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C013D" w14:textId="3C067E9E" w:rsidR="005A3551" w:rsidRPr="00F42F38" w:rsidRDefault="005A3551" w:rsidP="00006E6A">
      <w:pPr>
        <w:bidi/>
        <w:ind w:left="84"/>
        <w:rPr>
          <w:rFonts w:asciiTheme="majorBidi" w:hAnsiTheme="majorBidi" w:cstheme="majorBidi"/>
          <w:sz w:val="24"/>
          <w:szCs w:val="24"/>
          <w:rtl/>
        </w:rPr>
      </w:pPr>
    </w:p>
    <w:p w14:paraId="158032C9" w14:textId="77777777" w:rsidR="009B57DA" w:rsidRPr="00E162A3" w:rsidRDefault="00183E67" w:rsidP="00006E6A">
      <w:pPr>
        <w:bidi/>
        <w:ind w:left="84"/>
        <w:jc w:val="center"/>
        <w:rPr>
          <w:rFonts w:asciiTheme="majorBidi" w:hAnsiTheme="majorBidi" w:cstheme="majorBidi"/>
          <w:b/>
          <w:bCs/>
          <w:sz w:val="32"/>
          <w:szCs w:val="32"/>
          <w:rtl/>
        </w:rPr>
      </w:pPr>
      <w:r w:rsidRPr="00E162A3">
        <w:rPr>
          <w:rFonts w:asciiTheme="majorBidi" w:hAnsiTheme="majorBidi" w:cstheme="majorBidi"/>
          <w:b/>
          <w:bCs/>
          <w:sz w:val="32"/>
          <w:szCs w:val="32"/>
          <w:rtl/>
        </w:rPr>
        <w:t>فاعلية</w:t>
      </w:r>
      <w:r w:rsidR="003D71FF" w:rsidRPr="00E162A3">
        <w:rPr>
          <w:rFonts w:asciiTheme="majorBidi" w:hAnsiTheme="majorBidi" w:cstheme="majorBidi"/>
          <w:b/>
          <w:bCs/>
          <w:sz w:val="32"/>
          <w:szCs w:val="32"/>
          <w:rtl/>
        </w:rPr>
        <w:t xml:space="preserve"> أنظمة التعلم الذكي</w:t>
      </w:r>
      <w:r w:rsidR="002E71E1" w:rsidRPr="00E162A3">
        <w:rPr>
          <w:rFonts w:asciiTheme="majorBidi" w:hAnsiTheme="majorBidi" w:cstheme="majorBidi"/>
          <w:b/>
          <w:bCs/>
          <w:sz w:val="32"/>
          <w:szCs w:val="32"/>
          <w:rtl/>
        </w:rPr>
        <w:t>ة</w:t>
      </w:r>
      <w:r w:rsidR="00D73BA5" w:rsidRPr="00E162A3">
        <w:rPr>
          <w:rFonts w:asciiTheme="majorBidi" w:hAnsiTheme="majorBidi" w:cstheme="majorBidi"/>
          <w:b/>
          <w:bCs/>
          <w:sz w:val="32"/>
          <w:szCs w:val="32"/>
          <w:rtl/>
        </w:rPr>
        <w:t xml:space="preserve"> </w:t>
      </w:r>
      <w:r w:rsidR="00673139" w:rsidRPr="00E162A3">
        <w:rPr>
          <w:rFonts w:asciiTheme="majorBidi" w:hAnsiTheme="majorBidi" w:cstheme="majorBidi"/>
          <w:b/>
          <w:bCs/>
          <w:sz w:val="32"/>
          <w:szCs w:val="32"/>
          <w:rtl/>
        </w:rPr>
        <w:t>(</w:t>
      </w:r>
      <w:r w:rsidR="002828F6" w:rsidRPr="00E162A3">
        <w:rPr>
          <w:rFonts w:asciiTheme="majorBidi" w:hAnsiTheme="majorBidi" w:cstheme="majorBidi"/>
          <w:b/>
          <w:bCs/>
          <w:sz w:val="32"/>
          <w:szCs w:val="32"/>
        </w:rPr>
        <w:t>I</w:t>
      </w:r>
      <w:r w:rsidR="00673139" w:rsidRPr="00E162A3">
        <w:rPr>
          <w:rFonts w:asciiTheme="majorBidi" w:hAnsiTheme="majorBidi" w:cstheme="majorBidi"/>
          <w:b/>
          <w:bCs/>
          <w:sz w:val="32"/>
          <w:szCs w:val="32"/>
        </w:rPr>
        <w:t>LS</w:t>
      </w:r>
      <w:r w:rsidR="00673139" w:rsidRPr="00E162A3">
        <w:rPr>
          <w:rFonts w:asciiTheme="majorBidi" w:hAnsiTheme="majorBidi" w:cstheme="majorBidi"/>
          <w:b/>
          <w:bCs/>
          <w:sz w:val="32"/>
          <w:szCs w:val="32"/>
          <w:rtl/>
        </w:rPr>
        <w:t>)</w:t>
      </w:r>
      <w:r w:rsidR="003D71FF" w:rsidRPr="00E162A3">
        <w:rPr>
          <w:rFonts w:asciiTheme="majorBidi" w:hAnsiTheme="majorBidi" w:cstheme="majorBidi"/>
          <w:b/>
          <w:bCs/>
          <w:sz w:val="32"/>
          <w:szCs w:val="32"/>
          <w:rtl/>
        </w:rPr>
        <w:t xml:space="preserve"> في ت</w:t>
      </w:r>
      <w:r w:rsidR="008F73A0" w:rsidRPr="00E162A3">
        <w:rPr>
          <w:rFonts w:asciiTheme="majorBidi" w:hAnsiTheme="majorBidi" w:cstheme="majorBidi"/>
          <w:b/>
          <w:bCs/>
          <w:sz w:val="32"/>
          <w:szCs w:val="32"/>
          <w:rtl/>
        </w:rPr>
        <w:t>حسين</w:t>
      </w:r>
      <w:r w:rsidR="003D71FF" w:rsidRPr="00E162A3">
        <w:rPr>
          <w:rFonts w:asciiTheme="majorBidi" w:hAnsiTheme="majorBidi" w:cstheme="majorBidi"/>
          <w:b/>
          <w:bCs/>
          <w:sz w:val="32"/>
          <w:szCs w:val="32"/>
          <w:rtl/>
        </w:rPr>
        <w:t xml:space="preserve"> مهارات حل المشكلات </w:t>
      </w:r>
      <w:r w:rsidR="0045007E" w:rsidRPr="00E162A3">
        <w:rPr>
          <w:rFonts w:asciiTheme="majorBidi" w:hAnsiTheme="majorBidi" w:cstheme="majorBidi"/>
          <w:b/>
          <w:bCs/>
          <w:sz w:val="32"/>
          <w:szCs w:val="32"/>
          <w:rtl/>
        </w:rPr>
        <w:t>الجبرية لدى طلبة المرحلة الثانوية</w:t>
      </w:r>
      <w:r w:rsidR="00AF46F3" w:rsidRPr="00E162A3">
        <w:rPr>
          <w:rFonts w:asciiTheme="majorBidi" w:hAnsiTheme="majorBidi" w:cstheme="majorBidi"/>
          <w:b/>
          <w:bCs/>
          <w:sz w:val="32"/>
          <w:szCs w:val="32"/>
          <w:rtl/>
        </w:rPr>
        <w:t xml:space="preserve"> في </w:t>
      </w:r>
      <w:r w:rsidR="007375FA" w:rsidRPr="00E162A3">
        <w:rPr>
          <w:rFonts w:asciiTheme="majorBidi" w:hAnsiTheme="majorBidi" w:cstheme="majorBidi"/>
          <w:b/>
          <w:bCs/>
          <w:sz w:val="32"/>
          <w:szCs w:val="32"/>
          <w:rtl/>
        </w:rPr>
        <w:t>الأردن</w:t>
      </w:r>
    </w:p>
    <w:p w14:paraId="426ADD8A" w14:textId="77777777" w:rsidR="009B57DA" w:rsidRPr="00E162A3" w:rsidRDefault="009B57DA" w:rsidP="009B57DA">
      <w:pPr>
        <w:bidi/>
        <w:ind w:left="84"/>
        <w:jc w:val="center"/>
        <w:rPr>
          <w:rFonts w:asciiTheme="majorBidi" w:hAnsiTheme="majorBidi" w:cstheme="majorBidi"/>
          <w:b/>
          <w:bCs/>
          <w:sz w:val="32"/>
          <w:szCs w:val="32"/>
          <w:rtl/>
        </w:rPr>
      </w:pPr>
      <w:r w:rsidRPr="00E162A3">
        <w:rPr>
          <w:rFonts w:asciiTheme="majorBidi" w:hAnsiTheme="majorBidi" w:cstheme="majorBidi" w:hint="cs"/>
          <w:b/>
          <w:bCs/>
          <w:sz w:val="32"/>
          <w:szCs w:val="32"/>
          <w:rtl/>
        </w:rPr>
        <w:t xml:space="preserve">د. نبيله أحمد عتوم </w:t>
      </w:r>
    </w:p>
    <w:p w14:paraId="1479CEEC" w14:textId="77777777" w:rsidR="009B57DA" w:rsidRPr="00E162A3" w:rsidRDefault="009B57DA" w:rsidP="009B57DA">
      <w:pPr>
        <w:bidi/>
        <w:ind w:left="84"/>
        <w:jc w:val="center"/>
        <w:rPr>
          <w:rFonts w:asciiTheme="majorBidi" w:hAnsiTheme="majorBidi" w:cstheme="majorBidi"/>
          <w:b/>
          <w:bCs/>
          <w:sz w:val="32"/>
          <w:szCs w:val="32"/>
          <w:rtl/>
        </w:rPr>
      </w:pPr>
      <w:r w:rsidRPr="00E162A3">
        <w:rPr>
          <w:rFonts w:asciiTheme="majorBidi" w:hAnsiTheme="majorBidi" w:cstheme="majorBidi" w:hint="cs"/>
          <w:b/>
          <w:bCs/>
          <w:sz w:val="32"/>
          <w:szCs w:val="32"/>
          <w:rtl/>
        </w:rPr>
        <w:t xml:space="preserve">وزارة التربية والتعليم </w:t>
      </w:r>
      <w:r w:rsidRPr="00E162A3">
        <w:rPr>
          <w:rFonts w:asciiTheme="majorBidi" w:hAnsiTheme="majorBidi" w:cstheme="majorBidi"/>
          <w:b/>
          <w:bCs/>
          <w:sz w:val="32"/>
          <w:szCs w:val="32"/>
          <w:rtl/>
        </w:rPr>
        <w:t>–</w:t>
      </w:r>
      <w:r w:rsidRPr="00E162A3">
        <w:rPr>
          <w:rFonts w:asciiTheme="majorBidi" w:hAnsiTheme="majorBidi" w:cstheme="majorBidi" w:hint="cs"/>
          <w:b/>
          <w:bCs/>
          <w:sz w:val="32"/>
          <w:szCs w:val="32"/>
          <w:rtl/>
        </w:rPr>
        <w:t xml:space="preserve"> الأردن</w:t>
      </w:r>
    </w:p>
    <w:p w14:paraId="3475217C" w14:textId="50BEEEE2" w:rsidR="000E34A5" w:rsidRPr="00665648" w:rsidRDefault="000E34A5" w:rsidP="009B57DA">
      <w:pPr>
        <w:bidi/>
        <w:ind w:left="84"/>
        <w:jc w:val="center"/>
        <w:rPr>
          <w:rFonts w:asciiTheme="majorBidi" w:hAnsiTheme="majorBidi" w:cstheme="majorBidi"/>
          <w:b/>
          <w:bCs/>
          <w:sz w:val="28"/>
          <w:szCs w:val="28"/>
        </w:rPr>
      </w:pPr>
      <w:hyperlink r:id="rId8" w:history="1">
        <w:r w:rsidRPr="00665648">
          <w:rPr>
            <w:rStyle w:val="Hyperlink"/>
            <w:rFonts w:asciiTheme="majorBidi" w:hAnsiTheme="majorBidi" w:cstheme="majorBidi"/>
            <w:b/>
            <w:bCs/>
            <w:sz w:val="28"/>
            <w:szCs w:val="28"/>
          </w:rPr>
          <w:t>Nabeela8master@gmail.com</w:t>
        </w:r>
      </w:hyperlink>
    </w:p>
    <w:p w14:paraId="57694036" w14:textId="7CDC0924" w:rsidR="00F13C23" w:rsidRPr="00E162A3" w:rsidRDefault="009B57DA" w:rsidP="00E162A3">
      <w:pPr>
        <w:bidi/>
        <w:ind w:left="84"/>
        <w:jc w:val="center"/>
        <w:rPr>
          <w:rFonts w:asciiTheme="majorBidi" w:hAnsiTheme="majorBidi" w:cstheme="majorBidi" w:hint="cs"/>
          <w:b/>
          <w:bCs/>
          <w:sz w:val="28"/>
          <w:szCs w:val="28"/>
          <w:rtl/>
        </w:rPr>
      </w:pPr>
      <w:r>
        <w:rPr>
          <w:rFonts w:asciiTheme="majorBidi" w:hAnsiTheme="majorBidi" w:cstheme="majorBidi" w:hint="cs"/>
          <w:b/>
          <w:bCs/>
          <w:sz w:val="28"/>
          <w:szCs w:val="28"/>
          <w:rtl/>
        </w:rPr>
        <w:t xml:space="preserve"> </w:t>
      </w:r>
    </w:p>
    <w:p w14:paraId="1D1C98BF" w14:textId="425F2708" w:rsidR="00A36687" w:rsidRPr="00E162A3" w:rsidRDefault="00A36687" w:rsidP="00006E6A">
      <w:pPr>
        <w:pStyle w:val="Heading5"/>
        <w:bidi/>
        <w:ind w:left="84"/>
        <w:jc w:val="both"/>
        <w:rPr>
          <w:rFonts w:cstheme="majorBidi"/>
          <w:i w:val="0"/>
          <w:iCs w:val="0"/>
          <w:sz w:val="28"/>
          <w:szCs w:val="28"/>
          <w:rtl/>
        </w:rPr>
      </w:pPr>
      <w:r w:rsidRPr="00E162A3">
        <w:rPr>
          <w:rFonts w:cstheme="majorBidi"/>
          <w:i w:val="0"/>
          <w:iCs w:val="0"/>
          <w:sz w:val="28"/>
          <w:szCs w:val="28"/>
          <w:rtl/>
        </w:rPr>
        <w:t>الملخص</w:t>
      </w:r>
    </w:p>
    <w:p w14:paraId="2BF1E948" w14:textId="03467E3A" w:rsidR="00DF491F" w:rsidRPr="00F42F38" w:rsidRDefault="00DF491F" w:rsidP="00006E6A">
      <w:pPr>
        <w:pStyle w:val="Heading5"/>
        <w:bidi/>
        <w:spacing w:line="360" w:lineRule="auto"/>
        <w:ind w:left="84"/>
        <w:jc w:val="both"/>
        <w:rPr>
          <w:rFonts w:cstheme="majorBidi"/>
          <w:b w:val="0"/>
          <w:bCs w:val="0"/>
          <w:i w:val="0"/>
          <w:iCs w:val="0"/>
          <w:sz w:val="22"/>
          <w:szCs w:val="22"/>
          <w:rtl/>
        </w:rPr>
      </w:pPr>
      <w:r w:rsidRPr="00F42F38">
        <w:rPr>
          <w:rFonts w:cstheme="majorBidi"/>
          <w:b w:val="0"/>
          <w:bCs w:val="0"/>
          <w:i w:val="0"/>
          <w:iCs w:val="0"/>
          <w:sz w:val="22"/>
          <w:szCs w:val="22"/>
          <w:rtl/>
        </w:rPr>
        <w:t xml:space="preserve">هدفت الدّراسة إلى تقصي فاعليّة </w:t>
      </w:r>
      <w:r w:rsidR="00A36687" w:rsidRPr="00F42F38">
        <w:rPr>
          <w:rFonts w:cstheme="majorBidi"/>
          <w:b w:val="0"/>
          <w:bCs w:val="0"/>
          <w:i w:val="0"/>
          <w:iCs w:val="0"/>
          <w:sz w:val="22"/>
          <w:szCs w:val="22"/>
          <w:rtl/>
        </w:rPr>
        <w:t>تطبيق وحدة تعليمية</w:t>
      </w:r>
      <w:r w:rsidRPr="00F42F38">
        <w:rPr>
          <w:rFonts w:cstheme="majorBidi"/>
          <w:b w:val="0"/>
          <w:bCs w:val="0"/>
          <w:i w:val="0"/>
          <w:iCs w:val="0"/>
          <w:sz w:val="22"/>
          <w:szCs w:val="22"/>
          <w:rtl/>
        </w:rPr>
        <w:t xml:space="preserve"> </w:t>
      </w:r>
      <w:r w:rsidR="00147F4B" w:rsidRPr="00F42F38">
        <w:rPr>
          <w:rFonts w:cstheme="majorBidi"/>
          <w:b w:val="0"/>
          <w:bCs w:val="0"/>
          <w:i w:val="0"/>
          <w:iCs w:val="0"/>
          <w:sz w:val="22"/>
          <w:szCs w:val="22"/>
          <w:rtl/>
        </w:rPr>
        <w:t>وفق</w:t>
      </w:r>
      <w:r w:rsidRPr="00F42F38">
        <w:rPr>
          <w:rFonts w:cstheme="majorBidi"/>
          <w:b w:val="0"/>
          <w:bCs w:val="0"/>
          <w:i w:val="0"/>
          <w:iCs w:val="0"/>
          <w:sz w:val="22"/>
          <w:szCs w:val="22"/>
          <w:rtl/>
        </w:rPr>
        <w:t xml:space="preserve"> </w:t>
      </w:r>
      <w:r w:rsidR="008F5FF7" w:rsidRPr="00F42F38">
        <w:rPr>
          <w:rFonts w:cstheme="majorBidi"/>
          <w:b w:val="0"/>
          <w:bCs w:val="0"/>
          <w:i w:val="0"/>
          <w:iCs w:val="0"/>
          <w:sz w:val="22"/>
          <w:szCs w:val="22"/>
          <w:rtl/>
        </w:rPr>
        <w:t>أنظمة التعلم الذكية (</w:t>
      </w:r>
      <w:r w:rsidR="007B3096" w:rsidRPr="00F42F38">
        <w:rPr>
          <w:rFonts w:cstheme="majorBidi"/>
          <w:b w:val="0"/>
          <w:bCs w:val="0"/>
          <w:i w:val="0"/>
          <w:iCs w:val="0"/>
          <w:sz w:val="22"/>
          <w:szCs w:val="22"/>
        </w:rPr>
        <w:t xml:space="preserve"> </w:t>
      </w:r>
      <w:r w:rsidR="001464D6" w:rsidRPr="00F42F38">
        <w:rPr>
          <w:rFonts w:cstheme="majorBidi"/>
          <w:b w:val="0"/>
          <w:bCs w:val="0"/>
          <w:i w:val="0"/>
          <w:iCs w:val="0"/>
          <w:sz w:val="22"/>
          <w:szCs w:val="22"/>
        </w:rPr>
        <w:t xml:space="preserve">Intelligent </w:t>
      </w:r>
      <w:r w:rsidR="007B3096" w:rsidRPr="00F42F38">
        <w:rPr>
          <w:rFonts w:cstheme="majorBidi"/>
          <w:b w:val="0"/>
          <w:bCs w:val="0"/>
          <w:i w:val="0"/>
          <w:iCs w:val="0"/>
          <w:sz w:val="22"/>
          <w:szCs w:val="22"/>
        </w:rPr>
        <w:t xml:space="preserve">Learning Systems  </w:t>
      </w:r>
      <w:r w:rsidR="001464D6" w:rsidRPr="00F42F38">
        <w:rPr>
          <w:rFonts w:cstheme="majorBidi"/>
          <w:b w:val="0"/>
          <w:bCs w:val="0"/>
          <w:i w:val="0"/>
          <w:iCs w:val="0"/>
          <w:sz w:val="22"/>
          <w:szCs w:val="22"/>
        </w:rPr>
        <w:t>I</w:t>
      </w:r>
      <w:r w:rsidR="007B3096" w:rsidRPr="00F42F38">
        <w:rPr>
          <w:rFonts w:cstheme="majorBidi"/>
          <w:b w:val="0"/>
          <w:bCs w:val="0"/>
          <w:i w:val="0"/>
          <w:iCs w:val="0"/>
          <w:sz w:val="22"/>
          <w:szCs w:val="22"/>
        </w:rPr>
        <w:t>LS</w:t>
      </w:r>
      <w:r w:rsidR="007B3096" w:rsidRPr="00F42F38">
        <w:rPr>
          <w:rFonts w:cstheme="majorBidi"/>
          <w:b w:val="0"/>
          <w:bCs w:val="0"/>
          <w:i w:val="0"/>
          <w:iCs w:val="0"/>
          <w:sz w:val="22"/>
          <w:szCs w:val="22"/>
          <w:rtl/>
        </w:rPr>
        <w:t xml:space="preserve">) </w:t>
      </w:r>
      <w:r w:rsidR="008A0121" w:rsidRPr="00F42F38">
        <w:rPr>
          <w:rFonts w:cstheme="majorBidi"/>
          <w:b w:val="0"/>
          <w:bCs w:val="0"/>
          <w:i w:val="0"/>
          <w:iCs w:val="0"/>
          <w:sz w:val="22"/>
          <w:szCs w:val="22"/>
          <w:rtl/>
        </w:rPr>
        <w:t>في ت</w:t>
      </w:r>
      <w:r w:rsidR="00D50FFE" w:rsidRPr="00F42F38">
        <w:rPr>
          <w:rFonts w:cstheme="majorBidi"/>
          <w:b w:val="0"/>
          <w:bCs w:val="0"/>
          <w:i w:val="0"/>
          <w:iCs w:val="0"/>
          <w:sz w:val="22"/>
          <w:szCs w:val="22"/>
          <w:rtl/>
        </w:rPr>
        <w:t>حسين</w:t>
      </w:r>
      <w:r w:rsidR="008A0121" w:rsidRPr="00F42F38">
        <w:rPr>
          <w:rFonts w:cstheme="majorBidi"/>
          <w:b w:val="0"/>
          <w:bCs w:val="0"/>
          <w:i w:val="0"/>
          <w:iCs w:val="0"/>
          <w:sz w:val="22"/>
          <w:szCs w:val="22"/>
          <w:rtl/>
        </w:rPr>
        <w:t xml:space="preserve"> مهارات حل المشكلات الجبرية</w:t>
      </w:r>
      <w:r w:rsidRPr="00F42F38">
        <w:rPr>
          <w:rFonts w:cstheme="majorBidi"/>
          <w:b w:val="0"/>
          <w:bCs w:val="0"/>
          <w:i w:val="0"/>
          <w:iCs w:val="0"/>
          <w:sz w:val="22"/>
          <w:szCs w:val="22"/>
          <w:rtl/>
        </w:rPr>
        <w:t xml:space="preserve"> لدى </w:t>
      </w:r>
      <w:r w:rsidR="00503397" w:rsidRPr="00F42F38">
        <w:rPr>
          <w:rFonts w:cstheme="majorBidi"/>
          <w:b w:val="0"/>
          <w:bCs w:val="0"/>
          <w:i w:val="0"/>
          <w:iCs w:val="0"/>
          <w:sz w:val="22"/>
          <w:szCs w:val="22"/>
          <w:rtl/>
        </w:rPr>
        <w:t>طلبة المرحلة الثا</w:t>
      </w:r>
      <w:r w:rsidR="000C01F2" w:rsidRPr="00F42F38">
        <w:rPr>
          <w:rFonts w:cstheme="majorBidi"/>
          <w:b w:val="0"/>
          <w:bCs w:val="0"/>
          <w:i w:val="0"/>
          <w:iCs w:val="0"/>
          <w:sz w:val="22"/>
          <w:szCs w:val="22"/>
          <w:rtl/>
        </w:rPr>
        <w:t>ن</w:t>
      </w:r>
      <w:r w:rsidR="00503397" w:rsidRPr="00F42F38">
        <w:rPr>
          <w:rFonts w:cstheme="majorBidi"/>
          <w:b w:val="0"/>
          <w:bCs w:val="0"/>
          <w:i w:val="0"/>
          <w:iCs w:val="0"/>
          <w:sz w:val="22"/>
          <w:szCs w:val="22"/>
          <w:rtl/>
        </w:rPr>
        <w:t>وية</w:t>
      </w:r>
      <w:r w:rsidRPr="00F42F38">
        <w:rPr>
          <w:rFonts w:cstheme="majorBidi"/>
          <w:b w:val="0"/>
          <w:bCs w:val="0"/>
          <w:i w:val="0"/>
          <w:iCs w:val="0"/>
          <w:sz w:val="22"/>
          <w:szCs w:val="22"/>
          <w:rtl/>
        </w:rPr>
        <w:t xml:space="preserve">، أُعتمد المنهج شبه التجريبي بتصميم قبلي – بعدي، تمَّ إعداد الدّليل الإرشادي، وأداة الدّراسة، والتّأكد من صدقها وثباتها، واشتمل الدّليل الإرشادي التّعريف </w:t>
      </w:r>
      <w:r w:rsidR="000C01F2" w:rsidRPr="00F42F38">
        <w:rPr>
          <w:rFonts w:cstheme="majorBidi"/>
          <w:b w:val="0"/>
          <w:bCs w:val="0"/>
          <w:i w:val="0"/>
          <w:iCs w:val="0"/>
          <w:sz w:val="22"/>
          <w:szCs w:val="22"/>
          <w:rtl/>
        </w:rPr>
        <w:t>بأنظمة التعلم الذكية</w:t>
      </w:r>
      <w:r w:rsidR="008A0121" w:rsidRPr="00F42F38">
        <w:rPr>
          <w:rFonts w:cstheme="majorBidi"/>
          <w:b w:val="0"/>
          <w:bCs w:val="0"/>
          <w:i w:val="0"/>
          <w:iCs w:val="0"/>
          <w:sz w:val="22"/>
          <w:szCs w:val="22"/>
          <w:rtl/>
        </w:rPr>
        <w:t>(</w:t>
      </w:r>
      <w:r w:rsidR="001464D6" w:rsidRPr="00F42F38">
        <w:rPr>
          <w:rFonts w:cstheme="majorBidi"/>
          <w:b w:val="0"/>
          <w:bCs w:val="0"/>
          <w:i w:val="0"/>
          <w:iCs w:val="0"/>
          <w:sz w:val="22"/>
          <w:szCs w:val="22"/>
        </w:rPr>
        <w:t>I</w:t>
      </w:r>
      <w:r w:rsidR="008A0121" w:rsidRPr="00F42F38">
        <w:rPr>
          <w:rFonts w:cstheme="majorBidi"/>
          <w:b w:val="0"/>
          <w:bCs w:val="0"/>
          <w:i w:val="0"/>
          <w:iCs w:val="0"/>
          <w:sz w:val="22"/>
          <w:szCs w:val="22"/>
        </w:rPr>
        <w:t>LS</w:t>
      </w:r>
      <w:r w:rsidR="008A0121" w:rsidRPr="00F42F38">
        <w:rPr>
          <w:rFonts w:cstheme="majorBidi"/>
          <w:b w:val="0"/>
          <w:bCs w:val="0"/>
          <w:i w:val="0"/>
          <w:iCs w:val="0"/>
          <w:sz w:val="22"/>
          <w:szCs w:val="22"/>
          <w:rtl/>
        </w:rPr>
        <w:t>)</w:t>
      </w:r>
      <w:r w:rsidRPr="00F42F38">
        <w:rPr>
          <w:rFonts w:cstheme="majorBidi"/>
          <w:b w:val="0"/>
          <w:bCs w:val="0"/>
          <w:i w:val="0"/>
          <w:iCs w:val="0"/>
          <w:sz w:val="22"/>
          <w:szCs w:val="22"/>
          <w:rtl/>
        </w:rPr>
        <w:t xml:space="preserve">، وتطبيق السّياق ضمن محتوى الجبر، واختبار </w:t>
      </w:r>
      <w:r w:rsidR="008A0121" w:rsidRPr="00F42F38">
        <w:rPr>
          <w:rFonts w:cstheme="majorBidi"/>
          <w:b w:val="0"/>
          <w:bCs w:val="0"/>
          <w:i w:val="0"/>
          <w:iCs w:val="0"/>
          <w:sz w:val="22"/>
          <w:szCs w:val="22"/>
          <w:rtl/>
        </w:rPr>
        <w:t>مهارات المشكلات الجبرية</w:t>
      </w:r>
      <w:r w:rsidRPr="00F42F38">
        <w:rPr>
          <w:rFonts w:cstheme="majorBidi"/>
          <w:b w:val="0"/>
          <w:bCs w:val="0"/>
          <w:i w:val="0"/>
          <w:iCs w:val="0"/>
          <w:sz w:val="22"/>
          <w:szCs w:val="22"/>
          <w:rtl/>
        </w:rPr>
        <w:t xml:space="preserve">، تمَّ اختيار عيّنة متيسرة من مدارس </w:t>
      </w:r>
      <w:r w:rsidR="00AF46F3" w:rsidRPr="00F42F38">
        <w:rPr>
          <w:rFonts w:cstheme="majorBidi"/>
          <w:b w:val="0"/>
          <w:bCs w:val="0"/>
          <w:i w:val="0"/>
          <w:iCs w:val="0"/>
          <w:sz w:val="22"/>
          <w:szCs w:val="22"/>
          <w:rtl/>
        </w:rPr>
        <w:t>مديرية تربية وتعليم محافظة جرش</w:t>
      </w:r>
      <w:r w:rsidRPr="00F42F38">
        <w:rPr>
          <w:rFonts w:cstheme="majorBidi"/>
          <w:b w:val="0"/>
          <w:bCs w:val="0"/>
          <w:i w:val="0"/>
          <w:iCs w:val="0"/>
          <w:sz w:val="22"/>
          <w:szCs w:val="22"/>
          <w:rtl/>
        </w:rPr>
        <w:t>، تكونت من (</w:t>
      </w:r>
      <w:r w:rsidR="005B26D3" w:rsidRPr="00F42F38">
        <w:rPr>
          <w:rFonts w:cstheme="majorBidi"/>
          <w:b w:val="0"/>
          <w:bCs w:val="0"/>
          <w:i w:val="0"/>
          <w:iCs w:val="0"/>
          <w:sz w:val="22"/>
          <w:szCs w:val="22"/>
          <w:rtl/>
        </w:rPr>
        <w:t>70</w:t>
      </w:r>
      <w:r w:rsidRPr="00F42F38">
        <w:rPr>
          <w:rFonts w:cstheme="majorBidi"/>
          <w:b w:val="0"/>
          <w:bCs w:val="0"/>
          <w:i w:val="0"/>
          <w:iCs w:val="0"/>
          <w:sz w:val="22"/>
          <w:szCs w:val="22"/>
          <w:rtl/>
        </w:rPr>
        <w:t xml:space="preserve">) </w:t>
      </w:r>
      <w:r w:rsidR="00B34E3E" w:rsidRPr="00F42F38">
        <w:rPr>
          <w:rFonts w:cstheme="majorBidi"/>
          <w:b w:val="0"/>
          <w:bCs w:val="0"/>
          <w:i w:val="0"/>
          <w:iCs w:val="0"/>
          <w:sz w:val="22"/>
          <w:szCs w:val="22"/>
          <w:rtl/>
        </w:rPr>
        <w:t xml:space="preserve">طالبة </w:t>
      </w:r>
      <w:r w:rsidRPr="00F42F38">
        <w:rPr>
          <w:rFonts w:cstheme="majorBidi"/>
          <w:b w:val="0"/>
          <w:bCs w:val="0"/>
          <w:i w:val="0"/>
          <w:iCs w:val="0"/>
          <w:sz w:val="22"/>
          <w:szCs w:val="22"/>
          <w:rtl/>
        </w:rPr>
        <w:t>، توزعت إلى مجموعتين: إحداهما تجريبيّة تكونت من (</w:t>
      </w:r>
      <w:r w:rsidR="005B26D3" w:rsidRPr="00F42F38">
        <w:rPr>
          <w:rFonts w:cstheme="majorBidi"/>
          <w:b w:val="0"/>
          <w:bCs w:val="0"/>
          <w:i w:val="0"/>
          <w:iCs w:val="0"/>
          <w:sz w:val="22"/>
          <w:szCs w:val="22"/>
          <w:rtl/>
        </w:rPr>
        <w:t>35</w:t>
      </w:r>
      <w:r w:rsidRPr="00F42F38">
        <w:rPr>
          <w:rFonts w:cstheme="majorBidi"/>
          <w:b w:val="0"/>
          <w:bCs w:val="0"/>
          <w:i w:val="0"/>
          <w:iCs w:val="0"/>
          <w:sz w:val="22"/>
          <w:szCs w:val="22"/>
          <w:rtl/>
        </w:rPr>
        <w:t xml:space="preserve">) </w:t>
      </w:r>
      <w:r w:rsidR="00A97AF0" w:rsidRPr="00F42F38">
        <w:rPr>
          <w:rFonts w:cstheme="majorBidi"/>
          <w:b w:val="0"/>
          <w:bCs w:val="0"/>
          <w:i w:val="0"/>
          <w:iCs w:val="0"/>
          <w:sz w:val="22"/>
          <w:szCs w:val="22"/>
          <w:rtl/>
        </w:rPr>
        <w:t>طالبة</w:t>
      </w:r>
      <w:r w:rsidRPr="00F42F38">
        <w:rPr>
          <w:rFonts w:cstheme="majorBidi"/>
          <w:b w:val="0"/>
          <w:bCs w:val="0"/>
          <w:i w:val="0"/>
          <w:iCs w:val="0"/>
          <w:sz w:val="22"/>
          <w:szCs w:val="22"/>
          <w:rtl/>
        </w:rPr>
        <w:t xml:space="preserve"> </w:t>
      </w:r>
      <w:r w:rsidR="00177C44" w:rsidRPr="00F42F38">
        <w:rPr>
          <w:rFonts w:cstheme="majorBidi"/>
          <w:b w:val="0"/>
          <w:bCs w:val="0"/>
          <w:i w:val="0"/>
          <w:iCs w:val="0"/>
          <w:sz w:val="22"/>
          <w:szCs w:val="22"/>
          <w:rtl/>
        </w:rPr>
        <w:t>طبقت</w:t>
      </w:r>
      <w:r w:rsidRPr="00F42F38">
        <w:rPr>
          <w:rFonts w:cstheme="majorBidi"/>
          <w:b w:val="0"/>
          <w:bCs w:val="0"/>
          <w:i w:val="0"/>
          <w:iCs w:val="0"/>
          <w:sz w:val="22"/>
          <w:szCs w:val="22"/>
          <w:rtl/>
        </w:rPr>
        <w:t xml:space="preserve"> </w:t>
      </w:r>
      <w:r w:rsidR="00A97AF0" w:rsidRPr="00F42F38">
        <w:rPr>
          <w:rFonts w:cstheme="majorBidi"/>
          <w:b w:val="0"/>
          <w:bCs w:val="0"/>
          <w:i w:val="0"/>
          <w:iCs w:val="0"/>
          <w:sz w:val="22"/>
          <w:szCs w:val="22"/>
          <w:rtl/>
        </w:rPr>
        <w:t>الوحدة التعليمية</w:t>
      </w:r>
      <w:r w:rsidR="006312FB" w:rsidRPr="00F42F38">
        <w:rPr>
          <w:rFonts w:cstheme="majorBidi"/>
          <w:b w:val="0"/>
          <w:bCs w:val="0"/>
          <w:i w:val="0"/>
          <w:iCs w:val="0"/>
          <w:sz w:val="22"/>
          <w:szCs w:val="22"/>
          <w:rtl/>
        </w:rPr>
        <w:t xml:space="preserve"> وفق أن</w:t>
      </w:r>
      <w:r w:rsidR="0070053A" w:rsidRPr="00F42F38">
        <w:rPr>
          <w:rFonts w:cstheme="majorBidi"/>
          <w:b w:val="0"/>
          <w:bCs w:val="0"/>
          <w:i w:val="0"/>
          <w:iCs w:val="0"/>
          <w:sz w:val="22"/>
          <w:szCs w:val="22"/>
          <w:rtl/>
        </w:rPr>
        <w:t>ظمة التعلم الذكية</w:t>
      </w:r>
      <w:r w:rsidR="00B70B98" w:rsidRPr="00F42F38">
        <w:rPr>
          <w:rFonts w:cstheme="majorBidi"/>
          <w:b w:val="0"/>
          <w:bCs w:val="0"/>
          <w:i w:val="0"/>
          <w:iCs w:val="0"/>
          <w:sz w:val="22"/>
          <w:szCs w:val="22"/>
          <w:rtl/>
        </w:rPr>
        <w:t xml:space="preserve"> (</w:t>
      </w:r>
      <w:r w:rsidR="00B70B98" w:rsidRPr="00F42F38">
        <w:rPr>
          <w:rFonts w:cstheme="majorBidi"/>
          <w:b w:val="0"/>
          <w:bCs w:val="0"/>
          <w:i w:val="0"/>
          <w:iCs w:val="0"/>
          <w:sz w:val="22"/>
          <w:szCs w:val="22"/>
        </w:rPr>
        <w:t>ILS</w:t>
      </w:r>
      <w:r w:rsidR="00B70B98" w:rsidRPr="00F42F38">
        <w:rPr>
          <w:rFonts w:cstheme="majorBidi"/>
          <w:b w:val="0"/>
          <w:bCs w:val="0"/>
          <w:i w:val="0"/>
          <w:iCs w:val="0"/>
          <w:sz w:val="22"/>
          <w:szCs w:val="22"/>
          <w:rtl/>
        </w:rPr>
        <w:t>)</w:t>
      </w:r>
      <w:r w:rsidRPr="00F42F38">
        <w:rPr>
          <w:rFonts w:cstheme="majorBidi"/>
          <w:b w:val="0"/>
          <w:bCs w:val="0"/>
          <w:i w:val="0"/>
          <w:iCs w:val="0"/>
          <w:sz w:val="22"/>
          <w:szCs w:val="22"/>
          <w:rtl/>
        </w:rPr>
        <w:t>، والأخرى ضابطة تكونت من (</w:t>
      </w:r>
      <w:r w:rsidR="005B26D3" w:rsidRPr="00F42F38">
        <w:rPr>
          <w:rFonts w:cstheme="majorBidi"/>
          <w:b w:val="0"/>
          <w:bCs w:val="0"/>
          <w:i w:val="0"/>
          <w:iCs w:val="0"/>
          <w:sz w:val="22"/>
          <w:szCs w:val="22"/>
          <w:rtl/>
        </w:rPr>
        <w:t>35</w:t>
      </w:r>
      <w:r w:rsidRPr="00F42F38">
        <w:rPr>
          <w:rFonts w:cstheme="majorBidi"/>
          <w:b w:val="0"/>
          <w:bCs w:val="0"/>
          <w:i w:val="0"/>
          <w:iCs w:val="0"/>
          <w:sz w:val="22"/>
          <w:szCs w:val="22"/>
          <w:rtl/>
        </w:rPr>
        <w:t xml:space="preserve">) </w:t>
      </w:r>
      <w:r w:rsidR="00A47A97" w:rsidRPr="00F42F38">
        <w:rPr>
          <w:rFonts w:cstheme="majorBidi"/>
          <w:b w:val="0"/>
          <w:bCs w:val="0"/>
          <w:i w:val="0"/>
          <w:iCs w:val="0"/>
          <w:sz w:val="22"/>
          <w:szCs w:val="22"/>
          <w:rtl/>
        </w:rPr>
        <w:t>طالبة</w:t>
      </w:r>
      <w:r w:rsidRPr="00F42F38">
        <w:rPr>
          <w:rFonts w:cstheme="majorBidi"/>
          <w:b w:val="0"/>
          <w:bCs w:val="0"/>
          <w:i w:val="0"/>
          <w:iCs w:val="0"/>
          <w:sz w:val="22"/>
          <w:szCs w:val="22"/>
          <w:rtl/>
        </w:rPr>
        <w:t xml:space="preserve"> لم تخضع </w:t>
      </w:r>
      <w:r w:rsidR="00DF5A7A" w:rsidRPr="00F42F38">
        <w:rPr>
          <w:rFonts w:cstheme="majorBidi"/>
          <w:b w:val="0"/>
          <w:bCs w:val="0"/>
          <w:i w:val="0"/>
          <w:iCs w:val="0"/>
          <w:sz w:val="22"/>
          <w:szCs w:val="22"/>
          <w:rtl/>
        </w:rPr>
        <w:t>للتطبيق</w:t>
      </w:r>
      <w:r w:rsidRPr="00F42F38">
        <w:rPr>
          <w:rFonts w:cstheme="majorBidi"/>
          <w:b w:val="0"/>
          <w:bCs w:val="0"/>
          <w:i w:val="0"/>
          <w:iCs w:val="0"/>
          <w:sz w:val="22"/>
          <w:szCs w:val="22"/>
          <w:rtl/>
        </w:rPr>
        <w:t xml:space="preserve">، أظهرت نتائج الدّراسة وجود فروق ذات دلالة إحصائيّة </w:t>
      </w:r>
      <w:r w:rsidR="00DF5A7A" w:rsidRPr="00F42F38">
        <w:rPr>
          <w:rFonts w:cstheme="majorBidi"/>
          <w:b w:val="0"/>
          <w:bCs w:val="0"/>
          <w:i w:val="0"/>
          <w:iCs w:val="0"/>
          <w:sz w:val="22"/>
          <w:szCs w:val="22"/>
          <w:rtl/>
        </w:rPr>
        <w:t>في</w:t>
      </w:r>
      <w:r w:rsidRPr="00F42F38">
        <w:rPr>
          <w:rFonts w:cstheme="majorBidi"/>
          <w:b w:val="0"/>
          <w:bCs w:val="0"/>
          <w:i w:val="0"/>
          <w:iCs w:val="0"/>
          <w:sz w:val="22"/>
          <w:szCs w:val="22"/>
          <w:rtl/>
        </w:rPr>
        <w:t xml:space="preserve"> اختبار </w:t>
      </w:r>
      <w:r w:rsidR="00A47A97" w:rsidRPr="00F42F38">
        <w:rPr>
          <w:rFonts w:cstheme="majorBidi"/>
          <w:b w:val="0"/>
          <w:bCs w:val="0"/>
          <w:i w:val="0"/>
          <w:iCs w:val="0"/>
          <w:sz w:val="22"/>
          <w:szCs w:val="22"/>
          <w:rtl/>
        </w:rPr>
        <w:t xml:space="preserve">مهارات </w:t>
      </w:r>
      <w:r w:rsidR="0057347F" w:rsidRPr="00F42F38">
        <w:rPr>
          <w:rFonts w:cstheme="majorBidi"/>
          <w:b w:val="0"/>
          <w:bCs w:val="0"/>
          <w:i w:val="0"/>
          <w:iCs w:val="0"/>
          <w:sz w:val="22"/>
          <w:szCs w:val="22"/>
          <w:rtl/>
        </w:rPr>
        <w:t>المشكلات الجبرية</w:t>
      </w:r>
      <w:r w:rsidRPr="00F42F38">
        <w:rPr>
          <w:rFonts w:cstheme="majorBidi"/>
          <w:b w:val="0"/>
          <w:bCs w:val="0"/>
          <w:i w:val="0"/>
          <w:iCs w:val="0"/>
          <w:sz w:val="22"/>
          <w:szCs w:val="22"/>
          <w:rtl/>
        </w:rPr>
        <w:t xml:space="preserve"> بين أفراد المجموعتين الضّابطة والتّجريبيّة لصالح المجموعة التّجريبيّة الّتي تدربت وفق </w:t>
      </w:r>
      <w:r w:rsidR="00A47A97" w:rsidRPr="00F42F38">
        <w:rPr>
          <w:rFonts w:cstheme="majorBidi"/>
          <w:b w:val="0"/>
          <w:bCs w:val="0"/>
          <w:i w:val="0"/>
          <w:iCs w:val="0"/>
          <w:sz w:val="22"/>
          <w:szCs w:val="22"/>
          <w:rtl/>
        </w:rPr>
        <w:t>الوحدة التعليمية</w:t>
      </w:r>
      <w:r w:rsidRPr="00F42F38">
        <w:rPr>
          <w:rFonts w:cstheme="majorBidi"/>
          <w:b w:val="0"/>
          <w:bCs w:val="0"/>
          <w:i w:val="0"/>
          <w:iCs w:val="0"/>
          <w:sz w:val="22"/>
          <w:szCs w:val="22"/>
          <w:rtl/>
        </w:rPr>
        <w:t xml:space="preserve">، وفي ضوء النّتائج قدمت الدّراسة مجموعةً من التّوصيات في مقدمتها ضرورة </w:t>
      </w:r>
      <w:r w:rsidR="00FF0C1D" w:rsidRPr="00F42F38">
        <w:rPr>
          <w:rFonts w:cstheme="majorBidi"/>
          <w:b w:val="0"/>
          <w:bCs w:val="0"/>
          <w:i w:val="0"/>
          <w:iCs w:val="0"/>
          <w:sz w:val="22"/>
          <w:szCs w:val="22"/>
          <w:rtl/>
        </w:rPr>
        <w:t>تعزيز</w:t>
      </w:r>
      <w:r w:rsidRPr="00F42F38">
        <w:rPr>
          <w:rFonts w:cstheme="majorBidi"/>
          <w:b w:val="0"/>
          <w:bCs w:val="0"/>
          <w:i w:val="0"/>
          <w:iCs w:val="0"/>
          <w:sz w:val="22"/>
          <w:szCs w:val="22"/>
          <w:rtl/>
        </w:rPr>
        <w:t xml:space="preserve"> نمطيّة</w:t>
      </w:r>
      <w:r w:rsidR="00E33E40" w:rsidRPr="00F42F38">
        <w:rPr>
          <w:rFonts w:cstheme="majorBidi"/>
          <w:b w:val="0"/>
          <w:bCs w:val="0"/>
          <w:i w:val="0"/>
          <w:iCs w:val="0"/>
          <w:sz w:val="22"/>
          <w:szCs w:val="22"/>
          <w:rtl/>
        </w:rPr>
        <w:t xml:space="preserve"> المناهج التدريسية</w:t>
      </w:r>
      <w:r w:rsidRPr="00F42F38">
        <w:rPr>
          <w:rFonts w:cstheme="majorBidi"/>
          <w:b w:val="0"/>
          <w:bCs w:val="0"/>
          <w:i w:val="0"/>
          <w:iCs w:val="0"/>
          <w:sz w:val="22"/>
          <w:szCs w:val="22"/>
          <w:rtl/>
        </w:rPr>
        <w:t xml:space="preserve"> الموجهة ضمن </w:t>
      </w:r>
      <w:r w:rsidR="00122B58" w:rsidRPr="00F42F38">
        <w:rPr>
          <w:rFonts w:cstheme="majorBidi"/>
          <w:b w:val="0"/>
          <w:bCs w:val="0"/>
          <w:i w:val="0"/>
          <w:iCs w:val="0"/>
          <w:sz w:val="22"/>
          <w:szCs w:val="22"/>
          <w:rtl/>
        </w:rPr>
        <w:t>ال</w:t>
      </w:r>
      <w:r w:rsidRPr="00F42F38">
        <w:rPr>
          <w:rFonts w:cstheme="majorBidi"/>
          <w:b w:val="0"/>
          <w:bCs w:val="0"/>
          <w:i w:val="0"/>
          <w:iCs w:val="0"/>
          <w:sz w:val="22"/>
          <w:szCs w:val="22"/>
          <w:rtl/>
        </w:rPr>
        <w:t xml:space="preserve">محتوى </w:t>
      </w:r>
      <w:r w:rsidR="00122B58" w:rsidRPr="00F42F38">
        <w:rPr>
          <w:rFonts w:cstheme="majorBidi"/>
          <w:b w:val="0"/>
          <w:bCs w:val="0"/>
          <w:i w:val="0"/>
          <w:iCs w:val="0"/>
          <w:sz w:val="22"/>
          <w:szCs w:val="22"/>
          <w:rtl/>
        </w:rPr>
        <w:t>الرياضي</w:t>
      </w:r>
      <w:r w:rsidRPr="00F42F38">
        <w:rPr>
          <w:rFonts w:cstheme="majorBidi"/>
          <w:b w:val="0"/>
          <w:bCs w:val="0"/>
          <w:i w:val="0"/>
          <w:iCs w:val="0"/>
          <w:sz w:val="22"/>
          <w:szCs w:val="22"/>
          <w:rtl/>
        </w:rPr>
        <w:t>، ورصد النتائج لدعم الميدان التربوي بما يخدم فرص ت</w:t>
      </w:r>
      <w:r w:rsidR="00FF0C1D" w:rsidRPr="00F42F38">
        <w:rPr>
          <w:rFonts w:cstheme="majorBidi"/>
          <w:b w:val="0"/>
          <w:bCs w:val="0"/>
          <w:i w:val="0"/>
          <w:iCs w:val="0"/>
          <w:sz w:val="22"/>
          <w:szCs w:val="22"/>
          <w:rtl/>
        </w:rPr>
        <w:t>حسين</w:t>
      </w:r>
      <w:r w:rsidRPr="00F42F38">
        <w:rPr>
          <w:rFonts w:cstheme="majorBidi"/>
          <w:b w:val="0"/>
          <w:bCs w:val="0"/>
          <w:i w:val="0"/>
          <w:iCs w:val="0"/>
          <w:sz w:val="22"/>
          <w:szCs w:val="22"/>
          <w:rtl/>
        </w:rPr>
        <w:t xml:space="preserve"> وتمكين</w:t>
      </w:r>
      <w:r w:rsidR="00A807F9" w:rsidRPr="00F42F38">
        <w:rPr>
          <w:rFonts w:cstheme="majorBidi"/>
          <w:b w:val="0"/>
          <w:bCs w:val="0"/>
          <w:i w:val="0"/>
          <w:iCs w:val="0"/>
          <w:sz w:val="22"/>
          <w:szCs w:val="22"/>
          <w:rtl/>
        </w:rPr>
        <w:t xml:space="preserve"> أداء</w:t>
      </w:r>
      <w:r w:rsidRPr="00F42F38">
        <w:rPr>
          <w:rFonts w:cstheme="majorBidi"/>
          <w:b w:val="0"/>
          <w:bCs w:val="0"/>
          <w:i w:val="0"/>
          <w:iCs w:val="0"/>
          <w:sz w:val="22"/>
          <w:szCs w:val="22"/>
          <w:rtl/>
        </w:rPr>
        <w:t xml:space="preserve"> ال</w:t>
      </w:r>
      <w:r w:rsidR="00E33E40" w:rsidRPr="00F42F38">
        <w:rPr>
          <w:rFonts w:cstheme="majorBidi"/>
          <w:b w:val="0"/>
          <w:bCs w:val="0"/>
          <w:i w:val="0"/>
          <w:iCs w:val="0"/>
          <w:sz w:val="22"/>
          <w:szCs w:val="22"/>
          <w:rtl/>
        </w:rPr>
        <w:t>طلبة ضمن مهارات حل المشكلات الرياضية</w:t>
      </w:r>
      <w:r w:rsidRPr="00F42F38">
        <w:rPr>
          <w:rFonts w:cstheme="majorBidi"/>
          <w:b w:val="0"/>
          <w:bCs w:val="0"/>
          <w:i w:val="0"/>
          <w:iCs w:val="0"/>
          <w:sz w:val="22"/>
          <w:szCs w:val="22"/>
          <w:rtl/>
        </w:rPr>
        <w:t>، والتركيز على معرف</w:t>
      </w:r>
      <w:r w:rsidR="00E7306B" w:rsidRPr="00F42F38">
        <w:rPr>
          <w:rFonts w:cstheme="majorBidi"/>
          <w:b w:val="0"/>
          <w:bCs w:val="0"/>
          <w:i w:val="0"/>
          <w:iCs w:val="0"/>
          <w:sz w:val="22"/>
          <w:szCs w:val="22"/>
          <w:rtl/>
        </w:rPr>
        <w:t>تهم</w:t>
      </w:r>
      <w:r w:rsidRPr="00F42F38">
        <w:rPr>
          <w:rFonts w:cstheme="majorBidi"/>
          <w:b w:val="0"/>
          <w:bCs w:val="0"/>
          <w:i w:val="0"/>
          <w:iCs w:val="0"/>
          <w:sz w:val="22"/>
          <w:szCs w:val="22"/>
          <w:rtl/>
        </w:rPr>
        <w:t xml:space="preserve"> </w:t>
      </w:r>
      <w:r w:rsidR="00E7306B" w:rsidRPr="00F42F38">
        <w:rPr>
          <w:rFonts w:cstheme="majorBidi"/>
          <w:b w:val="0"/>
          <w:bCs w:val="0"/>
          <w:i w:val="0"/>
          <w:iCs w:val="0"/>
          <w:sz w:val="22"/>
          <w:szCs w:val="22"/>
          <w:rtl/>
        </w:rPr>
        <w:t>ب</w:t>
      </w:r>
      <w:r w:rsidR="003A791E" w:rsidRPr="00F42F38">
        <w:rPr>
          <w:rFonts w:cstheme="majorBidi"/>
          <w:b w:val="0"/>
          <w:bCs w:val="0"/>
          <w:i w:val="0"/>
          <w:iCs w:val="0"/>
          <w:sz w:val="22"/>
          <w:szCs w:val="22"/>
          <w:rtl/>
        </w:rPr>
        <w:t xml:space="preserve">مهارات حل المشكلات </w:t>
      </w:r>
      <w:r w:rsidRPr="00F42F38">
        <w:rPr>
          <w:rFonts w:cstheme="majorBidi"/>
          <w:b w:val="0"/>
          <w:bCs w:val="0"/>
          <w:i w:val="0"/>
          <w:iCs w:val="0"/>
          <w:sz w:val="22"/>
          <w:szCs w:val="22"/>
          <w:rtl/>
        </w:rPr>
        <w:t>التي تؤدي إلى</w:t>
      </w:r>
      <w:r w:rsidR="003A791E" w:rsidRPr="00F42F38">
        <w:rPr>
          <w:rFonts w:cstheme="majorBidi"/>
          <w:b w:val="0"/>
          <w:bCs w:val="0"/>
          <w:i w:val="0"/>
          <w:iCs w:val="0"/>
          <w:sz w:val="22"/>
          <w:szCs w:val="22"/>
          <w:rtl/>
        </w:rPr>
        <w:t xml:space="preserve"> أداء معرفي ومهاري</w:t>
      </w:r>
      <w:r w:rsidR="0057347F" w:rsidRPr="00F42F38">
        <w:rPr>
          <w:rFonts w:cstheme="majorBidi"/>
          <w:b w:val="0"/>
          <w:bCs w:val="0"/>
          <w:i w:val="0"/>
          <w:iCs w:val="0"/>
          <w:sz w:val="22"/>
          <w:szCs w:val="22"/>
          <w:rtl/>
        </w:rPr>
        <w:t xml:space="preserve"> أفضل</w:t>
      </w:r>
      <w:r w:rsidRPr="00F42F38">
        <w:rPr>
          <w:rFonts w:cstheme="majorBidi"/>
          <w:b w:val="0"/>
          <w:bCs w:val="0"/>
          <w:i w:val="0"/>
          <w:iCs w:val="0"/>
          <w:sz w:val="22"/>
          <w:szCs w:val="22"/>
          <w:rtl/>
        </w:rPr>
        <w:t xml:space="preserve"> ضمن سياقات تعليم وتعلم</w:t>
      </w:r>
      <w:r w:rsidR="00B452E9" w:rsidRPr="00F42F38">
        <w:rPr>
          <w:rFonts w:cstheme="majorBidi"/>
          <w:b w:val="0"/>
          <w:bCs w:val="0"/>
          <w:i w:val="0"/>
          <w:iCs w:val="0"/>
          <w:sz w:val="22"/>
          <w:szCs w:val="22"/>
          <w:rtl/>
        </w:rPr>
        <w:t xml:space="preserve"> متنوعة</w:t>
      </w:r>
      <w:r w:rsidRPr="00F42F38">
        <w:rPr>
          <w:rFonts w:cstheme="majorBidi"/>
          <w:b w:val="0"/>
          <w:bCs w:val="0"/>
          <w:i w:val="0"/>
          <w:iCs w:val="0"/>
          <w:sz w:val="22"/>
          <w:szCs w:val="22"/>
          <w:rtl/>
        </w:rPr>
        <w:t>.</w:t>
      </w:r>
    </w:p>
    <w:p w14:paraId="28DF225B" w14:textId="78C026B7" w:rsidR="00567333" w:rsidRPr="00F42F38" w:rsidRDefault="00567333" w:rsidP="00006E6A">
      <w:pPr>
        <w:pStyle w:val="Heading5"/>
        <w:bidi/>
        <w:ind w:left="84"/>
        <w:rPr>
          <w:rFonts w:cstheme="majorBidi"/>
          <w:i w:val="0"/>
          <w:iCs w:val="0"/>
          <w:sz w:val="22"/>
          <w:szCs w:val="22"/>
          <w:rtl/>
        </w:rPr>
      </w:pPr>
      <w:r w:rsidRPr="00F42F38">
        <w:rPr>
          <w:rFonts w:cstheme="majorBidi"/>
          <w:i w:val="0"/>
          <w:iCs w:val="0"/>
          <w:sz w:val="22"/>
          <w:szCs w:val="22"/>
          <w:rtl/>
        </w:rPr>
        <w:t xml:space="preserve">الكلمات المفتاحية: </w:t>
      </w:r>
      <w:r w:rsidR="002E71E1" w:rsidRPr="00F42F38">
        <w:rPr>
          <w:rFonts w:cstheme="majorBidi"/>
          <w:i w:val="0"/>
          <w:iCs w:val="0"/>
          <w:sz w:val="22"/>
          <w:szCs w:val="22"/>
          <w:rtl/>
        </w:rPr>
        <w:t>أنظمة التعلم الذكية</w:t>
      </w:r>
      <w:r w:rsidR="008858D2" w:rsidRPr="00F42F38">
        <w:rPr>
          <w:rFonts w:cstheme="majorBidi"/>
          <w:i w:val="0"/>
          <w:iCs w:val="0"/>
          <w:sz w:val="22"/>
          <w:szCs w:val="22"/>
          <w:rtl/>
        </w:rPr>
        <w:t xml:space="preserve"> </w:t>
      </w:r>
      <w:r w:rsidR="00DF0E1C" w:rsidRPr="00F42F38">
        <w:rPr>
          <w:rFonts w:cstheme="majorBidi"/>
          <w:i w:val="0"/>
          <w:iCs w:val="0"/>
          <w:sz w:val="22"/>
          <w:szCs w:val="22"/>
          <w:rtl/>
        </w:rPr>
        <w:t>(</w:t>
      </w:r>
      <w:r w:rsidR="001464D6" w:rsidRPr="00F42F38">
        <w:rPr>
          <w:rFonts w:cstheme="majorBidi"/>
          <w:i w:val="0"/>
          <w:iCs w:val="0"/>
          <w:sz w:val="22"/>
          <w:szCs w:val="22"/>
        </w:rPr>
        <w:t>I</w:t>
      </w:r>
      <w:r w:rsidR="00DF0E1C" w:rsidRPr="00F42F38">
        <w:rPr>
          <w:rFonts w:cstheme="majorBidi"/>
          <w:i w:val="0"/>
          <w:iCs w:val="0"/>
          <w:sz w:val="22"/>
          <w:szCs w:val="22"/>
        </w:rPr>
        <w:t>LS</w:t>
      </w:r>
      <w:r w:rsidR="00DF0E1C" w:rsidRPr="00F42F38">
        <w:rPr>
          <w:rFonts w:cstheme="majorBidi"/>
          <w:i w:val="0"/>
          <w:iCs w:val="0"/>
          <w:sz w:val="22"/>
          <w:szCs w:val="22"/>
          <w:rtl/>
        </w:rPr>
        <w:t>)</w:t>
      </w:r>
      <w:r w:rsidR="002E71E1" w:rsidRPr="00F42F38">
        <w:rPr>
          <w:rFonts w:cstheme="majorBidi"/>
          <w:i w:val="0"/>
          <w:iCs w:val="0"/>
          <w:sz w:val="22"/>
          <w:szCs w:val="22"/>
          <w:rtl/>
        </w:rPr>
        <w:t xml:space="preserve"> </w:t>
      </w:r>
      <w:r w:rsidR="00374C67" w:rsidRPr="00F42F38">
        <w:rPr>
          <w:rFonts w:cstheme="majorBidi"/>
          <w:i w:val="0"/>
          <w:iCs w:val="0"/>
          <w:sz w:val="22"/>
          <w:szCs w:val="22"/>
          <w:rtl/>
        </w:rPr>
        <w:t xml:space="preserve">/ </w:t>
      </w:r>
      <w:r w:rsidR="009166C3" w:rsidRPr="00F42F38">
        <w:rPr>
          <w:rFonts w:cstheme="majorBidi"/>
          <w:i w:val="0"/>
          <w:iCs w:val="0"/>
          <w:sz w:val="22"/>
          <w:szCs w:val="22"/>
          <w:rtl/>
        </w:rPr>
        <w:t>مهارات حل المشكلات الجبرية</w:t>
      </w:r>
      <w:r w:rsidR="00374C67" w:rsidRPr="00F42F38">
        <w:rPr>
          <w:rFonts w:cstheme="majorBidi"/>
          <w:i w:val="0"/>
          <w:iCs w:val="0"/>
          <w:sz w:val="22"/>
          <w:szCs w:val="22"/>
          <w:rtl/>
        </w:rPr>
        <w:t xml:space="preserve">/ </w:t>
      </w:r>
      <w:r w:rsidR="009166C3" w:rsidRPr="00F42F38">
        <w:rPr>
          <w:rFonts w:cstheme="majorBidi"/>
          <w:i w:val="0"/>
          <w:iCs w:val="0"/>
          <w:sz w:val="22"/>
          <w:szCs w:val="22"/>
          <w:rtl/>
        </w:rPr>
        <w:t>طلبة المرحلة الثانوية</w:t>
      </w:r>
    </w:p>
    <w:p w14:paraId="252F127C" w14:textId="77777777" w:rsidR="00F13C23" w:rsidRPr="00F42F38" w:rsidRDefault="00F13C23" w:rsidP="00006E6A">
      <w:pPr>
        <w:bidi/>
        <w:ind w:left="84"/>
        <w:rPr>
          <w:rFonts w:asciiTheme="majorBidi" w:hAnsiTheme="majorBidi" w:cstheme="majorBidi"/>
          <w:b/>
          <w:bCs/>
          <w:sz w:val="28"/>
          <w:szCs w:val="28"/>
          <w:rtl/>
        </w:rPr>
      </w:pPr>
    </w:p>
    <w:p w14:paraId="63013906" w14:textId="77777777" w:rsidR="007A17D5" w:rsidRPr="00F42F38" w:rsidRDefault="007A17D5" w:rsidP="00006E6A">
      <w:pPr>
        <w:bidi/>
        <w:ind w:left="84"/>
        <w:rPr>
          <w:rFonts w:asciiTheme="majorBidi" w:hAnsiTheme="majorBidi" w:cstheme="majorBidi"/>
          <w:b/>
          <w:bCs/>
          <w:sz w:val="28"/>
          <w:szCs w:val="28"/>
          <w:rtl/>
        </w:rPr>
      </w:pPr>
    </w:p>
    <w:p w14:paraId="2859DBA8" w14:textId="77777777" w:rsidR="007A17D5" w:rsidRPr="00F42F38" w:rsidRDefault="007A17D5" w:rsidP="00006E6A">
      <w:pPr>
        <w:bidi/>
        <w:ind w:left="84"/>
        <w:rPr>
          <w:rFonts w:asciiTheme="majorBidi" w:hAnsiTheme="majorBidi" w:cstheme="majorBidi"/>
          <w:b/>
          <w:bCs/>
          <w:sz w:val="28"/>
          <w:szCs w:val="28"/>
          <w:rtl/>
        </w:rPr>
      </w:pPr>
    </w:p>
    <w:p w14:paraId="03E842AD" w14:textId="77777777" w:rsidR="007A17D5" w:rsidRPr="00F42F38" w:rsidRDefault="007A17D5" w:rsidP="00006E6A">
      <w:pPr>
        <w:bidi/>
        <w:ind w:left="84"/>
        <w:rPr>
          <w:rFonts w:asciiTheme="majorBidi" w:hAnsiTheme="majorBidi" w:cstheme="majorBidi"/>
          <w:b/>
          <w:bCs/>
          <w:sz w:val="28"/>
          <w:szCs w:val="28"/>
          <w:rtl/>
        </w:rPr>
      </w:pPr>
    </w:p>
    <w:p w14:paraId="7A4DC6F6" w14:textId="77777777" w:rsidR="007A17D5" w:rsidRPr="00F42F38" w:rsidRDefault="007A17D5" w:rsidP="00006E6A">
      <w:pPr>
        <w:bidi/>
        <w:ind w:left="84"/>
        <w:rPr>
          <w:rFonts w:asciiTheme="majorBidi" w:hAnsiTheme="majorBidi" w:cstheme="majorBidi"/>
          <w:b/>
          <w:bCs/>
          <w:sz w:val="28"/>
          <w:szCs w:val="28"/>
          <w:rtl/>
        </w:rPr>
      </w:pPr>
    </w:p>
    <w:p w14:paraId="0EA5C7AD" w14:textId="77777777" w:rsidR="007A17D5" w:rsidRPr="00F42F38" w:rsidRDefault="007A17D5" w:rsidP="00006E6A">
      <w:pPr>
        <w:bidi/>
        <w:ind w:left="84"/>
        <w:rPr>
          <w:rFonts w:asciiTheme="majorBidi" w:hAnsiTheme="majorBidi" w:cstheme="majorBidi"/>
          <w:b/>
          <w:bCs/>
          <w:sz w:val="28"/>
          <w:szCs w:val="28"/>
          <w:rtl/>
        </w:rPr>
      </w:pPr>
    </w:p>
    <w:p w14:paraId="128AEE98" w14:textId="77777777" w:rsidR="007A17D5" w:rsidRDefault="007A17D5" w:rsidP="00006E6A">
      <w:pPr>
        <w:bidi/>
        <w:ind w:left="84"/>
        <w:rPr>
          <w:rFonts w:asciiTheme="majorBidi" w:hAnsiTheme="majorBidi" w:cstheme="majorBidi"/>
          <w:b/>
          <w:bCs/>
          <w:sz w:val="28"/>
          <w:szCs w:val="28"/>
          <w:rtl/>
        </w:rPr>
      </w:pPr>
    </w:p>
    <w:p w14:paraId="5EE7356C" w14:textId="77777777" w:rsidR="00E162A3" w:rsidRPr="00F42F38" w:rsidRDefault="00E162A3" w:rsidP="00E162A3">
      <w:pPr>
        <w:bidi/>
        <w:ind w:left="84"/>
        <w:rPr>
          <w:rFonts w:asciiTheme="majorBidi" w:hAnsiTheme="majorBidi" w:cstheme="majorBidi"/>
          <w:b/>
          <w:bCs/>
          <w:sz w:val="28"/>
          <w:szCs w:val="28"/>
          <w:rtl/>
        </w:rPr>
      </w:pPr>
    </w:p>
    <w:p w14:paraId="4C7B7E99" w14:textId="77777777" w:rsidR="007A17D5" w:rsidRPr="00F42F38" w:rsidRDefault="007A17D5" w:rsidP="00006E6A">
      <w:pPr>
        <w:bidi/>
        <w:ind w:left="84"/>
        <w:rPr>
          <w:rFonts w:asciiTheme="majorBidi" w:hAnsiTheme="majorBidi" w:cstheme="majorBidi" w:hint="cs"/>
          <w:b/>
          <w:bCs/>
          <w:sz w:val="28"/>
          <w:szCs w:val="28"/>
          <w:rtl/>
        </w:rPr>
      </w:pPr>
    </w:p>
    <w:p w14:paraId="25EF38C5" w14:textId="77777777" w:rsidR="001956D4" w:rsidRPr="00F42F38" w:rsidRDefault="001956D4" w:rsidP="00006E6A">
      <w:pPr>
        <w:bidi/>
        <w:ind w:left="84"/>
        <w:jc w:val="center"/>
        <w:rPr>
          <w:rFonts w:asciiTheme="majorBidi" w:hAnsiTheme="majorBidi" w:cstheme="majorBidi" w:hint="cs"/>
          <w:sz w:val="24"/>
          <w:szCs w:val="24"/>
        </w:rPr>
      </w:pPr>
    </w:p>
    <w:p w14:paraId="6F6376A6" w14:textId="701DBCEC" w:rsidR="007A17D5" w:rsidRDefault="00626748" w:rsidP="00006E6A">
      <w:pPr>
        <w:ind w:left="84"/>
        <w:jc w:val="center"/>
        <w:rPr>
          <w:rFonts w:asciiTheme="majorBidi" w:hAnsiTheme="majorBidi" w:cstheme="majorBidi"/>
          <w:b/>
          <w:bCs/>
          <w:sz w:val="28"/>
          <w:szCs w:val="28"/>
        </w:rPr>
      </w:pPr>
      <w:r w:rsidRPr="00F42F38">
        <w:rPr>
          <w:rFonts w:asciiTheme="majorBidi" w:hAnsiTheme="majorBidi" w:cstheme="majorBidi"/>
          <w:b/>
          <w:bCs/>
          <w:sz w:val="28"/>
          <w:szCs w:val="28"/>
        </w:rPr>
        <w:lastRenderedPageBreak/>
        <w:t xml:space="preserve">Effectiveness </w:t>
      </w:r>
      <w:r w:rsidR="00406E83" w:rsidRPr="00F42F38">
        <w:rPr>
          <w:rFonts w:asciiTheme="majorBidi" w:hAnsiTheme="majorBidi" w:cstheme="majorBidi"/>
          <w:b/>
          <w:bCs/>
          <w:sz w:val="28"/>
          <w:szCs w:val="28"/>
        </w:rPr>
        <w:t xml:space="preserve">of Intelligent Learning Systems (ILS) in </w:t>
      </w:r>
      <w:r w:rsidR="00B02B68" w:rsidRPr="00F42F38">
        <w:rPr>
          <w:rFonts w:asciiTheme="majorBidi" w:hAnsiTheme="majorBidi" w:cstheme="majorBidi"/>
          <w:b/>
          <w:bCs/>
          <w:sz w:val="28"/>
          <w:szCs w:val="28"/>
        </w:rPr>
        <w:t>E</w:t>
      </w:r>
      <w:r w:rsidR="00406E83" w:rsidRPr="00F42F38">
        <w:rPr>
          <w:rFonts w:asciiTheme="majorBidi" w:hAnsiTheme="majorBidi" w:cstheme="majorBidi"/>
          <w:b/>
          <w:bCs/>
          <w:sz w:val="28"/>
          <w:szCs w:val="28"/>
        </w:rPr>
        <w:t xml:space="preserve">nhancing </w:t>
      </w:r>
      <w:r w:rsidR="00B02B68" w:rsidRPr="00F42F38">
        <w:rPr>
          <w:rFonts w:asciiTheme="majorBidi" w:hAnsiTheme="majorBidi" w:cstheme="majorBidi"/>
          <w:b/>
          <w:bCs/>
          <w:sz w:val="28"/>
          <w:szCs w:val="28"/>
        </w:rPr>
        <w:t>A</w:t>
      </w:r>
      <w:r w:rsidR="00406E83" w:rsidRPr="00F42F38">
        <w:rPr>
          <w:rFonts w:asciiTheme="majorBidi" w:hAnsiTheme="majorBidi" w:cstheme="majorBidi"/>
          <w:b/>
          <w:bCs/>
          <w:sz w:val="28"/>
          <w:szCs w:val="28"/>
        </w:rPr>
        <w:t xml:space="preserve">lgebraic </w:t>
      </w:r>
      <w:r w:rsidR="00B02B68" w:rsidRPr="00F42F38">
        <w:rPr>
          <w:rFonts w:asciiTheme="majorBidi" w:hAnsiTheme="majorBidi" w:cstheme="majorBidi"/>
          <w:b/>
          <w:bCs/>
          <w:sz w:val="28"/>
          <w:szCs w:val="28"/>
        </w:rPr>
        <w:t>P</w:t>
      </w:r>
      <w:r w:rsidR="00406E83" w:rsidRPr="00F42F38">
        <w:rPr>
          <w:rFonts w:asciiTheme="majorBidi" w:hAnsiTheme="majorBidi" w:cstheme="majorBidi"/>
          <w:b/>
          <w:bCs/>
          <w:sz w:val="28"/>
          <w:szCs w:val="28"/>
        </w:rPr>
        <w:t>roblem-</w:t>
      </w:r>
      <w:r w:rsidR="00B02B68" w:rsidRPr="00F42F38">
        <w:rPr>
          <w:rFonts w:asciiTheme="majorBidi" w:hAnsiTheme="majorBidi" w:cstheme="majorBidi"/>
          <w:b/>
          <w:bCs/>
          <w:sz w:val="28"/>
          <w:szCs w:val="28"/>
        </w:rPr>
        <w:t>S</w:t>
      </w:r>
      <w:r w:rsidR="00406E83" w:rsidRPr="00F42F38">
        <w:rPr>
          <w:rFonts w:asciiTheme="majorBidi" w:hAnsiTheme="majorBidi" w:cstheme="majorBidi"/>
          <w:b/>
          <w:bCs/>
          <w:sz w:val="28"/>
          <w:szCs w:val="28"/>
        </w:rPr>
        <w:t xml:space="preserve">olving </w:t>
      </w:r>
      <w:r w:rsidR="00B02B68" w:rsidRPr="00F42F38">
        <w:rPr>
          <w:rFonts w:asciiTheme="majorBidi" w:hAnsiTheme="majorBidi" w:cstheme="majorBidi"/>
          <w:b/>
          <w:bCs/>
          <w:sz w:val="28"/>
          <w:szCs w:val="28"/>
        </w:rPr>
        <w:t>S</w:t>
      </w:r>
      <w:r w:rsidR="00406E83" w:rsidRPr="00F42F38">
        <w:rPr>
          <w:rFonts w:asciiTheme="majorBidi" w:hAnsiTheme="majorBidi" w:cstheme="majorBidi"/>
          <w:b/>
          <w:bCs/>
          <w:sz w:val="28"/>
          <w:szCs w:val="28"/>
        </w:rPr>
        <w:t>kills amon</w:t>
      </w:r>
      <w:r w:rsidR="00B02B68" w:rsidRPr="00F42F38">
        <w:rPr>
          <w:rFonts w:asciiTheme="majorBidi" w:hAnsiTheme="majorBidi" w:cstheme="majorBidi"/>
          <w:b/>
          <w:bCs/>
          <w:sz w:val="28"/>
          <w:szCs w:val="28"/>
        </w:rPr>
        <w:t xml:space="preserve">g Secondary Students </w:t>
      </w:r>
      <w:r w:rsidR="00406E83" w:rsidRPr="00F42F38">
        <w:rPr>
          <w:rFonts w:asciiTheme="majorBidi" w:hAnsiTheme="majorBidi" w:cstheme="majorBidi"/>
          <w:b/>
          <w:bCs/>
          <w:sz w:val="28"/>
          <w:szCs w:val="28"/>
        </w:rPr>
        <w:t>in Jordan</w:t>
      </w:r>
    </w:p>
    <w:p w14:paraId="33639402" w14:textId="7E9C44B3" w:rsidR="000E34A5" w:rsidRDefault="00186D56" w:rsidP="00006E6A">
      <w:pPr>
        <w:ind w:left="84"/>
        <w:jc w:val="center"/>
        <w:rPr>
          <w:rFonts w:asciiTheme="majorBidi" w:hAnsiTheme="majorBidi" w:cstheme="majorBidi"/>
          <w:b/>
          <w:bCs/>
          <w:sz w:val="28"/>
          <w:szCs w:val="28"/>
        </w:rPr>
      </w:pPr>
      <w:r>
        <w:rPr>
          <w:rFonts w:asciiTheme="majorBidi" w:hAnsiTheme="majorBidi" w:cstheme="majorBidi"/>
          <w:b/>
          <w:bCs/>
          <w:sz w:val="28"/>
          <w:szCs w:val="28"/>
        </w:rPr>
        <w:t>Dr. Nabeela Ahmad Otoum</w:t>
      </w:r>
    </w:p>
    <w:p w14:paraId="6612252D" w14:textId="05D3A892" w:rsidR="00186D56" w:rsidRDefault="00186D56" w:rsidP="00006E6A">
      <w:pPr>
        <w:ind w:left="84"/>
        <w:jc w:val="center"/>
        <w:rPr>
          <w:rFonts w:asciiTheme="majorBidi" w:hAnsiTheme="majorBidi" w:cstheme="majorBidi"/>
          <w:b/>
          <w:bCs/>
          <w:sz w:val="28"/>
          <w:szCs w:val="28"/>
        </w:rPr>
      </w:pPr>
      <w:r>
        <w:rPr>
          <w:rFonts w:asciiTheme="majorBidi" w:hAnsiTheme="majorBidi" w:cstheme="majorBidi"/>
          <w:b/>
          <w:bCs/>
          <w:sz w:val="28"/>
          <w:szCs w:val="28"/>
        </w:rPr>
        <w:t>Ministry o</w:t>
      </w:r>
      <w:r w:rsidR="00295F0A">
        <w:rPr>
          <w:rFonts w:asciiTheme="majorBidi" w:hAnsiTheme="majorBidi" w:cstheme="majorBidi"/>
          <w:b/>
          <w:bCs/>
          <w:sz w:val="28"/>
          <w:szCs w:val="28"/>
        </w:rPr>
        <w:t xml:space="preserve">f Education – Jordan </w:t>
      </w:r>
    </w:p>
    <w:p w14:paraId="49912696" w14:textId="525296A7" w:rsidR="00295F0A" w:rsidRPr="00665648" w:rsidRDefault="00E162A3" w:rsidP="00006E6A">
      <w:pPr>
        <w:ind w:left="84"/>
        <w:jc w:val="center"/>
        <w:rPr>
          <w:rFonts w:asciiTheme="majorBidi" w:hAnsiTheme="majorBidi" w:cstheme="majorBidi"/>
          <w:b/>
          <w:bCs/>
          <w:sz w:val="28"/>
          <w:szCs w:val="28"/>
        </w:rPr>
      </w:pPr>
      <w:hyperlink r:id="rId9" w:history="1">
        <w:r w:rsidRPr="00665648">
          <w:rPr>
            <w:rStyle w:val="Hyperlink"/>
            <w:rFonts w:asciiTheme="majorBidi" w:hAnsiTheme="majorBidi" w:cstheme="majorBidi"/>
            <w:b/>
            <w:bCs/>
            <w:sz w:val="28"/>
            <w:szCs w:val="28"/>
          </w:rPr>
          <w:t>Nabeela8master@gmail.com</w:t>
        </w:r>
      </w:hyperlink>
    </w:p>
    <w:p w14:paraId="577EC210" w14:textId="77777777" w:rsidR="007A17D5" w:rsidRPr="00F42F38" w:rsidRDefault="007A17D5" w:rsidP="00B47873">
      <w:pPr>
        <w:bidi/>
        <w:rPr>
          <w:rFonts w:asciiTheme="majorBidi" w:hAnsiTheme="majorBidi" w:cstheme="majorBidi" w:hint="cs"/>
          <w:b/>
          <w:bCs/>
          <w:sz w:val="28"/>
          <w:szCs w:val="28"/>
          <w:rtl/>
        </w:rPr>
      </w:pPr>
    </w:p>
    <w:p w14:paraId="475BAC94" w14:textId="558C8DB3" w:rsidR="005826DF" w:rsidRPr="00E162A3" w:rsidRDefault="005826DF" w:rsidP="00006E6A">
      <w:pPr>
        <w:ind w:left="84"/>
        <w:jc w:val="both"/>
        <w:rPr>
          <w:rFonts w:asciiTheme="majorBidi" w:hAnsiTheme="majorBidi" w:cstheme="majorBidi"/>
          <w:b/>
          <w:bCs/>
          <w:sz w:val="28"/>
          <w:szCs w:val="28"/>
        </w:rPr>
      </w:pPr>
      <w:r w:rsidRPr="00E162A3">
        <w:rPr>
          <w:rFonts w:asciiTheme="majorBidi" w:hAnsiTheme="majorBidi" w:cstheme="majorBidi"/>
          <w:b/>
          <w:bCs/>
          <w:sz w:val="28"/>
          <w:szCs w:val="28"/>
        </w:rPr>
        <w:t xml:space="preserve">Abstract </w:t>
      </w:r>
    </w:p>
    <w:p w14:paraId="7F0D7B11" w14:textId="6E3A8D3C" w:rsidR="00F13C23" w:rsidRPr="00F42F38" w:rsidRDefault="00F73255" w:rsidP="00006E6A">
      <w:pPr>
        <w:ind w:left="84"/>
        <w:jc w:val="both"/>
        <w:rPr>
          <w:rFonts w:asciiTheme="majorBidi" w:hAnsiTheme="majorBidi" w:cstheme="majorBidi"/>
        </w:rPr>
      </w:pPr>
      <w:r w:rsidRPr="00F42F38">
        <w:rPr>
          <w:rFonts w:asciiTheme="majorBidi" w:hAnsiTheme="majorBidi" w:cstheme="majorBidi"/>
        </w:rPr>
        <w:t xml:space="preserve">The study aimed to investigate the effectiveness of the application of an educational unit based on </w:t>
      </w:r>
      <w:r w:rsidR="001464D6" w:rsidRPr="00F42F38">
        <w:rPr>
          <w:rFonts w:asciiTheme="majorBidi" w:hAnsiTheme="majorBidi" w:cstheme="majorBidi"/>
        </w:rPr>
        <w:t>Intelligent</w:t>
      </w:r>
      <w:r w:rsidRPr="00F42F38">
        <w:rPr>
          <w:rFonts w:asciiTheme="majorBidi" w:hAnsiTheme="majorBidi" w:cstheme="majorBidi"/>
        </w:rPr>
        <w:t xml:space="preserve"> learning systems (</w:t>
      </w:r>
      <w:r w:rsidR="001464D6" w:rsidRPr="00F42F38">
        <w:rPr>
          <w:rFonts w:asciiTheme="majorBidi" w:hAnsiTheme="majorBidi" w:cstheme="majorBidi"/>
        </w:rPr>
        <w:t>Intelligent</w:t>
      </w:r>
      <w:r w:rsidRPr="00F42F38">
        <w:rPr>
          <w:rFonts w:asciiTheme="majorBidi" w:hAnsiTheme="majorBidi" w:cstheme="majorBidi"/>
        </w:rPr>
        <w:t xml:space="preserve"> Learning Systems - </w:t>
      </w:r>
      <w:r w:rsidR="001464D6" w:rsidRPr="00F42F38">
        <w:rPr>
          <w:rFonts w:asciiTheme="majorBidi" w:hAnsiTheme="majorBidi" w:cstheme="majorBidi"/>
        </w:rPr>
        <w:t>I</w:t>
      </w:r>
      <w:r w:rsidRPr="00F42F38">
        <w:rPr>
          <w:rFonts w:asciiTheme="majorBidi" w:hAnsiTheme="majorBidi" w:cstheme="majorBidi"/>
        </w:rPr>
        <w:t xml:space="preserve">LS) in improving the skills of solving algebraic problems among secondary school students, the semi-experimental approach was adopted with a pre-post design, the guideline was prepared, and the study tool, and to ensure its validity and stability, and the guideline included the definition of </w:t>
      </w:r>
      <w:r w:rsidR="001464D6" w:rsidRPr="00F42F38">
        <w:rPr>
          <w:rFonts w:asciiTheme="majorBidi" w:hAnsiTheme="majorBidi" w:cstheme="majorBidi"/>
        </w:rPr>
        <w:t>Intelligent</w:t>
      </w:r>
      <w:r w:rsidRPr="00F42F38">
        <w:rPr>
          <w:rFonts w:asciiTheme="majorBidi" w:hAnsiTheme="majorBidi" w:cstheme="majorBidi"/>
        </w:rPr>
        <w:t xml:space="preserve"> learning systems (</w:t>
      </w:r>
      <w:r w:rsidR="001464D6" w:rsidRPr="00F42F38">
        <w:rPr>
          <w:rFonts w:asciiTheme="majorBidi" w:hAnsiTheme="majorBidi" w:cstheme="majorBidi"/>
        </w:rPr>
        <w:t>I</w:t>
      </w:r>
      <w:r w:rsidRPr="00F42F38">
        <w:rPr>
          <w:rFonts w:asciiTheme="majorBidi" w:hAnsiTheme="majorBidi" w:cstheme="majorBidi"/>
        </w:rPr>
        <w:t>LS), the application of context within the content of algebra, and testing the skills of algebraic problems, an available sample of schools was selected</w:t>
      </w:r>
      <w:r w:rsidR="00733E63" w:rsidRPr="00F42F38">
        <w:rPr>
          <w:rFonts w:asciiTheme="majorBidi" w:hAnsiTheme="majorBidi" w:cstheme="majorBidi"/>
        </w:rPr>
        <w:t xml:space="preserve"> Directorate of Education and Teaching of Jerash Governorate</w:t>
      </w:r>
      <w:r w:rsidRPr="00F42F38">
        <w:rPr>
          <w:rFonts w:asciiTheme="majorBidi" w:hAnsiTheme="majorBidi" w:cstheme="majorBidi"/>
        </w:rPr>
        <w:t>, consisted of (</w:t>
      </w:r>
      <w:r w:rsidR="007375FA" w:rsidRPr="00F42F38">
        <w:rPr>
          <w:rFonts w:asciiTheme="majorBidi" w:hAnsiTheme="majorBidi" w:cstheme="majorBidi"/>
        </w:rPr>
        <w:t>70</w:t>
      </w:r>
      <w:r w:rsidRPr="00F42F38">
        <w:rPr>
          <w:rFonts w:asciiTheme="majorBidi" w:hAnsiTheme="majorBidi" w:cstheme="majorBidi"/>
        </w:rPr>
        <w:t>) students, distributed into two groups: one experimental consisted of (</w:t>
      </w:r>
      <w:r w:rsidR="007375FA" w:rsidRPr="00F42F38">
        <w:rPr>
          <w:rFonts w:asciiTheme="majorBidi" w:hAnsiTheme="majorBidi" w:cstheme="majorBidi"/>
        </w:rPr>
        <w:t>35</w:t>
      </w:r>
      <w:r w:rsidRPr="00F42F38">
        <w:rPr>
          <w:rFonts w:asciiTheme="majorBidi" w:hAnsiTheme="majorBidi" w:cstheme="majorBidi"/>
        </w:rPr>
        <w:t>) students applied according to the designed educational unit, and the other control consisted of (</w:t>
      </w:r>
      <w:r w:rsidR="00710377" w:rsidRPr="00F42F38">
        <w:rPr>
          <w:rFonts w:asciiTheme="majorBidi" w:hAnsiTheme="majorBidi" w:cstheme="majorBidi"/>
        </w:rPr>
        <w:t>35</w:t>
      </w:r>
      <w:r w:rsidRPr="00F42F38">
        <w:rPr>
          <w:rFonts w:asciiTheme="majorBidi" w:hAnsiTheme="majorBidi" w:cstheme="majorBidi"/>
        </w:rPr>
        <w:t xml:space="preserve">) students were not subject to application, the results of the study showed that there are statistically significant differences in the test of algebraic problems skills between members of the control and experimental groups in favor of the experimental group that was trained according to the educational unit, and in light of the results, the study made a set of recommendations, </w:t>
      </w:r>
      <w:r w:rsidR="00880A9F" w:rsidRPr="00F42F38">
        <w:rPr>
          <w:rFonts w:asciiTheme="majorBidi" w:hAnsiTheme="majorBidi" w:cstheme="majorBidi"/>
        </w:rPr>
        <w:t xml:space="preserve">Monitoring the results to support the educational field to serve opportunities to improve and empower students within the skills of solving </w:t>
      </w:r>
      <w:r w:rsidR="00993406" w:rsidRPr="00F42F38">
        <w:rPr>
          <w:rFonts w:asciiTheme="majorBidi" w:hAnsiTheme="majorBidi" w:cstheme="majorBidi"/>
        </w:rPr>
        <w:t xml:space="preserve"> mathematical</w:t>
      </w:r>
      <w:r w:rsidR="00880A9F" w:rsidRPr="00F42F38">
        <w:rPr>
          <w:rFonts w:asciiTheme="majorBidi" w:hAnsiTheme="majorBidi" w:cstheme="majorBidi"/>
        </w:rPr>
        <w:t xml:space="preserve"> problems, and focus on their knowledge of problem-solving skills that lead to better cognitive and skill performance within various teaching and learning contexts.</w:t>
      </w:r>
    </w:p>
    <w:p w14:paraId="19914F93" w14:textId="77777777" w:rsidR="00D62F71" w:rsidRPr="00F42F38" w:rsidRDefault="00D62F71" w:rsidP="00006E6A">
      <w:pPr>
        <w:ind w:left="84"/>
        <w:jc w:val="both"/>
        <w:rPr>
          <w:rFonts w:asciiTheme="majorBidi" w:hAnsiTheme="majorBidi" w:cstheme="majorBidi"/>
        </w:rPr>
      </w:pPr>
    </w:p>
    <w:p w14:paraId="6D449AB4" w14:textId="66A04584" w:rsidR="00D62F71" w:rsidRPr="00F42F38" w:rsidRDefault="00D62F71" w:rsidP="00006E6A">
      <w:pPr>
        <w:ind w:left="84"/>
        <w:jc w:val="both"/>
        <w:rPr>
          <w:rFonts w:asciiTheme="majorBidi" w:hAnsiTheme="majorBidi" w:cstheme="majorBidi"/>
          <w:rtl/>
        </w:rPr>
      </w:pPr>
      <w:r w:rsidRPr="00F42F38">
        <w:rPr>
          <w:rFonts w:asciiTheme="majorBidi" w:hAnsiTheme="majorBidi" w:cstheme="majorBidi"/>
          <w:b/>
          <w:bCs/>
        </w:rPr>
        <w:t>Keywords</w:t>
      </w:r>
      <w:r w:rsidRPr="00F42F38">
        <w:rPr>
          <w:rFonts w:asciiTheme="majorBidi" w:hAnsiTheme="majorBidi" w:cstheme="majorBidi"/>
        </w:rPr>
        <w:t xml:space="preserve">: </w:t>
      </w:r>
      <w:r w:rsidR="001464D6" w:rsidRPr="00F42F38">
        <w:rPr>
          <w:rFonts w:asciiTheme="majorBidi" w:hAnsiTheme="majorBidi" w:cstheme="majorBidi"/>
        </w:rPr>
        <w:t>Intelligent</w:t>
      </w:r>
      <w:r w:rsidRPr="00F42F38">
        <w:rPr>
          <w:rFonts w:asciiTheme="majorBidi" w:hAnsiTheme="majorBidi" w:cstheme="majorBidi"/>
        </w:rPr>
        <w:t xml:space="preserve"> Learning Systems (</w:t>
      </w:r>
      <w:r w:rsidR="00422A0B" w:rsidRPr="00F42F38">
        <w:rPr>
          <w:rFonts w:asciiTheme="majorBidi" w:hAnsiTheme="majorBidi" w:cstheme="majorBidi"/>
        </w:rPr>
        <w:t>ILS</w:t>
      </w:r>
      <w:r w:rsidRPr="00F42F38">
        <w:rPr>
          <w:rFonts w:asciiTheme="majorBidi" w:hAnsiTheme="majorBidi" w:cstheme="majorBidi"/>
        </w:rPr>
        <w:t xml:space="preserve">) / Algebraic </w:t>
      </w:r>
      <w:r w:rsidR="000D3A8F" w:rsidRPr="00F42F38">
        <w:rPr>
          <w:rFonts w:asciiTheme="majorBidi" w:hAnsiTheme="majorBidi" w:cstheme="majorBidi"/>
        </w:rPr>
        <w:t>Problem-Solving</w:t>
      </w:r>
      <w:r w:rsidRPr="00F42F38">
        <w:rPr>
          <w:rFonts w:asciiTheme="majorBidi" w:hAnsiTheme="majorBidi" w:cstheme="majorBidi"/>
        </w:rPr>
        <w:t xml:space="preserve"> Skills / </w:t>
      </w:r>
      <w:r w:rsidR="000D3A8F" w:rsidRPr="00F42F38">
        <w:rPr>
          <w:rFonts w:asciiTheme="majorBidi" w:hAnsiTheme="majorBidi" w:cstheme="majorBidi"/>
        </w:rPr>
        <w:t xml:space="preserve">Secondary </w:t>
      </w:r>
      <w:r w:rsidRPr="00F42F38">
        <w:rPr>
          <w:rFonts w:asciiTheme="majorBidi" w:hAnsiTheme="majorBidi" w:cstheme="majorBidi"/>
        </w:rPr>
        <w:t>Schoo</w:t>
      </w:r>
      <w:r w:rsidR="000D3A8F" w:rsidRPr="00F42F38">
        <w:rPr>
          <w:rFonts w:asciiTheme="majorBidi" w:hAnsiTheme="majorBidi" w:cstheme="majorBidi"/>
        </w:rPr>
        <w:t>l</w:t>
      </w:r>
      <w:r w:rsidRPr="00F42F38">
        <w:rPr>
          <w:rFonts w:asciiTheme="majorBidi" w:hAnsiTheme="majorBidi" w:cstheme="majorBidi"/>
        </w:rPr>
        <w:t xml:space="preserve"> Students</w:t>
      </w:r>
      <w:r w:rsidR="000D3A8F" w:rsidRPr="00F42F38">
        <w:rPr>
          <w:rFonts w:asciiTheme="majorBidi" w:hAnsiTheme="majorBidi" w:cstheme="majorBidi"/>
        </w:rPr>
        <w:t xml:space="preserve">. </w:t>
      </w:r>
    </w:p>
    <w:p w14:paraId="37611BD5" w14:textId="77777777" w:rsidR="00F13C23" w:rsidRPr="00F42F38" w:rsidRDefault="00F13C23" w:rsidP="00006E6A">
      <w:pPr>
        <w:bidi/>
        <w:ind w:left="84"/>
        <w:rPr>
          <w:rFonts w:asciiTheme="majorBidi" w:hAnsiTheme="majorBidi" w:cstheme="majorBidi" w:hint="cs"/>
          <w:b/>
          <w:bCs/>
          <w:sz w:val="28"/>
          <w:szCs w:val="28"/>
          <w:rtl/>
        </w:rPr>
      </w:pPr>
    </w:p>
    <w:p w14:paraId="70BB5A67" w14:textId="77777777" w:rsidR="00F13C23" w:rsidRPr="00F42F38" w:rsidRDefault="00F13C23" w:rsidP="00006E6A">
      <w:pPr>
        <w:bidi/>
        <w:ind w:left="84"/>
        <w:rPr>
          <w:rFonts w:asciiTheme="majorBidi" w:hAnsiTheme="majorBidi" w:cstheme="majorBidi"/>
          <w:b/>
          <w:bCs/>
          <w:sz w:val="28"/>
          <w:szCs w:val="28"/>
          <w:rtl/>
        </w:rPr>
      </w:pPr>
    </w:p>
    <w:p w14:paraId="2387F03D" w14:textId="77777777" w:rsidR="00F13C23" w:rsidRPr="00F42F38" w:rsidRDefault="00F13C23" w:rsidP="00006E6A">
      <w:pPr>
        <w:bidi/>
        <w:ind w:left="84"/>
        <w:rPr>
          <w:rFonts w:asciiTheme="majorBidi" w:hAnsiTheme="majorBidi" w:cstheme="majorBidi"/>
          <w:b/>
          <w:bCs/>
          <w:sz w:val="28"/>
          <w:szCs w:val="28"/>
          <w:rtl/>
        </w:rPr>
      </w:pPr>
    </w:p>
    <w:p w14:paraId="037957EA" w14:textId="77777777" w:rsidR="00F13C23" w:rsidRPr="00F42F38" w:rsidRDefault="00F13C23" w:rsidP="00006E6A">
      <w:pPr>
        <w:bidi/>
        <w:ind w:left="84"/>
        <w:rPr>
          <w:rFonts w:asciiTheme="majorBidi" w:hAnsiTheme="majorBidi" w:cstheme="majorBidi"/>
          <w:b/>
          <w:bCs/>
          <w:sz w:val="28"/>
          <w:szCs w:val="28"/>
          <w:rtl/>
        </w:rPr>
      </w:pPr>
    </w:p>
    <w:p w14:paraId="4B6545F8" w14:textId="77777777" w:rsidR="00F13C23" w:rsidRPr="00F42F38" w:rsidRDefault="00F13C23" w:rsidP="00006E6A">
      <w:pPr>
        <w:bidi/>
        <w:ind w:left="84"/>
        <w:rPr>
          <w:rFonts w:asciiTheme="majorBidi" w:hAnsiTheme="majorBidi" w:cstheme="majorBidi"/>
          <w:b/>
          <w:bCs/>
          <w:sz w:val="28"/>
          <w:szCs w:val="28"/>
          <w:rtl/>
        </w:rPr>
      </w:pPr>
    </w:p>
    <w:p w14:paraId="6A3B91CA" w14:textId="77777777" w:rsidR="00F13C23" w:rsidRPr="00F42F38" w:rsidRDefault="00F13C23" w:rsidP="00006E6A">
      <w:pPr>
        <w:bidi/>
        <w:ind w:left="84"/>
        <w:rPr>
          <w:rFonts w:asciiTheme="majorBidi" w:hAnsiTheme="majorBidi" w:cstheme="majorBidi"/>
          <w:b/>
          <w:bCs/>
          <w:sz w:val="28"/>
          <w:szCs w:val="28"/>
          <w:rtl/>
        </w:rPr>
      </w:pPr>
    </w:p>
    <w:p w14:paraId="1A2D46CC" w14:textId="77777777" w:rsidR="00422A0B" w:rsidRPr="00F42F38" w:rsidRDefault="00422A0B" w:rsidP="00006E6A">
      <w:pPr>
        <w:bidi/>
        <w:ind w:left="84"/>
        <w:rPr>
          <w:rFonts w:asciiTheme="majorBidi" w:hAnsiTheme="majorBidi" w:cstheme="majorBidi"/>
          <w:b/>
          <w:bCs/>
          <w:sz w:val="28"/>
          <w:szCs w:val="28"/>
          <w:rtl/>
        </w:rPr>
      </w:pPr>
    </w:p>
    <w:p w14:paraId="24AE9897" w14:textId="77777777" w:rsidR="00425DBC" w:rsidRDefault="00425DBC" w:rsidP="009A6AC0">
      <w:pPr>
        <w:bidi/>
        <w:spacing w:line="360" w:lineRule="auto"/>
        <w:jc w:val="both"/>
        <w:rPr>
          <w:rFonts w:asciiTheme="majorBidi" w:hAnsiTheme="majorBidi" w:cstheme="majorBidi"/>
          <w:b/>
          <w:bCs/>
          <w:sz w:val="28"/>
          <w:szCs w:val="28"/>
          <w:rtl/>
        </w:rPr>
      </w:pPr>
    </w:p>
    <w:p w14:paraId="35D96BF8" w14:textId="77777777" w:rsidR="00B47873" w:rsidRPr="00F42F38" w:rsidRDefault="00B47873" w:rsidP="00B47873">
      <w:pPr>
        <w:bidi/>
        <w:spacing w:line="360" w:lineRule="auto"/>
        <w:jc w:val="both"/>
        <w:rPr>
          <w:rFonts w:asciiTheme="majorBidi" w:hAnsiTheme="majorBidi" w:cstheme="majorBidi"/>
          <w:b/>
          <w:bCs/>
          <w:sz w:val="28"/>
          <w:szCs w:val="28"/>
          <w:rtl/>
        </w:rPr>
      </w:pPr>
    </w:p>
    <w:p w14:paraId="754711A7" w14:textId="2B102029" w:rsidR="003B4561" w:rsidRPr="00F42F38" w:rsidRDefault="003B4561" w:rsidP="00006E6A">
      <w:pPr>
        <w:bidi/>
        <w:spacing w:line="360" w:lineRule="auto"/>
        <w:ind w:left="84"/>
        <w:jc w:val="both"/>
        <w:rPr>
          <w:rFonts w:asciiTheme="majorBidi" w:hAnsiTheme="majorBidi" w:cstheme="majorBidi"/>
          <w:b/>
          <w:bCs/>
          <w:sz w:val="28"/>
          <w:szCs w:val="28"/>
          <w:rtl/>
        </w:rPr>
      </w:pPr>
      <w:r w:rsidRPr="00F42F38">
        <w:rPr>
          <w:rFonts w:asciiTheme="majorBidi" w:hAnsiTheme="majorBidi" w:cstheme="majorBidi"/>
          <w:b/>
          <w:bCs/>
          <w:sz w:val="28"/>
          <w:szCs w:val="28"/>
          <w:rtl/>
        </w:rPr>
        <w:lastRenderedPageBreak/>
        <w:t>المقدمة</w:t>
      </w:r>
    </w:p>
    <w:p w14:paraId="03C5AF7E" w14:textId="5461A874" w:rsidR="00082171" w:rsidRPr="00F42F38" w:rsidRDefault="00AD278C" w:rsidP="00006E6A">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يرتبط </w:t>
      </w:r>
      <w:r w:rsidR="003D719D" w:rsidRPr="00F42F38">
        <w:rPr>
          <w:rFonts w:asciiTheme="majorBidi" w:hAnsiTheme="majorBidi" w:cstheme="majorBidi"/>
          <w:sz w:val="28"/>
          <w:szCs w:val="28"/>
          <w:rtl/>
        </w:rPr>
        <w:t>تدريس الرياضيات بحكم مسبق ي</w:t>
      </w:r>
      <w:r w:rsidR="00E346FB" w:rsidRPr="00F42F38">
        <w:rPr>
          <w:rFonts w:asciiTheme="majorBidi" w:hAnsiTheme="majorBidi" w:cstheme="majorBidi"/>
          <w:sz w:val="28"/>
          <w:szCs w:val="28"/>
          <w:rtl/>
        </w:rPr>
        <w:t>ُ</w:t>
      </w:r>
      <w:r w:rsidR="003D719D" w:rsidRPr="00F42F38">
        <w:rPr>
          <w:rFonts w:asciiTheme="majorBidi" w:hAnsiTheme="majorBidi" w:cstheme="majorBidi"/>
          <w:sz w:val="28"/>
          <w:szCs w:val="28"/>
          <w:rtl/>
        </w:rPr>
        <w:t>طلق عليه " المادة الجافة" وهذا المفصل البيداغوجي هو أحد المنافذ المشجعة في إبراز نقاط تداخل ت</w:t>
      </w:r>
      <w:r w:rsidR="002D6135" w:rsidRPr="00F42F38">
        <w:rPr>
          <w:rFonts w:asciiTheme="majorBidi" w:hAnsiTheme="majorBidi" w:cstheme="majorBidi"/>
          <w:sz w:val="28"/>
          <w:szCs w:val="28"/>
          <w:rtl/>
        </w:rPr>
        <w:t>علم</w:t>
      </w:r>
      <w:r w:rsidR="003D719D" w:rsidRPr="00F42F38">
        <w:rPr>
          <w:rFonts w:asciiTheme="majorBidi" w:hAnsiTheme="majorBidi" w:cstheme="majorBidi"/>
          <w:sz w:val="28"/>
          <w:szCs w:val="28"/>
          <w:rtl/>
        </w:rPr>
        <w:t xml:space="preserve"> الرياضيات سواء على </w:t>
      </w:r>
      <w:r w:rsidR="006A1CDB" w:rsidRPr="00F42F38">
        <w:rPr>
          <w:rFonts w:asciiTheme="majorBidi" w:hAnsiTheme="majorBidi" w:cstheme="majorBidi"/>
          <w:sz w:val="28"/>
          <w:szCs w:val="28"/>
          <w:rtl/>
        </w:rPr>
        <w:t>مستوى الخصائص التعليمية أو</w:t>
      </w:r>
      <w:r w:rsidR="00E53FAB" w:rsidRPr="00F42F38">
        <w:rPr>
          <w:rFonts w:asciiTheme="majorBidi" w:hAnsiTheme="majorBidi" w:cstheme="majorBidi"/>
          <w:sz w:val="28"/>
          <w:szCs w:val="28"/>
          <w:rtl/>
        </w:rPr>
        <w:t xml:space="preserve"> على </w:t>
      </w:r>
      <w:r w:rsidR="003D719D" w:rsidRPr="00F42F38">
        <w:rPr>
          <w:rFonts w:asciiTheme="majorBidi" w:hAnsiTheme="majorBidi" w:cstheme="majorBidi"/>
          <w:sz w:val="28"/>
          <w:szCs w:val="28"/>
          <w:rtl/>
        </w:rPr>
        <w:t xml:space="preserve">مستوى </w:t>
      </w:r>
      <w:r w:rsidR="00BE3183" w:rsidRPr="00F42F38">
        <w:rPr>
          <w:rFonts w:asciiTheme="majorBidi" w:hAnsiTheme="majorBidi" w:cstheme="majorBidi"/>
          <w:sz w:val="28"/>
          <w:szCs w:val="28"/>
          <w:rtl/>
        </w:rPr>
        <w:t xml:space="preserve">تطبيق أنظمة التعلم </w:t>
      </w:r>
      <w:r w:rsidR="001F6AD3" w:rsidRPr="00F42F38">
        <w:rPr>
          <w:rFonts w:asciiTheme="majorBidi" w:hAnsiTheme="majorBidi" w:cstheme="majorBidi"/>
          <w:sz w:val="28"/>
          <w:szCs w:val="28"/>
          <w:rtl/>
        </w:rPr>
        <w:t>الذكية (</w:t>
      </w:r>
      <w:r w:rsidR="001464D6" w:rsidRPr="00F42F38">
        <w:rPr>
          <w:rFonts w:asciiTheme="majorBidi" w:hAnsiTheme="majorBidi" w:cstheme="majorBidi"/>
          <w:sz w:val="28"/>
          <w:szCs w:val="28"/>
        </w:rPr>
        <w:t>Intelligent</w:t>
      </w:r>
      <w:r w:rsidR="002C5C37" w:rsidRPr="00F42F38">
        <w:rPr>
          <w:rFonts w:asciiTheme="majorBidi" w:hAnsiTheme="majorBidi" w:cstheme="majorBidi"/>
          <w:sz w:val="28"/>
          <w:szCs w:val="28"/>
        </w:rPr>
        <w:t xml:space="preserve"> Learning Systems</w:t>
      </w:r>
      <w:r w:rsidR="002C5C37" w:rsidRPr="00F42F38">
        <w:rPr>
          <w:rFonts w:asciiTheme="majorBidi" w:hAnsiTheme="majorBidi" w:cstheme="majorBidi"/>
          <w:sz w:val="28"/>
          <w:szCs w:val="28"/>
          <w:rtl/>
        </w:rPr>
        <w:t>)</w:t>
      </w:r>
      <w:r w:rsidR="00886150" w:rsidRPr="00F42F38">
        <w:rPr>
          <w:rFonts w:asciiTheme="majorBidi" w:hAnsiTheme="majorBidi" w:cstheme="majorBidi"/>
          <w:sz w:val="28"/>
          <w:szCs w:val="28"/>
          <w:rtl/>
        </w:rPr>
        <w:t xml:space="preserve"> </w:t>
      </w:r>
      <w:r w:rsidR="009434C2" w:rsidRPr="00F42F38">
        <w:rPr>
          <w:rFonts w:asciiTheme="majorBidi" w:hAnsiTheme="majorBidi" w:cstheme="majorBidi"/>
          <w:sz w:val="28"/>
          <w:szCs w:val="28"/>
          <w:rtl/>
        </w:rPr>
        <w:t xml:space="preserve">ويتحدد </w:t>
      </w:r>
      <w:r w:rsidR="003D719D" w:rsidRPr="00F42F38">
        <w:rPr>
          <w:rFonts w:asciiTheme="majorBidi" w:hAnsiTheme="majorBidi" w:cstheme="majorBidi"/>
          <w:sz w:val="28"/>
          <w:szCs w:val="28"/>
          <w:rtl/>
        </w:rPr>
        <w:t>المدخل ال</w:t>
      </w:r>
      <w:r w:rsidR="00793E7B" w:rsidRPr="00F42F38">
        <w:rPr>
          <w:rFonts w:asciiTheme="majorBidi" w:hAnsiTheme="majorBidi" w:cstheme="majorBidi"/>
          <w:sz w:val="28"/>
          <w:szCs w:val="28"/>
          <w:rtl/>
        </w:rPr>
        <w:t>تعليمي</w:t>
      </w:r>
      <w:r w:rsidR="003D719D" w:rsidRPr="00F42F38">
        <w:rPr>
          <w:rFonts w:asciiTheme="majorBidi" w:hAnsiTheme="majorBidi" w:cstheme="majorBidi"/>
          <w:sz w:val="28"/>
          <w:szCs w:val="28"/>
          <w:rtl/>
        </w:rPr>
        <w:t xml:space="preserve"> </w:t>
      </w:r>
      <w:r w:rsidR="002C5C37" w:rsidRPr="00F42F38">
        <w:rPr>
          <w:rFonts w:asciiTheme="majorBidi" w:hAnsiTheme="majorBidi" w:cstheme="majorBidi"/>
          <w:sz w:val="28"/>
          <w:szCs w:val="28"/>
          <w:rtl/>
        </w:rPr>
        <w:t>من خلال</w:t>
      </w:r>
      <w:r w:rsidR="003F3B1C" w:rsidRPr="00F42F38">
        <w:rPr>
          <w:rFonts w:asciiTheme="majorBidi" w:hAnsiTheme="majorBidi" w:cstheme="majorBidi"/>
          <w:sz w:val="28"/>
          <w:szCs w:val="28"/>
          <w:rtl/>
        </w:rPr>
        <w:t xml:space="preserve"> ربط</w:t>
      </w:r>
      <w:r w:rsidR="00096F12" w:rsidRPr="00F42F38">
        <w:rPr>
          <w:rFonts w:asciiTheme="majorBidi" w:hAnsiTheme="majorBidi" w:cstheme="majorBidi"/>
          <w:sz w:val="28"/>
          <w:szCs w:val="28"/>
          <w:rtl/>
        </w:rPr>
        <w:t xml:space="preserve"> </w:t>
      </w:r>
      <w:r w:rsidR="00600A7B" w:rsidRPr="00F42F38">
        <w:rPr>
          <w:rFonts w:asciiTheme="majorBidi" w:hAnsiTheme="majorBidi" w:cstheme="majorBidi"/>
          <w:sz w:val="28"/>
          <w:szCs w:val="28"/>
          <w:rtl/>
        </w:rPr>
        <w:t xml:space="preserve">أنظمة التعلم الذكية </w:t>
      </w:r>
      <w:r w:rsidR="00C63C99" w:rsidRPr="00F42F38">
        <w:rPr>
          <w:rFonts w:asciiTheme="majorBidi" w:hAnsiTheme="majorBidi" w:cstheme="majorBidi"/>
          <w:sz w:val="28"/>
          <w:szCs w:val="28"/>
          <w:rtl/>
        </w:rPr>
        <w:t>بنموذجها التفاعلي</w:t>
      </w:r>
      <w:r w:rsidR="005930D2" w:rsidRPr="00F42F38">
        <w:rPr>
          <w:rFonts w:asciiTheme="majorBidi" w:hAnsiTheme="majorBidi" w:cstheme="majorBidi"/>
          <w:sz w:val="28"/>
          <w:szCs w:val="28"/>
          <w:rtl/>
        </w:rPr>
        <w:t xml:space="preserve"> ليناسب</w:t>
      </w:r>
      <w:r w:rsidR="00C63C99" w:rsidRPr="00F42F38">
        <w:rPr>
          <w:rFonts w:asciiTheme="majorBidi" w:hAnsiTheme="majorBidi" w:cstheme="majorBidi"/>
          <w:sz w:val="28"/>
          <w:szCs w:val="28"/>
          <w:rtl/>
        </w:rPr>
        <w:t xml:space="preserve"> </w:t>
      </w:r>
      <w:r w:rsidR="009658A6" w:rsidRPr="00F42F38">
        <w:rPr>
          <w:rFonts w:asciiTheme="majorBidi" w:hAnsiTheme="majorBidi" w:cstheme="majorBidi"/>
          <w:sz w:val="28"/>
          <w:szCs w:val="28"/>
          <w:rtl/>
        </w:rPr>
        <w:t>طبيعة</w:t>
      </w:r>
      <w:r w:rsidR="00DB3357" w:rsidRPr="00F42F38">
        <w:rPr>
          <w:rFonts w:asciiTheme="majorBidi" w:hAnsiTheme="majorBidi" w:cstheme="majorBidi"/>
          <w:sz w:val="28"/>
          <w:szCs w:val="28"/>
          <w:rtl/>
        </w:rPr>
        <w:t xml:space="preserve"> </w:t>
      </w:r>
      <w:r w:rsidR="00630BF8" w:rsidRPr="00F42F38">
        <w:rPr>
          <w:rFonts w:asciiTheme="majorBidi" w:hAnsiTheme="majorBidi" w:cstheme="majorBidi"/>
          <w:sz w:val="28"/>
          <w:szCs w:val="28"/>
          <w:rtl/>
        </w:rPr>
        <w:t>المنطق</w:t>
      </w:r>
      <w:r w:rsidR="006F269E" w:rsidRPr="00F42F38">
        <w:rPr>
          <w:rFonts w:asciiTheme="majorBidi" w:hAnsiTheme="majorBidi" w:cstheme="majorBidi"/>
          <w:sz w:val="28"/>
          <w:szCs w:val="28"/>
          <w:rtl/>
        </w:rPr>
        <w:t xml:space="preserve"> الرياضي</w:t>
      </w:r>
      <w:r w:rsidR="00DB3357" w:rsidRPr="00F42F38">
        <w:rPr>
          <w:rFonts w:asciiTheme="majorBidi" w:hAnsiTheme="majorBidi" w:cstheme="majorBidi"/>
          <w:sz w:val="28"/>
          <w:szCs w:val="28"/>
          <w:rtl/>
        </w:rPr>
        <w:t xml:space="preserve"> المت</w:t>
      </w:r>
      <w:r w:rsidR="00630BF8" w:rsidRPr="00F42F38">
        <w:rPr>
          <w:rFonts w:asciiTheme="majorBidi" w:hAnsiTheme="majorBidi" w:cstheme="majorBidi"/>
          <w:sz w:val="28"/>
          <w:szCs w:val="28"/>
          <w:rtl/>
        </w:rPr>
        <w:t>م</w:t>
      </w:r>
      <w:r w:rsidR="00DB3357" w:rsidRPr="00F42F38">
        <w:rPr>
          <w:rFonts w:asciiTheme="majorBidi" w:hAnsiTheme="majorBidi" w:cstheme="majorBidi"/>
          <w:sz w:val="28"/>
          <w:szCs w:val="28"/>
          <w:rtl/>
        </w:rPr>
        <w:t>اسك</w:t>
      </w:r>
      <w:r w:rsidR="00C24C77" w:rsidRPr="00F42F38">
        <w:rPr>
          <w:rFonts w:asciiTheme="majorBidi" w:hAnsiTheme="majorBidi" w:cstheme="majorBidi"/>
          <w:sz w:val="28"/>
          <w:szCs w:val="28"/>
          <w:rtl/>
        </w:rPr>
        <w:t xml:space="preserve"> </w:t>
      </w:r>
      <w:r w:rsidR="003437DC" w:rsidRPr="00F42F38">
        <w:rPr>
          <w:rFonts w:asciiTheme="majorBidi" w:hAnsiTheme="majorBidi" w:cstheme="majorBidi"/>
          <w:sz w:val="28"/>
          <w:szCs w:val="28"/>
          <w:rtl/>
        </w:rPr>
        <w:t>و</w:t>
      </w:r>
      <w:r w:rsidR="00F02953" w:rsidRPr="00F42F38">
        <w:rPr>
          <w:rFonts w:asciiTheme="majorBidi" w:hAnsiTheme="majorBidi" w:cstheme="majorBidi"/>
          <w:sz w:val="28"/>
          <w:szCs w:val="28"/>
          <w:rtl/>
        </w:rPr>
        <w:t xml:space="preserve">القدرة على </w:t>
      </w:r>
      <w:r w:rsidR="003437DC" w:rsidRPr="00F42F38">
        <w:rPr>
          <w:rFonts w:asciiTheme="majorBidi" w:hAnsiTheme="majorBidi" w:cstheme="majorBidi"/>
          <w:sz w:val="28"/>
          <w:szCs w:val="28"/>
          <w:rtl/>
        </w:rPr>
        <w:t>بناء</w:t>
      </w:r>
      <w:r w:rsidR="006F269E" w:rsidRPr="00F42F38">
        <w:rPr>
          <w:rFonts w:asciiTheme="majorBidi" w:hAnsiTheme="majorBidi" w:cstheme="majorBidi"/>
          <w:sz w:val="28"/>
          <w:szCs w:val="28"/>
          <w:rtl/>
        </w:rPr>
        <w:t xml:space="preserve"> نموذج</w:t>
      </w:r>
      <w:r w:rsidR="00143B49" w:rsidRPr="00F42F38">
        <w:rPr>
          <w:rFonts w:asciiTheme="majorBidi" w:hAnsiTheme="majorBidi" w:cstheme="majorBidi"/>
          <w:sz w:val="28"/>
          <w:szCs w:val="28"/>
          <w:rtl/>
        </w:rPr>
        <w:t xml:space="preserve"> لمحتوى</w:t>
      </w:r>
      <w:r w:rsidR="006F269E" w:rsidRPr="00F42F38">
        <w:rPr>
          <w:rFonts w:asciiTheme="majorBidi" w:hAnsiTheme="majorBidi" w:cstheme="majorBidi"/>
          <w:sz w:val="28"/>
          <w:szCs w:val="28"/>
          <w:rtl/>
        </w:rPr>
        <w:t xml:space="preserve"> </w:t>
      </w:r>
      <w:r w:rsidR="003D7102" w:rsidRPr="00F42F38">
        <w:rPr>
          <w:rFonts w:asciiTheme="majorBidi" w:hAnsiTheme="majorBidi" w:cstheme="majorBidi"/>
          <w:sz w:val="28"/>
          <w:szCs w:val="28"/>
          <w:rtl/>
        </w:rPr>
        <w:t>ا</w:t>
      </w:r>
      <w:r w:rsidR="00AA7350" w:rsidRPr="00F42F38">
        <w:rPr>
          <w:rFonts w:asciiTheme="majorBidi" w:hAnsiTheme="majorBidi" w:cstheme="majorBidi"/>
          <w:sz w:val="28"/>
          <w:szCs w:val="28"/>
          <w:rtl/>
        </w:rPr>
        <w:t>لرياضيات</w:t>
      </w:r>
      <w:r w:rsidR="006C3018" w:rsidRPr="00F42F38">
        <w:rPr>
          <w:rFonts w:asciiTheme="majorBidi" w:hAnsiTheme="majorBidi" w:cstheme="majorBidi"/>
          <w:sz w:val="28"/>
          <w:szCs w:val="28"/>
          <w:rtl/>
        </w:rPr>
        <w:t xml:space="preserve"> ككل</w:t>
      </w:r>
      <w:r w:rsidR="006F269E" w:rsidRPr="00F42F38">
        <w:rPr>
          <w:rFonts w:asciiTheme="majorBidi" w:hAnsiTheme="majorBidi" w:cstheme="majorBidi"/>
          <w:sz w:val="28"/>
          <w:szCs w:val="28"/>
          <w:rtl/>
        </w:rPr>
        <w:t>.</w:t>
      </w:r>
      <w:r w:rsidR="003D719D" w:rsidRPr="00F42F38">
        <w:rPr>
          <w:rFonts w:asciiTheme="majorBidi" w:hAnsiTheme="majorBidi" w:cstheme="majorBidi"/>
          <w:sz w:val="28"/>
          <w:szCs w:val="28"/>
          <w:rtl/>
        </w:rPr>
        <w:t xml:space="preserve"> </w:t>
      </w:r>
      <w:r w:rsidR="00C24048" w:rsidRPr="00F42F38">
        <w:rPr>
          <w:rFonts w:asciiTheme="majorBidi" w:hAnsiTheme="majorBidi" w:cstheme="majorBidi"/>
          <w:sz w:val="28"/>
          <w:szCs w:val="28"/>
          <w:rtl/>
        </w:rPr>
        <w:t>(زرارقة،</w:t>
      </w:r>
      <w:r w:rsidR="00C24048" w:rsidRPr="00F42F38">
        <w:rPr>
          <w:rFonts w:asciiTheme="majorBidi" w:hAnsiTheme="majorBidi" w:cstheme="majorBidi"/>
          <w:sz w:val="28"/>
          <w:szCs w:val="28"/>
        </w:rPr>
        <w:t>2010</w:t>
      </w:r>
      <w:r w:rsidR="00C24048" w:rsidRPr="00F42F38">
        <w:rPr>
          <w:rFonts w:asciiTheme="majorBidi" w:hAnsiTheme="majorBidi" w:cstheme="majorBidi"/>
          <w:sz w:val="28"/>
          <w:szCs w:val="28"/>
          <w:rtl/>
        </w:rPr>
        <w:t>)</w:t>
      </w:r>
      <w:r w:rsidR="00082171" w:rsidRPr="00F42F38">
        <w:rPr>
          <w:rFonts w:asciiTheme="majorBidi" w:hAnsiTheme="majorBidi" w:cstheme="majorBidi"/>
          <w:sz w:val="28"/>
          <w:szCs w:val="28"/>
          <w:rtl/>
        </w:rPr>
        <w:t xml:space="preserve"> </w:t>
      </w:r>
    </w:p>
    <w:p w14:paraId="46449937" w14:textId="0E5B2409" w:rsidR="0086481C" w:rsidRPr="00F42F38" w:rsidRDefault="00B10FBE" w:rsidP="00006E6A">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وصف </w:t>
      </w:r>
      <w:r w:rsidR="00E36F1B" w:rsidRPr="00F42F38">
        <w:rPr>
          <w:rFonts w:asciiTheme="majorBidi" w:hAnsiTheme="majorBidi" w:cstheme="majorBidi"/>
          <w:sz w:val="28"/>
          <w:szCs w:val="28"/>
          <w:rtl/>
        </w:rPr>
        <w:t>(</w:t>
      </w:r>
      <w:r w:rsidR="001D386A" w:rsidRPr="00F42F38">
        <w:rPr>
          <w:rFonts w:asciiTheme="majorBidi" w:hAnsiTheme="majorBidi" w:cstheme="majorBidi"/>
          <w:sz w:val="28"/>
          <w:szCs w:val="28"/>
        </w:rPr>
        <w:t>Robson,1995</w:t>
      </w:r>
      <w:r w:rsidRPr="00F42F38">
        <w:rPr>
          <w:rFonts w:asciiTheme="majorBidi" w:hAnsiTheme="majorBidi" w:cstheme="majorBidi"/>
          <w:sz w:val="28"/>
          <w:szCs w:val="28"/>
          <w:rtl/>
        </w:rPr>
        <w:t>)</w:t>
      </w:r>
      <w:r w:rsidR="00BA4905" w:rsidRPr="00F42F38">
        <w:rPr>
          <w:rFonts w:asciiTheme="majorBidi" w:hAnsiTheme="majorBidi" w:cstheme="majorBidi"/>
          <w:sz w:val="28"/>
          <w:szCs w:val="28"/>
          <w:rtl/>
        </w:rPr>
        <w:t xml:space="preserve"> </w:t>
      </w:r>
      <w:r w:rsidR="006A23EC" w:rsidRPr="00F42F38">
        <w:rPr>
          <w:rFonts w:asciiTheme="majorBidi" w:hAnsiTheme="majorBidi" w:cstheme="majorBidi"/>
          <w:sz w:val="28"/>
          <w:szCs w:val="28"/>
          <w:rtl/>
        </w:rPr>
        <w:t>الجبر</w:t>
      </w:r>
      <w:r w:rsidR="00B273ED"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كأحد</w:t>
      </w:r>
      <w:r w:rsidR="00B273ED" w:rsidRPr="00F42F38">
        <w:rPr>
          <w:rFonts w:asciiTheme="majorBidi" w:hAnsiTheme="majorBidi" w:cstheme="majorBidi"/>
          <w:sz w:val="28"/>
          <w:szCs w:val="28"/>
          <w:rtl/>
        </w:rPr>
        <w:t xml:space="preserve"> فروع الرياضيات</w:t>
      </w:r>
      <w:r w:rsidR="00D8729A" w:rsidRPr="00F42F38">
        <w:rPr>
          <w:rFonts w:asciiTheme="majorBidi" w:hAnsiTheme="majorBidi" w:cstheme="majorBidi"/>
          <w:sz w:val="28"/>
          <w:szCs w:val="28"/>
          <w:rtl/>
        </w:rPr>
        <w:t xml:space="preserve"> الذي</w:t>
      </w:r>
      <w:r w:rsidR="006A23EC" w:rsidRPr="00F42F38">
        <w:rPr>
          <w:rFonts w:asciiTheme="majorBidi" w:hAnsiTheme="majorBidi" w:cstheme="majorBidi"/>
          <w:sz w:val="28"/>
          <w:szCs w:val="28"/>
          <w:rtl/>
        </w:rPr>
        <w:t xml:space="preserve"> </w:t>
      </w:r>
      <w:r w:rsidR="00490396" w:rsidRPr="00F42F38">
        <w:rPr>
          <w:rFonts w:asciiTheme="majorBidi" w:hAnsiTheme="majorBidi" w:cstheme="majorBidi"/>
          <w:sz w:val="28"/>
          <w:szCs w:val="28"/>
          <w:rtl/>
        </w:rPr>
        <w:t xml:space="preserve">يتضمن </w:t>
      </w:r>
      <w:r w:rsidR="00AC5686" w:rsidRPr="00F42F38">
        <w:rPr>
          <w:rFonts w:asciiTheme="majorBidi" w:hAnsiTheme="majorBidi" w:cstheme="majorBidi"/>
          <w:sz w:val="28"/>
          <w:szCs w:val="28"/>
          <w:rtl/>
        </w:rPr>
        <w:t>قدرة</w:t>
      </w:r>
      <w:r w:rsidR="00490396" w:rsidRPr="00F42F38">
        <w:rPr>
          <w:rFonts w:asciiTheme="majorBidi" w:hAnsiTheme="majorBidi" w:cstheme="majorBidi"/>
          <w:sz w:val="28"/>
          <w:szCs w:val="28"/>
          <w:rtl/>
        </w:rPr>
        <w:t xml:space="preserve"> في</w:t>
      </w:r>
      <w:r w:rsidR="00AC5686" w:rsidRPr="00F42F38">
        <w:rPr>
          <w:rFonts w:asciiTheme="majorBidi" w:hAnsiTheme="majorBidi" w:cstheme="majorBidi"/>
          <w:sz w:val="28"/>
          <w:szCs w:val="28"/>
          <w:rtl/>
        </w:rPr>
        <w:t xml:space="preserve"> </w:t>
      </w:r>
      <w:r w:rsidR="00621CC3" w:rsidRPr="00F42F38">
        <w:rPr>
          <w:rFonts w:asciiTheme="majorBidi" w:hAnsiTheme="majorBidi" w:cstheme="majorBidi"/>
          <w:sz w:val="28"/>
          <w:szCs w:val="28"/>
          <w:rtl/>
        </w:rPr>
        <w:t>التعامل مع الأنظمة العددية والعمليات عليها</w:t>
      </w:r>
      <w:r w:rsidR="00AC5686" w:rsidRPr="00F42F38">
        <w:rPr>
          <w:rFonts w:asciiTheme="majorBidi" w:hAnsiTheme="majorBidi" w:cstheme="majorBidi"/>
          <w:sz w:val="28"/>
          <w:szCs w:val="28"/>
          <w:rtl/>
        </w:rPr>
        <w:t>،</w:t>
      </w:r>
      <w:r w:rsidR="00621CC3" w:rsidRPr="00F42F38">
        <w:rPr>
          <w:rFonts w:asciiTheme="majorBidi" w:hAnsiTheme="majorBidi" w:cstheme="majorBidi"/>
          <w:sz w:val="28"/>
          <w:szCs w:val="28"/>
          <w:rtl/>
        </w:rPr>
        <w:t xml:space="preserve"> </w:t>
      </w:r>
      <w:r w:rsidR="00AC5686" w:rsidRPr="00F42F38">
        <w:rPr>
          <w:rFonts w:asciiTheme="majorBidi" w:hAnsiTheme="majorBidi" w:cstheme="majorBidi"/>
          <w:sz w:val="28"/>
          <w:szCs w:val="28"/>
          <w:rtl/>
        </w:rPr>
        <w:t>و</w:t>
      </w:r>
      <w:r w:rsidR="00621CC3" w:rsidRPr="00F42F38">
        <w:rPr>
          <w:rFonts w:asciiTheme="majorBidi" w:hAnsiTheme="majorBidi" w:cstheme="majorBidi"/>
          <w:sz w:val="28"/>
          <w:szCs w:val="28"/>
          <w:rtl/>
        </w:rPr>
        <w:t>تكوين</w:t>
      </w:r>
      <w:r w:rsidR="00BA4905" w:rsidRPr="00F42F38">
        <w:rPr>
          <w:rFonts w:asciiTheme="majorBidi" w:hAnsiTheme="majorBidi" w:cstheme="majorBidi"/>
          <w:sz w:val="28"/>
          <w:szCs w:val="28"/>
          <w:rtl/>
        </w:rPr>
        <w:t xml:space="preserve"> </w:t>
      </w:r>
      <w:r w:rsidR="00621CC3" w:rsidRPr="00F42F38">
        <w:rPr>
          <w:rFonts w:asciiTheme="majorBidi" w:hAnsiTheme="majorBidi" w:cstheme="majorBidi"/>
          <w:sz w:val="28"/>
          <w:szCs w:val="28"/>
          <w:rtl/>
        </w:rPr>
        <w:t xml:space="preserve">معادلات رياضية تعبر عن </w:t>
      </w:r>
      <w:r w:rsidR="00BC4F9F" w:rsidRPr="00F42F38">
        <w:rPr>
          <w:rFonts w:asciiTheme="majorBidi" w:hAnsiTheme="majorBidi" w:cstheme="majorBidi"/>
          <w:sz w:val="28"/>
          <w:szCs w:val="28"/>
          <w:rtl/>
        </w:rPr>
        <w:t>سياقات واقعية</w:t>
      </w:r>
      <w:r w:rsidR="00621CC3" w:rsidRPr="00F42F38">
        <w:rPr>
          <w:rFonts w:asciiTheme="majorBidi" w:hAnsiTheme="majorBidi" w:cstheme="majorBidi"/>
          <w:sz w:val="28"/>
          <w:szCs w:val="28"/>
          <w:rtl/>
        </w:rPr>
        <w:t xml:space="preserve"> </w:t>
      </w:r>
      <w:r w:rsidR="006A23EC" w:rsidRPr="00F42F38">
        <w:rPr>
          <w:rFonts w:asciiTheme="majorBidi" w:hAnsiTheme="majorBidi" w:cstheme="majorBidi"/>
          <w:sz w:val="28"/>
          <w:szCs w:val="28"/>
          <w:rtl/>
        </w:rPr>
        <w:t>وإيجاد</w:t>
      </w:r>
      <w:r w:rsidR="00621CC3" w:rsidRPr="00F42F38">
        <w:rPr>
          <w:rFonts w:asciiTheme="majorBidi" w:hAnsiTheme="majorBidi" w:cstheme="majorBidi"/>
          <w:sz w:val="28"/>
          <w:szCs w:val="28"/>
          <w:rtl/>
        </w:rPr>
        <w:t xml:space="preserve"> حل</w:t>
      </w:r>
      <w:r w:rsidR="00111BD1" w:rsidRPr="00F42F38">
        <w:rPr>
          <w:rFonts w:asciiTheme="majorBidi" w:hAnsiTheme="majorBidi" w:cstheme="majorBidi"/>
          <w:sz w:val="28"/>
          <w:szCs w:val="28"/>
          <w:rtl/>
        </w:rPr>
        <w:t>ها</w:t>
      </w:r>
      <w:r w:rsidR="00192891" w:rsidRPr="00F42F38">
        <w:rPr>
          <w:rFonts w:asciiTheme="majorBidi" w:hAnsiTheme="majorBidi" w:cstheme="majorBidi"/>
          <w:sz w:val="28"/>
          <w:szCs w:val="28"/>
          <w:rtl/>
        </w:rPr>
        <w:t xml:space="preserve">، كما </w:t>
      </w:r>
      <w:r w:rsidR="00F244CC" w:rsidRPr="00F42F38">
        <w:rPr>
          <w:rFonts w:asciiTheme="majorBidi" w:hAnsiTheme="majorBidi" w:cstheme="majorBidi"/>
          <w:sz w:val="28"/>
          <w:szCs w:val="28"/>
          <w:rtl/>
        </w:rPr>
        <w:t>يتطلب تفكير تجريدي</w:t>
      </w:r>
      <w:r w:rsidR="00CB142E" w:rsidRPr="00F42F38">
        <w:rPr>
          <w:rFonts w:asciiTheme="majorBidi" w:hAnsiTheme="majorBidi" w:cstheme="majorBidi"/>
          <w:sz w:val="28"/>
          <w:szCs w:val="28"/>
          <w:rtl/>
        </w:rPr>
        <w:t xml:space="preserve"> </w:t>
      </w:r>
      <w:r w:rsidR="00F244CC" w:rsidRPr="00F42F38">
        <w:rPr>
          <w:rFonts w:asciiTheme="majorBidi" w:hAnsiTheme="majorBidi" w:cstheme="majorBidi"/>
          <w:sz w:val="28"/>
          <w:szCs w:val="28"/>
          <w:rtl/>
        </w:rPr>
        <w:t xml:space="preserve">وإتقان تمثيلات متعددة بما في ذلك رموز ومعادلات ورسوم </w:t>
      </w:r>
      <w:r w:rsidR="00C800BD" w:rsidRPr="00F42F38">
        <w:rPr>
          <w:rFonts w:asciiTheme="majorBidi" w:hAnsiTheme="majorBidi" w:cstheme="majorBidi"/>
          <w:sz w:val="28"/>
          <w:szCs w:val="28"/>
          <w:rtl/>
        </w:rPr>
        <w:t>و</w:t>
      </w:r>
      <w:r w:rsidR="00F244CC" w:rsidRPr="00F42F38">
        <w:rPr>
          <w:rFonts w:asciiTheme="majorBidi" w:hAnsiTheme="majorBidi" w:cstheme="majorBidi"/>
          <w:sz w:val="28"/>
          <w:szCs w:val="28"/>
          <w:rtl/>
        </w:rPr>
        <w:t xml:space="preserve">قدرة على التفكير </w:t>
      </w:r>
      <w:r w:rsidR="006A23EC" w:rsidRPr="00F42F38">
        <w:rPr>
          <w:rFonts w:asciiTheme="majorBidi" w:hAnsiTheme="majorBidi" w:cstheme="majorBidi"/>
          <w:sz w:val="28"/>
          <w:szCs w:val="28"/>
          <w:rtl/>
        </w:rPr>
        <w:t xml:space="preserve">المنطقي. </w:t>
      </w:r>
    </w:p>
    <w:p w14:paraId="4AB4B9D9" w14:textId="77777777" w:rsidR="009C098E" w:rsidRPr="00F42F38" w:rsidRDefault="0086481C" w:rsidP="009C098E">
      <w:pPr>
        <w:bidi/>
        <w:spacing w:line="360" w:lineRule="auto"/>
        <w:jc w:val="both"/>
        <w:rPr>
          <w:rFonts w:asciiTheme="majorBidi" w:hAnsiTheme="majorBidi" w:cstheme="majorBidi"/>
          <w:sz w:val="28"/>
          <w:szCs w:val="28"/>
          <w:rtl/>
        </w:rPr>
      </w:pPr>
      <w:r w:rsidRPr="00F42F38">
        <w:rPr>
          <w:rFonts w:asciiTheme="majorBidi" w:hAnsiTheme="majorBidi" w:cstheme="majorBidi"/>
          <w:sz w:val="28"/>
          <w:szCs w:val="28"/>
          <w:rtl/>
        </w:rPr>
        <w:t>و</w:t>
      </w:r>
      <w:r w:rsidR="008708CC" w:rsidRPr="00F42F38">
        <w:rPr>
          <w:rFonts w:asciiTheme="majorBidi" w:hAnsiTheme="majorBidi" w:cstheme="majorBidi"/>
          <w:sz w:val="28"/>
          <w:szCs w:val="28"/>
          <w:rtl/>
        </w:rPr>
        <w:t>تم</w:t>
      </w:r>
      <w:r w:rsidRPr="00F42F38">
        <w:rPr>
          <w:rFonts w:asciiTheme="majorBidi" w:hAnsiTheme="majorBidi" w:cstheme="majorBidi"/>
          <w:sz w:val="28"/>
          <w:szCs w:val="28"/>
          <w:rtl/>
        </w:rPr>
        <w:t>ا</w:t>
      </w:r>
      <w:r w:rsidR="008708CC" w:rsidRPr="00F42F38">
        <w:rPr>
          <w:rFonts w:asciiTheme="majorBidi" w:hAnsiTheme="majorBidi" w:cstheme="majorBidi"/>
          <w:sz w:val="28"/>
          <w:szCs w:val="28"/>
          <w:rtl/>
        </w:rPr>
        <w:t>شيا</w:t>
      </w:r>
      <w:r w:rsidRPr="00F42F38">
        <w:rPr>
          <w:rFonts w:asciiTheme="majorBidi" w:hAnsiTheme="majorBidi" w:cstheme="majorBidi"/>
          <w:sz w:val="28"/>
          <w:szCs w:val="28"/>
          <w:rtl/>
        </w:rPr>
        <w:t>ً</w:t>
      </w:r>
      <w:r w:rsidR="008708CC" w:rsidRPr="00F42F38">
        <w:rPr>
          <w:rFonts w:asciiTheme="majorBidi" w:hAnsiTheme="majorBidi" w:cstheme="majorBidi"/>
          <w:sz w:val="28"/>
          <w:szCs w:val="28"/>
          <w:rtl/>
        </w:rPr>
        <w:t xml:space="preserve"> مع</w:t>
      </w:r>
      <w:r w:rsidRPr="00F42F38">
        <w:rPr>
          <w:rFonts w:asciiTheme="majorBidi" w:hAnsiTheme="majorBidi" w:cstheme="majorBidi"/>
          <w:sz w:val="28"/>
          <w:szCs w:val="28"/>
          <w:rtl/>
        </w:rPr>
        <w:t xml:space="preserve"> تأطير محتوى الجبر</w:t>
      </w:r>
      <w:r w:rsidR="00D73543" w:rsidRPr="00F42F38">
        <w:rPr>
          <w:rFonts w:asciiTheme="majorBidi" w:hAnsiTheme="majorBidi" w:cstheme="majorBidi"/>
          <w:sz w:val="28"/>
          <w:szCs w:val="28"/>
          <w:rtl/>
        </w:rPr>
        <w:t>؛</w:t>
      </w:r>
      <w:r w:rsidRPr="00F42F38">
        <w:rPr>
          <w:rFonts w:asciiTheme="majorBidi" w:hAnsiTheme="majorBidi" w:cstheme="majorBidi"/>
          <w:sz w:val="28"/>
          <w:szCs w:val="28"/>
          <w:rtl/>
        </w:rPr>
        <w:t xml:space="preserve"> أصدر المجلس القومي لمعلمي الرياضيات في الولايات المتحدة الأمريكية</w:t>
      </w:r>
      <w:r w:rsidR="00F92611" w:rsidRPr="00F42F38">
        <w:rPr>
          <w:rFonts w:asciiTheme="majorBidi" w:hAnsiTheme="majorBidi" w:cstheme="majorBidi"/>
          <w:sz w:val="28"/>
          <w:szCs w:val="28"/>
        </w:rPr>
        <w:t>National Council of Teachers of Mathematics</w:t>
      </w:r>
      <w:r w:rsidR="00AF00B5" w:rsidRPr="00F42F38">
        <w:rPr>
          <w:rFonts w:asciiTheme="majorBidi" w:hAnsiTheme="majorBidi" w:cstheme="majorBidi"/>
          <w:sz w:val="28"/>
          <w:szCs w:val="28"/>
        </w:rPr>
        <w:t xml:space="preserve"> - </w:t>
      </w:r>
      <w:r w:rsidR="008708CC" w:rsidRPr="00F42F38">
        <w:rPr>
          <w:rFonts w:asciiTheme="majorBidi" w:hAnsiTheme="majorBidi" w:cstheme="majorBidi"/>
          <w:sz w:val="28"/>
          <w:szCs w:val="28"/>
        </w:rPr>
        <w:t>NCTM</w:t>
      </w:r>
      <w:r w:rsidRPr="00F42F38">
        <w:rPr>
          <w:rFonts w:asciiTheme="majorBidi" w:hAnsiTheme="majorBidi" w:cstheme="majorBidi"/>
          <w:sz w:val="28"/>
          <w:szCs w:val="28"/>
        </w:rPr>
        <w:t>,</w:t>
      </w:r>
      <w:r w:rsidR="008708CC" w:rsidRPr="00F42F38">
        <w:rPr>
          <w:rFonts w:asciiTheme="majorBidi" w:hAnsiTheme="majorBidi" w:cstheme="majorBidi"/>
          <w:sz w:val="28"/>
          <w:szCs w:val="28"/>
        </w:rPr>
        <w:t>2000</w:t>
      </w:r>
      <w:r w:rsidR="00AF00B5" w:rsidRPr="00F42F38">
        <w:rPr>
          <w:rFonts w:asciiTheme="majorBidi" w:hAnsiTheme="majorBidi" w:cstheme="majorBidi"/>
          <w:sz w:val="28"/>
          <w:szCs w:val="28"/>
        </w:rPr>
        <w:t>)</w:t>
      </w:r>
      <w:r w:rsidR="00AF00B5" w:rsidRPr="00F42F38">
        <w:rPr>
          <w:rFonts w:asciiTheme="majorBidi" w:hAnsiTheme="majorBidi" w:cstheme="majorBidi"/>
          <w:sz w:val="28"/>
          <w:szCs w:val="28"/>
          <w:rtl/>
        </w:rPr>
        <w:t>)</w:t>
      </w:r>
      <w:r w:rsidR="008708CC" w:rsidRPr="00F42F38">
        <w:rPr>
          <w:rFonts w:asciiTheme="majorBidi" w:hAnsiTheme="majorBidi" w:cstheme="majorBidi"/>
          <w:sz w:val="28"/>
          <w:szCs w:val="28"/>
          <w:rtl/>
        </w:rPr>
        <w:t xml:space="preserve"> المكونات الأساسية لل</w:t>
      </w:r>
      <w:r w:rsidR="00F92611" w:rsidRPr="00F42F38">
        <w:rPr>
          <w:rFonts w:asciiTheme="majorBidi" w:hAnsiTheme="majorBidi" w:cstheme="majorBidi"/>
          <w:sz w:val="28"/>
          <w:szCs w:val="28"/>
          <w:rtl/>
        </w:rPr>
        <w:t>جبر</w:t>
      </w:r>
      <w:r w:rsidR="0090214A" w:rsidRPr="00F42F38">
        <w:rPr>
          <w:rFonts w:asciiTheme="majorBidi" w:hAnsiTheme="majorBidi" w:cstheme="majorBidi"/>
          <w:sz w:val="28"/>
          <w:szCs w:val="28"/>
          <w:rtl/>
        </w:rPr>
        <w:t xml:space="preserve"> ل</w:t>
      </w:r>
      <w:r w:rsidR="007770E9" w:rsidRPr="00F42F38">
        <w:rPr>
          <w:rFonts w:asciiTheme="majorBidi" w:hAnsiTheme="majorBidi" w:cstheme="majorBidi"/>
          <w:sz w:val="28"/>
          <w:szCs w:val="28"/>
          <w:rtl/>
        </w:rPr>
        <w:t>تشمل</w:t>
      </w:r>
      <w:r w:rsidR="008708CC" w:rsidRPr="00F42F38">
        <w:rPr>
          <w:rFonts w:asciiTheme="majorBidi" w:hAnsiTheme="majorBidi" w:cstheme="majorBidi"/>
          <w:sz w:val="28"/>
          <w:szCs w:val="28"/>
          <w:rtl/>
        </w:rPr>
        <w:t xml:space="preserve">: فهم الأنماط </w:t>
      </w:r>
      <w:r w:rsidR="00225F93" w:rsidRPr="00F42F38">
        <w:rPr>
          <w:rFonts w:asciiTheme="majorBidi" w:hAnsiTheme="majorBidi" w:cstheme="majorBidi"/>
          <w:sz w:val="28"/>
          <w:szCs w:val="28"/>
          <w:rtl/>
        </w:rPr>
        <w:t>و</w:t>
      </w:r>
      <w:r w:rsidR="008708CC" w:rsidRPr="00F42F38">
        <w:rPr>
          <w:rFonts w:asciiTheme="majorBidi" w:hAnsiTheme="majorBidi" w:cstheme="majorBidi"/>
          <w:sz w:val="28"/>
          <w:szCs w:val="28"/>
          <w:rtl/>
        </w:rPr>
        <w:t>ال</w:t>
      </w:r>
      <w:r w:rsidR="00225F93" w:rsidRPr="00F42F38">
        <w:rPr>
          <w:rFonts w:asciiTheme="majorBidi" w:hAnsiTheme="majorBidi" w:cstheme="majorBidi"/>
          <w:sz w:val="28"/>
          <w:szCs w:val="28"/>
          <w:rtl/>
        </w:rPr>
        <w:t xml:space="preserve">اقترانات، </w:t>
      </w:r>
      <w:r w:rsidR="007770E9" w:rsidRPr="00F42F38">
        <w:rPr>
          <w:rFonts w:asciiTheme="majorBidi" w:hAnsiTheme="majorBidi" w:cstheme="majorBidi"/>
          <w:sz w:val="28"/>
          <w:szCs w:val="28"/>
          <w:rtl/>
        </w:rPr>
        <w:t>و</w:t>
      </w:r>
      <w:r w:rsidR="008708CC" w:rsidRPr="00F42F38">
        <w:rPr>
          <w:rFonts w:asciiTheme="majorBidi" w:hAnsiTheme="majorBidi" w:cstheme="majorBidi"/>
          <w:sz w:val="28"/>
          <w:szCs w:val="28"/>
          <w:rtl/>
        </w:rPr>
        <w:t>تحليل</w:t>
      </w:r>
      <w:r w:rsidR="007770E9" w:rsidRPr="00F42F38">
        <w:rPr>
          <w:rFonts w:asciiTheme="majorBidi" w:hAnsiTheme="majorBidi" w:cstheme="majorBidi"/>
          <w:sz w:val="28"/>
          <w:szCs w:val="28"/>
          <w:rtl/>
        </w:rPr>
        <w:t xml:space="preserve"> </w:t>
      </w:r>
      <w:r w:rsidR="008708CC" w:rsidRPr="00F42F38">
        <w:rPr>
          <w:rFonts w:asciiTheme="majorBidi" w:hAnsiTheme="majorBidi" w:cstheme="majorBidi"/>
          <w:sz w:val="28"/>
          <w:szCs w:val="28"/>
          <w:rtl/>
        </w:rPr>
        <w:t>الهياكل الرياضية</w:t>
      </w:r>
      <w:r w:rsidR="00225F93" w:rsidRPr="00F42F38">
        <w:rPr>
          <w:rFonts w:asciiTheme="majorBidi" w:hAnsiTheme="majorBidi" w:cstheme="majorBidi"/>
          <w:sz w:val="28"/>
          <w:szCs w:val="28"/>
          <w:rtl/>
        </w:rPr>
        <w:t xml:space="preserve"> </w:t>
      </w:r>
      <w:r w:rsidR="008708CC" w:rsidRPr="00F42F38">
        <w:rPr>
          <w:rFonts w:asciiTheme="majorBidi" w:hAnsiTheme="majorBidi" w:cstheme="majorBidi"/>
          <w:sz w:val="28"/>
          <w:szCs w:val="28"/>
          <w:rtl/>
        </w:rPr>
        <w:t xml:space="preserve">باستخدام الرموز </w:t>
      </w:r>
      <w:r w:rsidR="00A0396D" w:rsidRPr="00F42F38">
        <w:rPr>
          <w:rFonts w:asciiTheme="majorBidi" w:hAnsiTheme="majorBidi" w:cstheme="majorBidi"/>
          <w:sz w:val="28"/>
          <w:szCs w:val="28"/>
          <w:rtl/>
        </w:rPr>
        <w:t>الرياضية،</w:t>
      </w:r>
      <w:r w:rsidR="008708CC" w:rsidRPr="00F42F38">
        <w:rPr>
          <w:rFonts w:asciiTheme="majorBidi" w:hAnsiTheme="majorBidi" w:cstheme="majorBidi"/>
          <w:sz w:val="28"/>
          <w:szCs w:val="28"/>
          <w:rtl/>
        </w:rPr>
        <w:t xml:space="preserve"> </w:t>
      </w:r>
      <w:r w:rsidR="00225F93" w:rsidRPr="00F42F38">
        <w:rPr>
          <w:rFonts w:asciiTheme="majorBidi" w:hAnsiTheme="majorBidi" w:cstheme="majorBidi"/>
          <w:sz w:val="28"/>
          <w:szCs w:val="28"/>
          <w:rtl/>
        </w:rPr>
        <w:t>و</w:t>
      </w:r>
      <w:r w:rsidR="00A0396D" w:rsidRPr="00F42F38">
        <w:rPr>
          <w:rFonts w:asciiTheme="majorBidi" w:hAnsiTheme="majorBidi" w:cstheme="majorBidi"/>
          <w:sz w:val="28"/>
          <w:szCs w:val="28"/>
          <w:rtl/>
        </w:rPr>
        <w:t>ت</w:t>
      </w:r>
      <w:r w:rsidR="00A54E13" w:rsidRPr="00F42F38">
        <w:rPr>
          <w:rFonts w:asciiTheme="majorBidi" w:hAnsiTheme="majorBidi" w:cstheme="majorBidi"/>
          <w:sz w:val="28"/>
          <w:szCs w:val="28"/>
          <w:rtl/>
        </w:rPr>
        <w:t>طبيق</w:t>
      </w:r>
      <w:r w:rsidR="008708CC" w:rsidRPr="00F42F38">
        <w:rPr>
          <w:rFonts w:asciiTheme="majorBidi" w:hAnsiTheme="majorBidi" w:cstheme="majorBidi"/>
          <w:sz w:val="28"/>
          <w:szCs w:val="28"/>
          <w:rtl/>
        </w:rPr>
        <w:t xml:space="preserve"> نماذج رياضية لتمثيل الروابط الكمية</w:t>
      </w:r>
      <w:r w:rsidR="00225F93" w:rsidRPr="00F42F38">
        <w:rPr>
          <w:rFonts w:asciiTheme="majorBidi" w:hAnsiTheme="majorBidi" w:cstheme="majorBidi"/>
          <w:sz w:val="28"/>
          <w:szCs w:val="28"/>
          <w:rtl/>
        </w:rPr>
        <w:t>،</w:t>
      </w:r>
      <w:r w:rsidR="008708CC" w:rsidRPr="00F42F38">
        <w:rPr>
          <w:rFonts w:asciiTheme="majorBidi" w:hAnsiTheme="majorBidi" w:cstheme="majorBidi"/>
          <w:sz w:val="28"/>
          <w:szCs w:val="28"/>
          <w:rtl/>
        </w:rPr>
        <w:t xml:space="preserve"> </w:t>
      </w:r>
      <w:r w:rsidR="00225F93" w:rsidRPr="00F42F38">
        <w:rPr>
          <w:rFonts w:asciiTheme="majorBidi" w:hAnsiTheme="majorBidi" w:cstheme="majorBidi"/>
          <w:sz w:val="28"/>
          <w:szCs w:val="28"/>
          <w:rtl/>
        </w:rPr>
        <w:t>و</w:t>
      </w:r>
      <w:r w:rsidR="008708CC" w:rsidRPr="00F42F38">
        <w:rPr>
          <w:rFonts w:asciiTheme="majorBidi" w:hAnsiTheme="majorBidi" w:cstheme="majorBidi"/>
          <w:sz w:val="28"/>
          <w:szCs w:val="28"/>
          <w:rtl/>
        </w:rPr>
        <w:t>تحليل</w:t>
      </w:r>
      <w:r w:rsidR="007770E9" w:rsidRPr="00F42F38">
        <w:rPr>
          <w:rFonts w:asciiTheme="majorBidi" w:hAnsiTheme="majorBidi" w:cstheme="majorBidi"/>
          <w:sz w:val="28"/>
          <w:szCs w:val="28"/>
          <w:rtl/>
        </w:rPr>
        <w:t xml:space="preserve"> مفهوم</w:t>
      </w:r>
      <w:r w:rsidR="008708CC" w:rsidRPr="00F42F38">
        <w:rPr>
          <w:rFonts w:asciiTheme="majorBidi" w:hAnsiTheme="majorBidi" w:cstheme="majorBidi"/>
          <w:sz w:val="28"/>
          <w:szCs w:val="28"/>
          <w:rtl/>
        </w:rPr>
        <w:t xml:space="preserve"> ا</w:t>
      </w:r>
      <w:r w:rsidR="00AF5795" w:rsidRPr="00F42F38">
        <w:rPr>
          <w:rFonts w:asciiTheme="majorBidi" w:hAnsiTheme="majorBidi" w:cstheme="majorBidi"/>
          <w:sz w:val="28"/>
          <w:szCs w:val="28"/>
          <w:rtl/>
        </w:rPr>
        <w:t>لمت</w:t>
      </w:r>
      <w:r w:rsidR="008708CC" w:rsidRPr="00F42F38">
        <w:rPr>
          <w:rFonts w:asciiTheme="majorBidi" w:hAnsiTheme="majorBidi" w:cstheme="majorBidi"/>
          <w:sz w:val="28"/>
          <w:szCs w:val="28"/>
          <w:rtl/>
        </w:rPr>
        <w:t>غي</w:t>
      </w:r>
      <w:r w:rsidR="00225F93" w:rsidRPr="00F42F38">
        <w:rPr>
          <w:rFonts w:asciiTheme="majorBidi" w:hAnsiTheme="majorBidi" w:cstheme="majorBidi"/>
          <w:sz w:val="28"/>
          <w:szCs w:val="28"/>
          <w:rtl/>
        </w:rPr>
        <w:t>ر</w:t>
      </w:r>
      <w:r w:rsidR="008708CC" w:rsidRPr="00F42F38">
        <w:rPr>
          <w:rFonts w:asciiTheme="majorBidi" w:hAnsiTheme="majorBidi" w:cstheme="majorBidi"/>
          <w:sz w:val="28"/>
          <w:szCs w:val="28"/>
          <w:rtl/>
        </w:rPr>
        <w:t xml:space="preserve"> في </w:t>
      </w:r>
      <w:r w:rsidR="00160238" w:rsidRPr="00F42F38">
        <w:rPr>
          <w:rFonts w:asciiTheme="majorBidi" w:hAnsiTheme="majorBidi" w:cstheme="majorBidi"/>
          <w:sz w:val="28"/>
          <w:szCs w:val="28"/>
          <w:rtl/>
        </w:rPr>
        <w:t>السياقات التعليمية</w:t>
      </w:r>
      <w:r w:rsidR="008708CC" w:rsidRPr="00F42F38">
        <w:rPr>
          <w:rFonts w:asciiTheme="majorBidi" w:hAnsiTheme="majorBidi" w:cstheme="majorBidi"/>
          <w:sz w:val="28"/>
          <w:szCs w:val="28"/>
          <w:rtl/>
        </w:rPr>
        <w:t>.</w:t>
      </w:r>
    </w:p>
    <w:p w14:paraId="1140E972" w14:textId="0B4755D6" w:rsidR="0066152B" w:rsidRPr="00F42F38" w:rsidRDefault="00512E04" w:rsidP="009C098E">
      <w:pPr>
        <w:bidi/>
        <w:spacing w:line="360" w:lineRule="auto"/>
        <w:jc w:val="both"/>
        <w:rPr>
          <w:rFonts w:asciiTheme="majorBidi" w:hAnsiTheme="majorBidi" w:cstheme="majorBidi"/>
          <w:sz w:val="28"/>
          <w:szCs w:val="28"/>
          <w:rtl/>
        </w:rPr>
      </w:pPr>
      <w:r w:rsidRPr="00F42F38">
        <w:rPr>
          <w:rFonts w:asciiTheme="majorBidi" w:hAnsiTheme="majorBidi" w:cstheme="majorBidi"/>
          <w:sz w:val="28"/>
          <w:szCs w:val="28"/>
          <w:rtl/>
        </w:rPr>
        <w:t xml:space="preserve">عرّف </w:t>
      </w:r>
      <w:r w:rsidR="001A7815" w:rsidRPr="00F42F38">
        <w:rPr>
          <w:rFonts w:asciiTheme="majorBidi" w:hAnsiTheme="majorBidi" w:cstheme="majorBidi"/>
          <w:sz w:val="28"/>
          <w:szCs w:val="28"/>
          <w:rtl/>
        </w:rPr>
        <w:t>(</w:t>
      </w:r>
      <w:r w:rsidR="005147BC" w:rsidRPr="00F42F38">
        <w:rPr>
          <w:rFonts w:asciiTheme="majorBidi" w:hAnsiTheme="majorBidi" w:cstheme="majorBidi"/>
          <w:sz w:val="28"/>
          <w:szCs w:val="28"/>
        </w:rPr>
        <w:t>Kreigler, 2008; Kaput,2008</w:t>
      </w:r>
      <w:r w:rsidRPr="00F42F38">
        <w:rPr>
          <w:rFonts w:asciiTheme="majorBidi" w:hAnsiTheme="majorBidi" w:cstheme="majorBidi"/>
          <w:sz w:val="28"/>
          <w:szCs w:val="28"/>
          <w:rtl/>
        </w:rPr>
        <w:t>) ال</w:t>
      </w:r>
      <w:r w:rsidR="0043166C" w:rsidRPr="00F42F38">
        <w:rPr>
          <w:rFonts w:asciiTheme="majorBidi" w:hAnsiTheme="majorBidi" w:cstheme="majorBidi"/>
          <w:sz w:val="28"/>
          <w:szCs w:val="28"/>
          <w:rtl/>
        </w:rPr>
        <w:t xml:space="preserve">جبر من خلال </w:t>
      </w:r>
      <w:r w:rsidRPr="00F42F38">
        <w:rPr>
          <w:rFonts w:asciiTheme="majorBidi" w:hAnsiTheme="majorBidi" w:cstheme="majorBidi"/>
          <w:sz w:val="28"/>
          <w:szCs w:val="28"/>
          <w:rtl/>
        </w:rPr>
        <w:t>ت</w:t>
      </w:r>
      <w:r w:rsidR="0043166C" w:rsidRPr="00F42F38">
        <w:rPr>
          <w:rFonts w:asciiTheme="majorBidi" w:hAnsiTheme="majorBidi" w:cstheme="majorBidi"/>
          <w:sz w:val="28"/>
          <w:szCs w:val="28"/>
          <w:rtl/>
        </w:rPr>
        <w:t>حسين</w:t>
      </w:r>
      <w:r w:rsidRPr="00F42F38">
        <w:rPr>
          <w:rFonts w:asciiTheme="majorBidi" w:hAnsiTheme="majorBidi" w:cstheme="majorBidi"/>
          <w:sz w:val="28"/>
          <w:szCs w:val="28"/>
          <w:rtl/>
        </w:rPr>
        <w:t xml:space="preserve"> ال</w:t>
      </w:r>
      <w:r w:rsidR="004D5BE7" w:rsidRPr="00F42F38">
        <w:rPr>
          <w:rFonts w:asciiTheme="majorBidi" w:hAnsiTheme="majorBidi" w:cstheme="majorBidi"/>
          <w:sz w:val="28"/>
          <w:szCs w:val="28"/>
          <w:rtl/>
        </w:rPr>
        <w:t>أداء</w:t>
      </w:r>
      <w:r w:rsidRPr="00F42F38">
        <w:rPr>
          <w:rFonts w:asciiTheme="majorBidi" w:hAnsiTheme="majorBidi" w:cstheme="majorBidi"/>
          <w:sz w:val="28"/>
          <w:szCs w:val="28"/>
          <w:rtl/>
        </w:rPr>
        <w:t xml:space="preserve"> ضمن الأنشطة الّتي تستخدم الرمز كأداة لها أو الأنشطة الّتي يمكن تطبيقها دون استخدام الرمز، وتحليل العلاقات بين الكميات والتّعميم وحلّ المشكلات والنمذجة والإثبات والتّنبؤ من خلال مواقف العالم الحقيقي</w:t>
      </w:r>
      <w:r w:rsidR="00333250" w:rsidRPr="00F42F38">
        <w:rPr>
          <w:rFonts w:asciiTheme="majorBidi" w:hAnsiTheme="majorBidi" w:cstheme="majorBidi"/>
          <w:sz w:val="28"/>
          <w:szCs w:val="28"/>
          <w:rtl/>
        </w:rPr>
        <w:t xml:space="preserve">، </w:t>
      </w:r>
      <w:r w:rsidR="004800B3" w:rsidRPr="00F42F38">
        <w:rPr>
          <w:rFonts w:asciiTheme="majorBidi" w:hAnsiTheme="majorBidi" w:cstheme="majorBidi"/>
          <w:sz w:val="28"/>
          <w:szCs w:val="28"/>
          <w:rtl/>
        </w:rPr>
        <w:t>من أجل ت</w:t>
      </w:r>
      <w:r w:rsidR="000E70D7" w:rsidRPr="00F42F38">
        <w:rPr>
          <w:rFonts w:asciiTheme="majorBidi" w:hAnsiTheme="majorBidi" w:cstheme="majorBidi"/>
          <w:sz w:val="28"/>
          <w:szCs w:val="28"/>
          <w:rtl/>
        </w:rPr>
        <w:t>عزيز مهارات</w:t>
      </w:r>
      <w:r w:rsidR="00C05217" w:rsidRPr="00F42F38">
        <w:rPr>
          <w:rFonts w:asciiTheme="majorBidi" w:hAnsiTheme="majorBidi" w:cstheme="majorBidi"/>
          <w:sz w:val="28"/>
          <w:szCs w:val="28"/>
          <w:rtl/>
        </w:rPr>
        <w:t xml:space="preserve"> </w:t>
      </w:r>
      <w:r w:rsidR="004800B3" w:rsidRPr="00F42F38">
        <w:rPr>
          <w:rFonts w:asciiTheme="majorBidi" w:hAnsiTheme="majorBidi" w:cstheme="majorBidi"/>
          <w:sz w:val="28"/>
          <w:szCs w:val="28"/>
          <w:rtl/>
        </w:rPr>
        <w:t>ا</w:t>
      </w:r>
      <w:r w:rsidR="00C05217" w:rsidRPr="00F42F38">
        <w:rPr>
          <w:rFonts w:asciiTheme="majorBidi" w:hAnsiTheme="majorBidi" w:cstheme="majorBidi"/>
          <w:sz w:val="28"/>
          <w:szCs w:val="28"/>
          <w:rtl/>
        </w:rPr>
        <w:t>لتفكير الرياضي</w:t>
      </w:r>
      <w:r w:rsidRPr="00F42F38">
        <w:rPr>
          <w:rFonts w:asciiTheme="majorBidi" w:hAnsiTheme="majorBidi" w:cstheme="majorBidi"/>
          <w:sz w:val="28"/>
          <w:szCs w:val="28"/>
          <w:rtl/>
        </w:rPr>
        <w:t xml:space="preserve"> تبعاً للدور الّذي تقوم به المتغيّرات وا</w:t>
      </w:r>
      <w:r w:rsidR="00797256" w:rsidRPr="00F42F38">
        <w:rPr>
          <w:rFonts w:asciiTheme="majorBidi" w:hAnsiTheme="majorBidi" w:cstheme="majorBidi"/>
          <w:sz w:val="28"/>
          <w:szCs w:val="28"/>
          <w:rtl/>
        </w:rPr>
        <w:t>لسياقات</w:t>
      </w:r>
      <w:r w:rsidRPr="00F42F38">
        <w:rPr>
          <w:rFonts w:asciiTheme="majorBidi" w:hAnsiTheme="majorBidi" w:cstheme="majorBidi"/>
          <w:sz w:val="28"/>
          <w:szCs w:val="28"/>
          <w:rtl/>
        </w:rPr>
        <w:t xml:space="preserve"> الّتي تتضمنها المراحل الدّراسيّة (</w:t>
      </w:r>
      <w:r w:rsidRPr="00F42F38">
        <w:rPr>
          <w:rFonts w:asciiTheme="majorBidi" w:hAnsiTheme="majorBidi" w:cstheme="majorBidi"/>
          <w:sz w:val="28"/>
          <w:szCs w:val="28"/>
        </w:rPr>
        <w:t>K-12</w:t>
      </w:r>
      <w:r w:rsidRPr="00F42F38">
        <w:rPr>
          <w:rFonts w:asciiTheme="majorBidi" w:hAnsiTheme="majorBidi" w:cstheme="majorBidi"/>
          <w:sz w:val="28"/>
          <w:szCs w:val="28"/>
          <w:rtl/>
        </w:rPr>
        <w:t>)</w:t>
      </w:r>
      <w:r w:rsidR="00DD78DD" w:rsidRPr="00F42F38">
        <w:rPr>
          <w:rFonts w:asciiTheme="majorBidi" w:hAnsiTheme="majorBidi" w:cstheme="majorBidi"/>
          <w:sz w:val="28"/>
          <w:szCs w:val="28"/>
          <w:rtl/>
        </w:rPr>
        <w:t>.</w:t>
      </w:r>
    </w:p>
    <w:p w14:paraId="6305EFFC" w14:textId="2E51C009" w:rsidR="009212EA" w:rsidRPr="00F42F38" w:rsidRDefault="009212EA" w:rsidP="0066152B">
      <w:pPr>
        <w:bidi/>
        <w:spacing w:line="360" w:lineRule="auto"/>
        <w:jc w:val="both"/>
        <w:rPr>
          <w:rFonts w:asciiTheme="majorBidi" w:hAnsiTheme="majorBidi" w:cstheme="majorBidi"/>
          <w:sz w:val="28"/>
          <w:szCs w:val="28"/>
          <w:rtl/>
        </w:rPr>
      </w:pPr>
      <w:r w:rsidRPr="00F42F38">
        <w:rPr>
          <w:rFonts w:asciiTheme="majorBidi" w:hAnsiTheme="majorBidi" w:cstheme="majorBidi"/>
          <w:sz w:val="28"/>
          <w:szCs w:val="28"/>
          <w:rtl/>
        </w:rPr>
        <w:t xml:space="preserve">وصف </w:t>
      </w:r>
      <w:r w:rsidRPr="00F42F38">
        <w:rPr>
          <w:rFonts w:asciiTheme="majorBidi" w:hAnsiTheme="majorBidi" w:cstheme="majorBidi"/>
          <w:sz w:val="28"/>
          <w:szCs w:val="28"/>
        </w:rPr>
        <w:t>(Magiera, van den Kieboom, Moyer,2013)</w:t>
      </w:r>
      <w:r w:rsidRPr="00F42F38">
        <w:rPr>
          <w:rFonts w:asciiTheme="majorBidi" w:hAnsiTheme="majorBidi" w:cstheme="majorBidi"/>
          <w:sz w:val="28"/>
          <w:szCs w:val="28"/>
          <w:rtl/>
        </w:rPr>
        <w:t xml:space="preserve"> الجبر كأحد أهم البُنى المعرفية الرياضية المرتبطة بخبرة العدد وتطويرها إلى أنشطة تدعم التعميم والتجريد الذي قُسم إلى ثلاث مجالات: تعميم الحساب، والعلاقات والأنماط، والنمذجة الجبريّة، وأهمية تنظيم التّمثيلات المتعددة، ومحاولة تصميم التقنيات، والمهام التي تدعم الجبر، حتى يصل الطالب إلى مرحلة تحسين قدراته الجبرية وربط الصيغ الجبريّة ضمن السّياقات المختلفة.  </w:t>
      </w:r>
    </w:p>
    <w:p w14:paraId="75D47F12" w14:textId="541C8D08" w:rsidR="009212EA" w:rsidRPr="00F42F38" w:rsidRDefault="001E560F" w:rsidP="0066152B">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ولبناء </w:t>
      </w:r>
      <w:r w:rsidR="00483E97">
        <w:rPr>
          <w:rFonts w:asciiTheme="majorBidi" w:hAnsiTheme="majorBidi" w:cstheme="majorBidi" w:hint="cs"/>
          <w:sz w:val="28"/>
          <w:szCs w:val="28"/>
          <w:rtl/>
        </w:rPr>
        <w:t>عادات ذهنية تتعلق بالمعرفة المفاهيمية والاجرائية</w:t>
      </w:r>
      <w:r w:rsidR="00665ECD">
        <w:rPr>
          <w:rFonts w:asciiTheme="majorBidi" w:hAnsiTheme="majorBidi" w:cstheme="majorBidi" w:hint="cs"/>
          <w:sz w:val="28"/>
          <w:szCs w:val="28"/>
          <w:rtl/>
        </w:rPr>
        <w:t xml:space="preserve"> الجبرية</w:t>
      </w:r>
      <w:r w:rsidR="00483E97">
        <w:rPr>
          <w:rFonts w:asciiTheme="majorBidi" w:hAnsiTheme="majorBidi" w:cstheme="majorBidi" w:hint="cs"/>
          <w:sz w:val="28"/>
          <w:szCs w:val="28"/>
          <w:rtl/>
        </w:rPr>
        <w:t>، فقد</w:t>
      </w:r>
      <w:r w:rsidR="00A62BD6" w:rsidRPr="00F42F38">
        <w:rPr>
          <w:rFonts w:asciiTheme="majorBidi" w:hAnsiTheme="majorBidi" w:cstheme="majorBidi"/>
          <w:sz w:val="28"/>
          <w:szCs w:val="28"/>
          <w:rtl/>
        </w:rPr>
        <w:t xml:space="preserve"> </w:t>
      </w:r>
      <w:r w:rsidR="009212EA" w:rsidRPr="00F42F38">
        <w:rPr>
          <w:rFonts w:asciiTheme="majorBidi" w:hAnsiTheme="majorBidi" w:cstheme="majorBidi"/>
          <w:sz w:val="28"/>
          <w:szCs w:val="28"/>
          <w:rtl/>
        </w:rPr>
        <w:t>أشار (</w:t>
      </w:r>
      <w:r w:rsidR="009212EA" w:rsidRPr="00F42F38">
        <w:rPr>
          <w:rFonts w:asciiTheme="majorBidi" w:hAnsiTheme="majorBidi" w:cstheme="majorBidi"/>
          <w:sz w:val="28"/>
          <w:szCs w:val="28"/>
        </w:rPr>
        <w:t>Glassmeyer, Edwards, 2016</w:t>
      </w:r>
      <w:r w:rsidR="009212EA" w:rsidRPr="00F42F38">
        <w:rPr>
          <w:rFonts w:asciiTheme="majorBidi" w:hAnsiTheme="majorBidi" w:cstheme="majorBidi"/>
          <w:sz w:val="28"/>
          <w:szCs w:val="28"/>
          <w:rtl/>
        </w:rPr>
        <w:t>) إلى الجبر من خلال وصف</w:t>
      </w:r>
      <w:r w:rsidR="009C236B" w:rsidRPr="00F42F38">
        <w:rPr>
          <w:rFonts w:asciiTheme="majorBidi" w:hAnsiTheme="majorBidi" w:cstheme="majorBidi"/>
          <w:sz w:val="28"/>
          <w:szCs w:val="28"/>
          <w:rtl/>
        </w:rPr>
        <w:t>ه</w:t>
      </w:r>
      <w:r w:rsidR="009212EA" w:rsidRPr="00F42F38">
        <w:rPr>
          <w:rFonts w:asciiTheme="majorBidi" w:hAnsiTheme="majorBidi" w:cstheme="majorBidi"/>
          <w:sz w:val="28"/>
          <w:szCs w:val="28"/>
          <w:rtl/>
        </w:rPr>
        <w:t xml:space="preserve"> بطريقة تتطلب المعرفة الإجرائية لحل المشكلات ذات استراتيجية الحل الواحدة، وطلب المعرفة المفاهيمية لحل المشكلات بتطبيق استراتيجيات حل </w:t>
      </w:r>
      <w:r w:rsidR="009212EA" w:rsidRPr="00F42F38">
        <w:rPr>
          <w:rFonts w:asciiTheme="majorBidi" w:hAnsiTheme="majorBidi" w:cstheme="majorBidi"/>
          <w:sz w:val="28"/>
          <w:szCs w:val="28"/>
          <w:rtl/>
        </w:rPr>
        <w:lastRenderedPageBreak/>
        <w:t>متعددة أو تمثيلات متعددة، وربط جوانب التعميم من خلال موازنة التعميم وممارسات التدريس،</w:t>
      </w:r>
      <w:r w:rsidR="003D67E7" w:rsidRPr="00F42F38">
        <w:rPr>
          <w:rFonts w:asciiTheme="majorBidi" w:hAnsiTheme="majorBidi" w:cstheme="majorBidi"/>
          <w:sz w:val="28"/>
          <w:szCs w:val="28"/>
          <w:rtl/>
        </w:rPr>
        <w:t xml:space="preserve"> مما يتطلب</w:t>
      </w:r>
      <w:r w:rsidR="009212EA" w:rsidRPr="00F42F38">
        <w:rPr>
          <w:rFonts w:asciiTheme="majorBidi" w:hAnsiTheme="majorBidi" w:cstheme="majorBidi"/>
          <w:sz w:val="28"/>
          <w:szCs w:val="28"/>
          <w:rtl/>
        </w:rPr>
        <w:t xml:space="preserve"> ضرورة مزيد من البحث لتوفير فرص تحسين الأداء التدريسي </w:t>
      </w:r>
      <w:r w:rsidR="00BC67B4" w:rsidRPr="00F42F38">
        <w:rPr>
          <w:rFonts w:asciiTheme="majorBidi" w:hAnsiTheme="majorBidi" w:cstheme="majorBidi"/>
          <w:sz w:val="28"/>
          <w:szCs w:val="28"/>
          <w:rtl/>
        </w:rPr>
        <w:t xml:space="preserve">لمعلمي الرياضيات </w:t>
      </w:r>
      <w:r w:rsidR="009212EA" w:rsidRPr="00F42F38">
        <w:rPr>
          <w:rFonts w:asciiTheme="majorBidi" w:hAnsiTheme="majorBidi" w:cstheme="majorBidi"/>
          <w:sz w:val="28"/>
          <w:szCs w:val="28"/>
          <w:rtl/>
        </w:rPr>
        <w:t>للتفاعل مع أفكار جديدة وممارسات تعليمية منتجة.</w:t>
      </w:r>
    </w:p>
    <w:p w14:paraId="07A591F2" w14:textId="0C125F3C" w:rsidR="00515179" w:rsidRPr="00F42F38" w:rsidRDefault="00AE502A" w:rsidP="00515179">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كما قدم</w:t>
      </w:r>
      <w:r w:rsidR="00512E04" w:rsidRPr="00F42F38">
        <w:rPr>
          <w:rFonts w:asciiTheme="majorBidi" w:hAnsiTheme="majorBidi" w:cstheme="majorBidi"/>
          <w:sz w:val="28"/>
          <w:szCs w:val="28"/>
          <w:rtl/>
        </w:rPr>
        <w:t xml:space="preserve"> (</w:t>
      </w:r>
      <w:r w:rsidR="001C2FA7" w:rsidRPr="00F42F38">
        <w:rPr>
          <w:rFonts w:asciiTheme="majorBidi" w:hAnsiTheme="majorBidi" w:cstheme="majorBidi"/>
          <w:sz w:val="28"/>
          <w:szCs w:val="28"/>
        </w:rPr>
        <w:t>Blanton, &amp; et al., 2018</w:t>
      </w:r>
      <w:r w:rsidR="00512E04" w:rsidRPr="00F42F38">
        <w:rPr>
          <w:rFonts w:asciiTheme="majorBidi" w:hAnsiTheme="majorBidi" w:cstheme="majorBidi"/>
          <w:sz w:val="28"/>
          <w:szCs w:val="28"/>
          <w:rtl/>
        </w:rPr>
        <w:t xml:space="preserve">) </w:t>
      </w:r>
      <w:r w:rsidR="00C34424" w:rsidRPr="00F42F38">
        <w:rPr>
          <w:rFonts w:asciiTheme="majorBidi" w:hAnsiTheme="majorBidi" w:cstheme="majorBidi"/>
          <w:sz w:val="28"/>
          <w:szCs w:val="28"/>
          <w:rtl/>
        </w:rPr>
        <w:t xml:space="preserve">الجبر </w:t>
      </w:r>
      <w:r w:rsidR="004E7290" w:rsidRPr="00F42F38">
        <w:rPr>
          <w:rFonts w:asciiTheme="majorBidi" w:hAnsiTheme="majorBidi" w:cstheme="majorBidi"/>
          <w:sz w:val="28"/>
          <w:szCs w:val="28"/>
          <w:rtl/>
        </w:rPr>
        <w:t>كحساب مُعمم</w:t>
      </w:r>
      <w:r w:rsidR="00512E04" w:rsidRPr="00F42F38">
        <w:rPr>
          <w:rFonts w:asciiTheme="majorBidi" w:hAnsiTheme="majorBidi" w:cstheme="majorBidi"/>
          <w:sz w:val="28"/>
          <w:szCs w:val="28"/>
          <w:rtl/>
        </w:rPr>
        <w:t xml:space="preserve"> يرافقه الحاجة إلى أوصاف لفظيّة موجزة عن العلاقات الّتي يتمّ الكشف عنها، ووضع أساس </w:t>
      </w:r>
      <w:r w:rsidR="00306246">
        <w:rPr>
          <w:rFonts w:asciiTheme="majorBidi" w:hAnsiTheme="majorBidi" w:cstheme="majorBidi" w:hint="cs"/>
          <w:sz w:val="28"/>
          <w:szCs w:val="28"/>
          <w:rtl/>
        </w:rPr>
        <w:t>لتطبيق</w:t>
      </w:r>
      <w:r w:rsidR="00512E04" w:rsidRPr="00F42F38">
        <w:rPr>
          <w:rFonts w:asciiTheme="majorBidi" w:hAnsiTheme="majorBidi" w:cstheme="majorBidi"/>
          <w:sz w:val="28"/>
          <w:szCs w:val="28"/>
          <w:rtl/>
        </w:rPr>
        <w:t xml:space="preserve"> الرّموز التي تعبر عن التعميمات</w:t>
      </w:r>
      <w:r w:rsidR="00C31F58" w:rsidRPr="00F42F38">
        <w:rPr>
          <w:rFonts w:asciiTheme="majorBidi" w:hAnsiTheme="majorBidi" w:cstheme="majorBidi"/>
          <w:sz w:val="28"/>
          <w:szCs w:val="28"/>
          <w:rtl/>
        </w:rPr>
        <w:t xml:space="preserve"> الرياضية</w:t>
      </w:r>
      <w:r w:rsidR="00512E04" w:rsidRPr="00F42F38">
        <w:rPr>
          <w:rFonts w:asciiTheme="majorBidi" w:hAnsiTheme="majorBidi" w:cstheme="majorBidi"/>
          <w:sz w:val="28"/>
          <w:szCs w:val="28"/>
          <w:rtl/>
        </w:rPr>
        <w:t xml:space="preserve"> الّتي أ</w:t>
      </w:r>
      <w:r w:rsidR="00C31F58" w:rsidRPr="00F42F38">
        <w:rPr>
          <w:rFonts w:asciiTheme="majorBidi" w:hAnsiTheme="majorBidi" w:cstheme="majorBidi"/>
          <w:sz w:val="28"/>
          <w:szCs w:val="28"/>
          <w:rtl/>
        </w:rPr>
        <w:t>ُ</w:t>
      </w:r>
      <w:r w:rsidR="00512E04" w:rsidRPr="00F42F38">
        <w:rPr>
          <w:rFonts w:asciiTheme="majorBidi" w:hAnsiTheme="majorBidi" w:cstheme="majorBidi"/>
          <w:sz w:val="28"/>
          <w:szCs w:val="28"/>
          <w:rtl/>
        </w:rPr>
        <w:t>نشئت لها</w:t>
      </w:r>
      <w:r w:rsidR="00C43A64" w:rsidRPr="00F42F38">
        <w:rPr>
          <w:rFonts w:asciiTheme="majorBidi" w:hAnsiTheme="majorBidi" w:cstheme="majorBidi"/>
          <w:sz w:val="28"/>
          <w:szCs w:val="28"/>
          <w:rtl/>
        </w:rPr>
        <w:t>، و</w:t>
      </w:r>
      <w:r w:rsidR="00C86163" w:rsidRPr="00F42F38">
        <w:rPr>
          <w:rFonts w:asciiTheme="majorBidi" w:hAnsiTheme="majorBidi" w:cstheme="majorBidi"/>
          <w:sz w:val="28"/>
          <w:szCs w:val="28"/>
          <w:rtl/>
        </w:rPr>
        <w:t>تحسين الأداء</w:t>
      </w:r>
      <w:r w:rsidR="006666F9" w:rsidRPr="00F42F38">
        <w:rPr>
          <w:rFonts w:asciiTheme="majorBidi" w:hAnsiTheme="majorBidi" w:cstheme="majorBidi"/>
          <w:sz w:val="28"/>
          <w:szCs w:val="28"/>
          <w:rtl/>
        </w:rPr>
        <w:t xml:space="preserve"> من خلال </w:t>
      </w:r>
      <w:r w:rsidR="00C86163" w:rsidRPr="00F42F38">
        <w:rPr>
          <w:rFonts w:asciiTheme="majorBidi" w:hAnsiTheme="majorBidi" w:cstheme="majorBidi"/>
          <w:sz w:val="28"/>
          <w:szCs w:val="28"/>
          <w:rtl/>
        </w:rPr>
        <w:t xml:space="preserve">ممارسات </w:t>
      </w:r>
      <w:r w:rsidR="00CC39BC" w:rsidRPr="00F42F38">
        <w:rPr>
          <w:rFonts w:asciiTheme="majorBidi" w:hAnsiTheme="majorBidi" w:cstheme="majorBidi"/>
          <w:sz w:val="28"/>
          <w:szCs w:val="28"/>
          <w:rtl/>
        </w:rPr>
        <w:t>أنظمة التعلم</w:t>
      </w:r>
      <w:r w:rsidR="00447BDE">
        <w:rPr>
          <w:rFonts w:asciiTheme="majorBidi" w:hAnsiTheme="majorBidi" w:cstheme="majorBidi" w:hint="cs"/>
          <w:sz w:val="28"/>
          <w:szCs w:val="28"/>
          <w:rtl/>
        </w:rPr>
        <w:t xml:space="preserve"> الذكية</w:t>
      </w:r>
      <w:r w:rsidR="00CC39BC" w:rsidRPr="00F42F38">
        <w:rPr>
          <w:rFonts w:asciiTheme="majorBidi" w:hAnsiTheme="majorBidi" w:cstheme="majorBidi"/>
          <w:sz w:val="28"/>
          <w:szCs w:val="28"/>
          <w:rtl/>
        </w:rPr>
        <w:t xml:space="preserve"> داخل الفصول</w:t>
      </w:r>
      <w:r w:rsidR="00C86163" w:rsidRPr="00F42F38">
        <w:rPr>
          <w:rFonts w:asciiTheme="majorBidi" w:hAnsiTheme="majorBidi" w:cstheme="majorBidi"/>
          <w:sz w:val="28"/>
          <w:szCs w:val="28"/>
          <w:rtl/>
        </w:rPr>
        <w:t xml:space="preserve"> الدراسية كفرصة لإثراء تفكير الطلبة مع الحفاظ على التعميمات الرياضية</w:t>
      </w:r>
      <w:r w:rsidR="00B73F46" w:rsidRPr="00F42F38">
        <w:rPr>
          <w:rFonts w:asciiTheme="majorBidi" w:hAnsiTheme="majorBidi" w:cstheme="majorBidi"/>
          <w:sz w:val="28"/>
          <w:szCs w:val="28"/>
          <w:rtl/>
        </w:rPr>
        <w:t xml:space="preserve"> ضمن السياقات الواقعية</w:t>
      </w:r>
      <w:r w:rsidR="00C86163" w:rsidRPr="00F42F38">
        <w:rPr>
          <w:rFonts w:asciiTheme="majorBidi" w:hAnsiTheme="majorBidi" w:cstheme="majorBidi"/>
          <w:sz w:val="28"/>
          <w:szCs w:val="28"/>
          <w:rtl/>
        </w:rPr>
        <w:t xml:space="preserve">.  </w:t>
      </w:r>
    </w:p>
    <w:p w14:paraId="6F338FFC" w14:textId="7F912FCC" w:rsidR="00415E8B" w:rsidRPr="00F42F38" w:rsidRDefault="00E56133" w:rsidP="00515179">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الا أن القدرات المعرفية التي </w:t>
      </w:r>
      <w:r w:rsidR="008335BC" w:rsidRPr="00F42F38">
        <w:rPr>
          <w:rFonts w:asciiTheme="majorBidi" w:hAnsiTheme="majorBidi" w:cstheme="majorBidi"/>
          <w:sz w:val="28"/>
          <w:szCs w:val="28"/>
          <w:rtl/>
        </w:rPr>
        <w:t>أشار</w:t>
      </w:r>
      <w:r>
        <w:rPr>
          <w:rFonts w:asciiTheme="majorBidi" w:hAnsiTheme="majorBidi" w:cstheme="majorBidi" w:hint="cs"/>
          <w:sz w:val="28"/>
          <w:szCs w:val="28"/>
          <w:rtl/>
        </w:rPr>
        <w:t xml:space="preserve"> لها </w:t>
      </w:r>
      <w:r w:rsidR="00415E8B" w:rsidRPr="00F42F38">
        <w:rPr>
          <w:rFonts w:asciiTheme="majorBidi" w:hAnsiTheme="majorBidi" w:cstheme="majorBidi"/>
          <w:sz w:val="28"/>
          <w:szCs w:val="28"/>
          <w:rtl/>
        </w:rPr>
        <w:t>(</w:t>
      </w:r>
      <w:r w:rsidR="00105371" w:rsidRPr="00F42F38">
        <w:rPr>
          <w:rFonts w:asciiTheme="majorBidi" w:hAnsiTheme="majorBidi" w:cstheme="majorBidi"/>
          <w:sz w:val="28"/>
          <w:szCs w:val="28"/>
        </w:rPr>
        <w:t>Lee,</w:t>
      </w:r>
      <w:r w:rsidR="007924B1" w:rsidRPr="00F42F38">
        <w:rPr>
          <w:rFonts w:asciiTheme="majorBidi" w:hAnsiTheme="majorBidi" w:cstheme="majorBidi"/>
          <w:sz w:val="28"/>
          <w:szCs w:val="28"/>
        </w:rPr>
        <w:t xml:space="preserve"> Ng, </w:t>
      </w:r>
      <w:r w:rsidR="00105371" w:rsidRPr="00F42F38">
        <w:rPr>
          <w:rFonts w:asciiTheme="majorBidi" w:hAnsiTheme="majorBidi" w:cstheme="majorBidi"/>
          <w:sz w:val="28"/>
          <w:szCs w:val="28"/>
        </w:rPr>
        <w:t>Bull, 2018</w:t>
      </w:r>
      <w:r w:rsidR="00415E8B" w:rsidRPr="00F42F38">
        <w:rPr>
          <w:rFonts w:asciiTheme="majorBidi" w:hAnsiTheme="majorBidi" w:cstheme="majorBidi"/>
          <w:sz w:val="28"/>
          <w:szCs w:val="28"/>
          <w:rtl/>
        </w:rPr>
        <w:t xml:space="preserve">) </w:t>
      </w:r>
      <w:r>
        <w:rPr>
          <w:rFonts w:asciiTheme="majorBidi" w:hAnsiTheme="majorBidi" w:cstheme="majorBidi" w:hint="cs"/>
          <w:sz w:val="28"/>
          <w:szCs w:val="28"/>
          <w:rtl/>
        </w:rPr>
        <w:t>تضع</w:t>
      </w:r>
      <w:r w:rsidR="00872196" w:rsidRPr="00F42F38">
        <w:rPr>
          <w:rFonts w:asciiTheme="majorBidi" w:hAnsiTheme="majorBidi" w:cstheme="majorBidi"/>
          <w:sz w:val="28"/>
          <w:szCs w:val="28"/>
          <w:rtl/>
        </w:rPr>
        <w:t xml:space="preserve"> </w:t>
      </w:r>
      <w:r w:rsidR="00415E8B" w:rsidRPr="00F42F38">
        <w:rPr>
          <w:rFonts w:asciiTheme="majorBidi" w:hAnsiTheme="majorBidi" w:cstheme="majorBidi"/>
          <w:sz w:val="28"/>
          <w:szCs w:val="28"/>
          <w:rtl/>
        </w:rPr>
        <w:t>الجبر</w:t>
      </w:r>
      <w:r w:rsidR="00872196" w:rsidRPr="00F42F38">
        <w:rPr>
          <w:rFonts w:asciiTheme="majorBidi" w:hAnsiTheme="majorBidi" w:cstheme="majorBidi"/>
          <w:sz w:val="28"/>
          <w:szCs w:val="28"/>
          <w:rtl/>
        </w:rPr>
        <w:t xml:space="preserve"> </w:t>
      </w:r>
      <w:r w:rsidR="00105568">
        <w:rPr>
          <w:rFonts w:asciiTheme="majorBidi" w:hAnsiTheme="majorBidi" w:cstheme="majorBidi" w:hint="cs"/>
          <w:sz w:val="28"/>
          <w:szCs w:val="28"/>
          <w:rtl/>
        </w:rPr>
        <w:t>ك</w:t>
      </w:r>
      <w:r w:rsidR="00872196" w:rsidRPr="00F42F38">
        <w:rPr>
          <w:rFonts w:asciiTheme="majorBidi" w:hAnsiTheme="majorBidi" w:cstheme="majorBidi"/>
          <w:sz w:val="28"/>
          <w:szCs w:val="28"/>
          <w:rtl/>
        </w:rPr>
        <w:t>أساس</w:t>
      </w:r>
      <w:r w:rsidR="00415E8B" w:rsidRPr="00F42F38">
        <w:rPr>
          <w:rFonts w:asciiTheme="majorBidi" w:hAnsiTheme="majorBidi" w:cstheme="majorBidi"/>
          <w:sz w:val="28"/>
          <w:szCs w:val="28"/>
          <w:rtl/>
        </w:rPr>
        <w:t xml:space="preserve"> </w:t>
      </w:r>
      <w:r w:rsidR="00872196" w:rsidRPr="00F42F38">
        <w:rPr>
          <w:rFonts w:asciiTheme="majorBidi" w:hAnsiTheme="majorBidi" w:cstheme="majorBidi"/>
          <w:sz w:val="28"/>
          <w:szCs w:val="28"/>
          <w:rtl/>
        </w:rPr>
        <w:t>ا</w:t>
      </w:r>
      <w:r w:rsidR="00415E8B" w:rsidRPr="00F42F38">
        <w:rPr>
          <w:rFonts w:asciiTheme="majorBidi" w:hAnsiTheme="majorBidi" w:cstheme="majorBidi"/>
          <w:sz w:val="28"/>
          <w:szCs w:val="28"/>
          <w:rtl/>
        </w:rPr>
        <w:t>لرياضيات من خلال</w:t>
      </w:r>
      <w:r w:rsidR="00C235B3" w:rsidRPr="00F42F38">
        <w:rPr>
          <w:rFonts w:asciiTheme="majorBidi" w:hAnsiTheme="majorBidi" w:cstheme="majorBidi"/>
          <w:sz w:val="28"/>
          <w:szCs w:val="28"/>
          <w:rtl/>
        </w:rPr>
        <w:t>:</w:t>
      </w:r>
      <w:r w:rsidR="00105371" w:rsidRPr="00F42F38">
        <w:rPr>
          <w:rFonts w:asciiTheme="majorBidi" w:hAnsiTheme="majorBidi" w:cstheme="majorBidi"/>
          <w:sz w:val="28"/>
          <w:szCs w:val="28"/>
          <w:rtl/>
        </w:rPr>
        <w:t xml:space="preserve"> </w:t>
      </w:r>
      <w:r w:rsidR="00415E8B" w:rsidRPr="00F42F38">
        <w:rPr>
          <w:rFonts w:asciiTheme="majorBidi" w:hAnsiTheme="majorBidi" w:cstheme="majorBidi"/>
          <w:sz w:val="28"/>
          <w:szCs w:val="28"/>
          <w:rtl/>
        </w:rPr>
        <w:t xml:space="preserve">الذاكرة العاملة، </w:t>
      </w:r>
      <w:r w:rsidR="00650311" w:rsidRPr="00F42F38">
        <w:rPr>
          <w:rFonts w:asciiTheme="majorBidi" w:hAnsiTheme="majorBidi" w:cstheme="majorBidi"/>
          <w:sz w:val="28"/>
          <w:szCs w:val="28"/>
          <w:rtl/>
        </w:rPr>
        <w:t>و</w:t>
      </w:r>
      <w:r w:rsidR="00415E8B" w:rsidRPr="00F42F38">
        <w:rPr>
          <w:rFonts w:asciiTheme="majorBidi" w:hAnsiTheme="majorBidi" w:cstheme="majorBidi"/>
          <w:sz w:val="28"/>
          <w:szCs w:val="28"/>
          <w:rtl/>
        </w:rPr>
        <w:t xml:space="preserve">التحديث، </w:t>
      </w:r>
      <w:r w:rsidR="00650311" w:rsidRPr="00F42F38">
        <w:rPr>
          <w:rFonts w:asciiTheme="majorBidi" w:hAnsiTheme="majorBidi" w:cstheme="majorBidi"/>
          <w:sz w:val="28"/>
          <w:szCs w:val="28"/>
          <w:rtl/>
        </w:rPr>
        <w:t>و</w:t>
      </w:r>
      <w:r w:rsidR="00415E8B" w:rsidRPr="00F42F38">
        <w:rPr>
          <w:rFonts w:asciiTheme="majorBidi" w:hAnsiTheme="majorBidi" w:cstheme="majorBidi"/>
          <w:sz w:val="28"/>
          <w:szCs w:val="28"/>
          <w:rtl/>
        </w:rPr>
        <w:t xml:space="preserve">الضبط، </w:t>
      </w:r>
      <w:r w:rsidR="00650311" w:rsidRPr="00F42F38">
        <w:rPr>
          <w:rFonts w:asciiTheme="majorBidi" w:hAnsiTheme="majorBidi" w:cstheme="majorBidi"/>
          <w:sz w:val="28"/>
          <w:szCs w:val="28"/>
          <w:rtl/>
        </w:rPr>
        <w:t>و</w:t>
      </w:r>
      <w:r w:rsidR="00415E8B" w:rsidRPr="00F42F38">
        <w:rPr>
          <w:rFonts w:asciiTheme="majorBidi" w:hAnsiTheme="majorBidi" w:cstheme="majorBidi"/>
          <w:sz w:val="28"/>
          <w:szCs w:val="28"/>
          <w:rtl/>
        </w:rPr>
        <w:t>تبديل المهام، والذكاء التنفيذي</w:t>
      </w:r>
      <w:r w:rsidR="0042504A" w:rsidRPr="00F42F38">
        <w:rPr>
          <w:rFonts w:asciiTheme="majorBidi" w:hAnsiTheme="majorBidi" w:cstheme="majorBidi"/>
          <w:sz w:val="28"/>
          <w:szCs w:val="28"/>
          <w:rtl/>
        </w:rPr>
        <w:t xml:space="preserve"> </w:t>
      </w:r>
      <w:r w:rsidR="0042504A" w:rsidRPr="00F42F38">
        <w:rPr>
          <w:rFonts w:asciiTheme="majorBidi" w:hAnsiTheme="majorBidi" w:cstheme="majorBidi"/>
          <w:sz w:val="28"/>
          <w:szCs w:val="28"/>
          <w:rtl/>
        </w:rPr>
        <w:t>ضمن مهام رياضية علائقية لفظية</w:t>
      </w:r>
      <w:r w:rsidR="003A532E" w:rsidRPr="00F42F38">
        <w:rPr>
          <w:rFonts w:asciiTheme="majorBidi" w:hAnsiTheme="majorBidi" w:cstheme="majorBidi"/>
          <w:sz w:val="28"/>
          <w:szCs w:val="28"/>
          <w:rtl/>
        </w:rPr>
        <w:t xml:space="preserve"> </w:t>
      </w:r>
      <w:r w:rsidR="003A532E" w:rsidRPr="00F42F38">
        <w:rPr>
          <w:rFonts w:asciiTheme="majorBidi" w:hAnsiTheme="majorBidi" w:cstheme="majorBidi"/>
          <w:sz w:val="28"/>
          <w:szCs w:val="28"/>
          <w:rtl/>
        </w:rPr>
        <w:t>تساهم في تعزيز الأداء</w:t>
      </w:r>
      <w:r w:rsidR="00105371" w:rsidRPr="00F42F38">
        <w:rPr>
          <w:rFonts w:asciiTheme="majorBidi" w:hAnsiTheme="majorBidi" w:cstheme="majorBidi"/>
          <w:sz w:val="28"/>
          <w:szCs w:val="28"/>
          <w:rtl/>
        </w:rPr>
        <w:t xml:space="preserve"> </w:t>
      </w:r>
      <w:r w:rsidR="00C06EAF" w:rsidRPr="00F42F38">
        <w:rPr>
          <w:rFonts w:asciiTheme="majorBidi" w:hAnsiTheme="majorBidi" w:cstheme="majorBidi"/>
          <w:sz w:val="28"/>
          <w:szCs w:val="28"/>
          <w:rtl/>
        </w:rPr>
        <w:t>و</w:t>
      </w:r>
      <w:r w:rsidR="00E162A2">
        <w:rPr>
          <w:rFonts w:asciiTheme="majorBidi" w:hAnsiTheme="majorBidi" w:cstheme="majorBidi" w:hint="cs"/>
          <w:sz w:val="28"/>
          <w:szCs w:val="28"/>
          <w:rtl/>
        </w:rPr>
        <w:t>ت</w:t>
      </w:r>
      <w:r w:rsidR="00105371" w:rsidRPr="00F42F38">
        <w:rPr>
          <w:rFonts w:asciiTheme="majorBidi" w:hAnsiTheme="majorBidi" w:cstheme="majorBidi"/>
          <w:sz w:val="28"/>
          <w:szCs w:val="28"/>
          <w:rtl/>
        </w:rPr>
        <w:t>ساعد الطالب</w:t>
      </w:r>
      <w:r w:rsidR="000D1826">
        <w:rPr>
          <w:rFonts w:asciiTheme="majorBidi" w:hAnsiTheme="majorBidi" w:cstheme="majorBidi" w:hint="cs"/>
          <w:sz w:val="28"/>
          <w:szCs w:val="28"/>
          <w:rtl/>
        </w:rPr>
        <w:t xml:space="preserve"> في</w:t>
      </w:r>
      <w:r w:rsidR="00105371" w:rsidRPr="00F42F38">
        <w:rPr>
          <w:rFonts w:asciiTheme="majorBidi" w:hAnsiTheme="majorBidi" w:cstheme="majorBidi"/>
          <w:sz w:val="28"/>
          <w:szCs w:val="28"/>
          <w:rtl/>
        </w:rPr>
        <w:t xml:space="preserve"> إدراك السياق</w:t>
      </w:r>
      <w:r w:rsidR="00B16858" w:rsidRPr="00F42F38">
        <w:rPr>
          <w:rFonts w:asciiTheme="majorBidi" w:hAnsiTheme="majorBidi" w:cstheme="majorBidi"/>
          <w:sz w:val="28"/>
          <w:szCs w:val="28"/>
          <w:rtl/>
        </w:rPr>
        <w:t xml:space="preserve"> التعليمي</w:t>
      </w:r>
      <w:r w:rsidR="00F76287" w:rsidRPr="00F42F38">
        <w:rPr>
          <w:rFonts w:asciiTheme="majorBidi" w:hAnsiTheme="majorBidi" w:cstheme="majorBidi"/>
          <w:sz w:val="28"/>
          <w:szCs w:val="28"/>
          <w:rtl/>
        </w:rPr>
        <w:t xml:space="preserve">. </w:t>
      </w:r>
      <w:r w:rsidR="00105371" w:rsidRPr="00F42F38">
        <w:rPr>
          <w:rFonts w:asciiTheme="majorBidi" w:hAnsiTheme="majorBidi" w:cstheme="majorBidi"/>
          <w:sz w:val="28"/>
          <w:szCs w:val="28"/>
          <w:rtl/>
        </w:rPr>
        <w:t xml:space="preserve"> </w:t>
      </w:r>
    </w:p>
    <w:p w14:paraId="75D28E3D" w14:textId="11C70F78" w:rsidR="00511983" w:rsidRPr="00F42F38" w:rsidRDefault="00511983" w:rsidP="00ED515C">
      <w:pPr>
        <w:bidi/>
        <w:spacing w:line="360" w:lineRule="auto"/>
        <w:jc w:val="both"/>
        <w:rPr>
          <w:rFonts w:asciiTheme="majorBidi" w:hAnsiTheme="majorBidi" w:cstheme="majorBidi"/>
          <w:sz w:val="28"/>
          <w:szCs w:val="28"/>
          <w:rtl/>
        </w:rPr>
      </w:pPr>
      <w:r w:rsidRPr="00F42F38">
        <w:rPr>
          <w:rFonts w:asciiTheme="majorBidi" w:hAnsiTheme="majorBidi" w:cstheme="majorBidi"/>
          <w:sz w:val="28"/>
          <w:szCs w:val="28"/>
          <w:rtl/>
        </w:rPr>
        <w:t>وأثار (</w:t>
      </w:r>
      <w:r w:rsidRPr="00F42F38">
        <w:rPr>
          <w:rFonts w:asciiTheme="majorBidi" w:hAnsiTheme="majorBidi" w:cstheme="majorBidi"/>
          <w:sz w:val="28"/>
          <w:szCs w:val="28"/>
        </w:rPr>
        <w:t>Hodgen, Oldenburg, Strømskag,2018</w:t>
      </w:r>
      <w:r w:rsidRPr="00F42F38">
        <w:rPr>
          <w:rFonts w:asciiTheme="majorBidi" w:hAnsiTheme="majorBidi" w:cstheme="majorBidi"/>
          <w:sz w:val="28"/>
          <w:szCs w:val="28"/>
          <w:rtl/>
        </w:rPr>
        <w:t>) من خلال دراسته السؤال الرئيس "ما إذا كان هناك حقاً شيء جديد يمكن قوله عن الجبر أم لا؟" وللإجابة تم الاطلاع على ما مجموعه (146) ورقة تمثل (29) دولة في جميع أنحاء العالم، أكدت جمعيها أهمية توضيح ماهية الجبر، ومناقشة الموضوعات الخاصة بتدريسه والنظر في سبل تحسين مهارات حل المشكلات الجبرية داخل الفصول الدراسية.</w:t>
      </w:r>
    </w:p>
    <w:p w14:paraId="0D949147" w14:textId="6F287D5D" w:rsidR="00C90447" w:rsidRPr="00F42F38" w:rsidRDefault="003604F3" w:rsidP="00170129">
      <w:pPr>
        <w:bidi/>
        <w:spacing w:line="360" w:lineRule="auto"/>
        <w:jc w:val="both"/>
        <w:rPr>
          <w:rFonts w:asciiTheme="majorBidi" w:hAnsiTheme="majorBidi" w:cstheme="majorBidi"/>
          <w:sz w:val="28"/>
          <w:szCs w:val="28"/>
          <w:rtl/>
        </w:rPr>
      </w:pPr>
      <w:r w:rsidRPr="00F42F38">
        <w:rPr>
          <w:rFonts w:asciiTheme="majorBidi" w:hAnsiTheme="majorBidi" w:cstheme="majorBidi"/>
          <w:sz w:val="28"/>
          <w:szCs w:val="28"/>
          <w:rtl/>
        </w:rPr>
        <w:t>إلا أن</w:t>
      </w:r>
      <w:r w:rsidR="00C15830" w:rsidRPr="00F42F38">
        <w:rPr>
          <w:rFonts w:asciiTheme="majorBidi" w:hAnsiTheme="majorBidi" w:cstheme="majorBidi"/>
          <w:sz w:val="28"/>
          <w:szCs w:val="28"/>
          <w:rtl/>
        </w:rPr>
        <w:t xml:space="preserve"> توثيق</w:t>
      </w:r>
      <w:r w:rsidRPr="00F42F38">
        <w:rPr>
          <w:rFonts w:asciiTheme="majorBidi" w:hAnsiTheme="majorBidi" w:cstheme="majorBidi"/>
          <w:sz w:val="28"/>
          <w:szCs w:val="28"/>
          <w:rtl/>
        </w:rPr>
        <w:t xml:space="preserve"> الصعوبات التي يواجهها الطلبة</w:t>
      </w:r>
      <w:r w:rsidR="002E4761" w:rsidRPr="00F42F38">
        <w:rPr>
          <w:rFonts w:asciiTheme="majorBidi" w:hAnsiTheme="majorBidi" w:cstheme="majorBidi"/>
          <w:sz w:val="28"/>
          <w:szCs w:val="28"/>
          <w:rtl/>
        </w:rPr>
        <w:t xml:space="preserve"> </w:t>
      </w:r>
      <w:r w:rsidR="00F25F7B" w:rsidRPr="00F42F38">
        <w:rPr>
          <w:rFonts w:asciiTheme="majorBidi" w:hAnsiTheme="majorBidi" w:cstheme="majorBidi"/>
          <w:sz w:val="28"/>
          <w:szCs w:val="28"/>
          <w:rtl/>
        </w:rPr>
        <w:t>كدليل</w:t>
      </w:r>
      <w:r w:rsidR="002E4761" w:rsidRPr="00F42F38">
        <w:rPr>
          <w:rFonts w:asciiTheme="majorBidi" w:hAnsiTheme="majorBidi" w:cstheme="majorBidi"/>
          <w:sz w:val="28"/>
          <w:szCs w:val="28"/>
          <w:rtl/>
        </w:rPr>
        <w:t xml:space="preserve"> يظهر</w:t>
      </w:r>
      <w:r w:rsidR="00BF6970">
        <w:rPr>
          <w:rFonts w:asciiTheme="majorBidi" w:hAnsiTheme="majorBidi" w:cstheme="majorBidi" w:hint="cs"/>
          <w:sz w:val="28"/>
          <w:szCs w:val="28"/>
          <w:rtl/>
        </w:rPr>
        <w:t>ه</w:t>
      </w:r>
      <w:r w:rsidR="002E4761" w:rsidRPr="00F42F38">
        <w:rPr>
          <w:rFonts w:asciiTheme="majorBidi" w:hAnsiTheme="majorBidi" w:cstheme="majorBidi"/>
          <w:sz w:val="28"/>
          <w:szCs w:val="28"/>
          <w:rtl/>
        </w:rPr>
        <w:t xml:space="preserve"> </w:t>
      </w:r>
      <w:r w:rsidR="00C90447" w:rsidRPr="00F42F38">
        <w:rPr>
          <w:rFonts w:asciiTheme="majorBidi" w:hAnsiTheme="majorBidi" w:cstheme="majorBidi"/>
          <w:sz w:val="28"/>
          <w:szCs w:val="28"/>
          <w:rtl/>
        </w:rPr>
        <w:t>(</w:t>
      </w:r>
      <w:r w:rsidR="00C90447" w:rsidRPr="00F42F38">
        <w:rPr>
          <w:rFonts w:asciiTheme="majorBidi" w:hAnsiTheme="majorBidi" w:cstheme="majorBidi"/>
          <w:sz w:val="28"/>
          <w:szCs w:val="28"/>
        </w:rPr>
        <w:t>Carraher, Schliemann, Brizuela, Earnest, 2006</w:t>
      </w:r>
      <w:r w:rsidR="00C90447" w:rsidRPr="00F42F38">
        <w:rPr>
          <w:rFonts w:asciiTheme="majorBidi" w:hAnsiTheme="majorBidi" w:cstheme="majorBidi"/>
          <w:sz w:val="28"/>
          <w:szCs w:val="28"/>
          <w:rtl/>
        </w:rPr>
        <w:t>) من</w:t>
      </w:r>
      <w:r w:rsidR="00BF6970">
        <w:rPr>
          <w:rFonts w:asciiTheme="majorBidi" w:hAnsiTheme="majorBidi" w:cstheme="majorBidi" w:hint="cs"/>
          <w:sz w:val="28"/>
          <w:szCs w:val="28"/>
          <w:rtl/>
        </w:rPr>
        <w:t xml:space="preserve"> خلال</w:t>
      </w:r>
      <w:r w:rsidR="00C90447" w:rsidRPr="00F42F38">
        <w:rPr>
          <w:rFonts w:asciiTheme="majorBidi" w:hAnsiTheme="majorBidi" w:cstheme="majorBidi"/>
          <w:sz w:val="28"/>
          <w:szCs w:val="28"/>
          <w:rtl/>
        </w:rPr>
        <w:t xml:space="preserve"> تمثيلات جبرية غائبة عن منهج الرياضيات وخارج مدى إدراك</w:t>
      </w:r>
      <w:r w:rsidR="00AD6F37" w:rsidRPr="00F42F38">
        <w:rPr>
          <w:rFonts w:asciiTheme="majorBidi" w:hAnsiTheme="majorBidi" w:cstheme="majorBidi"/>
          <w:sz w:val="28"/>
          <w:szCs w:val="28"/>
          <w:rtl/>
        </w:rPr>
        <w:t xml:space="preserve"> الطلبة</w:t>
      </w:r>
      <w:r w:rsidR="0032794D">
        <w:rPr>
          <w:rFonts w:asciiTheme="majorBidi" w:hAnsiTheme="majorBidi" w:cstheme="majorBidi" w:hint="cs"/>
          <w:sz w:val="28"/>
          <w:szCs w:val="28"/>
          <w:rtl/>
        </w:rPr>
        <w:t>،</w:t>
      </w:r>
      <w:r w:rsidR="0027071D" w:rsidRPr="00F42F38">
        <w:rPr>
          <w:rFonts w:asciiTheme="majorBidi" w:hAnsiTheme="majorBidi" w:cstheme="majorBidi"/>
          <w:sz w:val="28"/>
          <w:szCs w:val="28"/>
          <w:rtl/>
        </w:rPr>
        <w:t xml:space="preserve"> </w:t>
      </w:r>
      <w:r w:rsidR="0040612A">
        <w:rPr>
          <w:rFonts w:asciiTheme="majorBidi" w:hAnsiTheme="majorBidi" w:cstheme="majorBidi" w:hint="cs"/>
          <w:sz w:val="28"/>
          <w:szCs w:val="28"/>
          <w:rtl/>
        </w:rPr>
        <w:t>من خلال</w:t>
      </w:r>
      <w:r w:rsidR="0027071D" w:rsidRPr="00F42F38">
        <w:rPr>
          <w:rFonts w:asciiTheme="majorBidi" w:hAnsiTheme="majorBidi" w:cstheme="majorBidi"/>
          <w:sz w:val="28"/>
          <w:szCs w:val="28"/>
          <w:rtl/>
        </w:rPr>
        <w:t xml:space="preserve"> </w:t>
      </w:r>
      <w:r w:rsidR="00C90447" w:rsidRPr="00F42F38">
        <w:rPr>
          <w:rFonts w:asciiTheme="majorBidi" w:hAnsiTheme="majorBidi" w:cstheme="majorBidi"/>
          <w:sz w:val="28"/>
          <w:szCs w:val="28"/>
          <w:rtl/>
        </w:rPr>
        <w:t>تطبيق دمج مفاهيم وتمثيلات جبرية، وإجراء تعميمات رياضية و</w:t>
      </w:r>
      <w:r w:rsidR="00181CBB" w:rsidRPr="00F42F38">
        <w:rPr>
          <w:rFonts w:asciiTheme="majorBidi" w:hAnsiTheme="majorBidi" w:cstheme="majorBidi"/>
          <w:sz w:val="28"/>
          <w:szCs w:val="28"/>
          <w:rtl/>
        </w:rPr>
        <w:t>تطبيق</w:t>
      </w:r>
      <w:r w:rsidR="00C90447" w:rsidRPr="00F42F38">
        <w:rPr>
          <w:rFonts w:asciiTheme="majorBidi" w:hAnsiTheme="majorBidi" w:cstheme="majorBidi"/>
          <w:sz w:val="28"/>
          <w:szCs w:val="28"/>
          <w:rtl/>
        </w:rPr>
        <w:t xml:space="preserve"> رموز جبرية، </w:t>
      </w:r>
      <w:r w:rsidR="00FD2BAE" w:rsidRPr="00F42F38">
        <w:rPr>
          <w:rFonts w:asciiTheme="majorBidi" w:hAnsiTheme="majorBidi" w:cstheme="majorBidi"/>
          <w:sz w:val="28"/>
          <w:szCs w:val="28"/>
          <w:rtl/>
        </w:rPr>
        <w:t xml:space="preserve">كما </w:t>
      </w:r>
      <w:r w:rsidR="00BC30B1" w:rsidRPr="00F42F38">
        <w:rPr>
          <w:rFonts w:asciiTheme="majorBidi" w:hAnsiTheme="majorBidi" w:cstheme="majorBidi"/>
          <w:sz w:val="28"/>
          <w:szCs w:val="28"/>
          <w:rtl/>
        </w:rPr>
        <w:t xml:space="preserve">أشار إلى </w:t>
      </w:r>
      <w:r w:rsidR="00C90447" w:rsidRPr="00F42F38">
        <w:rPr>
          <w:rFonts w:asciiTheme="majorBidi" w:hAnsiTheme="majorBidi" w:cstheme="majorBidi"/>
          <w:sz w:val="28"/>
          <w:szCs w:val="28"/>
          <w:rtl/>
        </w:rPr>
        <w:t>أن الجبر كمحتوى لا يمكن معرفة تداعياته إلا بتطبيق تجارب تعليمية وبحوث منهجية لبرامج تعلمية تتكيف مع المحتوى وتناسب السياق التعليمي المُتاح.</w:t>
      </w:r>
    </w:p>
    <w:p w14:paraId="73EF1A01" w14:textId="25F81385" w:rsidR="00C948E2" w:rsidRPr="00F42F38" w:rsidRDefault="000D1826" w:rsidP="00C948E2">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كما تكمن </w:t>
      </w:r>
      <w:r w:rsidR="00453BF4">
        <w:rPr>
          <w:rFonts w:asciiTheme="majorBidi" w:hAnsiTheme="majorBidi" w:cstheme="majorBidi" w:hint="cs"/>
          <w:sz w:val="28"/>
          <w:szCs w:val="28"/>
          <w:rtl/>
        </w:rPr>
        <w:t>صعوبة الاقترانات</w:t>
      </w:r>
      <w:r w:rsidR="00447BDE">
        <w:rPr>
          <w:rFonts w:asciiTheme="majorBidi" w:hAnsiTheme="majorBidi" w:cstheme="majorBidi" w:hint="cs"/>
          <w:sz w:val="28"/>
          <w:szCs w:val="28"/>
          <w:rtl/>
        </w:rPr>
        <w:t xml:space="preserve"> التي</w:t>
      </w:r>
      <w:r w:rsidR="00453BF4">
        <w:rPr>
          <w:rFonts w:asciiTheme="majorBidi" w:hAnsiTheme="majorBidi" w:cstheme="majorBidi" w:hint="cs"/>
          <w:sz w:val="28"/>
          <w:szCs w:val="28"/>
          <w:rtl/>
        </w:rPr>
        <w:t xml:space="preserve"> ناقشها</w:t>
      </w:r>
      <w:r w:rsidR="0022132B" w:rsidRPr="00F42F38">
        <w:rPr>
          <w:rFonts w:asciiTheme="majorBidi" w:hAnsiTheme="majorBidi" w:cstheme="majorBidi"/>
          <w:sz w:val="28"/>
          <w:szCs w:val="28"/>
          <w:rtl/>
        </w:rPr>
        <w:t xml:space="preserve"> (</w:t>
      </w:r>
      <w:r w:rsidR="00597A69" w:rsidRPr="00F42F38">
        <w:rPr>
          <w:rFonts w:asciiTheme="majorBidi" w:hAnsiTheme="majorBidi" w:cstheme="majorBidi"/>
          <w:sz w:val="28"/>
          <w:szCs w:val="28"/>
        </w:rPr>
        <w:t>Schanzer, Star, Brennan &amp; Fisler</w:t>
      </w:r>
      <w:r w:rsidR="00DC6A2F" w:rsidRPr="00F42F38">
        <w:rPr>
          <w:rFonts w:asciiTheme="majorBidi" w:hAnsiTheme="majorBidi" w:cstheme="majorBidi"/>
          <w:sz w:val="28"/>
          <w:szCs w:val="28"/>
        </w:rPr>
        <w:t>, 2015</w:t>
      </w:r>
      <w:r w:rsidR="0022132B" w:rsidRPr="00F42F38">
        <w:rPr>
          <w:rFonts w:asciiTheme="majorBidi" w:hAnsiTheme="majorBidi" w:cstheme="majorBidi"/>
          <w:sz w:val="28"/>
          <w:szCs w:val="28"/>
          <w:rtl/>
        </w:rPr>
        <w:t xml:space="preserve">) </w:t>
      </w:r>
      <w:r w:rsidR="00054D3D">
        <w:rPr>
          <w:rFonts w:asciiTheme="majorBidi" w:hAnsiTheme="majorBidi" w:cstheme="majorBidi" w:hint="cs"/>
          <w:sz w:val="28"/>
          <w:szCs w:val="28"/>
          <w:rtl/>
        </w:rPr>
        <w:t xml:space="preserve">تعكس </w:t>
      </w:r>
      <w:r w:rsidR="0022132B" w:rsidRPr="00F42F38">
        <w:rPr>
          <w:rFonts w:asciiTheme="majorBidi" w:hAnsiTheme="majorBidi" w:cstheme="majorBidi"/>
          <w:sz w:val="28"/>
          <w:szCs w:val="28"/>
          <w:rtl/>
        </w:rPr>
        <w:t>معاناة الطل</w:t>
      </w:r>
      <w:r w:rsidR="0022132B" w:rsidRPr="00F42F38">
        <w:rPr>
          <w:rFonts w:asciiTheme="majorBidi" w:hAnsiTheme="majorBidi" w:cstheme="majorBidi"/>
          <w:sz w:val="28"/>
          <w:szCs w:val="28"/>
          <w:rtl/>
        </w:rPr>
        <w:t>بة</w:t>
      </w:r>
      <w:r w:rsidR="0022132B" w:rsidRPr="00F42F38">
        <w:rPr>
          <w:rFonts w:asciiTheme="majorBidi" w:hAnsiTheme="majorBidi" w:cstheme="majorBidi"/>
          <w:sz w:val="28"/>
          <w:szCs w:val="28"/>
          <w:rtl/>
        </w:rPr>
        <w:t xml:space="preserve"> بالتركيز على بناء ت</w:t>
      </w:r>
      <w:r w:rsidR="0065032D" w:rsidRPr="00F42F38">
        <w:rPr>
          <w:rFonts w:asciiTheme="majorBidi" w:hAnsiTheme="majorBidi" w:cstheme="majorBidi"/>
          <w:sz w:val="28"/>
          <w:szCs w:val="28"/>
          <w:rtl/>
        </w:rPr>
        <w:t>عاميم</w:t>
      </w:r>
      <w:r w:rsidR="0022132B" w:rsidRPr="00F42F38">
        <w:rPr>
          <w:rFonts w:asciiTheme="majorBidi" w:hAnsiTheme="majorBidi" w:cstheme="majorBidi"/>
          <w:sz w:val="28"/>
          <w:szCs w:val="28"/>
          <w:rtl/>
        </w:rPr>
        <w:t xml:space="preserve"> لحل م</w:t>
      </w:r>
      <w:r w:rsidR="005444CE" w:rsidRPr="00F42F38">
        <w:rPr>
          <w:rFonts w:asciiTheme="majorBidi" w:hAnsiTheme="majorBidi" w:cstheme="majorBidi"/>
          <w:sz w:val="28"/>
          <w:szCs w:val="28"/>
          <w:rtl/>
        </w:rPr>
        <w:t>شكلات</w:t>
      </w:r>
      <w:r w:rsidR="0022132B" w:rsidRPr="00F42F38">
        <w:rPr>
          <w:rFonts w:asciiTheme="majorBidi" w:hAnsiTheme="majorBidi" w:cstheme="majorBidi"/>
          <w:sz w:val="28"/>
          <w:szCs w:val="28"/>
          <w:rtl/>
        </w:rPr>
        <w:t xml:space="preserve"> معقدة</w:t>
      </w:r>
      <w:r w:rsidR="006A0CFE" w:rsidRPr="00F42F38">
        <w:rPr>
          <w:rFonts w:asciiTheme="majorBidi" w:hAnsiTheme="majorBidi" w:cstheme="majorBidi"/>
          <w:sz w:val="28"/>
          <w:szCs w:val="28"/>
          <w:rtl/>
        </w:rPr>
        <w:t>، و</w:t>
      </w:r>
      <w:r w:rsidR="0022132B" w:rsidRPr="00F42F38">
        <w:rPr>
          <w:rFonts w:asciiTheme="majorBidi" w:hAnsiTheme="majorBidi" w:cstheme="majorBidi"/>
          <w:sz w:val="28"/>
          <w:szCs w:val="28"/>
          <w:rtl/>
        </w:rPr>
        <w:t>من التعليقات الشائعة حول مسائل الكلمات أن "</w:t>
      </w:r>
      <w:r w:rsidR="00000DEE" w:rsidRPr="00F42F38">
        <w:rPr>
          <w:rFonts w:asciiTheme="majorBidi" w:hAnsiTheme="majorBidi" w:cstheme="majorBidi"/>
          <w:sz w:val="28"/>
          <w:szCs w:val="28"/>
          <w:rtl/>
        </w:rPr>
        <w:t xml:space="preserve"> الجزء الصعب في حل </w:t>
      </w:r>
      <w:r w:rsidR="0022132B" w:rsidRPr="00F42F38">
        <w:rPr>
          <w:rFonts w:asciiTheme="majorBidi" w:hAnsiTheme="majorBidi" w:cstheme="majorBidi"/>
          <w:sz w:val="28"/>
          <w:szCs w:val="28"/>
          <w:rtl/>
        </w:rPr>
        <w:t>الم</w:t>
      </w:r>
      <w:r w:rsidR="005E2BFB" w:rsidRPr="00F42F38">
        <w:rPr>
          <w:rFonts w:asciiTheme="majorBidi" w:hAnsiTheme="majorBidi" w:cstheme="majorBidi"/>
          <w:sz w:val="28"/>
          <w:szCs w:val="28"/>
          <w:rtl/>
        </w:rPr>
        <w:t>سائل</w:t>
      </w:r>
      <w:r w:rsidR="0022132B" w:rsidRPr="00F42F38">
        <w:rPr>
          <w:rFonts w:asciiTheme="majorBidi" w:hAnsiTheme="majorBidi" w:cstheme="majorBidi"/>
          <w:sz w:val="28"/>
          <w:szCs w:val="28"/>
          <w:rtl/>
        </w:rPr>
        <w:t xml:space="preserve"> </w:t>
      </w:r>
      <w:r w:rsidR="002B303D" w:rsidRPr="00F42F38">
        <w:rPr>
          <w:rFonts w:asciiTheme="majorBidi" w:hAnsiTheme="majorBidi" w:cstheme="majorBidi"/>
          <w:sz w:val="28"/>
          <w:szCs w:val="28"/>
          <w:rtl/>
        </w:rPr>
        <w:t>ال</w:t>
      </w:r>
      <w:r w:rsidR="0022132B" w:rsidRPr="00F42F38">
        <w:rPr>
          <w:rFonts w:asciiTheme="majorBidi" w:hAnsiTheme="majorBidi" w:cstheme="majorBidi"/>
          <w:sz w:val="28"/>
          <w:szCs w:val="28"/>
          <w:rtl/>
        </w:rPr>
        <w:t>سهل</w:t>
      </w:r>
      <w:r w:rsidR="0056285B" w:rsidRPr="00F42F38">
        <w:rPr>
          <w:rFonts w:asciiTheme="majorBidi" w:hAnsiTheme="majorBidi" w:cstheme="majorBidi"/>
          <w:sz w:val="28"/>
          <w:szCs w:val="28"/>
          <w:rtl/>
        </w:rPr>
        <w:t>ة</w:t>
      </w:r>
      <w:r w:rsidR="0022132B" w:rsidRPr="00F42F38">
        <w:rPr>
          <w:rFonts w:asciiTheme="majorBidi" w:hAnsiTheme="majorBidi" w:cstheme="majorBidi"/>
          <w:sz w:val="28"/>
          <w:szCs w:val="28"/>
          <w:rtl/>
        </w:rPr>
        <w:t xml:space="preserve"> هو إعدادها"</w:t>
      </w:r>
      <w:r w:rsidR="002B303D" w:rsidRPr="00F42F38">
        <w:rPr>
          <w:rFonts w:asciiTheme="majorBidi" w:hAnsiTheme="majorBidi" w:cstheme="majorBidi"/>
          <w:sz w:val="28"/>
          <w:szCs w:val="28"/>
          <w:rtl/>
        </w:rPr>
        <w:t xml:space="preserve"> </w:t>
      </w:r>
      <w:r w:rsidR="00DD230C" w:rsidRPr="00F42F38">
        <w:rPr>
          <w:rFonts w:asciiTheme="majorBidi" w:hAnsiTheme="majorBidi" w:cstheme="majorBidi"/>
          <w:sz w:val="28"/>
          <w:szCs w:val="28"/>
          <w:rtl/>
        </w:rPr>
        <w:t xml:space="preserve">حيث </w:t>
      </w:r>
      <w:r w:rsidR="0022132B" w:rsidRPr="00F42F38">
        <w:rPr>
          <w:rFonts w:asciiTheme="majorBidi" w:hAnsiTheme="majorBidi" w:cstheme="majorBidi"/>
          <w:sz w:val="28"/>
          <w:szCs w:val="28"/>
          <w:rtl/>
        </w:rPr>
        <w:t>تمثل تحول من حساب إجابات إلى حل مشكلات</w:t>
      </w:r>
      <w:r w:rsidR="006A0CFE" w:rsidRPr="00F42F38">
        <w:rPr>
          <w:rFonts w:asciiTheme="majorBidi" w:hAnsiTheme="majorBidi" w:cstheme="majorBidi"/>
          <w:sz w:val="28"/>
          <w:szCs w:val="28"/>
          <w:rtl/>
        </w:rPr>
        <w:t>، و</w:t>
      </w:r>
      <w:r w:rsidR="0022132B" w:rsidRPr="00F42F38">
        <w:rPr>
          <w:rFonts w:asciiTheme="majorBidi" w:hAnsiTheme="majorBidi" w:cstheme="majorBidi"/>
          <w:sz w:val="28"/>
          <w:szCs w:val="28"/>
          <w:rtl/>
        </w:rPr>
        <w:t xml:space="preserve">يصاحب هذا التحول تغيير في </w:t>
      </w:r>
      <w:r w:rsidR="00F6205F" w:rsidRPr="00F42F38">
        <w:rPr>
          <w:rFonts w:asciiTheme="majorBidi" w:hAnsiTheme="majorBidi" w:cstheme="majorBidi"/>
          <w:sz w:val="28"/>
          <w:szCs w:val="28"/>
          <w:rtl/>
        </w:rPr>
        <w:t>الممارسات الت</w:t>
      </w:r>
      <w:r w:rsidR="007F2F5D" w:rsidRPr="00F42F38">
        <w:rPr>
          <w:rFonts w:asciiTheme="majorBidi" w:hAnsiTheme="majorBidi" w:cstheme="majorBidi"/>
          <w:sz w:val="28"/>
          <w:szCs w:val="28"/>
          <w:rtl/>
        </w:rPr>
        <w:t>دريسية المطبقة</w:t>
      </w:r>
      <w:r w:rsidR="0022132B" w:rsidRPr="00F42F38">
        <w:rPr>
          <w:rFonts w:asciiTheme="majorBidi" w:hAnsiTheme="majorBidi" w:cstheme="majorBidi"/>
          <w:sz w:val="28"/>
          <w:szCs w:val="28"/>
          <w:rtl/>
        </w:rPr>
        <w:t xml:space="preserve">. </w:t>
      </w:r>
    </w:p>
    <w:p w14:paraId="627A9890" w14:textId="78B5D229" w:rsidR="003D32D4" w:rsidRPr="00F42F38" w:rsidRDefault="003D32D4" w:rsidP="00CD6FF7">
      <w:pPr>
        <w:bidi/>
        <w:spacing w:line="360" w:lineRule="auto"/>
        <w:jc w:val="both"/>
        <w:rPr>
          <w:rFonts w:asciiTheme="majorBidi" w:hAnsiTheme="majorBidi" w:cstheme="majorBidi"/>
          <w:sz w:val="28"/>
          <w:szCs w:val="28"/>
          <w:rtl/>
        </w:rPr>
      </w:pPr>
      <w:r w:rsidRPr="00F42F38">
        <w:rPr>
          <w:rFonts w:asciiTheme="majorBidi" w:hAnsiTheme="majorBidi" w:cstheme="majorBidi"/>
          <w:sz w:val="28"/>
          <w:szCs w:val="28"/>
          <w:rtl/>
        </w:rPr>
        <w:t>وذكر (</w:t>
      </w:r>
      <w:r w:rsidRPr="00F42F38">
        <w:rPr>
          <w:rFonts w:asciiTheme="majorBidi" w:hAnsiTheme="majorBidi" w:cstheme="majorBidi"/>
          <w:sz w:val="28"/>
          <w:szCs w:val="28"/>
        </w:rPr>
        <w:t>Mastuti, Prayitno, 2023</w:t>
      </w:r>
      <w:r w:rsidRPr="00F42F38">
        <w:rPr>
          <w:rFonts w:asciiTheme="majorBidi" w:hAnsiTheme="majorBidi" w:cstheme="majorBidi"/>
          <w:sz w:val="28"/>
          <w:szCs w:val="28"/>
          <w:rtl/>
        </w:rPr>
        <w:t xml:space="preserve">) </w:t>
      </w:r>
      <w:r w:rsidR="0056285B" w:rsidRPr="00F42F38">
        <w:rPr>
          <w:rFonts w:asciiTheme="majorBidi" w:hAnsiTheme="majorBidi" w:cstheme="majorBidi"/>
          <w:sz w:val="28"/>
          <w:szCs w:val="28"/>
          <w:rtl/>
        </w:rPr>
        <w:t xml:space="preserve">أن </w:t>
      </w:r>
      <w:r w:rsidRPr="00F42F38">
        <w:rPr>
          <w:rFonts w:asciiTheme="majorBidi" w:hAnsiTheme="majorBidi" w:cstheme="majorBidi"/>
          <w:sz w:val="28"/>
          <w:szCs w:val="28"/>
          <w:rtl/>
        </w:rPr>
        <w:t>فهم المعلم للجبر</w:t>
      </w:r>
      <w:r w:rsidR="00FC6FA3" w:rsidRPr="00F42F38">
        <w:rPr>
          <w:rFonts w:asciiTheme="majorBidi" w:hAnsiTheme="majorBidi" w:cstheme="majorBidi"/>
          <w:sz w:val="28"/>
          <w:szCs w:val="28"/>
          <w:rtl/>
        </w:rPr>
        <w:t xml:space="preserve"> يتم</w:t>
      </w:r>
      <w:r w:rsidRPr="00F42F38">
        <w:rPr>
          <w:rFonts w:asciiTheme="majorBidi" w:hAnsiTheme="majorBidi" w:cstheme="majorBidi"/>
          <w:sz w:val="28"/>
          <w:szCs w:val="28"/>
          <w:rtl/>
        </w:rPr>
        <w:t xml:space="preserve"> من خلال تجارب الطلبة السابقة، وصقل المعرفة الأولية لهم باستخدام مهام استقصائية لتعزيز الفهم المفاهيمي ومهارات التفكير والاستدلال والنقد لديهم بحيث يتماشى مع وجود مهمة جديدة تتضمن المفاهيم الأساسية، والمعلم </w:t>
      </w:r>
      <w:r w:rsidRPr="00F42F38">
        <w:rPr>
          <w:rFonts w:asciiTheme="majorBidi" w:hAnsiTheme="majorBidi" w:cstheme="majorBidi"/>
          <w:sz w:val="28"/>
          <w:szCs w:val="28"/>
          <w:rtl/>
        </w:rPr>
        <w:lastRenderedPageBreak/>
        <w:t>الجيد هو المعلم الذي يعرف خصائص طلبته وما إذا كان على دراية بالتقنيات الحديثة وتطبيقها على كل مهمة رياضيات.</w:t>
      </w:r>
    </w:p>
    <w:p w14:paraId="15845130" w14:textId="0DA2D314" w:rsidR="00512E04" w:rsidRPr="00F42F38" w:rsidRDefault="00512E04" w:rsidP="00840B1A">
      <w:pPr>
        <w:bidi/>
        <w:spacing w:line="360" w:lineRule="auto"/>
        <w:jc w:val="both"/>
        <w:rPr>
          <w:rFonts w:asciiTheme="majorBidi" w:hAnsiTheme="majorBidi" w:cstheme="majorBidi"/>
          <w:sz w:val="28"/>
          <w:szCs w:val="28"/>
          <w:rtl/>
        </w:rPr>
      </w:pPr>
      <w:r w:rsidRPr="00F42F38">
        <w:rPr>
          <w:rFonts w:asciiTheme="majorBidi" w:hAnsiTheme="majorBidi" w:cstheme="majorBidi"/>
          <w:sz w:val="28"/>
          <w:szCs w:val="28"/>
          <w:rtl/>
        </w:rPr>
        <w:t>لذا لا بُدَّ أن ينخرط ال</w:t>
      </w:r>
      <w:r w:rsidR="008B6C7B" w:rsidRPr="00F42F38">
        <w:rPr>
          <w:rFonts w:asciiTheme="majorBidi" w:hAnsiTheme="majorBidi" w:cstheme="majorBidi"/>
          <w:sz w:val="28"/>
          <w:szCs w:val="28"/>
          <w:rtl/>
        </w:rPr>
        <w:t>طالب</w:t>
      </w:r>
      <w:r w:rsidR="00D174CE" w:rsidRPr="00F42F38">
        <w:rPr>
          <w:rFonts w:asciiTheme="majorBidi" w:hAnsiTheme="majorBidi" w:cstheme="majorBidi"/>
          <w:sz w:val="28"/>
          <w:szCs w:val="28"/>
          <w:rtl/>
        </w:rPr>
        <w:t xml:space="preserve"> في</w:t>
      </w:r>
      <w:r w:rsidRPr="00F42F38">
        <w:rPr>
          <w:rFonts w:asciiTheme="majorBidi" w:hAnsiTheme="majorBidi" w:cstheme="majorBidi"/>
          <w:sz w:val="28"/>
          <w:szCs w:val="28"/>
          <w:rtl/>
        </w:rPr>
        <w:t xml:space="preserve"> الجب</w:t>
      </w:r>
      <w:r w:rsidR="00C16929" w:rsidRPr="00F42F38">
        <w:rPr>
          <w:rFonts w:asciiTheme="majorBidi" w:hAnsiTheme="majorBidi" w:cstheme="majorBidi"/>
          <w:sz w:val="28"/>
          <w:szCs w:val="28"/>
          <w:rtl/>
        </w:rPr>
        <w:t>ر</w:t>
      </w:r>
      <w:r w:rsidR="00D174CE"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وأن يكون قادراً على فهمه؛ لاكتساب رؤ</w:t>
      </w:r>
      <w:r w:rsidR="00D174CE" w:rsidRPr="00F42F38">
        <w:rPr>
          <w:rFonts w:asciiTheme="majorBidi" w:hAnsiTheme="majorBidi" w:cstheme="majorBidi"/>
          <w:sz w:val="28"/>
          <w:szCs w:val="28"/>
          <w:rtl/>
        </w:rPr>
        <w:t xml:space="preserve">ى </w:t>
      </w:r>
      <w:r w:rsidRPr="00F42F38">
        <w:rPr>
          <w:rFonts w:asciiTheme="majorBidi" w:hAnsiTheme="majorBidi" w:cstheme="majorBidi"/>
          <w:sz w:val="28"/>
          <w:szCs w:val="28"/>
          <w:rtl/>
        </w:rPr>
        <w:t>حول كيفية تحسين الأ</w:t>
      </w:r>
      <w:r w:rsidR="00CB30C3" w:rsidRPr="00F42F38">
        <w:rPr>
          <w:rFonts w:asciiTheme="majorBidi" w:hAnsiTheme="majorBidi" w:cstheme="majorBidi"/>
          <w:sz w:val="28"/>
          <w:szCs w:val="28"/>
          <w:rtl/>
        </w:rPr>
        <w:t>داء</w:t>
      </w:r>
      <w:r w:rsidRPr="00F42F38">
        <w:rPr>
          <w:rFonts w:asciiTheme="majorBidi" w:hAnsiTheme="majorBidi" w:cstheme="majorBidi"/>
          <w:sz w:val="28"/>
          <w:szCs w:val="28"/>
          <w:rtl/>
        </w:rPr>
        <w:t xml:space="preserve"> الجبري والاهتمام بمواقف</w:t>
      </w:r>
      <w:r w:rsidR="00435EF3" w:rsidRPr="00F42F38">
        <w:rPr>
          <w:rFonts w:asciiTheme="majorBidi" w:hAnsiTheme="majorBidi" w:cstheme="majorBidi"/>
          <w:sz w:val="28"/>
          <w:szCs w:val="28"/>
          <w:rtl/>
        </w:rPr>
        <w:t xml:space="preserve"> تحسين أداء</w:t>
      </w:r>
      <w:r w:rsidRPr="00F42F38">
        <w:rPr>
          <w:rFonts w:asciiTheme="majorBidi" w:hAnsiTheme="majorBidi" w:cstheme="majorBidi"/>
          <w:sz w:val="28"/>
          <w:szCs w:val="28"/>
          <w:rtl/>
        </w:rPr>
        <w:t xml:space="preserve"> ال</w:t>
      </w:r>
      <w:r w:rsidR="008B6C7B" w:rsidRPr="00F42F38">
        <w:rPr>
          <w:rFonts w:asciiTheme="majorBidi" w:hAnsiTheme="majorBidi" w:cstheme="majorBidi"/>
          <w:sz w:val="28"/>
          <w:szCs w:val="28"/>
          <w:rtl/>
        </w:rPr>
        <w:t>طلبة</w:t>
      </w:r>
      <w:r w:rsidRPr="00F42F38">
        <w:rPr>
          <w:rFonts w:asciiTheme="majorBidi" w:hAnsiTheme="majorBidi" w:cstheme="majorBidi"/>
          <w:sz w:val="28"/>
          <w:szCs w:val="28"/>
          <w:rtl/>
        </w:rPr>
        <w:t xml:space="preserve"> وتحديد ما يعرِف ال</w:t>
      </w:r>
      <w:r w:rsidR="008B6C7B" w:rsidRPr="00F42F38">
        <w:rPr>
          <w:rFonts w:asciiTheme="majorBidi" w:hAnsiTheme="majorBidi" w:cstheme="majorBidi"/>
          <w:sz w:val="28"/>
          <w:szCs w:val="28"/>
          <w:rtl/>
        </w:rPr>
        <w:t>طلبة</w:t>
      </w:r>
      <w:r w:rsidRPr="00F42F38">
        <w:rPr>
          <w:rFonts w:asciiTheme="majorBidi" w:hAnsiTheme="majorBidi" w:cstheme="majorBidi"/>
          <w:sz w:val="28"/>
          <w:szCs w:val="28"/>
          <w:rtl/>
        </w:rPr>
        <w:t xml:space="preserve"> بالفعل وما لا يعرفون، والتّركيز على </w:t>
      </w:r>
      <w:r w:rsidR="00E7241D" w:rsidRPr="00F42F38">
        <w:rPr>
          <w:rFonts w:asciiTheme="majorBidi" w:hAnsiTheme="majorBidi" w:cstheme="majorBidi"/>
          <w:sz w:val="28"/>
          <w:szCs w:val="28"/>
          <w:rtl/>
        </w:rPr>
        <w:t>مهارات</w:t>
      </w:r>
      <w:r w:rsidRPr="00F42F38">
        <w:rPr>
          <w:rFonts w:asciiTheme="majorBidi" w:hAnsiTheme="majorBidi" w:cstheme="majorBidi"/>
          <w:sz w:val="28"/>
          <w:szCs w:val="28"/>
          <w:rtl/>
        </w:rPr>
        <w:t xml:space="preserve"> رئيسة حسب رأي (</w:t>
      </w:r>
      <w:r w:rsidR="00B77776" w:rsidRPr="00F42F38">
        <w:rPr>
          <w:rFonts w:asciiTheme="majorBidi" w:hAnsiTheme="majorBidi" w:cstheme="majorBidi"/>
          <w:sz w:val="28"/>
          <w:szCs w:val="28"/>
        </w:rPr>
        <w:t>Muhamad Fadzil</w:t>
      </w:r>
      <w:r w:rsidRPr="00F42F38">
        <w:rPr>
          <w:rFonts w:asciiTheme="majorBidi" w:hAnsiTheme="majorBidi" w:cstheme="majorBidi"/>
          <w:sz w:val="28"/>
          <w:szCs w:val="28"/>
        </w:rPr>
        <w:t xml:space="preserve"> &amp; et al.,202</w:t>
      </w:r>
      <w:r w:rsidR="00DE6E13" w:rsidRPr="00F42F38">
        <w:rPr>
          <w:rFonts w:asciiTheme="majorBidi" w:hAnsiTheme="majorBidi" w:cstheme="majorBidi"/>
          <w:sz w:val="28"/>
          <w:szCs w:val="28"/>
        </w:rPr>
        <w:t>5</w:t>
      </w:r>
      <w:r w:rsidRPr="00F42F38">
        <w:rPr>
          <w:rFonts w:asciiTheme="majorBidi" w:hAnsiTheme="majorBidi" w:cstheme="majorBidi"/>
          <w:sz w:val="28"/>
          <w:szCs w:val="28"/>
          <w:rtl/>
        </w:rPr>
        <w:t>) أهمها: التّعميم، و</w:t>
      </w:r>
      <w:r w:rsidR="001325FB" w:rsidRPr="00F42F38">
        <w:rPr>
          <w:rFonts w:asciiTheme="majorBidi" w:hAnsiTheme="majorBidi" w:cstheme="majorBidi"/>
          <w:sz w:val="28"/>
          <w:szCs w:val="28"/>
          <w:rtl/>
        </w:rPr>
        <w:t>التنظيم</w:t>
      </w:r>
      <w:r w:rsidRPr="00F42F38">
        <w:rPr>
          <w:rFonts w:asciiTheme="majorBidi" w:hAnsiTheme="majorBidi" w:cstheme="majorBidi"/>
          <w:sz w:val="28"/>
          <w:szCs w:val="28"/>
          <w:rtl/>
        </w:rPr>
        <w:t>، وتحليل الهياكل الرّيّاضيّة، و</w:t>
      </w:r>
      <w:r w:rsidR="0063031F" w:rsidRPr="00F42F38">
        <w:rPr>
          <w:rFonts w:asciiTheme="majorBidi" w:hAnsiTheme="majorBidi" w:cstheme="majorBidi"/>
          <w:sz w:val="28"/>
          <w:szCs w:val="28"/>
          <w:rtl/>
        </w:rPr>
        <w:t xml:space="preserve">اكتشاف </w:t>
      </w:r>
      <w:r w:rsidRPr="00F42F38">
        <w:rPr>
          <w:rFonts w:asciiTheme="majorBidi" w:hAnsiTheme="majorBidi" w:cstheme="majorBidi"/>
          <w:sz w:val="28"/>
          <w:szCs w:val="28"/>
          <w:rtl/>
        </w:rPr>
        <w:t>الأنماط، والتّمثيل</w:t>
      </w:r>
      <w:r w:rsidR="00FC6D5C" w:rsidRPr="00F42F38">
        <w:rPr>
          <w:rFonts w:asciiTheme="majorBidi" w:hAnsiTheme="majorBidi" w:cstheme="majorBidi"/>
          <w:sz w:val="28"/>
          <w:szCs w:val="28"/>
          <w:rtl/>
        </w:rPr>
        <w:t xml:space="preserve">، وعرفها كما يلي: </w:t>
      </w:r>
      <w:r w:rsidRPr="00F42F38">
        <w:rPr>
          <w:rFonts w:asciiTheme="majorBidi" w:hAnsiTheme="majorBidi" w:cstheme="majorBidi"/>
          <w:sz w:val="28"/>
          <w:szCs w:val="28"/>
          <w:rtl/>
        </w:rPr>
        <w:t xml:space="preserve">  </w:t>
      </w:r>
    </w:p>
    <w:p w14:paraId="53FE8C36" w14:textId="3CA9A20F" w:rsidR="00307A41" w:rsidRPr="00F42F38" w:rsidRDefault="00307A41" w:rsidP="00006E6A">
      <w:pPr>
        <w:pStyle w:val="ListParagraph"/>
        <w:numPr>
          <w:ilvl w:val="0"/>
          <w:numId w:val="7"/>
        </w:num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التّعميم: تتضمن مهارات تحديد قيم تمثل تّعميم جبري، وتبرير </w:t>
      </w:r>
      <w:r w:rsidR="00500DB8" w:rsidRPr="00F42F38">
        <w:rPr>
          <w:rFonts w:asciiTheme="majorBidi" w:hAnsiTheme="majorBidi" w:cstheme="majorBidi"/>
          <w:sz w:val="28"/>
          <w:szCs w:val="28"/>
          <w:rtl/>
        </w:rPr>
        <w:t>ت</w:t>
      </w:r>
      <w:r w:rsidRPr="00F42F38">
        <w:rPr>
          <w:rFonts w:asciiTheme="majorBidi" w:hAnsiTheme="majorBidi" w:cstheme="majorBidi"/>
          <w:sz w:val="28"/>
          <w:szCs w:val="28"/>
          <w:rtl/>
        </w:rPr>
        <w:t>عميم جبري ب</w:t>
      </w:r>
      <w:r w:rsidR="00034EE0" w:rsidRPr="00F42F38">
        <w:rPr>
          <w:rFonts w:asciiTheme="majorBidi" w:hAnsiTheme="majorBidi" w:cstheme="majorBidi"/>
          <w:sz w:val="28"/>
          <w:szCs w:val="28"/>
          <w:rtl/>
        </w:rPr>
        <w:t>تطبيق</w:t>
      </w:r>
      <w:r w:rsidRPr="00F42F38">
        <w:rPr>
          <w:rFonts w:asciiTheme="majorBidi" w:hAnsiTheme="majorBidi" w:cstheme="majorBidi"/>
          <w:sz w:val="28"/>
          <w:szCs w:val="28"/>
          <w:rtl/>
        </w:rPr>
        <w:t xml:space="preserve"> حجج قائمة على التّمثي</w:t>
      </w:r>
      <w:r w:rsidR="00DE6AC9" w:rsidRPr="00F42F38">
        <w:rPr>
          <w:rFonts w:asciiTheme="majorBidi" w:hAnsiTheme="majorBidi" w:cstheme="majorBidi"/>
          <w:sz w:val="28"/>
          <w:szCs w:val="28"/>
          <w:rtl/>
        </w:rPr>
        <w:t>ل.</w:t>
      </w:r>
      <w:r w:rsidRPr="00F42F38">
        <w:rPr>
          <w:rFonts w:asciiTheme="majorBidi" w:hAnsiTheme="majorBidi" w:cstheme="majorBidi"/>
          <w:sz w:val="28"/>
          <w:szCs w:val="28"/>
        </w:rPr>
        <w:t xml:space="preserve">  </w:t>
      </w:r>
    </w:p>
    <w:p w14:paraId="6755E2BC" w14:textId="47D7162E" w:rsidR="00307A41" w:rsidRPr="00F42F38" w:rsidRDefault="00DE6AC9" w:rsidP="00006E6A">
      <w:pPr>
        <w:pStyle w:val="ListParagraph"/>
        <w:numPr>
          <w:ilvl w:val="0"/>
          <w:numId w:val="7"/>
        </w:numPr>
        <w:bidi/>
        <w:spacing w:line="360" w:lineRule="auto"/>
        <w:ind w:left="84"/>
        <w:jc w:val="both"/>
        <w:rPr>
          <w:rFonts w:asciiTheme="majorBidi" w:hAnsiTheme="majorBidi" w:cstheme="majorBidi"/>
          <w:sz w:val="28"/>
          <w:szCs w:val="28"/>
        </w:rPr>
      </w:pPr>
      <w:r w:rsidRPr="00F42F38">
        <w:rPr>
          <w:rFonts w:asciiTheme="majorBidi" w:hAnsiTheme="majorBidi" w:cstheme="majorBidi"/>
          <w:sz w:val="28"/>
          <w:szCs w:val="28"/>
          <w:rtl/>
        </w:rPr>
        <w:t>التنظيم</w:t>
      </w:r>
      <w:r w:rsidR="00307A41" w:rsidRPr="00F42F38">
        <w:rPr>
          <w:rFonts w:asciiTheme="majorBidi" w:hAnsiTheme="majorBidi" w:cstheme="majorBidi"/>
          <w:sz w:val="28"/>
          <w:szCs w:val="28"/>
          <w:rtl/>
        </w:rPr>
        <w:t>: تتضمن</w:t>
      </w:r>
      <w:r w:rsidR="00075A4F" w:rsidRPr="00F42F38">
        <w:rPr>
          <w:rFonts w:asciiTheme="majorBidi" w:hAnsiTheme="majorBidi" w:cstheme="majorBidi"/>
          <w:sz w:val="28"/>
          <w:szCs w:val="28"/>
          <w:rtl/>
        </w:rPr>
        <w:t xml:space="preserve"> مهارات</w:t>
      </w:r>
      <w:r w:rsidR="00307A41" w:rsidRPr="00F42F38">
        <w:rPr>
          <w:rFonts w:asciiTheme="majorBidi" w:hAnsiTheme="majorBidi" w:cstheme="majorBidi"/>
          <w:sz w:val="28"/>
          <w:szCs w:val="28"/>
          <w:rtl/>
        </w:rPr>
        <w:t xml:space="preserve"> </w:t>
      </w:r>
      <w:r w:rsidR="00034EE0" w:rsidRPr="00F42F38">
        <w:rPr>
          <w:rFonts w:asciiTheme="majorBidi" w:hAnsiTheme="majorBidi" w:cstheme="majorBidi"/>
          <w:sz w:val="28"/>
          <w:szCs w:val="28"/>
          <w:rtl/>
        </w:rPr>
        <w:t>تطبيق</w:t>
      </w:r>
      <w:r w:rsidR="00307A41" w:rsidRPr="00F42F38">
        <w:rPr>
          <w:rFonts w:asciiTheme="majorBidi" w:hAnsiTheme="majorBidi" w:cstheme="majorBidi"/>
          <w:sz w:val="28"/>
          <w:szCs w:val="28"/>
          <w:rtl/>
        </w:rPr>
        <w:t xml:space="preserve"> النمذجة الجبريّة في حلّ مسائل، وتفسير مقادير جبريّة في سياقات واقعيّة لإيجاد قيمة متغيّر</w:t>
      </w:r>
      <w:r w:rsidR="00E41118" w:rsidRPr="00F42F38">
        <w:rPr>
          <w:rFonts w:asciiTheme="majorBidi" w:hAnsiTheme="majorBidi" w:cstheme="majorBidi"/>
          <w:sz w:val="28"/>
          <w:szCs w:val="28"/>
          <w:rtl/>
        </w:rPr>
        <w:t xml:space="preserve"> ما</w:t>
      </w:r>
      <w:r w:rsidR="00307A41" w:rsidRPr="00F42F38">
        <w:rPr>
          <w:rFonts w:asciiTheme="majorBidi" w:hAnsiTheme="majorBidi" w:cstheme="majorBidi"/>
          <w:sz w:val="28"/>
          <w:szCs w:val="28"/>
        </w:rPr>
        <w:t>.</w:t>
      </w:r>
    </w:p>
    <w:p w14:paraId="4931FE6A" w14:textId="5F0E0AAB" w:rsidR="00F935F4" w:rsidRPr="00F42F38" w:rsidRDefault="0054418F" w:rsidP="00006E6A">
      <w:pPr>
        <w:pStyle w:val="ListParagraph"/>
        <w:numPr>
          <w:ilvl w:val="0"/>
          <w:numId w:val="7"/>
        </w:num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ال</w:t>
      </w:r>
      <w:r w:rsidR="00F935F4" w:rsidRPr="00F42F38">
        <w:rPr>
          <w:rFonts w:asciiTheme="majorBidi" w:hAnsiTheme="majorBidi" w:cstheme="majorBidi"/>
          <w:sz w:val="28"/>
          <w:szCs w:val="28"/>
          <w:rtl/>
        </w:rPr>
        <w:t>تحليل: وتتضمن</w:t>
      </w:r>
      <w:r w:rsidR="00871895" w:rsidRPr="00F42F38">
        <w:rPr>
          <w:rFonts w:asciiTheme="majorBidi" w:hAnsiTheme="majorBidi" w:cstheme="majorBidi"/>
          <w:sz w:val="28"/>
          <w:szCs w:val="28"/>
          <w:rtl/>
        </w:rPr>
        <w:t xml:space="preserve"> مهارات</w:t>
      </w:r>
      <w:r w:rsidR="00F935F4" w:rsidRPr="00F42F38">
        <w:rPr>
          <w:rFonts w:asciiTheme="majorBidi" w:hAnsiTheme="majorBidi" w:cstheme="majorBidi"/>
          <w:sz w:val="28"/>
          <w:szCs w:val="28"/>
          <w:rtl/>
        </w:rPr>
        <w:t xml:space="preserve"> بناء سلاسل المنطق لتبرير</w:t>
      </w:r>
      <w:r w:rsidR="003538C2" w:rsidRPr="00F42F38">
        <w:rPr>
          <w:rFonts w:asciiTheme="majorBidi" w:hAnsiTheme="majorBidi" w:cstheme="majorBidi"/>
          <w:sz w:val="28"/>
          <w:szCs w:val="28"/>
          <w:rtl/>
        </w:rPr>
        <w:t xml:space="preserve"> ما</w:t>
      </w:r>
      <w:r w:rsidR="00F935F4" w:rsidRPr="00F42F38">
        <w:rPr>
          <w:rFonts w:asciiTheme="majorBidi" w:hAnsiTheme="majorBidi" w:cstheme="majorBidi"/>
          <w:sz w:val="28"/>
          <w:szCs w:val="28"/>
          <w:rtl/>
        </w:rPr>
        <w:t>، وتحديد شّروط قبول التبرير، وعرض منطق نظام معادلات ومدى اتّصالها بالسّياق المطروح.</w:t>
      </w:r>
    </w:p>
    <w:p w14:paraId="1DFA02F3" w14:textId="38BC1D3C" w:rsidR="00F935F4" w:rsidRPr="00F42F38" w:rsidRDefault="00F935F4" w:rsidP="00006E6A">
      <w:pPr>
        <w:pStyle w:val="ListParagraph"/>
        <w:numPr>
          <w:ilvl w:val="0"/>
          <w:numId w:val="7"/>
        </w:numPr>
        <w:bidi/>
        <w:spacing w:line="360" w:lineRule="auto"/>
        <w:ind w:left="84"/>
        <w:jc w:val="both"/>
        <w:rPr>
          <w:rFonts w:asciiTheme="majorBidi" w:hAnsiTheme="majorBidi" w:cstheme="majorBidi"/>
          <w:sz w:val="28"/>
          <w:szCs w:val="28"/>
        </w:rPr>
      </w:pPr>
      <w:r w:rsidRPr="00F42F38">
        <w:rPr>
          <w:rFonts w:asciiTheme="majorBidi" w:hAnsiTheme="majorBidi" w:cstheme="majorBidi"/>
          <w:sz w:val="28"/>
          <w:szCs w:val="28"/>
          <w:rtl/>
        </w:rPr>
        <w:t>التّمثيل: تتضمن</w:t>
      </w:r>
      <w:r w:rsidR="009E7E93" w:rsidRPr="00F42F38">
        <w:rPr>
          <w:rFonts w:asciiTheme="majorBidi" w:hAnsiTheme="majorBidi" w:cstheme="majorBidi"/>
          <w:sz w:val="28"/>
          <w:szCs w:val="28"/>
          <w:rtl/>
        </w:rPr>
        <w:t xml:space="preserve"> مهارات</w:t>
      </w:r>
      <w:r w:rsidRPr="00F42F38">
        <w:rPr>
          <w:rFonts w:asciiTheme="majorBidi" w:hAnsiTheme="majorBidi" w:cstheme="majorBidi"/>
          <w:sz w:val="28"/>
          <w:szCs w:val="28"/>
          <w:rtl/>
        </w:rPr>
        <w:t xml:space="preserve"> تفسير معنى متغيّر ضمن سّياق مطروح، ووصف قاعدة اقتران باستخدام المتغيّرات</w:t>
      </w:r>
      <w:r w:rsidRPr="00F42F38">
        <w:rPr>
          <w:rFonts w:asciiTheme="majorBidi" w:hAnsiTheme="majorBidi" w:cstheme="majorBidi"/>
          <w:sz w:val="28"/>
          <w:szCs w:val="28"/>
        </w:rPr>
        <w:t xml:space="preserve">. </w:t>
      </w:r>
    </w:p>
    <w:p w14:paraId="1E7B3DF2" w14:textId="6BE8F119" w:rsidR="00221059" w:rsidRPr="00F42F38" w:rsidRDefault="00221059"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وقد حلل (</w:t>
      </w:r>
      <w:r w:rsidRPr="00F42F38">
        <w:rPr>
          <w:rFonts w:asciiTheme="majorBidi" w:hAnsiTheme="majorBidi" w:cstheme="majorBidi"/>
          <w:sz w:val="28"/>
          <w:szCs w:val="28"/>
        </w:rPr>
        <w:t>Adu-Gyamfi, Chandler, Thompson, 2024</w:t>
      </w:r>
      <w:r w:rsidRPr="00F42F38">
        <w:rPr>
          <w:rFonts w:asciiTheme="majorBidi" w:hAnsiTheme="majorBidi" w:cstheme="majorBidi"/>
          <w:sz w:val="28"/>
          <w:szCs w:val="28"/>
          <w:rtl/>
        </w:rPr>
        <w:t>) أنشطة المعالجة والتحويل</w:t>
      </w:r>
      <w:r w:rsidR="005E6895" w:rsidRPr="00F42F38">
        <w:rPr>
          <w:rFonts w:asciiTheme="majorBidi" w:hAnsiTheme="majorBidi" w:cstheme="majorBidi"/>
          <w:sz w:val="28"/>
          <w:szCs w:val="28"/>
          <w:rtl/>
        </w:rPr>
        <w:t xml:space="preserve"> الجبرية</w:t>
      </w:r>
      <w:r w:rsidRPr="00F42F38">
        <w:rPr>
          <w:rFonts w:asciiTheme="majorBidi" w:hAnsiTheme="majorBidi" w:cstheme="majorBidi"/>
          <w:sz w:val="28"/>
          <w:szCs w:val="28"/>
          <w:rtl/>
        </w:rPr>
        <w:t xml:space="preserve"> لدى الطلبة ونماذجهم المعرفية وأنظمة تدوين الصيغ (اللفظية والرسومية) لاستقصاء عقبات فهم مسائل الجبر حيث أظهرت فهم محدود للجبر، وأضاف أن توضيحها ي</w:t>
      </w:r>
      <w:r w:rsidR="006D2BDA">
        <w:rPr>
          <w:rFonts w:asciiTheme="majorBidi" w:hAnsiTheme="majorBidi" w:cstheme="majorBidi" w:hint="cs"/>
          <w:sz w:val="28"/>
          <w:szCs w:val="28"/>
          <w:rtl/>
        </w:rPr>
        <w:t>تطلب</w:t>
      </w:r>
      <w:r w:rsidR="005A3F7E">
        <w:rPr>
          <w:rFonts w:asciiTheme="majorBidi" w:hAnsiTheme="majorBidi" w:cstheme="majorBidi" w:hint="cs"/>
          <w:sz w:val="28"/>
          <w:szCs w:val="28"/>
          <w:rtl/>
        </w:rPr>
        <w:t xml:space="preserve"> تطبيق</w:t>
      </w:r>
      <w:r w:rsidRPr="00F42F38">
        <w:rPr>
          <w:rFonts w:asciiTheme="majorBidi" w:hAnsiTheme="majorBidi" w:cstheme="majorBidi"/>
          <w:sz w:val="28"/>
          <w:szCs w:val="28"/>
          <w:rtl/>
        </w:rPr>
        <w:t xml:space="preserve"> تدخلات تقنية داعمة.</w:t>
      </w:r>
    </w:p>
    <w:p w14:paraId="485F82AB" w14:textId="71A925FD" w:rsidR="00411B4D" w:rsidRPr="00F42F38" w:rsidRDefault="001669FD"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وتماشياً مع تقنيات التعلم الحديثة</w:t>
      </w:r>
      <w:r w:rsidR="00C41489"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 xml:space="preserve">فقد لاحظ </w:t>
      </w:r>
      <w:r w:rsidR="00AD7CF4" w:rsidRPr="00F42F38">
        <w:rPr>
          <w:rFonts w:asciiTheme="majorBidi" w:hAnsiTheme="majorBidi" w:cstheme="majorBidi"/>
          <w:sz w:val="28"/>
          <w:szCs w:val="28"/>
          <w:rtl/>
        </w:rPr>
        <w:t>(</w:t>
      </w:r>
      <w:r w:rsidR="004B7B5E" w:rsidRPr="00F42F38">
        <w:rPr>
          <w:rFonts w:asciiTheme="majorBidi" w:hAnsiTheme="majorBidi" w:cstheme="majorBidi"/>
          <w:sz w:val="28"/>
          <w:szCs w:val="28"/>
        </w:rPr>
        <w:t>Norton, Cooper</w:t>
      </w:r>
      <w:r w:rsidR="003975D6" w:rsidRPr="00F42F38">
        <w:rPr>
          <w:rFonts w:asciiTheme="majorBidi" w:hAnsiTheme="majorBidi" w:cstheme="majorBidi"/>
          <w:sz w:val="28"/>
          <w:szCs w:val="28"/>
        </w:rPr>
        <w:t>,</w:t>
      </w:r>
      <w:r w:rsidR="004B7B5E" w:rsidRPr="00F42F38">
        <w:rPr>
          <w:rFonts w:asciiTheme="majorBidi" w:hAnsiTheme="majorBidi" w:cstheme="majorBidi"/>
          <w:sz w:val="28"/>
          <w:szCs w:val="28"/>
        </w:rPr>
        <w:t xml:space="preserve"> McRobbie</w:t>
      </w:r>
      <w:r w:rsidR="003975D6" w:rsidRPr="00F42F38">
        <w:rPr>
          <w:rFonts w:asciiTheme="majorBidi" w:hAnsiTheme="majorBidi" w:cstheme="majorBidi"/>
          <w:sz w:val="28"/>
          <w:szCs w:val="28"/>
        </w:rPr>
        <w:t>, 2002</w:t>
      </w:r>
      <w:r w:rsidR="00AD7CF4" w:rsidRPr="00F42F38">
        <w:rPr>
          <w:rFonts w:asciiTheme="majorBidi" w:hAnsiTheme="majorBidi" w:cstheme="majorBidi"/>
          <w:sz w:val="28"/>
          <w:szCs w:val="28"/>
          <w:rtl/>
        </w:rPr>
        <w:t>) أن قوة</w:t>
      </w:r>
      <w:r w:rsidR="00CC4FE2" w:rsidRPr="00F42F38">
        <w:rPr>
          <w:rFonts w:asciiTheme="majorBidi" w:hAnsiTheme="majorBidi" w:cstheme="majorBidi"/>
          <w:sz w:val="28"/>
          <w:szCs w:val="28"/>
          <w:rtl/>
        </w:rPr>
        <w:t xml:space="preserve"> تطبيق</w:t>
      </w:r>
      <w:r w:rsidR="00AD7CF4" w:rsidRPr="00F42F38">
        <w:rPr>
          <w:rFonts w:asciiTheme="majorBidi" w:hAnsiTheme="majorBidi" w:cstheme="majorBidi"/>
          <w:sz w:val="28"/>
          <w:szCs w:val="28"/>
          <w:rtl/>
        </w:rPr>
        <w:t xml:space="preserve"> أنظمة التعلم ال</w:t>
      </w:r>
      <w:r w:rsidR="00A63D5F" w:rsidRPr="00F42F38">
        <w:rPr>
          <w:rFonts w:asciiTheme="majorBidi" w:hAnsiTheme="majorBidi" w:cstheme="majorBidi"/>
          <w:sz w:val="28"/>
          <w:szCs w:val="28"/>
          <w:rtl/>
        </w:rPr>
        <w:t>ذكية</w:t>
      </w:r>
      <w:r w:rsidR="00AD7CF4" w:rsidRPr="00F42F38">
        <w:rPr>
          <w:rFonts w:asciiTheme="majorBidi" w:hAnsiTheme="majorBidi" w:cstheme="majorBidi"/>
          <w:sz w:val="28"/>
          <w:szCs w:val="28"/>
          <w:rtl/>
        </w:rPr>
        <w:t xml:space="preserve"> (</w:t>
      </w:r>
      <w:r w:rsidR="00AD7CF4" w:rsidRPr="00F42F38">
        <w:rPr>
          <w:rFonts w:asciiTheme="majorBidi" w:hAnsiTheme="majorBidi" w:cstheme="majorBidi"/>
          <w:sz w:val="28"/>
          <w:szCs w:val="28"/>
        </w:rPr>
        <w:t>ILS</w:t>
      </w:r>
      <w:r w:rsidR="00AD7CF4" w:rsidRPr="00F42F38">
        <w:rPr>
          <w:rFonts w:asciiTheme="majorBidi" w:hAnsiTheme="majorBidi" w:cstheme="majorBidi"/>
          <w:sz w:val="28"/>
          <w:szCs w:val="28"/>
          <w:rtl/>
        </w:rPr>
        <w:t xml:space="preserve">) </w:t>
      </w:r>
      <w:r w:rsidR="002908D8" w:rsidRPr="00F42F38">
        <w:rPr>
          <w:rFonts w:asciiTheme="majorBidi" w:hAnsiTheme="majorBidi" w:cstheme="majorBidi"/>
          <w:sz w:val="28"/>
          <w:szCs w:val="28"/>
          <w:rtl/>
        </w:rPr>
        <w:t>تتمثل في</w:t>
      </w:r>
      <w:r w:rsidR="00AD7CF4" w:rsidRPr="00F42F38">
        <w:rPr>
          <w:rFonts w:asciiTheme="majorBidi" w:hAnsiTheme="majorBidi" w:cstheme="majorBidi"/>
          <w:sz w:val="28"/>
          <w:szCs w:val="28"/>
          <w:rtl/>
        </w:rPr>
        <w:t xml:space="preserve"> </w:t>
      </w:r>
      <w:r w:rsidR="000009D5" w:rsidRPr="00F42F38">
        <w:rPr>
          <w:rFonts w:asciiTheme="majorBidi" w:hAnsiTheme="majorBidi" w:cstheme="majorBidi"/>
          <w:sz w:val="28"/>
          <w:szCs w:val="28"/>
          <w:rtl/>
        </w:rPr>
        <w:t>توفير تغذية راجعة</w:t>
      </w:r>
      <w:r w:rsidR="00894E8D" w:rsidRPr="00F42F38">
        <w:rPr>
          <w:rFonts w:asciiTheme="majorBidi" w:hAnsiTheme="majorBidi" w:cstheme="majorBidi"/>
          <w:sz w:val="28"/>
          <w:szCs w:val="28"/>
          <w:rtl/>
        </w:rPr>
        <w:t xml:space="preserve"> تصحيحية</w:t>
      </w:r>
      <w:r w:rsidR="00AD7CF4" w:rsidRPr="00F42F38">
        <w:rPr>
          <w:rFonts w:asciiTheme="majorBidi" w:hAnsiTheme="majorBidi" w:cstheme="majorBidi"/>
          <w:sz w:val="28"/>
          <w:szCs w:val="28"/>
          <w:rtl/>
        </w:rPr>
        <w:t xml:space="preserve"> وتق</w:t>
      </w:r>
      <w:r w:rsidR="00AF61B4">
        <w:rPr>
          <w:rFonts w:asciiTheme="majorBidi" w:hAnsiTheme="majorBidi" w:cstheme="majorBidi" w:hint="cs"/>
          <w:sz w:val="28"/>
          <w:szCs w:val="28"/>
          <w:rtl/>
        </w:rPr>
        <w:t>ي</w:t>
      </w:r>
      <w:r w:rsidR="00AD7CF4" w:rsidRPr="00F42F38">
        <w:rPr>
          <w:rFonts w:asciiTheme="majorBidi" w:hAnsiTheme="majorBidi" w:cstheme="majorBidi"/>
          <w:sz w:val="28"/>
          <w:szCs w:val="28"/>
          <w:rtl/>
        </w:rPr>
        <w:t>يم استجابات الطل</w:t>
      </w:r>
      <w:r w:rsidR="00A63D5F" w:rsidRPr="00F42F38">
        <w:rPr>
          <w:rFonts w:asciiTheme="majorBidi" w:hAnsiTheme="majorBidi" w:cstheme="majorBidi"/>
          <w:sz w:val="28"/>
          <w:szCs w:val="28"/>
          <w:rtl/>
        </w:rPr>
        <w:t>بة</w:t>
      </w:r>
      <w:r w:rsidR="00AD7CF4" w:rsidRPr="00F42F38">
        <w:rPr>
          <w:rFonts w:asciiTheme="majorBidi" w:hAnsiTheme="majorBidi" w:cstheme="majorBidi"/>
          <w:sz w:val="28"/>
          <w:szCs w:val="28"/>
          <w:rtl/>
        </w:rPr>
        <w:t xml:space="preserve"> </w:t>
      </w:r>
      <w:r w:rsidR="003F55C0" w:rsidRPr="00F42F38">
        <w:rPr>
          <w:rFonts w:asciiTheme="majorBidi" w:hAnsiTheme="majorBidi" w:cstheme="majorBidi"/>
          <w:sz w:val="28"/>
          <w:szCs w:val="28"/>
          <w:rtl/>
        </w:rPr>
        <w:t xml:space="preserve">من خلال </w:t>
      </w:r>
      <w:r w:rsidR="00AD7CF4" w:rsidRPr="00F42F38">
        <w:rPr>
          <w:rFonts w:asciiTheme="majorBidi" w:hAnsiTheme="majorBidi" w:cstheme="majorBidi"/>
          <w:sz w:val="28"/>
          <w:szCs w:val="28"/>
          <w:rtl/>
        </w:rPr>
        <w:t>فحص التغذية الراجعة</w:t>
      </w:r>
      <w:r w:rsidR="009E6A83" w:rsidRPr="00F42F38">
        <w:rPr>
          <w:rFonts w:asciiTheme="majorBidi" w:hAnsiTheme="majorBidi" w:cstheme="majorBidi"/>
          <w:sz w:val="28"/>
          <w:szCs w:val="28"/>
          <w:rtl/>
        </w:rPr>
        <w:t xml:space="preserve"> التي</w:t>
      </w:r>
      <w:r w:rsidR="00AD7CF4" w:rsidRPr="00F42F38">
        <w:rPr>
          <w:rFonts w:asciiTheme="majorBidi" w:hAnsiTheme="majorBidi" w:cstheme="majorBidi"/>
          <w:sz w:val="28"/>
          <w:szCs w:val="28"/>
          <w:rtl/>
        </w:rPr>
        <w:t xml:space="preserve"> </w:t>
      </w:r>
      <w:r w:rsidR="006A1C86" w:rsidRPr="00F42F38">
        <w:rPr>
          <w:rFonts w:asciiTheme="majorBidi" w:hAnsiTheme="majorBidi" w:cstheme="majorBidi"/>
          <w:sz w:val="28"/>
          <w:szCs w:val="28"/>
          <w:rtl/>
        </w:rPr>
        <w:t xml:space="preserve">تعتمد </w:t>
      </w:r>
      <w:r w:rsidR="00B40153" w:rsidRPr="00F42F38">
        <w:rPr>
          <w:rFonts w:asciiTheme="majorBidi" w:hAnsiTheme="majorBidi" w:cstheme="majorBidi"/>
          <w:sz w:val="28"/>
          <w:szCs w:val="28"/>
          <w:rtl/>
        </w:rPr>
        <w:t xml:space="preserve">نهج التوقيت المناسب </w:t>
      </w:r>
      <w:r w:rsidR="00894E8D" w:rsidRPr="00F42F38">
        <w:rPr>
          <w:rFonts w:asciiTheme="majorBidi" w:hAnsiTheme="majorBidi" w:cstheme="majorBidi"/>
          <w:sz w:val="28"/>
          <w:szCs w:val="28"/>
          <w:rtl/>
        </w:rPr>
        <w:t>و</w:t>
      </w:r>
      <w:r w:rsidR="00B40153" w:rsidRPr="00F42F38">
        <w:rPr>
          <w:rFonts w:asciiTheme="majorBidi" w:hAnsiTheme="majorBidi" w:cstheme="majorBidi"/>
          <w:sz w:val="28"/>
          <w:szCs w:val="28"/>
          <w:rtl/>
        </w:rPr>
        <w:t>تلبي احتياجات الدعم المعرفي.</w:t>
      </w:r>
    </w:p>
    <w:p w14:paraId="3ACD25A0" w14:textId="1ED952CB" w:rsidR="00411B4D" w:rsidRPr="00F42F38" w:rsidRDefault="00A43E2A"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 xml:space="preserve">وفي </w:t>
      </w:r>
      <w:r w:rsidR="00880B88">
        <w:rPr>
          <w:rFonts w:asciiTheme="majorBidi" w:hAnsiTheme="majorBidi" w:cstheme="majorBidi" w:hint="cs"/>
          <w:sz w:val="28"/>
          <w:szCs w:val="28"/>
          <w:rtl/>
        </w:rPr>
        <w:t>مجال</w:t>
      </w:r>
      <w:r>
        <w:rPr>
          <w:rFonts w:asciiTheme="majorBidi" w:hAnsiTheme="majorBidi" w:cstheme="majorBidi" w:hint="cs"/>
          <w:sz w:val="28"/>
          <w:szCs w:val="28"/>
          <w:rtl/>
        </w:rPr>
        <w:t xml:space="preserve"> تجارب السياق</w:t>
      </w:r>
      <w:r w:rsidR="00880B88">
        <w:rPr>
          <w:rFonts w:asciiTheme="majorBidi" w:hAnsiTheme="majorBidi" w:cstheme="majorBidi" w:hint="cs"/>
          <w:sz w:val="28"/>
          <w:szCs w:val="28"/>
          <w:rtl/>
        </w:rPr>
        <w:t xml:space="preserve"> التعليمي فقد ناقش</w:t>
      </w:r>
      <w:r w:rsidR="00810DC3">
        <w:rPr>
          <w:rFonts w:asciiTheme="majorBidi" w:hAnsiTheme="majorBidi" w:cstheme="majorBidi" w:hint="cs"/>
          <w:sz w:val="28"/>
          <w:szCs w:val="28"/>
          <w:rtl/>
        </w:rPr>
        <w:t xml:space="preserve"> </w:t>
      </w:r>
      <w:r w:rsidR="00971927" w:rsidRPr="00F42F38">
        <w:rPr>
          <w:rFonts w:asciiTheme="majorBidi" w:hAnsiTheme="majorBidi" w:cstheme="majorBidi"/>
          <w:sz w:val="28"/>
          <w:szCs w:val="28"/>
          <w:rtl/>
        </w:rPr>
        <w:t>(</w:t>
      </w:r>
      <w:r w:rsidR="008C7BC7" w:rsidRPr="00F42F38">
        <w:rPr>
          <w:rFonts w:asciiTheme="majorBidi" w:hAnsiTheme="majorBidi" w:cstheme="majorBidi"/>
          <w:sz w:val="28"/>
          <w:szCs w:val="28"/>
        </w:rPr>
        <w:t>Hoyles, Noss, Kent, 2004</w:t>
      </w:r>
      <w:r w:rsidR="00B36FDD" w:rsidRPr="00F42F38">
        <w:rPr>
          <w:rFonts w:asciiTheme="majorBidi" w:hAnsiTheme="majorBidi" w:cstheme="majorBidi"/>
          <w:sz w:val="28"/>
          <w:szCs w:val="28"/>
          <w:rtl/>
        </w:rPr>
        <w:t>)</w:t>
      </w:r>
      <w:r w:rsidR="00A17556" w:rsidRPr="00F42F38">
        <w:rPr>
          <w:rFonts w:asciiTheme="majorBidi" w:hAnsiTheme="majorBidi" w:cstheme="majorBidi"/>
          <w:sz w:val="28"/>
          <w:szCs w:val="28"/>
          <w:rtl/>
        </w:rPr>
        <w:t xml:space="preserve"> في ورقته البحثية</w:t>
      </w:r>
      <w:r w:rsidR="00B36FDD" w:rsidRPr="00F42F38">
        <w:rPr>
          <w:rFonts w:asciiTheme="majorBidi" w:hAnsiTheme="majorBidi" w:cstheme="majorBidi"/>
          <w:sz w:val="28"/>
          <w:szCs w:val="28"/>
          <w:rtl/>
        </w:rPr>
        <w:t xml:space="preserve"> </w:t>
      </w:r>
      <w:r w:rsidR="00BA3C98">
        <w:rPr>
          <w:rFonts w:asciiTheme="majorBidi" w:hAnsiTheme="majorBidi" w:cstheme="majorBidi" w:hint="cs"/>
          <w:sz w:val="28"/>
          <w:szCs w:val="28"/>
          <w:rtl/>
        </w:rPr>
        <w:t>التركيز</w:t>
      </w:r>
      <w:r w:rsidR="00BA3C98" w:rsidRPr="00F42F38">
        <w:rPr>
          <w:rFonts w:asciiTheme="majorBidi" w:hAnsiTheme="majorBidi" w:cstheme="majorBidi" w:hint="cs"/>
          <w:sz w:val="28"/>
          <w:szCs w:val="28"/>
          <w:rtl/>
        </w:rPr>
        <w:t xml:space="preserve"> عل</w:t>
      </w:r>
      <w:r w:rsidR="00BA3C98" w:rsidRPr="00F42F38">
        <w:rPr>
          <w:rFonts w:asciiTheme="majorBidi" w:hAnsiTheme="majorBidi" w:cstheme="majorBidi" w:hint="eastAsia"/>
          <w:sz w:val="28"/>
          <w:szCs w:val="28"/>
          <w:rtl/>
        </w:rPr>
        <w:t>ى</w:t>
      </w:r>
      <w:r w:rsidR="00B36FDD" w:rsidRPr="00F42F38">
        <w:rPr>
          <w:rFonts w:asciiTheme="majorBidi" w:hAnsiTheme="majorBidi" w:cstheme="majorBidi"/>
          <w:sz w:val="28"/>
          <w:szCs w:val="28"/>
          <w:rtl/>
        </w:rPr>
        <w:t xml:space="preserve"> مفهومي التكوين والتنظيم</w:t>
      </w:r>
      <w:r w:rsidR="008C7BC7" w:rsidRPr="00F42F38">
        <w:rPr>
          <w:rFonts w:asciiTheme="majorBidi" w:hAnsiTheme="majorBidi" w:cstheme="majorBidi"/>
          <w:sz w:val="28"/>
          <w:szCs w:val="28"/>
          <w:rtl/>
        </w:rPr>
        <w:t xml:space="preserve"> حيث يهتم</w:t>
      </w:r>
      <w:r w:rsidR="00B36FDD" w:rsidRPr="00F42F38">
        <w:rPr>
          <w:rFonts w:asciiTheme="majorBidi" w:hAnsiTheme="majorBidi" w:cstheme="majorBidi"/>
          <w:sz w:val="28"/>
          <w:szCs w:val="28"/>
          <w:rtl/>
        </w:rPr>
        <w:t xml:space="preserve"> الأو</w:t>
      </w:r>
      <w:r w:rsidR="008C7BC7" w:rsidRPr="00F42F38">
        <w:rPr>
          <w:rFonts w:asciiTheme="majorBidi" w:hAnsiTheme="majorBidi" w:cstheme="majorBidi"/>
          <w:sz w:val="28"/>
          <w:szCs w:val="28"/>
          <w:rtl/>
        </w:rPr>
        <w:t>ل</w:t>
      </w:r>
      <w:r w:rsidR="00B36FDD" w:rsidRPr="00F42F38">
        <w:rPr>
          <w:rFonts w:asciiTheme="majorBidi" w:hAnsiTheme="majorBidi" w:cstheme="majorBidi"/>
          <w:sz w:val="28"/>
          <w:szCs w:val="28"/>
          <w:rtl/>
        </w:rPr>
        <w:t xml:space="preserve"> بالتحول المتبادل بين المتعلم والأداة أثناء بناء المعرفة</w:t>
      </w:r>
      <w:r w:rsidR="00B82C11" w:rsidRPr="00F42F38">
        <w:rPr>
          <w:rFonts w:asciiTheme="majorBidi" w:hAnsiTheme="majorBidi" w:cstheme="majorBidi"/>
          <w:sz w:val="28"/>
          <w:szCs w:val="28"/>
          <w:rtl/>
        </w:rPr>
        <w:t>،</w:t>
      </w:r>
      <w:r w:rsidR="00B36FDD" w:rsidRPr="00F42F38">
        <w:rPr>
          <w:rFonts w:asciiTheme="majorBidi" w:hAnsiTheme="majorBidi" w:cstheme="majorBidi"/>
          <w:sz w:val="28"/>
          <w:szCs w:val="28"/>
          <w:rtl/>
        </w:rPr>
        <w:t xml:space="preserve"> والثاني يهتم بآلية إدماج التكنولوجيا في الممارسة الصفية وربطها بالتجريد،</w:t>
      </w:r>
      <w:r w:rsidR="003C4DFD" w:rsidRPr="00F42F38">
        <w:rPr>
          <w:rFonts w:asciiTheme="majorBidi" w:hAnsiTheme="majorBidi" w:cstheme="majorBidi"/>
          <w:sz w:val="28"/>
          <w:szCs w:val="28"/>
          <w:rtl/>
        </w:rPr>
        <w:t xml:space="preserve"> ومن ثم </w:t>
      </w:r>
      <w:r w:rsidR="00B36FDD" w:rsidRPr="00F42F38">
        <w:rPr>
          <w:rFonts w:asciiTheme="majorBidi" w:hAnsiTheme="majorBidi" w:cstheme="majorBidi"/>
          <w:sz w:val="28"/>
          <w:szCs w:val="28"/>
          <w:rtl/>
        </w:rPr>
        <w:t>تنظيم دور الأدوات في العملية</w:t>
      </w:r>
      <w:r w:rsidR="00684BA5" w:rsidRPr="00F42F38">
        <w:rPr>
          <w:rFonts w:asciiTheme="majorBidi" w:hAnsiTheme="majorBidi" w:cstheme="majorBidi"/>
          <w:sz w:val="28"/>
          <w:szCs w:val="28"/>
          <w:rtl/>
        </w:rPr>
        <w:t xml:space="preserve"> التعليمية</w:t>
      </w:r>
      <w:r w:rsidR="00B36FDD" w:rsidRPr="00F42F38">
        <w:rPr>
          <w:rFonts w:asciiTheme="majorBidi" w:hAnsiTheme="majorBidi" w:cstheme="majorBidi"/>
          <w:sz w:val="28"/>
          <w:szCs w:val="28"/>
          <w:rtl/>
        </w:rPr>
        <w:t xml:space="preserve">، ووصف كيفية </w:t>
      </w:r>
      <w:r w:rsidR="00684BA5" w:rsidRPr="00F42F38">
        <w:rPr>
          <w:rFonts w:asciiTheme="majorBidi" w:hAnsiTheme="majorBidi" w:cstheme="majorBidi"/>
          <w:sz w:val="28"/>
          <w:szCs w:val="28"/>
          <w:rtl/>
        </w:rPr>
        <w:t>تطبيق</w:t>
      </w:r>
      <w:r w:rsidR="00B36FDD" w:rsidRPr="00F42F38">
        <w:rPr>
          <w:rFonts w:asciiTheme="majorBidi" w:hAnsiTheme="majorBidi" w:cstheme="majorBidi"/>
          <w:sz w:val="28"/>
          <w:szCs w:val="28"/>
          <w:rtl/>
        </w:rPr>
        <w:t xml:space="preserve"> فكرة التجريد لفهم المعرفة الرياضية </w:t>
      </w:r>
      <w:r w:rsidR="00F20311" w:rsidRPr="00F42F38">
        <w:rPr>
          <w:rFonts w:asciiTheme="majorBidi" w:hAnsiTheme="majorBidi" w:cstheme="majorBidi"/>
          <w:sz w:val="28"/>
          <w:szCs w:val="28"/>
          <w:rtl/>
        </w:rPr>
        <w:t xml:space="preserve">المقصودة. </w:t>
      </w:r>
      <w:r w:rsidR="00B36FDD" w:rsidRPr="00F42F38">
        <w:rPr>
          <w:rFonts w:asciiTheme="majorBidi" w:hAnsiTheme="majorBidi" w:cstheme="majorBidi"/>
          <w:sz w:val="28"/>
          <w:szCs w:val="28"/>
          <w:rtl/>
        </w:rPr>
        <w:t xml:space="preserve"> </w:t>
      </w:r>
    </w:p>
    <w:p w14:paraId="0579E7B5" w14:textId="7BE8628C" w:rsidR="00B60C4C" w:rsidRPr="00F42F38" w:rsidRDefault="00E54BBE"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lastRenderedPageBreak/>
        <w:t xml:space="preserve">وكأداة لتعلم المحتوى فقد </w:t>
      </w:r>
      <w:r w:rsidR="0090214A" w:rsidRPr="00F42F38">
        <w:rPr>
          <w:rFonts w:asciiTheme="majorBidi" w:hAnsiTheme="majorBidi" w:cstheme="majorBidi"/>
          <w:sz w:val="28"/>
          <w:szCs w:val="28"/>
          <w:rtl/>
        </w:rPr>
        <w:t>ناقشت (</w:t>
      </w:r>
      <w:r w:rsidR="0090214A" w:rsidRPr="00F42F38">
        <w:rPr>
          <w:rFonts w:asciiTheme="majorBidi" w:hAnsiTheme="majorBidi" w:cstheme="majorBidi"/>
          <w:sz w:val="28"/>
          <w:szCs w:val="28"/>
        </w:rPr>
        <w:t>Angeles, Rivera,</w:t>
      </w:r>
      <w:r w:rsidR="00D37A59" w:rsidRPr="00F42F38">
        <w:rPr>
          <w:rFonts w:asciiTheme="majorBidi" w:hAnsiTheme="majorBidi" w:cstheme="majorBidi"/>
          <w:sz w:val="28"/>
          <w:szCs w:val="28"/>
        </w:rPr>
        <w:t xml:space="preserve"> </w:t>
      </w:r>
      <w:r w:rsidR="0090214A" w:rsidRPr="00F42F38">
        <w:rPr>
          <w:rFonts w:asciiTheme="majorBidi" w:hAnsiTheme="majorBidi" w:cstheme="majorBidi"/>
          <w:sz w:val="28"/>
          <w:szCs w:val="28"/>
        </w:rPr>
        <w:t>Grettel,2009</w:t>
      </w:r>
      <w:r w:rsidR="0090214A" w:rsidRPr="00F42F38">
        <w:rPr>
          <w:rFonts w:asciiTheme="majorBidi" w:hAnsiTheme="majorBidi" w:cstheme="majorBidi"/>
          <w:sz w:val="28"/>
          <w:szCs w:val="28"/>
          <w:rtl/>
        </w:rPr>
        <w:t>) تنوع الخوارزميات التي يمكن إجراؤها ضمن محتوى الجبر، وأهمية التدريب المستمر من خلال أنظمة تعليمية تتمتع بفرص للتفاعل مع الطالب، وآلية توليد تمارين ديناميكية بناء على سجلات أداء الطالب مع إمكانية محاكاة الأنظمة الذكية</w:t>
      </w:r>
      <w:r w:rsidR="00AC52C7" w:rsidRPr="00F42F38">
        <w:rPr>
          <w:rFonts w:asciiTheme="majorBidi" w:hAnsiTheme="majorBidi" w:cstheme="majorBidi"/>
          <w:sz w:val="28"/>
          <w:szCs w:val="28"/>
          <w:rtl/>
        </w:rPr>
        <w:t xml:space="preserve"> </w:t>
      </w:r>
      <w:r w:rsidR="00DA5E4D" w:rsidRPr="00F42F38">
        <w:rPr>
          <w:rFonts w:asciiTheme="majorBidi" w:hAnsiTheme="majorBidi" w:cstheme="majorBidi"/>
          <w:sz w:val="28"/>
          <w:szCs w:val="28"/>
          <w:rtl/>
        </w:rPr>
        <w:t>(</w:t>
      </w:r>
      <w:r w:rsidR="00DA5E4D" w:rsidRPr="00F42F38">
        <w:rPr>
          <w:rFonts w:asciiTheme="majorBidi" w:hAnsiTheme="majorBidi" w:cstheme="majorBidi"/>
          <w:sz w:val="28"/>
          <w:szCs w:val="28"/>
        </w:rPr>
        <w:t>ILS</w:t>
      </w:r>
      <w:r w:rsidR="00DA5E4D" w:rsidRPr="00F42F38">
        <w:rPr>
          <w:rFonts w:asciiTheme="majorBidi" w:hAnsiTheme="majorBidi" w:cstheme="majorBidi"/>
          <w:sz w:val="28"/>
          <w:szCs w:val="28"/>
          <w:rtl/>
        </w:rPr>
        <w:t>)</w:t>
      </w:r>
      <w:r w:rsidR="0090214A" w:rsidRPr="00F42F38">
        <w:rPr>
          <w:rFonts w:asciiTheme="majorBidi" w:hAnsiTheme="majorBidi" w:cstheme="majorBidi"/>
          <w:sz w:val="28"/>
          <w:szCs w:val="28"/>
          <w:rtl/>
        </w:rPr>
        <w:t xml:space="preserve"> القائمة على معرفة</w:t>
      </w:r>
      <w:r w:rsidR="008B36AD">
        <w:rPr>
          <w:rFonts w:asciiTheme="majorBidi" w:hAnsiTheme="majorBidi" w:cstheme="majorBidi" w:hint="cs"/>
          <w:sz w:val="28"/>
          <w:szCs w:val="28"/>
          <w:rtl/>
        </w:rPr>
        <w:t xml:space="preserve"> المحتوى</w:t>
      </w:r>
      <w:r w:rsidR="0090214A" w:rsidRPr="00F42F38">
        <w:rPr>
          <w:rFonts w:asciiTheme="majorBidi" w:hAnsiTheme="majorBidi" w:cstheme="majorBidi"/>
          <w:sz w:val="28"/>
          <w:szCs w:val="28"/>
          <w:rtl/>
        </w:rPr>
        <w:t>.</w:t>
      </w:r>
    </w:p>
    <w:p w14:paraId="4F142631" w14:textId="22779600" w:rsidR="008C4A77" w:rsidRPr="00F42F38" w:rsidRDefault="0090214A"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w:t>
      </w:r>
      <w:r w:rsidR="005E64C6">
        <w:rPr>
          <w:rFonts w:asciiTheme="majorBidi" w:hAnsiTheme="majorBidi" w:cstheme="majorBidi" w:hint="cs"/>
          <w:sz w:val="28"/>
          <w:szCs w:val="28"/>
          <w:rtl/>
        </w:rPr>
        <w:t>لتسهيل التعلم فقد أشار</w:t>
      </w:r>
      <w:r w:rsidR="00EB19E0" w:rsidRPr="00F42F38">
        <w:rPr>
          <w:rFonts w:asciiTheme="majorBidi" w:hAnsiTheme="majorBidi" w:cstheme="majorBidi"/>
          <w:sz w:val="28"/>
          <w:szCs w:val="28"/>
          <w:rtl/>
        </w:rPr>
        <w:t xml:space="preserve"> (</w:t>
      </w:r>
      <w:r w:rsidR="00963424" w:rsidRPr="00F42F38">
        <w:rPr>
          <w:rFonts w:asciiTheme="majorBidi" w:hAnsiTheme="majorBidi" w:cstheme="majorBidi"/>
          <w:sz w:val="28"/>
          <w:szCs w:val="28"/>
        </w:rPr>
        <w:t>Bray, Tangney, 2013</w:t>
      </w:r>
      <w:r w:rsidR="00EB19E0"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 xml:space="preserve">الى </w:t>
      </w:r>
      <w:r w:rsidR="00ED6184" w:rsidRPr="00F42F38">
        <w:rPr>
          <w:rFonts w:asciiTheme="majorBidi" w:hAnsiTheme="majorBidi" w:cstheme="majorBidi"/>
          <w:sz w:val="28"/>
          <w:szCs w:val="28"/>
          <w:rtl/>
        </w:rPr>
        <w:t>التدخلات</w:t>
      </w:r>
      <w:r w:rsidR="004012DF" w:rsidRPr="00F42F38">
        <w:rPr>
          <w:rFonts w:asciiTheme="majorBidi" w:hAnsiTheme="majorBidi" w:cstheme="majorBidi"/>
          <w:sz w:val="28"/>
          <w:szCs w:val="28"/>
          <w:rtl/>
        </w:rPr>
        <w:t xml:space="preserve"> التقنية</w:t>
      </w:r>
      <w:r w:rsidR="00ED6184" w:rsidRPr="00F42F38">
        <w:rPr>
          <w:rFonts w:asciiTheme="majorBidi" w:hAnsiTheme="majorBidi" w:cstheme="majorBidi"/>
          <w:sz w:val="28"/>
          <w:szCs w:val="28"/>
          <w:rtl/>
        </w:rPr>
        <w:t xml:space="preserve"> الحديثة في تعليم الرياضيات وإلى أي مدى تستفيد هذه التدخلات من الفرص التعليمية التي تقدمها </w:t>
      </w:r>
      <w:r w:rsidR="00EB19E0" w:rsidRPr="00F42F38">
        <w:rPr>
          <w:rFonts w:asciiTheme="majorBidi" w:hAnsiTheme="majorBidi" w:cstheme="majorBidi"/>
          <w:sz w:val="28"/>
          <w:szCs w:val="28"/>
          <w:rtl/>
        </w:rPr>
        <w:t>أنظمة التعلم الذكية</w:t>
      </w:r>
      <w:r w:rsidR="00A53EF9" w:rsidRPr="00F42F38">
        <w:rPr>
          <w:rFonts w:asciiTheme="majorBidi" w:hAnsiTheme="majorBidi" w:cstheme="majorBidi"/>
          <w:sz w:val="28"/>
          <w:szCs w:val="28"/>
          <w:rtl/>
        </w:rPr>
        <w:t xml:space="preserve"> </w:t>
      </w:r>
      <w:r w:rsidR="00EB19E0" w:rsidRPr="00F42F38">
        <w:rPr>
          <w:rFonts w:asciiTheme="majorBidi" w:hAnsiTheme="majorBidi" w:cstheme="majorBidi"/>
          <w:sz w:val="28"/>
          <w:szCs w:val="28"/>
          <w:rtl/>
        </w:rPr>
        <w:t>(</w:t>
      </w:r>
      <w:r w:rsidR="00EB19E0" w:rsidRPr="00F42F38">
        <w:rPr>
          <w:rFonts w:asciiTheme="majorBidi" w:hAnsiTheme="majorBidi" w:cstheme="majorBidi"/>
          <w:sz w:val="28"/>
          <w:szCs w:val="28"/>
        </w:rPr>
        <w:t>ILS</w:t>
      </w:r>
      <w:r w:rsidR="00EB19E0" w:rsidRPr="00F42F38">
        <w:rPr>
          <w:rFonts w:asciiTheme="majorBidi" w:hAnsiTheme="majorBidi" w:cstheme="majorBidi"/>
          <w:sz w:val="28"/>
          <w:szCs w:val="28"/>
          <w:rtl/>
        </w:rPr>
        <w:t xml:space="preserve">) </w:t>
      </w:r>
      <w:r w:rsidR="00ED6184" w:rsidRPr="00F42F38">
        <w:rPr>
          <w:rFonts w:asciiTheme="majorBidi" w:hAnsiTheme="majorBidi" w:cstheme="majorBidi"/>
          <w:sz w:val="28"/>
          <w:szCs w:val="28"/>
          <w:rtl/>
        </w:rPr>
        <w:t>والبيداغوجي</w:t>
      </w:r>
      <w:r w:rsidR="00EB19E0" w:rsidRPr="00F42F38">
        <w:rPr>
          <w:rFonts w:asciiTheme="majorBidi" w:hAnsiTheme="majorBidi" w:cstheme="majorBidi"/>
          <w:sz w:val="28"/>
          <w:szCs w:val="28"/>
          <w:rtl/>
        </w:rPr>
        <w:t>ا</w:t>
      </w:r>
      <w:r w:rsidR="00ED6184" w:rsidRPr="00F42F38">
        <w:rPr>
          <w:rFonts w:asciiTheme="majorBidi" w:hAnsiTheme="majorBidi" w:cstheme="majorBidi"/>
          <w:sz w:val="28"/>
          <w:szCs w:val="28"/>
          <w:rtl/>
        </w:rPr>
        <w:t xml:space="preserve"> المناسبة الذي </w:t>
      </w:r>
      <w:r w:rsidR="003F0F01" w:rsidRPr="00F42F38">
        <w:rPr>
          <w:rFonts w:asciiTheme="majorBidi" w:hAnsiTheme="majorBidi" w:cstheme="majorBidi"/>
          <w:sz w:val="28"/>
          <w:szCs w:val="28"/>
          <w:rtl/>
        </w:rPr>
        <w:t>حدد</w:t>
      </w:r>
      <w:r w:rsidR="00A27A39" w:rsidRPr="00F42F38">
        <w:rPr>
          <w:rFonts w:asciiTheme="majorBidi" w:hAnsiTheme="majorBidi" w:cstheme="majorBidi"/>
          <w:sz w:val="28"/>
          <w:szCs w:val="28"/>
          <w:rtl/>
        </w:rPr>
        <w:t>ها</w:t>
      </w:r>
      <w:r w:rsidR="00ED6184" w:rsidRPr="00F42F38">
        <w:rPr>
          <w:rFonts w:asciiTheme="majorBidi" w:hAnsiTheme="majorBidi" w:cstheme="majorBidi"/>
          <w:sz w:val="28"/>
          <w:szCs w:val="28"/>
          <w:rtl/>
        </w:rPr>
        <w:t xml:space="preserve"> </w:t>
      </w:r>
      <w:r w:rsidR="00A27A39" w:rsidRPr="00F42F38">
        <w:rPr>
          <w:rFonts w:asciiTheme="majorBidi" w:hAnsiTheme="majorBidi" w:cstheme="majorBidi"/>
          <w:sz w:val="28"/>
          <w:szCs w:val="28"/>
          <w:rtl/>
        </w:rPr>
        <w:t>ب</w:t>
      </w:r>
      <w:r w:rsidR="00ED6184" w:rsidRPr="00F42F38">
        <w:rPr>
          <w:rFonts w:asciiTheme="majorBidi" w:hAnsiTheme="majorBidi" w:cstheme="majorBidi"/>
          <w:sz w:val="28"/>
          <w:szCs w:val="28"/>
          <w:rtl/>
        </w:rPr>
        <w:t xml:space="preserve">أربع مستويات: التعويض، التوسيع، التعديل وإعادة التعريف، </w:t>
      </w:r>
      <w:r w:rsidR="006755E8" w:rsidRPr="00F42F38">
        <w:rPr>
          <w:rFonts w:asciiTheme="majorBidi" w:hAnsiTheme="majorBidi" w:cstheme="majorBidi"/>
          <w:sz w:val="28"/>
          <w:szCs w:val="28"/>
          <w:rtl/>
        </w:rPr>
        <w:t>و</w:t>
      </w:r>
      <w:r w:rsidR="00ED6184" w:rsidRPr="00F42F38">
        <w:rPr>
          <w:rFonts w:asciiTheme="majorBidi" w:hAnsiTheme="majorBidi" w:cstheme="majorBidi"/>
          <w:sz w:val="28"/>
          <w:szCs w:val="28"/>
          <w:rtl/>
        </w:rPr>
        <w:t xml:space="preserve">يتراوح تصنيف التدخلات من تعزيز الممارسات التقليدية </w:t>
      </w:r>
      <w:r w:rsidR="00A27A39" w:rsidRPr="00F42F38">
        <w:rPr>
          <w:rFonts w:asciiTheme="majorBidi" w:hAnsiTheme="majorBidi" w:cstheme="majorBidi"/>
          <w:sz w:val="28"/>
          <w:szCs w:val="28"/>
          <w:rtl/>
        </w:rPr>
        <w:t>و</w:t>
      </w:r>
      <w:r w:rsidR="00ED6184" w:rsidRPr="00F42F38">
        <w:rPr>
          <w:rFonts w:asciiTheme="majorBidi" w:hAnsiTheme="majorBidi" w:cstheme="majorBidi"/>
          <w:sz w:val="28"/>
          <w:szCs w:val="28"/>
          <w:rtl/>
        </w:rPr>
        <w:t>إعادة تعريف</w:t>
      </w:r>
      <w:r w:rsidR="005C73FB" w:rsidRPr="00F42F38">
        <w:rPr>
          <w:rFonts w:asciiTheme="majorBidi" w:hAnsiTheme="majorBidi" w:cstheme="majorBidi"/>
          <w:sz w:val="28"/>
          <w:szCs w:val="28"/>
          <w:rtl/>
        </w:rPr>
        <w:t xml:space="preserve"> و</w:t>
      </w:r>
      <w:r w:rsidR="00ED6184" w:rsidRPr="00F42F38">
        <w:rPr>
          <w:rFonts w:asciiTheme="majorBidi" w:hAnsiTheme="majorBidi" w:cstheme="majorBidi"/>
          <w:sz w:val="28"/>
          <w:szCs w:val="28"/>
          <w:rtl/>
        </w:rPr>
        <w:t>كيفية تخطيط وتنفيذ المهام والأنشطة.</w:t>
      </w:r>
    </w:p>
    <w:p w14:paraId="37B201B9" w14:textId="2891DA56" w:rsidR="00FE34D8" w:rsidRPr="00F42F38" w:rsidRDefault="00FF237C"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w:t>
      </w:r>
      <w:r w:rsidR="00CA2A68">
        <w:rPr>
          <w:rFonts w:asciiTheme="majorBidi" w:hAnsiTheme="majorBidi" w:cstheme="majorBidi" w:hint="cs"/>
          <w:sz w:val="28"/>
          <w:szCs w:val="28"/>
          <w:rtl/>
        </w:rPr>
        <w:t xml:space="preserve">فيما يتعلق </w:t>
      </w:r>
      <w:r w:rsidR="00920528">
        <w:rPr>
          <w:rFonts w:asciiTheme="majorBidi" w:hAnsiTheme="majorBidi" w:cstheme="majorBidi" w:hint="cs"/>
          <w:sz w:val="28"/>
          <w:szCs w:val="28"/>
          <w:rtl/>
        </w:rPr>
        <w:t xml:space="preserve">بتعزيز استراتيجيات التعلم، فقد </w:t>
      </w:r>
      <w:r w:rsidR="00182791" w:rsidRPr="00F42F38">
        <w:rPr>
          <w:rFonts w:asciiTheme="majorBidi" w:hAnsiTheme="majorBidi" w:cstheme="majorBidi"/>
          <w:sz w:val="28"/>
          <w:szCs w:val="28"/>
          <w:rtl/>
        </w:rPr>
        <w:t>قدم (</w:t>
      </w:r>
      <w:r w:rsidR="00182791" w:rsidRPr="00F42F38">
        <w:rPr>
          <w:rFonts w:asciiTheme="majorBidi" w:hAnsiTheme="majorBidi" w:cstheme="majorBidi"/>
          <w:sz w:val="28"/>
          <w:szCs w:val="28"/>
        </w:rPr>
        <w:t>Bos, Lee, 2014</w:t>
      </w:r>
      <w:r w:rsidR="00182791" w:rsidRPr="00F42F38">
        <w:rPr>
          <w:rFonts w:asciiTheme="majorBidi" w:hAnsiTheme="majorBidi" w:cstheme="majorBidi"/>
          <w:sz w:val="28"/>
          <w:szCs w:val="28"/>
          <w:rtl/>
        </w:rPr>
        <w:t>) دلائل تدعم الاعتقاد بأن أنظمة التعلم الذكية</w:t>
      </w:r>
      <w:r w:rsidR="005F0C9A" w:rsidRPr="00F42F38">
        <w:rPr>
          <w:rFonts w:asciiTheme="majorBidi" w:hAnsiTheme="majorBidi" w:cstheme="majorBidi"/>
          <w:sz w:val="28"/>
          <w:szCs w:val="28"/>
          <w:rtl/>
        </w:rPr>
        <w:t xml:space="preserve"> </w:t>
      </w:r>
      <w:r w:rsidR="00182791" w:rsidRPr="00F42F38">
        <w:rPr>
          <w:rFonts w:asciiTheme="majorBidi" w:hAnsiTheme="majorBidi" w:cstheme="majorBidi"/>
          <w:sz w:val="28"/>
          <w:szCs w:val="28"/>
          <w:rtl/>
        </w:rPr>
        <w:t>(</w:t>
      </w:r>
      <w:r w:rsidR="00182791" w:rsidRPr="00F42F38">
        <w:rPr>
          <w:rFonts w:asciiTheme="majorBidi" w:hAnsiTheme="majorBidi" w:cstheme="majorBidi"/>
          <w:sz w:val="28"/>
          <w:szCs w:val="28"/>
        </w:rPr>
        <w:t>ILS</w:t>
      </w:r>
      <w:r w:rsidR="00182791" w:rsidRPr="00F42F38">
        <w:rPr>
          <w:rFonts w:asciiTheme="majorBidi" w:hAnsiTheme="majorBidi" w:cstheme="majorBidi"/>
          <w:sz w:val="28"/>
          <w:szCs w:val="28"/>
          <w:rtl/>
        </w:rPr>
        <w:t>) يمكن تطبيقها ل</w:t>
      </w:r>
      <w:r w:rsidR="004B494B" w:rsidRPr="00F42F38">
        <w:rPr>
          <w:rFonts w:asciiTheme="majorBidi" w:hAnsiTheme="majorBidi" w:cstheme="majorBidi"/>
          <w:sz w:val="28"/>
          <w:szCs w:val="28"/>
          <w:rtl/>
        </w:rPr>
        <w:t>تعزيز</w:t>
      </w:r>
      <w:r w:rsidR="00182791" w:rsidRPr="00F42F38">
        <w:rPr>
          <w:rFonts w:asciiTheme="majorBidi" w:hAnsiTheme="majorBidi" w:cstheme="majorBidi"/>
          <w:sz w:val="28"/>
          <w:szCs w:val="28"/>
          <w:rtl/>
        </w:rPr>
        <w:t xml:space="preserve"> فهم الطلبة وتفكيرهم حول المفاهيم الرياضية،</w:t>
      </w:r>
      <w:r w:rsidR="005F0C9A" w:rsidRPr="00F42F38">
        <w:rPr>
          <w:rFonts w:asciiTheme="majorBidi" w:hAnsiTheme="majorBidi" w:cstheme="majorBidi"/>
          <w:sz w:val="28"/>
          <w:szCs w:val="28"/>
          <w:rtl/>
        </w:rPr>
        <w:t xml:space="preserve"> </w:t>
      </w:r>
      <w:r w:rsidR="008C11F3" w:rsidRPr="00F42F38">
        <w:rPr>
          <w:rFonts w:asciiTheme="majorBidi" w:hAnsiTheme="majorBidi" w:cstheme="majorBidi"/>
          <w:sz w:val="28"/>
          <w:szCs w:val="28"/>
          <w:rtl/>
        </w:rPr>
        <w:t>و</w:t>
      </w:r>
      <w:r w:rsidR="00182791" w:rsidRPr="00F42F38">
        <w:rPr>
          <w:rFonts w:asciiTheme="majorBidi" w:hAnsiTheme="majorBidi" w:cstheme="majorBidi"/>
          <w:sz w:val="28"/>
          <w:szCs w:val="28"/>
          <w:rtl/>
        </w:rPr>
        <w:t>تغ</w:t>
      </w:r>
      <w:r w:rsidR="008C11F3" w:rsidRPr="00F42F38">
        <w:rPr>
          <w:rFonts w:asciiTheme="majorBidi" w:hAnsiTheme="majorBidi" w:cstheme="majorBidi"/>
          <w:sz w:val="28"/>
          <w:szCs w:val="28"/>
          <w:rtl/>
        </w:rPr>
        <w:t>ي</w:t>
      </w:r>
      <w:r w:rsidR="00182791" w:rsidRPr="00F42F38">
        <w:rPr>
          <w:rFonts w:asciiTheme="majorBidi" w:hAnsiTheme="majorBidi" w:cstheme="majorBidi"/>
          <w:sz w:val="28"/>
          <w:szCs w:val="28"/>
          <w:rtl/>
        </w:rPr>
        <w:t xml:space="preserve">ير طريقة تعليم المعلمين </w:t>
      </w:r>
      <w:r w:rsidR="008C11F3" w:rsidRPr="00F42F38">
        <w:rPr>
          <w:rFonts w:asciiTheme="majorBidi" w:hAnsiTheme="majorBidi" w:cstheme="majorBidi"/>
          <w:sz w:val="28"/>
          <w:szCs w:val="28"/>
          <w:rtl/>
        </w:rPr>
        <w:t>ب</w:t>
      </w:r>
      <w:r w:rsidR="00182791" w:rsidRPr="00F42F38">
        <w:rPr>
          <w:rFonts w:asciiTheme="majorBidi" w:hAnsiTheme="majorBidi" w:cstheme="majorBidi"/>
          <w:sz w:val="28"/>
          <w:szCs w:val="28"/>
          <w:rtl/>
        </w:rPr>
        <w:t>توف</w:t>
      </w:r>
      <w:r w:rsidR="008C11F3" w:rsidRPr="00F42F38">
        <w:rPr>
          <w:rFonts w:asciiTheme="majorBidi" w:hAnsiTheme="majorBidi" w:cstheme="majorBidi"/>
          <w:sz w:val="28"/>
          <w:szCs w:val="28"/>
          <w:rtl/>
        </w:rPr>
        <w:t>ي</w:t>
      </w:r>
      <w:r w:rsidR="00182791" w:rsidRPr="00F42F38">
        <w:rPr>
          <w:rFonts w:asciiTheme="majorBidi" w:hAnsiTheme="majorBidi" w:cstheme="majorBidi"/>
          <w:sz w:val="28"/>
          <w:szCs w:val="28"/>
          <w:rtl/>
        </w:rPr>
        <w:t>ر نماذج بصرية تشجع على البناء النشط للفهم الرياضي، وإقامة روابط حول العمليات المعرفية، ودعم حل المشكلات</w:t>
      </w:r>
      <w:r w:rsidR="000A6256" w:rsidRPr="00F42F38">
        <w:rPr>
          <w:rFonts w:asciiTheme="majorBidi" w:hAnsiTheme="majorBidi" w:cstheme="majorBidi"/>
          <w:sz w:val="28"/>
          <w:szCs w:val="28"/>
          <w:rtl/>
        </w:rPr>
        <w:t xml:space="preserve"> الجبرية</w:t>
      </w:r>
      <w:r w:rsidR="00182791" w:rsidRPr="00F42F38">
        <w:rPr>
          <w:rFonts w:asciiTheme="majorBidi" w:hAnsiTheme="majorBidi" w:cstheme="majorBidi"/>
          <w:sz w:val="28"/>
          <w:szCs w:val="28"/>
          <w:rtl/>
        </w:rPr>
        <w:t>.</w:t>
      </w:r>
    </w:p>
    <w:p w14:paraId="29B54027" w14:textId="260319A9" w:rsidR="00C501B0" w:rsidRPr="00F42F38" w:rsidRDefault="00DF6523"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 xml:space="preserve">ولتوضيح </w:t>
      </w:r>
      <w:r w:rsidR="00587F20">
        <w:rPr>
          <w:rFonts w:asciiTheme="majorBidi" w:hAnsiTheme="majorBidi" w:cstheme="majorBidi" w:hint="cs"/>
          <w:sz w:val="28"/>
          <w:szCs w:val="28"/>
          <w:rtl/>
        </w:rPr>
        <w:t>آلية تطبيق وسائل التدريس فقد</w:t>
      </w:r>
      <w:r w:rsidR="00C501B0" w:rsidRPr="00F42F38">
        <w:rPr>
          <w:rFonts w:asciiTheme="majorBidi" w:hAnsiTheme="majorBidi" w:cstheme="majorBidi"/>
          <w:sz w:val="28"/>
          <w:szCs w:val="28"/>
          <w:rtl/>
        </w:rPr>
        <w:t xml:space="preserve"> </w:t>
      </w:r>
      <w:r w:rsidR="0065766F" w:rsidRPr="00F42F38">
        <w:rPr>
          <w:rFonts w:asciiTheme="majorBidi" w:hAnsiTheme="majorBidi" w:cstheme="majorBidi"/>
          <w:sz w:val="28"/>
          <w:szCs w:val="28"/>
          <w:rtl/>
        </w:rPr>
        <w:t>وصف (</w:t>
      </w:r>
      <w:r w:rsidR="0065766F" w:rsidRPr="00F42F38">
        <w:rPr>
          <w:rFonts w:asciiTheme="majorBidi" w:hAnsiTheme="majorBidi" w:cstheme="majorBidi"/>
          <w:sz w:val="28"/>
          <w:szCs w:val="28"/>
        </w:rPr>
        <w:t>Murtafiah, Lukitasari, 2016</w:t>
      </w:r>
      <w:r w:rsidR="0065766F" w:rsidRPr="00F42F38">
        <w:rPr>
          <w:rFonts w:asciiTheme="majorBidi" w:hAnsiTheme="majorBidi" w:cstheme="majorBidi"/>
          <w:sz w:val="28"/>
          <w:szCs w:val="28"/>
          <w:rtl/>
        </w:rPr>
        <w:t xml:space="preserve">) بالاعتماد على أنشطة ما قبل التعلم والاغلاق وملاءمة تقنية التقييم مع هدف التعلم من أجل إتقان مفهوم الجودة وعمق المادة، إلا أن وجود صعوبات في بداية دورة التعلم ما زالت تواجه نقص في بعض مفاهيم الرياضيات المتعلقة بإجراءات الجبر ونقص التوافق بين تصميم أهداف التعلم والشكل المختار للتقييم من خلال أنشطة الدرس، التي يمكن تعزيزها من خلال </w:t>
      </w:r>
      <w:r w:rsidR="00C11CC5">
        <w:rPr>
          <w:rFonts w:asciiTheme="majorBidi" w:hAnsiTheme="majorBidi" w:cstheme="majorBidi" w:hint="cs"/>
          <w:sz w:val="28"/>
          <w:szCs w:val="28"/>
          <w:rtl/>
        </w:rPr>
        <w:t>تحسين</w:t>
      </w:r>
      <w:r w:rsidR="0065766F" w:rsidRPr="00F42F38">
        <w:rPr>
          <w:rFonts w:asciiTheme="majorBidi" w:hAnsiTheme="majorBidi" w:cstheme="majorBidi"/>
          <w:sz w:val="28"/>
          <w:szCs w:val="28"/>
          <w:rtl/>
        </w:rPr>
        <w:t xml:space="preserve"> معرفة بيداغوجيا محتوى الجبر.  </w:t>
      </w:r>
    </w:p>
    <w:p w14:paraId="37547F57" w14:textId="16CE6830" w:rsidR="00465616" w:rsidRDefault="00465616"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كما أشار (</w:t>
      </w:r>
      <w:r w:rsidRPr="00F42F38">
        <w:rPr>
          <w:rFonts w:asciiTheme="majorBidi" w:hAnsiTheme="majorBidi" w:cstheme="majorBidi"/>
          <w:sz w:val="28"/>
          <w:szCs w:val="28"/>
        </w:rPr>
        <w:t>Pappas, Drigas,2016</w:t>
      </w:r>
      <w:r w:rsidRPr="00F42F38">
        <w:rPr>
          <w:rFonts w:asciiTheme="majorBidi" w:hAnsiTheme="majorBidi" w:cstheme="majorBidi"/>
          <w:sz w:val="28"/>
          <w:szCs w:val="28"/>
          <w:rtl/>
        </w:rPr>
        <w:t>) الى أن أنظمة التعلم الذكية (</w:t>
      </w:r>
      <w:r w:rsidRPr="00F42F38">
        <w:rPr>
          <w:rFonts w:asciiTheme="majorBidi" w:hAnsiTheme="majorBidi" w:cstheme="majorBidi"/>
          <w:sz w:val="28"/>
          <w:szCs w:val="28"/>
        </w:rPr>
        <w:t>ILS</w:t>
      </w:r>
      <w:r w:rsidRPr="00F42F38">
        <w:rPr>
          <w:rFonts w:asciiTheme="majorBidi" w:hAnsiTheme="majorBidi" w:cstheme="majorBidi"/>
          <w:sz w:val="28"/>
          <w:szCs w:val="28"/>
          <w:rtl/>
        </w:rPr>
        <w:t>) قادرة على اختيار المهام المناسبة للكشف عن معرفة المتعلم وسوء الفهم، وذكر أن هذه الأنظمة تتكيف مع الملف المعرفي للطالب وتطور نموذج لمهاراته</w:t>
      </w:r>
      <w:r>
        <w:rPr>
          <w:rFonts w:asciiTheme="majorBidi" w:hAnsiTheme="majorBidi" w:cstheme="majorBidi" w:hint="cs"/>
          <w:sz w:val="28"/>
          <w:szCs w:val="28"/>
          <w:rtl/>
        </w:rPr>
        <w:t xml:space="preserve"> الذي</w:t>
      </w:r>
      <w:r w:rsidRPr="00F42F38">
        <w:rPr>
          <w:rFonts w:asciiTheme="majorBidi" w:hAnsiTheme="majorBidi" w:cstheme="majorBidi"/>
          <w:sz w:val="28"/>
          <w:szCs w:val="28"/>
          <w:rtl/>
        </w:rPr>
        <w:t xml:space="preserve"> يتكون من أربعة أجزاء: مجال الخبرة وهي معرفة المحتوى الرياضي الذي سيتعلمه؛ نموذج الطالب المسؤول عن التسجيل؛ وجميع المعلومات ذات الصلة بالطالب وخلق ملف تعريف التعلم الفردي له؛ والواجهة التي تتفاعل مع الطالب باتباع التعليمات من النظام.  </w:t>
      </w:r>
    </w:p>
    <w:p w14:paraId="3F985BD1" w14:textId="3C7E5042" w:rsidR="0092458B" w:rsidRPr="00F42F38" w:rsidRDefault="009A4FAE"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إلا</w:t>
      </w:r>
      <w:r w:rsidR="00C11CC5">
        <w:rPr>
          <w:rFonts w:asciiTheme="majorBidi" w:hAnsiTheme="majorBidi" w:cstheme="majorBidi" w:hint="cs"/>
          <w:sz w:val="28"/>
          <w:szCs w:val="28"/>
          <w:rtl/>
        </w:rPr>
        <w:t xml:space="preserve"> أن تخصيص السياق التعليمي</w:t>
      </w:r>
      <w:r w:rsidR="00AB6071">
        <w:rPr>
          <w:rFonts w:asciiTheme="majorBidi" w:hAnsiTheme="majorBidi" w:cstheme="majorBidi" w:hint="cs"/>
          <w:sz w:val="28"/>
          <w:szCs w:val="28"/>
          <w:rtl/>
        </w:rPr>
        <w:t xml:space="preserve"> الذي</w:t>
      </w:r>
      <w:r w:rsidR="00EB67C4">
        <w:rPr>
          <w:rFonts w:asciiTheme="majorBidi" w:hAnsiTheme="majorBidi" w:cstheme="majorBidi" w:hint="cs"/>
          <w:sz w:val="28"/>
          <w:szCs w:val="28"/>
          <w:rtl/>
        </w:rPr>
        <w:t xml:space="preserve"> ناقشه</w:t>
      </w:r>
      <w:r w:rsidR="00F05018" w:rsidRPr="00F42F38">
        <w:rPr>
          <w:rFonts w:asciiTheme="majorBidi" w:hAnsiTheme="majorBidi" w:cstheme="majorBidi"/>
          <w:sz w:val="28"/>
          <w:szCs w:val="28"/>
        </w:rPr>
        <w:t xml:space="preserve"> (Walkington, Hayata, 2017) </w:t>
      </w:r>
      <w:r w:rsidR="00F05018" w:rsidRPr="00F42F38">
        <w:rPr>
          <w:rFonts w:asciiTheme="majorBidi" w:hAnsiTheme="majorBidi" w:cstheme="majorBidi"/>
          <w:sz w:val="28"/>
          <w:szCs w:val="28"/>
          <w:rtl/>
        </w:rPr>
        <w:t>هو مبدأ التصميم التعليمي الناجح لفهم المحتوى حيث يتم تقديم المهام للطلبة في سياق اهتماماتهم</w:t>
      </w:r>
      <w:r w:rsidR="004A18CA">
        <w:rPr>
          <w:rFonts w:asciiTheme="majorBidi" w:hAnsiTheme="majorBidi" w:cstheme="majorBidi" w:hint="cs"/>
          <w:sz w:val="28"/>
          <w:szCs w:val="28"/>
          <w:rtl/>
        </w:rPr>
        <w:t xml:space="preserve"> و</w:t>
      </w:r>
      <w:r w:rsidR="00F05018" w:rsidRPr="00F42F38">
        <w:rPr>
          <w:rFonts w:asciiTheme="majorBidi" w:hAnsiTheme="majorBidi" w:cstheme="majorBidi"/>
          <w:sz w:val="28"/>
          <w:szCs w:val="28"/>
          <w:rtl/>
        </w:rPr>
        <w:t xml:space="preserve">تكون قائمة على تجارب ملموسة ومألوفة </w:t>
      </w:r>
      <w:r w:rsidR="004A18CA">
        <w:rPr>
          <w:rFonts w:asciiTheme="majorBidi" w:hAnsiTheme="majorBidi" w:cstheme="majorBidi" w:hint="cs"/>
          <w:sz w:val="28"/>
          <w:szCs w:val="28"/>
          <w:rtl/>
        </w:rPr>
        <w:t>مع</w:t>
      </w:r>
      <w:r w:rsidR="00F05018" w:rsidRPr="00F42F38">
        <w:rPr>
          <w:rFonts w:asciiTheme="majorBidi" w:hAnsiTheme="majorBidi" w:cstheme="majorBidi"/>
          <w:sz w:val="28"/>
          <w:szCs w:val="28"/>
          <w:rtl/>
        </w:rPr>
        <w:t xml:space="preserve"> مراعاة المشكلات المتعلقة بإضافة تفاصيل قد تشتت انتباه </w:t>
      </w:r>
      <w:r w:rsidR="00F05018" w:rsidRPr="00F42F38">
        <w:rPr>
          <w:rFonts w:asciiTheme="majorBidi" w:hAnsiTheme="majorBidi" w:cstheme="majorBidi"/>
          <w:sz w:val="28"/>
          <w:szCs w:val="28"/>
          <w:rtl/>
        </w:rPr>
        <w:lastRenderedPageBreak/>
        <w:t>الطلبة، بالإضافة إلى عدم التطابق بين الرياضيات داخل المدرسة وخارجها، لذا يجب تسليط الضوء على الاعتبارات المعرفية بما يساعد في اتقان المعرفة المفاهيمية والاجرائية</w:t>
      </w:r>
      <w:r w:rsidR="00E13D74" w:rsidRPr="00F42F38">
        <w:rPr>
          <w:rFonts w:asciiTheme="majorBidi" w:hAnsiTheme="majorBidi" w:cstheme="majorBidi"/>
          <w:sz w:val="28"/>
          <w:szCs w:val="28"/>
          <w:rtl/>
        </w:rPr>
        <w:t>.</w:t>
      </w:r>
      <w:r w:rsidR="00F05018" w:rsidRPr="00F42F38">
        <w:rPr>
          <w:rFonts w:asciiTheme="majorBidi" w:hAnsiTheme="majorBidi" w:cstheme="majorBidi"/>
          <w:sz w:val="28"/>
          <w:szCs w:val="28"/>
        </w:rPr>
        <w:t xml:space="preserve">  </w:t>
      </w:r>
    </w:p>
    <w:p w14:paraId="2C988A6A" w14:textId="322F7B54" w:rsidR="0092458B" w:rsidRPr="00F42F38" w:rsidRDefault="00F81542"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و</w:t>
      </w:r>
      <w:r w:rsidR="00ED76EC" w:rsidRPr="00F42F38">
        <w:rPr>
          <w:rFonts w:asciiTheme="majorBidi" w:hAnsiTheme="majorBidi" w:cstheme="majorBidi"/>
          <w:sz w:val="28"/>
          <w:szCs w:val="28"/>
          <w:rtl/>
        </w:rPr>
        <w:t>أشار</w:t>
      </w:r>
      <w:r w:rsidR="00CD64BA" w:rsidRPr="00F42F38">
        <w:rPr>
          <w:rFonts w:asciiTheme="majorBidi" w:hAnsiTheme="majorBidi" w:cstheme="majorBidi"/>
          <w:sz w:val="28"/>
          <w:szCs w:val="28"/>
          <w:rtl/>
        </w:rPr>
        <w:t xml:space="preserve"> </w:t>
      </w:r>
      <w:r w:rsidR="0088259A" w:rsidRPr="00F42F38">
        <w:rPr>
          <w:rFonts w:asciiTheme="majorBidi" w:hAnsiTheme="majorBidi" w:cstheme="majorBidi"/>
          <w:sz w:val="28"/>
          <w:szCs w:val="28"/>
          <w:rtl/>
        </w:rPr>
        <w:t>(</w:t>
      </w:r>
      <w:r w:rsidR="0088259A" w:rsidRPr="00F42F38">
        <w:rPr>
          <w:rFonts w:asciiTheme="majorBidi" w:hAnsiTheme="majorBidi" w:cstheme="majorBidi"/>
          <w:sz w:val="28"/>
          <w:szCs w:val="28"/>
        </w:rPr>
        <w:t>Aminah, Wahyuni, 2019</w:t>
      </w:r>
      <w:r w:rsidR="0088259A" w:rsidRPr="00F42F38">
        <w:rPr>
          <w:rFonts w:asciiTheme="majorBidi" w:hAnsiTheme="majorBidi" w:cstheme="majorBidi"/>
          <w:sz w:val="28"/>
          <w:szCs w:val="28"/>
          <w:rtl/>
        </w:rPr>
        <w:t xml:space="preserve">) </w:t>
      </w:r>
      <w:r w:rsidR="00ED76EC" w:rsidRPr="00F42F38">
        <w:rPr>
          <w:rFonts w:asciiTheme="majorBidi" w:hAnsiTheme="majorBidi" w:cstheme="majorBidi"/>
          <w:sz w:val="28"/>
          <w:szCs w:val="28"/>
          <w:rtl/>
        </w:rPr>
        <w:t xml:space="preserve">الى </w:t>
      </w:r>
      <w:r w:rsidR="0088259A" w:rsidRPr="00F42F38">
        <w:rPr>
          <w:rFonts w:asciiTheme="majorBidi" w:hAnsiTheme="majorBidi" w:cstheme="majorBidi"/>
          <w:sz w:val="28"/>
          <w:szCs w:val="28"/>
          <w:rtl/>
        </w:rPr>
        <w:t>أن هناك بعض الأمور التي تحتاج إلى ت</w:t>
      </w:r>
      <w:r w:rsidR="00290C30" w:rsidRPr="00F42F38">
        <w:rPr>
          <w:rFonts w:asciiTheme="majorBidi" w:hAnsiTheme="majorBidi" w:cstheme="majorBidi"/>
          <w:sz w:val="28"/>
          <w:szCs w:val="28"/>
          <w:rtl/>
        </w:rPr>
        <w:t>عزيز</w:t>
      </w:r>
      <w:r w:rsidR="0088259A" w:rsidRPr="00F42F38">
        <w:rPr>
          <w:rFonts w:asciiTheme="majorBidi" w:hAnsiTheme="majorBidi" w:cstheme="majorBidi"/>
          <w:sz w:val="28"/>
          <w:szCs w:val="28"/>
          <w:rtl/>
        </w:rPr>
        <w:t xml:space="preserve"> مثل: معرفة معلمي الرياضيات بطرق التعلم التي يمكن أن ت</w:t>
      </w:r>
      <w:r w:rsidR="00B9365C" w:rsidRPr="00F42F38">
        <w:rPr>
          <w:rFonts w:asciiTheme="majorBidi" w:hAnsiTheme="majorBidi" w:cstheme="majorBidi"/>
          <w:sz w:val="28"/>
          <w:szCs w:val="28"/>
          <w:rtl/>
        </w:rPr>
        <w:t>عزز</w:t>
      </w:r>
      <w:r w:rsidR="0088259A" w:rsidRPr="00F42F38">
        <w:rPr>
          <w:rFonts w:asciiTheme="majorBidi" w:hAnsiTheme="majorBidi" w:cstheme="majorBidi"/>
          <w:sz w:val="28"/>
          <w:szCs w:val="28"/>
          <w:rtl/>
        </w:rPr>
        <w:t xml:space="preserve"> دافعية الطلبة، والقدرة على تنفيذ التعلم السياقي، والقدرة على ربط المادة بالمعرفة ذات الصلة وفقًا لتطور العلوم والتكنولوجيا،</w:t>
      </w:r>
      <w:r w:rsidR="0087147A">
        <w:rPr>
          <w:rFonts w:asciiTheme="majorBidi" w:hAnsiTheme="majorBidi" w:cstheme="majorBidi" w:hint="cs"/>
          <w:sz w:val="28"/>
          <w:szCs w:val="28"/>
          <w:rtl/>
        </w:rPr>
        <w:t xml:space="preserve"> و</w:t>
      </w:r>
      <w:r w:rsidR="0088259A" w:rsidRPr="00F42F38">
        <w:rPr>
          <w:rFonts w:asciiTheme="majorBidi" w:hAnsiTheme="majorBidi" w:cstheme="majorBidi"/>
          <w:sz w:val="28"/>
          <w:szCs w:val="28"/>
          <w:rtl/>
        </w:rPr>
        <w:t>إعداد مواد تعليمية تعزز ممارس</w:t>
      </w:r>
      <w:r w:rsidR="00E80B64">
        <w:rPr>
          <w:rFonts w:asciiTheme="majorBidi" w:hAnsiTheme="majorBidi" w:cstheme="majorBidi" w:hint="cs"/>
          <w:sz w:val="28"/>
          <w:szCs w:val="28"/>
          <w:rtl/>
        </w:rPr>
        <w:t>ات</w:t>
      </w:r>
      <w:r w:rsidR="0088259A" w:rsidRPr="00F42F38">
        <w:rPr>
          <w:rFonts w:asciiTheme="majorBidi" w:hAnsiTheme="majorBidi" w:cstheme="majorBidi"/>
          <w:sz w:val="28"/>
          <w:szCs w:val="28"/>
          <w:rtl/>
        </w:rPr>
        <w:t xml:space="preserve"> التدريس، وقدرة الطلبة على تطبيق الوسائط المعتمدة ضمن أنظمة التعلم الذكية</w:t>
      </w:r>
      <w:r w:rsidR="00CD64BA" w:rsidRPr="00F42F38">
        <w:rPr>
          <w:rFonts w:asciiTheme="majorBidi" w:hAnsiTheme="majorBidi" w:cstheme="majorBidi"/>
          <w:sz w:val="28"/>
          <w:szCs w:val="28"/>
          <w:rtl/>
        </w:rPr>
        <w:t xml:space="preserve"> </w:t>
      </w:r>
      <w:r w:rsidR="0088259A" w:rsidRPr="00F42F38">
        <w:rPr>
          <w:rFonts w:asciiTheme="majorBidi" w:hAnsiTheme="majorBidi" w:cstheme="majorBidi"/>
          <w:sz w:val="28"/>
          <w:szCs w:val="28"/>
          <w:rtl/>
        </w:rPr>
        <w:t>(</w:t>
      </w:r>
      <w:r w:rsidR="0088259A" w:rsidRPr="00F42F38">
        <w:rPr>
          <w:rFonts w:asciiTheme="majorBidi" w:hAnsiTheme="majorBidi" w:cstheme="majorBidi"/>
          <w:sz w:val="28"/>
          <w:szCs w:val="28"/>
        </w:rPr>
        <w:t>ILS</w:t>
      </w:r>
      <w:r w:rsidR="0088259A" w:rsidRPr="00F42F38">
        <w:rPr>
          <w:rFonts w:asciiTheme="majorBidi" w:hAnsiTheme="majorBidi" w:cstheme="majorBidi"/>
          <w:sz w:val="28"/>
          <w:szCs w:val="28"/>
          <w:rtl/>
        </w:rPr>
        <w:t>).</w:t>
      </w:r>
    </w:p>
    <w:p w14:paraId="3DB5A731" w14:textId="7101523B" w:rsidR="0092458B" w:rsidRPr="00F42F38" w:rsidRDefault="00A3257E"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w:t>
      </w:r>
      <w:r w:rsidR="00633D2E" w:rsidRPr="00F42F38">
        <w:rPr>
          <w:rFonts w:asciiTheme="majorBidi" w:hAnsiTheme="majorBidi" w:cstheme="majorBidi"/>
          <w:sz w:val="28"/>
          <w:szCs w:val="28"/>
          <w:rtl/>
        </w:rPr>
        <w:t>ذكر (</w:t>
      </w:r>
      <w:r w:rsidR="00633D2E" w:rsidRPr="00F42F38">
        <w:rPr>
          <w:rFonts w:asciiTheme="majorBidi" w:hAnsiTheme="majorBidi" w:cstheme="majorBidi"/>
          <w:sz w:val="28"/>
          <w:szCs w:val="28"/>
        </w:rPr>
        <w:t>(Tanas,</w:t>
      </w:r>
      <w:r w:rsidR="00CE3C10" w:rsidRPr="00F42F38">
        <w:rPr>
          <w:rFonts w:asciiTheme="majorBidi" w:hAnsiTheme="majorBidi" w:cstheme="majorBidi"/>
          <w:sz w:val="28"/>
          <w:szCs w:val="28"/>
        </w:rPr>
        <w:t xml:space="preserve"> </w:t>
      </w:r>
      <w:r w:rsidR="00633D2E" w:rsidRPr="00F42F38">
        <w:rPr>
          <w:rFonts w:asciiTheme="majorBidi" w:hAnsiTheme="majorBidi" w:cstheme="majorBidi"/>
          <w:sz w:val="28"/>
          <w:szCs w:val="28"/>
        </w:rPr>
        <w:t>Pobiega,2020</w:t>
      </w:r>
      <w:r w:rsidR="00633D2E" w:rsidRPr="00F42F38">
        <w:rPr>
          <w:rFonts w:asciiTheme="majorBidi" w:hAnsiTheme="majorBidi" w:cstheme="majorBidi"/>
          <w:sz w:val="28"/>
          <w:szCs w:val="28"/>
          <w:rtl/>
        </w:rPr>
        <w:t xml:space="preserve"> أن </w:t>
      </w:r>
      <w:r w:rsidR="00F81542">
        <w:rPr>
          <w:rFonts w:asciiTheme="majorBidi" w:hAnsiTheme="majorBidi" w:cstheme="majorBidi" w:hint="cs"/>
          <w:sz w:val="28"/>
          <w:szCs w:val="28"/>
          <w:rtl/>
        </w:rPr>
        <w:t>تطبيق</w:t>
      </w:r>
      <w:r w:rsidR="00D032E9" w:rsidRPr="00F42F38">
        <w:rPr>
          <w:rFonts w:asciiTheme="majorBidi" w:hAnsiTheme="majorBidi" w:cstheme="majorBidi"/>
          <w:sz w:val="28"/>
          <w:szCs w:val="28"/>
          <w:rtl/>
        </w:rPr>
        <w:t xml:space="preserve"> أنظمة التعلم الذكية (</w:t>
      </w:r>
      <w:r w:rsidR="00422A0B" w:rsidRPr="00F42F38">
        <w:rPr>
          <w:rFonts w:asciiTheme="majorBidi" w:hAnsiTheme="majorBidi" w:cstheme="majorBidi"/>
          <w:sz w:val="28"/>
          <w:szCs w:val="28"/>
        </w:rPr>
        <w:t>ILS</w:t>
      </w:r>
      <w:r w:rsidR="00D032E9" w:rsidRPr="00F42F38">
        <w:rPr>
          <w:rFonts w:asciiTheme="majorBidi" w:hAnsiTheme="majorBidi" w:cstheme="majorBidi"/>
          <w:sz w:val="28"/>
          <w:szCs w:val="28"/>
          <w:rtl/>
        </w:rPr>
        <w:t>)</w:t>
      </w:r>
      <w:r w:rsidR="00382A64" w:rsidRPr="00F42F38">
        <w:rPr>
          <w:rFonts w:asciiTheme="majorBidi" w:hAnsiTheme="majorBidi" w:cstheme="majorBidi"/>
          <w:sz w:val="28"/>
          <w:szCs w:val="28"/>
          <w:rtl/>
        </w:rPr>
        <w:t xml:space="preserve"> </w:t>
      </w:r>
      <w:r w:rsidR="003B5EFF" w:rsidRPr="00F42F38">
        <w:rPr>
          <w:rFonts w:asciiTheme="majorBidi" w:hAnsiTheme="majorBidi" w:cstheme="majorBidi"/>
          <w:sz w:val="28"/>
          <w:szCs w:val="28"/>
          <w:rtl/>
        </w:rPr>
        <w:t xml:space="preserve">تتم </w:t>
      </w:r>
      <w:r w:rsidR="00D032E9" w:rsidRPr="00F42F38">
        <w:rPr>
          <w:rFonts w:asciiTheme="majorBidi" w:hAnsiTheme="majorBidi" w:cstheme="majorBidi"/>
          <w:sz w:val="28"/>
          <w:szCs w:val="28"/>
          <w:rtl/>
        </w:rPr>
        <w:t xml:space="preserve">من خلال </w:t>
      </w:r>
      <w:r w:rsidR="00A44E36" w:rsidRPr="00F42F38">
        <w:rPr>
          <w:rFonts w:asciiTheme="majorBidi" w:hAnsiTheme="majorBidi" w:cstheme="majorBidi"/>
          <w:sz w:val="28"/>
          <w:szCs w:val="28"/>
          <w:rtl/>
        </w:rPr>
        <w:t xml:space="preserve">تقديم </w:t>
      </w:r>
      <w:r w:rsidR="00382A64" w:rsidRPr="00F42F38">
        <w:rPr>
          <w:rFonts w:asciiTheme="majorBidi" w:hAnsiTheme="majorBidi" w:cstheme="majorBidi"/>
          <w:sz w:val="28"/>
          <w:szCs w:val="28"/>
          <w:rtl/>
        </w:rPr>
        <w:t>مفهوم رياضي</w:t>
      </w:r>
      <w:r w:rsidR="00C800BD" w:rsidRPr="00F42F38">
        <w:rPr>
          <w:rFonts w:asciiTheme="majorBidi" w:hAnsiTheme="majorBidi" w:cstheme="majorBidi"/>
          <w:sz w:val="28"/>
          <w:szCs w:val="28"/>
          <w:rtl/>
        </w:rPr>
        <w:t xml:space="preserve"> معين</w:t>
      </w:r>
      <w:r w:rsidR="007E214B" w:rsidRPr="00F42F38">
        <w:rPr>
          <w:rFonts w:asciiTheme="majorBidi" w:hAnsiTheme="majorBidi" w:cstheme="majorBidi"/>
          <w:sz w:val="28"/>
          <w:szCs w:val="28"/>
          <w:rtl/>
        </w:rPr>
        <w:t xml:space="preserve"> </w:t>
      </w:r>
      <w:r w:rsidR="00AB51AE" w:rsidRPr="00F42F38">
        <w:rPr>
          <w:rFonts w:asciiTheme="majorBidi" w:hAnsiTheme="majorBidi" w:cstheme="majorBidi"/>
          <w:sz w:val="28"/>
          <w:szCs w:val="28"/>
          <w:rtl/>
        </w:rPr>
        <w:t>بشكل</w:t>
      </w:r>
      <w:r w:rsidR="006B0B2C" w:rsidRPr="00F42F38">
        <w:rPr>
          <w:rFonts w:asciiTheme="majorBidi" w:hAnsiTheme="majorBidi" w:cstheme="majorBidi"/>
          <w:sz w:val="28"/>
          <w:szCs w:val="28"/>
          <w:rtl/>
        </w:rPr>
        <w:t xml:space="preserve"> مه</w:t>
      </w:r>
      <w:r w:rsidR="00F42338" w:rsidRPr="00F42F38">
        <w:rPr>
          <w:rFonts w:asciiTheme="majorBidi" w:hAnsiTheme="majorBidi" w:cstheme="majorBidi"/>
          <w:sz w:val="28"/>
          <w:szCs w:val="28"/>
          <w:rtl/>
        </w:rPr>
        <w:t>مة</w:t>
      </w:r>
      <w:r w:rsidR="006B0B2C" w:rsidRPr="00F42F38">
        <w:rPr>
          <w:rFonts w:asciiTheme="majorBidi" w:hAnsiTheme="majorBidi" w:cstheme="majorBidi"/>
          <w:sz w:val="28"/>
          <w:szCs w:val="28"/>
          <w:rtl/>
        </w:rPr>
        <w:t xml:space="preserve"> تتضمن</w:t>
      </w:r>
      <w:r w:rsidR="00980DD8" w:rsidRPr="00F42F38">
        <w:rPr>
          <w:rFonts w:asciiTheme="majorBidi" w:hAnsiTheme="majorBidi" w:cstheme="majorBidi"/>
          <w:sz w:val="28"/>
          <w:szCs w:val="28"/>
          <w:rtl/>
        </w:rPr>
        <w:t xml:space="preserve"> </w:t>
      </w:r>
      <w:r w:rsidR="00440702" w:rsidRPr="00F42F38">
        <w:rPr>
          <w:rFonts w:asciiTheme="majorBidi" w:hAnsiTheme="majorBidi" w:cstheme="majorBidi"/>
          <w:sz w:val="28"/>
          <w:szCs w:val="28"/>
          <w:rtl/>
        </w:rPr>
        <w:t>إجرا</w:t>
      </w:r>
      <w:r w:rsidR="006B0B2C" w:rsidRPr="00F42F38">
        <w:rPr>
          <w:rFonts w:asciiTheme="majorBidi" w:hAnsiTheme="majorBidi" w:cstheme="majorBidi"/>
          <w:sz w:val="28"/>
          <w:szCs w:val="28"/>
          <w:rtl/>
        </w:rPr>
        <w:t>ء و</w:t>
      </w:r>
      <w:r w:rsidR="00440702" w:rsidRPr="00F42F38">
        <w:rPr>
          <w:rFonts w:asciiTheme="majorBidi" w:hAnsiTheme="majorBidi" w:cstheme="majorBidi"/>
          <w:sz w:val="28"/>
          <w:szCs w:val="28"/>
          <w:rtl/>
        </w:rPr>
        <w:t>شروط</w:t>
      </w:r>
      <w:r w:rsidR="006B0B2C" w:rsidRPr="00F42F38">
        <w:rPr>
          <w:rFonts w:asciiTheme="majorBidi" w:hAnsiTheme="majorBidi" w:cstheme="majorBidi"/>
          <w:sz w:val="28"/>
          <w:szCs w:val="28"/>
          <w:rtl/>
        </w:rPr>
        <w:t>،</w:t>
      </w:r>
      <w:r w:rsidR="00440702" w:rsidRPr="00F42F38">
        <w:rPr>
          <w:rFonts w:asciiTheme="majorBidi" w:hAnsiTheme="majorBidi" w:cstheme="majorBidi"/>
          <w:sz w:val="28"/>
          <w:szCs w:val="28"/>
          <w:rtl/>
        </w:rPr>
        <w:t xml:space="preserve"> </w:t>
      </w:r>
      <w:r w:rsidR="0097145F" w:rsidRPr="00F42F38">
        <w:rPr>
          <w:rFonts w:asciiTheme="majorBidi" w:hAnsiTheme="majorBidi" w:cstheme="majorBidi"/>
          <w:sz w:val="28"/>
          <w:szCs w:val="28"/>
          <w:rtl/>
        </w:rPr>
        <w:t>و</w:t>
      </w:r>
      <w:r w:rsidR="00440702" w:rsidRPr="00F42F38">
        <w:rPr>
          <w:rFonts w:asciiTheme="majorBidi" w:hAnsiTheme="majorBidi" w:cstheme="majorBidi"/>
          <w:sz w:val="28"/>
          <w:szCs w:val="28"/>
          <w:rtl/>
        </w:rPr>
        <w:t>يتم الاستدلال من خلال إجراء يفسر معرفة</w:t>
      </w:r>
      <w:r w:rsidR="00233342" w:rsidRPr="00F42F38">
        <w:rPr>
          <w:rFonts w:asciiTheme="majorBidi" w:hAnsiTheme="majorBidi" w:cstheme="majorBidi"/>
          <w:sz w:val="28"/>
          <w:szCs w:val="28"/>
          <w:rtl/>
        </w:rPr>
        <w:t xml:space="preserve"> بمحتوى معين</w:t>
      </w:r>
      <w:r w:rsidR="00440702" w:rsidRPr="00F42F38">
        <w:rPr>
          <w:rFonts w:asciiTheme="majorBidi" w:hAnsiTheme="majorBidi" w:cstheme="majorBidi"/>
          <w:sz w:val="28"/>
          <w:szCs w:val="28"/>
          <w:rtl/>
        </w:rPr>
        <w:t xml:space="preserve"> على أنها بيانات ثم </w:t>
      </w:r>
      <w:r w:rsidR="000C4B38" w:rsidRPr="00F42F38">
        <w:rPr>
          <w:rFonts w:asciiTheme="majorBidi" w:hAnsiTheme="majorBidi" w:cstheme="majorBidi"/>
          <w:sz w:val="28"/>
          <w:szCs w:val="28"/>
          <w:rtl/>
        </w:rPr>
        <w:t>يُ</w:t>
      </w:r>
      <w:r w:rsidR="00440702" w:rsidRPr="00F42F38">
        <w:rPr>
          <w:rFonts w:asciiTheme="majorBidi" w:hAnsiTheme="majorBidi" w:cstheme="majorBidi"/>
          <w:sz w:val="28"/>
          <w:szCs w:val="28"/>
          <w:rtl/>
        </w:rPr>
        <w:t>ضاف است</w:t>
      </w:r>
      <w:r w:rsidR="00995725" w:rsidRPr="00F42F38">
        <w:rPr>
          <w:rFonts w:asciiTheme="majorBidi" w:hAnsiTheme="majorBidi" w:cstheme="majorBidi"/>
          <w:sz w:val="28"/>
          <w:szCs w:val="28"/>
          <w:rtl/>
        </w:rPr>
        <w:t>دلال</w:t>
      </w:r>
      <w:r w:rsidR="00440702" w:rsidRPr="00F42F38">
        <w:rPr>
          <w:rFonts w:asciiTheme="majorBidi" w:hAnsiTheme="majorBidi" w:cstheme="majorBidi"/>
          <w:sz w:val="28"/>
          <w:szCs w:val="28"/>
          <w:rtl/>
        </w:rPr>
        <w:t xml:space="preserve"> إلى قاعدة المعرفة</w:t>
      </w:r>
      <w:r w:rsidR="00BF12F9" w:rsidRPr="00F42F38">
        <w:rPr>
          <w:rFonts w:asciiTheme="majorBidi" w:hAnsiTheme="majorBidi" w:cstheme="majorBidi"/>
          <w:sz w:val="28"/>
          <w:szCs w:val="28"/>
          <w:rtl/>
        </w:rPr>
        <w:t>؛</w:t>
      </w:r>
      <w:r w:rsidR="00AC0081" w:rsidRPr="00F42F38">
        <w:rPr>
          <w:rFonts w:asciiTheme="majorBidi" w:hAnsiTheme="majorBidi" w:cstheme="majorBidi"/>
          <w:sz w:val="28"/>
          <w:szCs w:val="28"/>
          <w:rtl/>
        </w:rPr>
        <w:t xml:space="preserve"> </w:t>
      </w:r>
      <w:r w:rsidR="006C08A0" w:rsidRPr="00F42F38">
        <w:rPr>
          <w:rFonts w:asciiTheme="majorBidi" w:hAnsiTheme="majorBidi" w:cstheme="majorBidi"/>
          <w:sz w:val="28"/>
          <w:szCs w:val="28"/>
          <w:rtl/>
        </w:rPr>
        <w:t xml:space="preserve">لذا </w:t>
      </w:r>
      <w:r w:rsidR="00440702" w:rsidRPr="00F42F38">
        <w:rPr>
          <w:rFonts w:asciiTheme="majorBidi" w:hAnsiTheme="majorBidi" w:cstheme="majorBidi"/>
          <w:sz w:val="28"/>
          <w:szCs w:val="28"/>
          <w:rtl/>
        </w:rPr>
        <w:t xml:space="preserve">يتم تحديد سلوك </w:t>
      </w:r>
      <w:r w:rsidR="00253226" w:rsidRPr="00F42F38">
        <w:rPr>
          <w:rFonts w:asciiTheme="majorBidi" w:hAnsiTheme="majorBidi" w:cstheme="majorBidi"/>
          <w:sz w:val="28"/>
          <w:szCs w:val="28"/>
          <w:rtl/>
        </w:rPr>
        <w:t>أنظمة التعلم الذكي</w:t>
      </w:r>
      <w:r w:rsidR="00440702" w:rsidRPr="00F42F38">
        <w:rPr>
          <w:rFonts w:asciiTheme="majorBidi" w:hAnsiTheme="majorBidi" w:cstheme="majorBidi"/>
          <w:sz w:val="28"/>
          <w:szCs w:val="28"/>
          <w:rtl/>
        </w:rPr>
        <w:t xml:space="preserve"> من خلال تفاعل ثلاث مكونات</w:t>
      </w:r>
      <w:r w:rsidR="00632C36" w:rsidRPr="00F42F38">
        <w:rPr>
          <w:rFonts w:asciiTheme="majorBidi" w:hAnsiTheme="majorBidi" w:cstheme="majorBidi"/>
          <w:sz w:val="28"/>
          <w:szCs w:val="28"/>
          <w:rtl/>
        </w:rPr>
        <w:t xml:space="preserve"> هي</w:t>
      </w:r>
      <w:r w:rsidR="00440702" w:rsidRPr="00F42F38">
        <w:rPr>
          <w:rFonts w:asciiTheme="majorBidi" w:hAnsiTheme="majorBidi" w:cstheme="majorBidi"/>
          <w:sz w:val="28"/>
          <w:szCs w:val="28"/>
          <w:rtl/>
        </w:rPr>
        <w:t xml:space="preserve">: قواعد الاستدلال المضمنة في </w:t>
      </w:r>
      <w:r w:rsidR="006C08A0" w:rsidRPr="00F42F38">
        <w:rPr>
          <w:rFonts w:asciiTheme="majorBidi" w:hAnsiTheme="majorBidi" w:cstheme="majorBidi"/>
          <w:sz w:val="28"/>
          <w:szCs w:val="28"/>
          <w:rtl/>
        </w:rPr>
        <w:t>ال</w:t>
      </w:r>
      <w:r w:rsidR="00440702" w:rsidRPr="00F42F38">
        <w:rPr>
          <w:rFonts w:asciiTheme="majorBidi" w:hAnsiTheme="majorBidi" w:cstheme="majorBidi"/>
          <w:sz w:val="28"/>
          <w:szCs w:val="28"/>
          <w:rtl/>
        </w:rPr>
        <w:t xml:space="preserve">إجراء، والمعرفة </w:t>
      </w:r>
      <w:r w:rsidR="006C08A0" w:rsidRPr="00F42F38">
        <w:rPr>
          <w:rFonts w:asciiTheme="majorBidi" w:hAnsiTheme="majorBidi" w:cstheme="majorBidi"/>
          <w:sz w:val="28"/>
          <w:szCs w:val="28"/>
          <w:rtl/>
        </w:rPr>
        <w:t xml:space="preserve">الرياضية التي </w:t>
      </w:r>
      <w:r w:rsidR="00440702" w:rsidRPr="00F42F38">
        <w:rPr>
          <w:rFonts w:asciiTheme="majorBidi" w:hAnsiTheme="majorBidi" w:cstheme="majorBidi"/>
          <w:sz w:val="28"/>
          <w:szCs w:val="28"/>
          <w:rtl/>
        </w:rPr>
        <w:t>يبدأ البرنامج</w:t>
      </w:r>
      <w:r w:rsidR="006C08A0" w:rsidRPr="00F42F38">
        <w:rPr>
          <w:rFonts w:asciiTheme="majorBidi" w:hAnsiTheme="majorBidi" w:cstheme="majorBidi"/>
          <w:sz w:val="28"/>
          <w:szCs w:val="28"/>
          <w:rtl/>
        </w:rPr>
        <w:t xml:space="preserve"> بها</w:t>
      </w:r>
      <w:r w:rsidR="007E6F31" w:rsidRPr="00F42F38">
        <w:rPr>
          <w:rFonts w:asciiTheme="majorBidi" w:hAnsiTheme="majorBidi" w:cstheme="majorBidi"/>
          <w:sz w:val="28"/>
          <w:szCs w:val="28"/>
          <w:rtl/>
        </w:rPr>
        <w:t xml:space="preserve">، </w:t>
      </w:r>
      <w:r w:rsidR="00440702" w:rsidRPr="00F42F38">
        <w:rPr>
          <w:rFonts w:asciiTheme="majorBidi" w:hAnsiTheme="majorBidi" w:cstheme="majorBidi"/>
          <w:sz w:val="28"/>
          <w:szCs w:val="28"/>
          <w:rtl/>
        </w:rPr>
        <w:t>والمهمة نفسها</w:t>
      </w:r>
      <w:r w:rsidR="000C4B38" w:rsidRPr="00F42F38">
        <w:rPr>
          <w:rFonts w:asciiTheme="majorBidi" w:hAnsiTheme="majorBidi" w:cstheme="majorBidi"/>
          <w:sz w:val="28"/>
          <w:szCs w:val="28"/>
          <w:rtl/>
        </w:rPr>
        <w:t xml:space="preserve">. </w:t>
      </w:r>
      <w:r w:rsidR="003A5C7F" w:rsidRPr="00F42F38">
        <w:rPr>
          <w:rFonts w:asciiTheme="majorBidi" w:hAnsiTheme="majorBidi" w:cstheme="majorBidi"/>
          <w:sz w:val="28"/>
          <w:szCs w:val="28"/>
          <w:rtl/>
        </w:rPr>
        <w:t xml:space="preserve"> </w:t>
      </w:r>
    </w:p>
    <w:p w14:paraId="3F7A6145" w14:textId="689A5C9F" w:rsidR="0092458B" w:rsidRPr="00F42F38" w:rsidRDefault="00A71AA5"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 xml:space="preserve">وقد </w:t>
      </w:r>
      <w:r w:rsidR="00EB5098" w:rsidRPr="00F42F38">
        <w:rPr>
          <w:rFonts w:asciiTheme="majorBidi" w:hAnsiTheme="majorBidi" w:cstheme="majorBidi"/>
          <w:sz w:val="28"/>
          <w:szCs w:val="28"/>
          <w:rtl/>
        </w:rPr>
        <w:t>لا</w:t>
      </w:r>
      <w:r w:rsidR="00D758EC" w:rsidRPr="00F42F38">
        <w:rPr>
          <w:rFonts w:asciiTheme="majorBidi" w:hAnsiTheme="majorBidi" w:cstheme="majorBidi"/>
          <w:sz w:val="28"/>
          <w:szCs w:val="28"/>
          <w:rtl/>
        </w:rPr>
        <w:t>حظ</w:t>
      </w:r>
      <w:r w:rsidR="00D46DFC" w:rsidRPr="00F42F38">
        <w:rPr>
          <w:rFonts w:asciiTheme="majorBidi" w:hAnsiTheme="majorBidi" w:cstheme="majorBidi"/>
          <w:sz w:val="28"/>
          <w:szCs w:val="28"/>
          <w:rtl/>
        </w:rPr>
        <w:t xml:space="preserve"> (</w:t>
      </w:r>
      <w:r w:rsidR="00CB7F8E" w:rsidRPr="00F42F38">
        <w:rPr>
          <w:rFonts w:asciiTheme="majorBidi" w:hAnsiTheme="majorBidi" w:cstheme="majorBidi"/>
          <w:sz w:val="28"/>
          <w:szCs w:val="28"/>
        </w:rPr>
        <w:t>Wadham, Pearce , Hunter, 2023</w:t>
      </w:r>
      <w:r w:rsidR="00D46DFC" w:rsidRPr="00F42F38">
        <w:rPr>
          <w:rFonts w:asciiTheme="majorBidi" w:hAnsiTheme="majorBidi" w:cstheme="majorBidi"/>
          <w:sz w:val="28"/>
          <w:szCs w:val="28"/>
          <w:rtl/>
        </w:rPr>
        <w:t xml:space="preserve">) كيفية تغير ملاحظات  الطلبة  وشرحهم للهياكل الجبرية بعد تزويد المعلمين بمواد تعليمية </w:t>
      </w:r>
      <w:r w:rsidR="00C0227E" w:rsidRPr="00F42F38">
        <w:rPr>
          <w:rFonts w:asciiTheme="majorBidi" w:hAnsiTheme="majorBidi" w:cstheme="majorBidi"/>
          <w:sz w:val="28"/>
          <w:szCs w:val="28"/>
          <w:rtl/>
        </w:rPr>
        <w:t>تقنية</w:t>
      </w:r>
      <w:r w:rsidR="00D46DFC" w:rsidRPr="00F42F38">
        <w:rPr>
          <w:rFonts w:asciiTheme="majorBidi" w:hAnsiTheme="majorBidi" w:cstheme="majorBidi"/>
          <w:sz w:val="28"/>
          <w:szCs w:val="28"/>
          <w:rtl/>
        </w:rPr>
        <w:t xml:space="preserve"> مصممة</w:t>
      </w:r>
      <w:r w:rsidR="00C0227E" w:rsidRPr="00F42F38">
        <w:rPr>
          <w:rFonts w:asciiTheme="majorBidi" w:hAnsiTheme="majorBidi" w:cstheme="majorBidi"/>
          <w:sz w:val="28"/>
          <w:szCs w:val="28"/>
          <w:rtl/>
        </w:rPr>
        <w:t>،</w:t>
      </w:r>
      <w:r w:rsidR="00D46DFC" w:rsidRPr="00F42F38">
        <w:rPr>
          <w:rFonts w:asciiTheme="majorBidi" w:hAnsiTheme="majorBidi" w:cstheme="majorBidi"/>
          <w:sz w:val="28"/>
          <w:szCs w:val="28"/>
          <w:rtl/>
        </w:rPr>
        <w:t xml:space="preserve"> </w:t>
      </w:r>
      <w:r w:rsidR="007515BF" w:rsidRPr="00F42F38">
        <w:rPr>
          <w:rFonts w:asciiTheme="majorBidi" w:hAnsiTheme="majorBidi" w:cstheme="majorBidi"/>
          <w:sz w:val="28"/>
          <w:szCs w:val="28"/>
          <w:rtl/>
        </w:rPr>
        <w:t>ب</w:t>
      </w:r>
      <w:r w:rsidR="00D46DFC" w:rsidRPr="00F42F38">
        <w:rPr>
          <w:rFonts w:asciiTheme="majorBidi" w:hAnsiTheme="majorBidi" w:cstheme="majorBidi"/>
          <w:sz w:val="28"/>
          <w:szCs w:val="28"/>
          <w:rtl/>
        </w:rPr>
        <w:t xml:space="preserve">وعي قليل </w:t>
      </w:r>
      <w:r w:rsidR="007515BF" w:rsidRPr="00F42F38">
        <w:rPr>
          <w:rFonts w:asciiTheme="majorBidi" w:hAnsiTheme="majorBidi" w:cstheme="majorBidi"/>
          <w:sz w:val="28"/>
          <w:szCs w:val="28"/>
          <w:rtl/>
        </w:rPr>
        <w:t>ل</w:t>
      </w:r>
      <w:r w:rsidR="00D46DFC" w:rsidRPr="00F42F38">
        <w:rPr>
          <w:rFonts w:asciiTheme="majorBidi" w:hAnsiTheme="majorBidi" w:cstheme="majorBidi"/>
          <w:sz w:val="28"/>
          <w:szCs w:val="28"/>
          <w:rtl/>
        </w:rPr>
        <w:t>لهيكل الجبري و</w:t>
      </w:r>
      <w:r w:rsidR="007515BF" w:rsidRPr="00F42F38">
        <w:rPr>
          <w:rFonts w:asciiTheme="majorBidi" w:hAnsiTheme="majorBidi" w:cstheme="majorBidi"/>
          <w:sz w:val="28"/>
          <w:szCs w:val="28"/>
          <w:rtl/>
        </w:rPr>
        <w:t>الت</w:t>
      </w:r>
      <w:r w:rsidR="00D46DFC" w:rsidRPr="00F42F38">
        <w:rPr>
          <w:rFonts w:asciiTheme="majorBidi" w:hAnsiTheme="majorBidi" w:cstheme="majorBidi"/>
          <w:sz w:val="28"/>
          <w:szCs w:val="28"/>
          <w:rtl/>
        </w:rPr>
        <w:t>رك</w:t>
      </w:r>
      <w:r w:rsidR="007515BF" w:rsidRPr="00F42F38">
        <w:rPr>
          <w:rFonts w:asciiTheme="majorBidi" w:hAnsiTheme="majorBidi" w:cstheme="majorBidi"/>
          <w:sz w:val="28"/>
          <w:szCs w:val="28"/>
          <w:rtl/>
        </w:rPr>
        <w:t xml:space="preserve">يز </w:t>
      </w:r>
      <w:r w:rsidR="00D46DFC" w:rsidRPr="00F42F38">
        <w:rPr>
          <w:rFonts w:asciiTheme="majorBidi" w:hAnsiTheme="majorBidi" w:cstheme="majorBidi"/>
          <w:sz w:val="28"/>
          <w:szCs w:val="28"/>
          <w:rtl/>
        </w:rPr>
        <w:t>على حل المعادلات بدلاً من ملاحظة العلاقات بين المعادلات</w:t>
      </w:r>
      <w:r w:rsidR="00CD2EBC" w:rsidRPr="00F42F38">
        <w:rPr>
          <w:rFonts w:asciiTheme="majorBidi" w:hAnsiTheme="majorBidi" w:cstheme="majorBidi"/>
          <w:sz w:val="28"/>
          <w:szCs w:val="28"/>
          <w:rtl/>
        </w:rPr>
        <w:t>،</w:t>
      </w:r>
      <w:r w:rsidR="00D46DFC" w:rsidRPr="00F42F38">
        <w:rPr>
          <w:rFonts w:asciiTheme="majorBidi" w:hAnsiTheme="majorBidi" w:cstheme="majorBidi"/>
          <w:sz w:val="28"/>
          <w:szCs w:val="28"/>
          <w:rtl/>
        </w:rPr>
        <w:t xml:space="preserve"> بالمقابل، لوحظ تحول في الانتباه </w:t>
      </w:r>
      <w:r w:rsidR="00CD2EBC" w:rsidRPr="00F42F38">
        <w:rPr>
          <w:rFonts w:asciiTheme="majorBidi" w:hAnsiTheme="majorBidi" w:cstheme="majorBidi"/>
          <w:sz w:val="28"/>
          <w:szCs w:val="28"/>
          <w:rtl/>
        </w:rPr>
        <w:t xml:space="preserve">عبر الزمن، </w:t>
      </w:r>
      <w:r w:rsidR="008A7FF4" w:rsidRPr="00F42F38">
        <w:rPr>
          <w:rFonts w:asciiTheme="majorBidi" w:hAnsiTheme="majorBidi" w:cstheme="majorBidi"/>
          <w:sz w:val="28"/>
          <w:szCs w:val="28"/>
          <w:rtl/>
        </w:rPr>
        <w:t>و</w:t>
      </w:r>
      <w:r w:rsidR="00D46DFC" w:rsidRPr="00F42F38">
        <w:rPr>
          <w:rFonts w:asciiTheme="majorBidi" w:hAnsiTheme="majorBidi" w:cstheme="majorBidi"/>
          <w:sz w:val="28"/>
          <w:szCs w:val="28"/>
          <w:rtl/>
        </w:rPr>
        <w:t>عدد أكبر بكثير من الطل</w:t>
      </w:r>
      <w:r w:rsidR="00CD2EBC" w:rsidRPr="00F42F38">
        <w:rPr>
          <w:rFonts w:asciiTheme="majorBidi" w:hAnsiTheme="majorBidi" w:cstheme="majorBidi"/>
          <w:sz w:val="28"/>
          <w:szCs w:val="28"/>
          <w:rtl/>
        </w:rPr>
        <w:t>بة</w:t>
      </w:r>
      <w:r w:rsidR="008D6C0E" w:rsidRPr="00F42F38">
        <w:rPr>
          <w:rFonts w:asciiTheme="majorBidi" w:hAnsiTheme="majorBidi" w:cstheme="majorBidi"/>
          <w:sz w:val="28"/>
          <w:szCs w:val="28"/>
          <w:rtl/>
        </w:rPr>
        <w:t xml:space="preserve"> لفهم</w:t>
      </w:r>
      <w:r w:rsidR="00D46DFC" w:rsidRPr="00F42F38">
        <w:rPr>
          <w:rFonts w:asciiTheme="majorBidi" w:hAnsiTheme="majorBidi" w:cstheme="majorBidi"/>
          <w:sz w:val="28"/>
          <w:szCs w:val="28"/>
          <w:rtl/>
        </w:rPr>
        <w:t xml:space="preserve"> الهياكل الجبرية</w:t>
      </w:r>
      <w:r w:rsidR="00CD2EBC" w:rsidRPr="00F42F38">
        <w:rPr>
          <w:rFonts w:asciiTheme="majorBidi" w:hAnsiTheme="majorBidi" w:cstheme="majorBidi"/>
          <w:sz w:val="28"/>
          <w:szCs w:val="28"/>
          <w:rtl/>
        </w:rPr>
        <w:t>، و</w:t>
      </w:r>
      <w:r w:rsidR="00D46DFC" w:rsidRPr="00F42F38">
        <w:rPr>
          <w:rFonts w:asciiTheme="majorBidi" w:hAnsiTheme="majorBidi" w:cstheme="majorBidi"/>
          <w:sz w:val="28"/>
          <w:szCs w:val="28"/>
          <w:rtl/>
        </w:rPr>
        <w:t>هذا يشير إلى أن التركيز على ال</w:t>
      </w:r>
      <w:r w:rsidR="00DA12A7" w:rsidRPr="00F42F38">
        <w:rPr>
          <w:rFonts w:asciiTheme="majorBidi" w:hAnsiTheme="majorBidi" w:cstheme="majorBidi"/>
          <w:sz w:val="28"/>
          <w:szCs w:val="28"/>
          <w:rtl/>
        </w:rPr>
        <w:t>جبر</w:t>
      </w:r>
      <w:r w:rsidR="00D46DFC" w:rsidRPr="00F42F38">
        <w:rPr>
          <w:rFonts w:asciiTheme="majorBidi" w:hAnsiTheme="majorBidi" w:cstheme="majorBidi"/>
          <w:sz w:val="28"/>
          <w:szCs w:val="28"/>
          <w:rtl/>
        </w:rPr>
        <w:t xml:space="preserve"> يمكن تغييره من قبل المعلمين داخل الصفوف الدراسية</w:t>
      </w:r>
      <w:r w:rsidR="00225DB8" w:rsidRPr="00F42F38">
        <w:rPr>
          <w:rFonts w:asciiTheme="majorBidi" w:hAnsiTheme="majorBidi" w:cstheme="majorBidi"/>
          <w:sz w:val="28"/>
          <w:szCs w:val="28"/>
          <w:rtl/>
        </w:rPr>
        <w:t xml:space="preserve">، </w:t>
      </w:r>
      <w:r w:rsidR="008D6C0E" w:rsidRPr="00F42F38">
        <w:rPr>
          <w:rFonts w:asciiTheme="majorBidi" w:hAnsiTheme="majorBidi" w:cstheme="majorBidi"/>
          <w:sz w:val="28"/>
          <w:szCs w:val="28"/>
          <w:rtl/>
        </w:rPr>
        <w:t>مما يُ</w:t>
      </w:r>
      <w:r w:rsidR="00AD6EDA" w:rsidRPr="00F42F38">
        <w:rPr>
          <w:rFonts w:asciiTheme="majorBidi" w:hAnsiTheme="majorBidi" w:cstheme="majorBidi"/>
          <w:sz w:val="28"/>
          <w:szCs w:val="28"/>
          <w:rtl/>
        </w:rPr>
        <w:t>ؤكد</w:t>
      </w:r>
      <w:r w:rsidR="00D46DFC" w:rsidRPr="00F42F38">
        <w:rPr>
          <w:rFonts w:asciiTheme="majorBidi" w:hAnsiTheme="majorBidi" w:cstheme="majorBidi"/>
          <w:sz w:val="28"/>
          <w:szCs w:val="28"/>
          <w:rtl/>
        </w:rPr>
        <w:t xml:space="preserve"> أن توفير مواد تعليمية قائمة على البحث يمكن أن يكون أداة مفيدة </w:t>
      </w:r>
      <w:r w:rsidR="00E016D6" w:rsidRPr="00F42F38">
        <w:rPr>
          <w:rFonts w:asciiTheme="majorBidi" w:hAnsiTheme="majorBidi" w:cstheme="majorBidi"/>
          <w:sz w:val="28"/>
          <w:szCs w:val="28"/>
          <w:rtl/>
        </w:rPr>
        <w:t>تعزز</w:t>
      </w:r>
      <w:r w:rsidR="00D46DFC" w:rsidRPr="00F42F38">
        <w:rPr>
          <w:rFonts w:asciiTheme="majorBidi" w:hAnsiTheme="majorBidi" w:cstheme="majorBidi"/>
          <w:sz w:val="28"/>
          <w:szCs w:val="28"/>
          <w:rtl/>
        </w:rPr>
        <w:t xml:space="preserve"> </w:t>
      </w:r>
      <w:r w:rsidR="00AD6EDA" w:rsidRPr="00F42F38">
        <w:rPr>
          <w:rFonts w:asciiTheme="majorBidi" w:hAnsiTheme="majorBidi" w:cstheme="majorBidi"/>
          <w:sz w:val="28"/>
          <w:szCs w:val="28"/>
          <w:rtl/>
        </w:rPr>
        <w:t>تعلم</w:t>
      </w:r>
      <w:r w:rsidR="00D46DFC" w:rsidRPr="00F42F38">
        <w:rPr>
          <w:rFonts w:asciiTheme="majorBidi" w:hAnsiTheme="majorBidi" w:cstheme="majorBidi"/>
          <w:sz w:val="28"/>
          <w:szCs w:val="28"/>
          <w:rtl/>
        </w:rPr>
        <w:t xml:space="preserve"> الهيكل ال</w:t>
      </w:r>
      <w:r w:rsidR="00B27420" w:rsidRPr="00F42F38">
        <w:rPr>
          <w:rFonts w:asciiTheme="majorBidi" w:hAnsiTheme="majorBidi" w:cstheme="majorBidi"/>
          <w:sz w:val="28"/>
          <w:szCs w:val="28"/>
          <w:rtl/>
        </w:rPr>
        <w:t>جبري</w:t>
      </w:r>
      <w:r w:rsidR="00D46DFC" w:rsidRPr="00F42F38">
        <w:rPr>
          <w:rFonts w:asciiTheme="majorBidi" w:hAnsiTheme="majorBidi" w:cstheme="majorBidi"/>
          <w:sz w:val="28"/>
          <w:szCs w:val="28"/>
          <w:rtl/>
        </w:rPr>
        <w:t xml:space="preserve">. </w:t>
      </w:r>
    </w:p>
    <w:p w14:paraId="64AC4B7D" w14:textId="321C9471" w:rsidR="003C4168" w:rsidRDefault="00DD772D"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وأشاد </w:t>
      </w:r>
      <w:r w:rsidRPr="00F42F38">
        <w:rPr>
          <w:rFonts w:asciiTheme="majorBidi" w:hAnsiTheme="majorBidi" w:cstheme="majorBidi"/>
          <w:sz w:val="28"/>
          <w:szCs w:val="28"/>
        </w:rPr>
        <w:t>(Ali,</w:t>
      </w:r>
      <w:r w:rsidRPr="00F42F38">
        <w:rPr>
          <w:rFonts w:asciiTheme="majorBidi" w:hAnsiTheme="majorBidi" w:cstheme="majorBidi"/>
        </w:rPr>
        <w:t xml:space="preserve"> </w:t>
      </w:r>
      <w:r w:rsidRPr="00F42F38">
        <w:rPr>
          <w:rFonts w:asciiTheme="majorBidi" w:hAnsiTheme="majorBidi" w:cstheme="majorBidi"/>
          <w:sz w:val="28"/>
          <w:szCs w:val="28"/>
        </w:rPr>
        <w:t>et al., 2021)</w:t>
      </w:r>
      <w:r w:rsidRPr="00F42F38">
        <w:rPr>
          <w:rFonts w:asciiTheme="majorBidi" w:hAnsiTheme="majorBidi" w:cstheme="majorBidi"/>
          <w:sz w:val="28"/>
          <w:szCs w:val="28"/>
          <w:rtl/>
        </w:rPr>
        <w:t xml:space="preserve"> </w:t>
      </w:r>
      <w:r w:rsidR="00D152B7">
        <w:rPr>
          <w:rFonts w:asciiTheme="majorBidi" w:hAnsiTheme="majorBidi" w:cstheme="majorBidi" w:hint="cs"/>
          <w:sz w:val="28"/>
          <w:szCs w:val="28"/>
          <w:rtl/>
        </w:rPr>
        <w:t>ب</w:t>
      </w:r>
      <w:r w:rsidRPr="00F42F38">
        <w:rPr>
          <w:rFonts w:asciiTheme="majorBidi" w:hAnsiTheme="majorBidi" w:cstheme="majorBidi"/>
          <w:sz w:val="28"/>
          <w:szCs w:val="28"/>
          <w:rtl/>
        </w:rPr>
        <w:t>أنظمة التعلم الذكية (</w:t>
      </w:r>
      <w:r w:rsidRPr="00F42F38">
        <w:rPr>
          <w:rFonts w:asciiTheme="majorBidi" w:hAnsiTheme="majorBidi" w:cstheme="majorBidi"/>
          <w:sz w:val="28"/>
          <w:szCs w:val="28"/>
        </w:rPr>
        <w:t>ILS</w:t>
      </w:r>
      <w:r w:rsidRPr="00F42F38">
        <w:rPr>
          <w:rFonts w:asciiTheme="majorBidi" w:hAnsiTheme="majorBidi" w:cstheme="majorBidi"/>
          <w:sz w:val="28"/>
          <w:szCs w:val="28"/>
          <w:rtl/>
        </w:rPr>
        <w:t xml:space="preserve">) </w:t>
      </w:r>
      <w:r w:rsidR="00D152B7">
        <w:rPr>
          <w:rFonts w:asciiTheme="majorBidi" w:hAnsiTheme="majorBidi" w:cstheme="majorBidi" w:hint="cs"/>
          <w:sz w:val="28"/>
          <w:szCs w:val="28"/>
          <w:rtl/>
        </w:rPr>
        <w:t xml:space="preserve">التي </w:t>
      </w:r>
      <w:r w:rsidRPr="00F42F38">
        <w:rPr>
          <w:rFonts w:asciiTheme="majorBidi" w:hAnsiTheme="majorBidi" w:cstheme="majorBidi"/>
          <w:sz w:val="28"/>
          <w:szCs w:val="28"/>
          <w:rtl/>
        </w:rPr>
        <w:t xml:space="preserve">تفتح آفاق جديدة للإبداع الرقمي وترافقها تداعيات تعليمية تتضمن كميات من البيانات (صور – نصوص –مقاطع فيديو) لإنشاء بيانات تدريبية، مما </w:t>
      </w:r>
      <w:r w:rsidR="002B1BDF" w:rsidRPr="00F42F38">
        <w:rPr>
          <w:rFonts w:asciiTheme="majorBidi" w:hAnsiTheme="majorBidi" w:cstheme="majorBidi"/>
          <w:sz w:val="28"/>
          <w:szCs w:val="28"/>
          <w:rtl/>
        </w:rPr>
        <w:t>يعزز</w:t>
      </w:r>
      <w:r w:rsidRPr="00F42F38">
        <w:rPr>
          <w:rFonts w:asciiTheme="majorBidi" w:hAnsiTheme="majorBidi" w:cstheme="majorBidi"/>
          <w:sz w:val="28"/>
          <w:szCs w:val="28"/>
          <w:rtl/>
        </w:rPr>
        <w:t xml:space="preserve"> فهم الطالب لها كنظم تعليمية تقنية وأداة للإبداع، مع التركيز على ت</w:t>
      </w:r>
      <w:r w:rsidR="002B1BDF" w:rsidRPr="00F42F38">
        <w:rPr>
          <w:rFonts w:asciiTheme="majorBidi" w:hAnsiTheme="majorBidi" w:cstheme="majorBidi"/>
          <w:sz w:val="28"/>
          <w:szCs w:val="28"/>
          <w:rtl/>
        </w:rPr>
        <w:t>عزيز</w:t>
      </w:r>
      <w:r w:rsidRPr="00F42F38">
        <w:rPr>
          <w:rFonts w:asciiTheme="majorBidi" w:hAnsiTheme="majorBidi" w:cstheme="majorBidi"/>
          <w:sz w:val="28"/>
          <w:szCs w:val="28"/>
          <w:rtl/>
        </w:rPr>
        <w:t xml:space="preserve"> المبادرة بأن يكون الطالب قادر على إدارة تعليمه</w:t>
      </w:r>
      <w:r w:rsidR="00B42D14">
        <w:rPr>
          <w:rFonts w:asciiTheme="majorBidi" w:hAnsiTheme="majorBidi" w:cstheme="majorBidi" w:hint="cs"/>
          <w:sz w:val="28"/>
          <w:szCs w:val="28"/>
          <w:rtl/>
        </w:rPr>
        <w:t xml:space="preserve"> يعزز</w:t>
      </w:r>
      <w:r w:rsidRPr="00F42F38">
        <w:rPr>
          <w:rFonts w:asciiTheme="majorBidi" w:hAnsiTheme="majorBidi" w:cstheme="majorBidi"/>
          <w:sz w:val="28"/>
          <w:szCs w:val="28"/>
          <w:rtl/>
        </w:rPr>
        <w:t xml:space="preserve"> الفهم المفاهيمي. </w:t>
      </w:r>
    </w:p>
    <w:p w14:paraId="60E05BE6" w14:textId="77777777" w:rsidR="000F78BE" w:rsidRDefault="006D39A9"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وتأسيسا</w:t>
      </w:r>
      <w:r w:rsidR="007D615D" w:rsidRPr="00F42F38">
        <w:rPr>
          <w:rFonts w:asciiTheme="majorBidi" w:hAnsiTheme="majorBidi" w:cstheme="majorBidi"/>
          <w:sz w:val="28"/>
          <w:szCs w:val="28"/>
          <w:rtl/>
        </w:rPr>
        <w:t>ً</w:t>
      </w:r>
      <w:r w:rsidRPr="00F42F38">
        <w:rPr>
          <w:rFonts w:asciiTheme="majorBidi" w:hAnsiTheme="majorBidi" w:cstheme="majorBidi"/>
          <w:sz w:val="28"/>
          <w:szCs w:val="28"/>
          <w:rtl/>
        </w:rPr>
        <w:t xml:space="preserve"> على ما تقدم، أشا</w:t>
      </w:r>
      <w:r w:rsidR="00183CE6" w:rsidRPr="00F42F38">
        <w:rPr>
          <w:rFonts w:asciiTheme="majorBidi" w:hAnsiTheme="majorBidi" w:cstheme="majorBidi"/>
          <w:sz w:val="28"/>
          <w:szCs w:val="28"/>
          <w:rtl/>
        </w:rPr>
        <w:t>ر</w:t>
      </w:r>
      <w:r w:rsidR="000B59D7" w:rsidRPr="00F42F38">
        <w:rPr>
          <w:rFonts w:asciiTheme="majorBidi" w:hAnsiTheme="majorBidi" w:cstheme="majorBidi"/>
          <w:sz w:val="28"/>
          <w:szCs w:val="28"/>
          <w:rtl/>
        </w:rPr>
        <w:t xml:space="preserve"> </w:t>
      </w:r>
      <w:r w:rsidR="003449F0" w:rsidRPr="00F42F38">
        <w:rPr>
          <w:rFonts w:asciiTheme="majorBidi" w:hAnsiTheme="majorBidi" w:cstheme="majorBidi"/>
          <w:sz w:val="28"/>
          <w:szCs w:val="28"/>
          <w:rtl/>
        </w:rPr>
        <w:t>تلي</w:t>
      </w:r>
      <w:r w:rsidR="004879D8">
        <w:rPr>
          <w:rFonts w:asciiTheme="majorBidi" w:hAnsiTheme="majorBidi" w:cstheme="majorBidi" w:hint="cs"/>
          <w:sz w:val="28"/>
          <w:szCs w:val="28"/>
          <w:rtl/>
        </w:rPr>
        <w:t xml:space="preserve"> و</w:t>
      </w:r>
      <w:r w:rsidR="003449F0" w:rsidRPr="00F42F38">
        <w:rPr>
          <w:rFonts w:asciiTheme="majorBidi" w:hAnsiTheme="majorBidi" w:cstheme="majorBidi"/>
          <w:sz w:val="28"/>
          <w:szCs w:val="28"/>
          <w:rtl/>
        </w:rPr>
        <w:t xml:space="preserve">الحسني </w:t>
      </w:r>
      <w:r w:rsidR="004879D8">
        <w:rPr>
          <w:rFonts w:asciiTheme="majorBidi" w:hAnsiTheme="majorBidi" w:cstheme="majorBidi" w:hint="cs"/>
          <w:sz w:val="28"/>
          <w:szCs w:val="28"/>
          <w:rtl/>
        </w:rPr>
        <w:t>(</w:t>
      </w:r>
      <w:r w:rsidR="003449F0" w:rsidRPr="00F42F38">
        <w:rPr>
          <w:rFonts w:asciiTheme="majorBidi" w:hAnsiTheme="majorBidi" w:cstheme="majorBidi"/>
          <w:sz w:val="28"/>
          <w:szCs w:val="28"/>
          <w:rtl/>
        </w:rPr>
        <w:t>2021</w:t>
      </w:r>
      <w:r w:rsidR="00935B22" w:rsidRPr="00F42F38">
        <w:rPr>
          <w:rFonts w:asciiTheme="majorBidi" w:hAnsiTheme="majorBidi" w:cstheme="majorBidi"/>
          <w:sz w:val="28"/>
          <w:szCs w:val="28"/>
          <w:rtl/>
        </w:rPr>
        <w:t>)</w:t>
      </w:r>
      <w:r w:rsidR="00183CE6" w:rsidRPr="00F42F38">
        <w:rPr>
          <w:rFonts w:asciiTheme="majorBidi" w:hAnsiTheme="majorBidi" w:cstheme="majorBidi"/>
          <w:sz w:val="28"/>
          <w:szCs w:val="28"/>
          <w:rtl/>
        </w:rPr>
        <w:t xml:space="preserve"> إلى أهمية </w:t>
      </w:r>
      <w:r w:rsidRPr="00F42F38">
        <w:rPr>
          <w:rFonts w:asciiTheme="majorBidi" w:hAnsiTheme="majorBidi" w:cstheme="majorBidi"/>
          <w:sz w:val="28"/>
          <w:szCs w:val="28"/>
          <w:rtl/>
        </w:rPr>
        <w:t>إيجاد آلية لإسناد التوازن</w:t>
      </w:r>
      <w:r w:rsidR="00183CE6"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بين جهات</w:t>
      </w:r>
      <w:r w:rsidR="009E6A83"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التصميم والإنتاج والاستخدام، و</w:t>
      </w:r>
      <w:r w:rsidR="00EC1B47">
        <w:rPr>
          <w:rFonts w:asciiTheme="majorBidi" w:hAnsiTheme="majorBidi" w:cstheme="majorBidi" w:hint="cs"/>
          <w:sz w:val="28"/>
          <w:szCs w:val="28"/>
          <w:rtl/>
        </w:rPr>
        <w:t>الأخذ</w:t>
      </w:r>
      <w:r w:rsidRPr="00F42F38">
        <w:rPr>
          <w:rFonts w:asciiTheme="majorBidi" w:hAnsiTheme="majorBidi" w:cstheme="majorBidi"/>
          <w:sz w:val="28"/>
          <w:szCs w:val="28"/>
          <w:rtl/>
        </w:rPr>
        <w:t xml:space="preserve"> بعين الاعتبار درجة التطور التي وصلت إليها</w:t>
      </w:r>
      <w:r w:rsidR="00183CE6" w:rsidRPr="00F42F38">
        <w:rPr>
          <w:rFonts w:asciiTheme="majorBidi" w:hAnsiTheme="majorBidi" w:cstheme="majorBidi"/>
          <w:sz w:val="28"/>
          <w:szCs w:val="28"/>
          <w:rtl/>
        </w:rPr>
        <w:t xml:space="preserve"> </w:t>
      </w:r>
      <w:r w:rsidR="00236F39" w:rsidRPr="00F42F38">
        <w:rPr>
          <w:rFonts w:asciiTheme="majorBidi" w:hAnsiTheme="majorBidi" w:cstheme="majorBidi"/>
          <w:sz w:val="28"/>
          <w:szCs w:val="28"/>
          <w:rtl/>
        </w:rPr>
        <w:t>أنظمة التعلم الذكية</w:t>
      </w:r>
      <w:r w:rsidRPr="00F42F38">
        <w:rPr>
          <w:rFonts w:asciiTheme="majorBidi" w:hAnsiTheme="majorBidi" w:cstheme="majorBidi"/>
          <w:sz w:val="28"/>
          <w:szCs w:val="28"/>
          <w:rtl/>
        </w:rPr>
        <w:t xml:space="preserve">، </w:t>
      </w:r>
      <w:r w:rsidR="00F119B6" w:rsidRPr="00F42F38">
        <w:rPr>
          <w:rFonts w:asciiTheme="majorBidi" w:hAnsiTheme="majorBidi" w:cstheme="majorBidi"/>
          <w:sz w:val="28"/>
          <w:szCs w:val="28"/>
          <w:rtl/>
        </w:rPr>
        <w:t>و</w:t>
      </w:r>
      <w:r w:rsidRPr="00F42F38">
        <w:rPr>
          <w:rFonts w:asciiTheme="majorBidi" w:hAnsiTheme="majorBidi" w:cstheme="majorBidi"/>
          <w:sz w:val="28"/>
          <w:szCs w:val="28"/>
          <w:rtl/>
        </w:rPr>
        <w:t xml:space="preserve">مراجعة المعلومات بصورة واقعية تنسجم مع ماهية </w:t>
      </w:r>
      <w:r w:rsidR="00236F39" w:rsidRPr="00F42F38">
        <w:rPr>
          <w:rFonts w:asciiTheme="majorBidi" w:hAnsiTheme="majorBidi" w:cstheme="majorBidi"/>
          <w:sz w:val="28"/>
          <w:szCs w:val="28"/>
          <w:rtl/>
        </w:rPr>
        <w:t>أنظمة ال</w:t>
      </w:r>
      <w:r w:rsidR="00D17A89" w:rsidRPr="00F42F38">
        <w:rPr>
          <w:rFonts w:asciiTheme="majorBidi" w:hAnsiTheme="majorBidi" w:cstheme="majorBidi"/>
          <w:sz w:val="28"/>
          <w:szCs w:val="28"/>
          <w:rtl/>
        </w:rPr>
        <w:t>تعلم الذكية</w:t>
      </w:r>
      <w:r w:rsidRPr="00F42F38">
        <w:rPr>
          <w:rFonts w:asciiTheme="majorBidi" w:hAnsiTheme="majorBidi" w:cstheme="majorBidi"/>
          <w:sz w:val="28"/>
          <w:szCs w:val="28"/>
          <w:rtl/>
        </w:rPr>
        <w:t xml:space="preserve"> ودورها على نحو يحقق التوازن بين المصالح</w:t>
      </w:r>
      <w:r w:rsidR="00D17A89" w:rsidRPr="00F42F38">
        <w:rPr>
          <w:rFonts w:asciiTheme="majorBidi" w:hAnsiTheme="majorBidi" w:cstheme="majorBidi"/>
          <w:sz w:val="28"/>
          <w:szCs w:val="28"/>
          <w:rtl/>
        </w:rPr>
        <w:t xml:space="preserve"> من خلال</w:t>
      </w:r>
      <w:r w:rsidRPr="00F42F38">
        <w:rPr>
          <w:rFonts w:asciiTheme="majorBidi" w:hAnsiTheme="majorBidi" w:cstheme="majorBidi"/>
          <w:sz w:val="28"/>
          <w:szCs w:val="28"/>
          <w:rtl/>
        </w:rPr>
        <w:t xml:space="preserve"> إعادة التقييم وزيادة الوعي بجوانبها المختلفة</w:t>
      </w:r>
      <w:r w:rsidR="00160CD8" w:rsidRPr="00F42F38">
        <w:rPr>
          <w:rFonts w:asciiTheme="majorBidi" w:hAnsiTheme="majorBidi" w:cstheme="majorBidi"/>
          <w:sz w:val="28"/>
          <w:szCs w:val="28"/>
          <w:rtl/>
        </w:rPr>
        <w:t xml:space="preserve">. </w:t>
      </w:r>
    </w:p>
    <w:p w14:paraId="40C62777" w14:textId="5EEDB307" w:rsidR="00581670" w:rsidRDefault="003D1534"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 xml:space="preserve">كما </w:t>
      </w:r>
      <w:r w:rsidR="0090214A" w:rsidRPr="00F42F38">
        <w:rPr>
          <w:rFonts w:asciiTheme="majorBidi" w:hAnsiTheme="majorBidi" w:cstheme="majorBidi"/>
          <w:sz w:val="28"/>
          <w:szCs w:val="28"/>
          <w:rtl/>
        </w:rPr>
        <w:t>أ</w:t>
      </w:r>
      <w:r w:rsidR="007638B7" w:rsidRPr="00F42F38">
        <w:rPr>
          <w:rFonts w:asciiTheme="majorBidi" w:hAnsiTheme="majorBidi" w:cstheme="majorBidi"/>
          <w:sz w:val="28"/>
          <w:szCs w:val="28"/>
          <w:rtl/>
        </w:rPr>
        <w:t>كد</w:t>
      </w:r>
      <w:r w:rsidR="0090214A" w:rsidRPr="00F42F38">
        <w:rPr>
          <w:rFonts w:asciiTheme="majorBidi" w:hAnsiTheme="majorBidi" w:cstheme="majorBidi"/>
          <w:sz w:val="28"/>
          <w:szCs w:val="28"/>
          <w:rtl/>
        </w:rPr>
        <w:t xml:space="preserve"> </w:t>
      </w:r>
      <w:r w:rsidR="0090214A" w:rsidRPr="00F42F38">
        <w:rPr>
          <w:rFonts w:asciiTheme="majorBidi" w:hAnsiTheme="majorBidi" w:cstheme="majorBidi"/>
          <w:sz w:val="28"/>
          <w:szCs w:val="28"/>
        </w:rPr>
        <w:t>Haleem, Javaid, Qadri, Suman,2022)</w:t>
      </w:r>
      <w:r w:rsidR="0090214A" w:rsidRPr="00F42F38">
        <w:rPr>
          <w:rFonts w:asciiTheme="majorBidi" w:hAnsiTheme="majorBidi" w:cstheme="majorBidi"/>
          <w:sz w:val="28"/>
          <w:szCs w:val="28"/>
          <w:rtl/>
        </w:rPr>
        <w:t>) أن أنظمة التعلم الذكية (</w:t>
      </w:r>
      <w:r w:rsidR="0090214A" w:rsidRPr="00F42F38">
        <w:rPr>
          <w:rFonts w:asciiTheme="majorBidi" w:hAnsiTheme="majorBidi" w:cstheme="majorBidi"/>
          <w:sz w:val="28"/>
          <w:szCs w:val="28"/>
        </w:rPr>
        <w:t>ILS</w:t>
      </w:r>
      <w:r w:rsidR="0090214A" w:rsidRPr="00F42F38">
        <w:rPr>
          <w:rFonts w:asciiTheme="majorBidi" w:hAnsiTheme="majorBidi" w:cstheme="majorBidi"/>
          <w:sz w:val="28"/>
          <w:szCs w:val="28"/>
          <w:rtl/>
        </w:rPr>
        <w:t xml:space="preserve">) يمكن أن تساعد في تحسين التعليم بطرق مثل: تسهيل مهمة المعلمين في إنشاء المواد التعليمية وتوفير </w:t>
      </w:r>
      <w:r w:rsidR="0090214A" w:rsidRPr="00F42F38">
        <w:rPr>
          <w:rFonts w:asciiTheme="majorBidi" w:hAnsiTheme="majorBidi" w:cstheme="majorBidi"/>
          <w:sz w:val="28"/>
          <w:szCs w:val="28"/>
          <w:rtl/>
        </w:rPr>
        <w:lastRenderedPageBreak/>
        <w:t>طرق جديدة للتعلم والتعاون، وسيكون الأمر متروكًا لمصممي التعليم في مجال التعليم لاستخدام إمكانيات أنظمة التعلم الذكية (</w:t>
      </w:r>
      <w:r w:rsidR="0090214A" w:rsidRPr="00F42F38">
        <w:rPr>
          <w:rFonts w:asciiTheme="majorBidi" w:hAnsiTheme="majorBidi" w:cstheme="majorBidi"/>
          <w:sz w:val="28"/>
          <w:szCs w:val="28"/>
        </w:rPr>
        <w:t>ILS</w:t>
      </w:r>
      <w:r w:rsidR="0090214A" w:rsidRPr="00F42F38">
        <w:rPr>
          <w:rFonts w:asciiTheme="majorBidi" w:hAnsiTheme="majorBidi" w:cstheme="majorBidi"/>
          <w:sz w:val="28"/>
          <w:szCs w:val="28"/>
          <w:rtl/>
        </w:rPr>
        <w:t xml:space="preserve">) لإحداث ثورة في التعليم بحيث يصبح التعليم فعال ومتاح للجميع، من خلال تعزيز الإبداع ومنح الطلبة شعور بالنجاح، </w:t>
      </w:r>
      <w:r w:rsidR="00EC39FF">
        <w:rPr>
          <w:rFonts w:asciiTheme="majorBidi" w:hAnsiTheme="majorBidi" w:cstheme="majorBidi" w:hint="cs"/>
          <w:sz w:val="28"/>
          <w:szCs w:val="28"/>
          <w:rtl/>
        </w:rPr>
        <w:t>و</w:t>
      </w:r>
      <w:r w:rsidR="0090214A" w:rsidRPr="00F42F38">
        <w:rPr>
          <w:rFonts w:asciiTheme="majorBidi" w:hAnsiTheme="majorBidi" w:cstheme="majorBidi"/>
          <w:sz w:val="28"/>
          <w:szCs w:val="28"/>
          <w:rtl/>
        </w:rPr>
        <w:t>يشجع على التعلم من خلال التفكير خارج</w:t>
      </w:r>
      <w:r w:rsidR="006B2497" w:rsidRPr="00F42F38">
        <w:rPr>
          <w:rFonts w:asciiTheme="majorBidi" w:hAnsiTheme="majorBidi" w:cstheme="majorBidi"/>
          <w:sz w:val="28"/>
          <w:szCs w:val="28"/>
          <w:rtl/>
        </w:rPr>
        <w:t xml:space="preserve"> إطار</w:t>
      </w:r>
      <w:r w:rsidR="0090214A" w:rsidRPr="00F42F38">
        <w:rPr>
          <w:rFonts w:asciiTheme="majorBidi" w:hAnsiTheme="majorBidi" w:cstheme="majorBidi"/>
          <w:sz w:val="28"/>
          <w:szCs w:val="28"/>
          <w:rtl/>
        </w:rPr>
        <w:t xml:space="preserve"> تقنيات التعليم التقليدية.</w:t>
      </w:r>
    </w:p>
    <w:p w14:paraId="0EAF5F91" w14:textId="55CCDB94" w:rsidR="00581670" w:rsidRDefault="00B70B98"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w:t>
      </w:r>
      <w:r w:rsidR="0090214A" w:rsidRPr="00F42F38">
        <w:rPr>
          <w:rFonts w:asciiTheme="majorBidi" w:hAnsiTheme="majorBidi" w:cstheme="majorBidi"/>
          <w:sz w:val="28"/>
          <w:szCs w:val="28"/>
          <w:rtl/>
        </w:rPr>
        <w:t xml:space="preserve">في نفس السياق، فقد أشاد </w:t>
      </w:r>
      <w:r w:rsidR="00B979BA" w:rsidRPr="00F42F38">
        <w:rPr>
          <w:rFonts w:asciiTheme="majorBidi" w:hAnsiTheme="majorBidi" w:cstheme="majorBidi"/>
          <w:sz w:val="28"/>
          <w:szCs w:val="28"/>
          <w:rtl/>
        </w:rPr>
        <w:t>(</w:t>
      </w:r>
      <w:r w:rsidR="00B979BA" w:rsidRPr="00F42F38">
        <w:rPr>
          <w:rFonts w:asciiTheme="majorBidi" w:hAnsiTheme="majorBidi" w:cstheme="majorBidi"/>
          <w:sz w:val="28"/>
          <w:szCs w:val="28"/>
        </w:rPr>
        <w:t>Shin, 2022</w:t>
      </w:r>
      <w:r w:rsidR="00B979BA" w:rsidRPr="00F42F38">
        <w:rPr>
          <w:rFonts w:asciiTheme="majorBidi" w:hAnsiTheme="majorBidi" w:cstheme="majorBidi"/>
          <w:sz w:val="28"/>
          <w:szCs w:val="28"/>
          <w:rtl/>
        </w:rPr>
        <w:t xml:space="preserve">) </w:t>
      </w:r>
      <w:r w:rsidR="0090214A" w:rsidRPr="00F42F38">
        <w:rPr>
          <w:rFonts w:asciiTheme="majorBidi" w:hAnsiTheme="majorBidi" w:cstheme="majorBidi"/>
          <w:sz w:val="28"/>
          <w:szCs w:val="28"/>
          <w:rtl/>
        </w:rPr>
        <w:t>ب</w:t>
      </w:r>
      <w:r w:rsidR="007236F8" w:rsidRPr="00F42F38">
        <w:rPr>
          <w:rFonts w:asciiTheme="majorBidi" w:hAnsiTheme="majorBidi" w:cstheme="majorBidi"/>
          <w:sz w:val="28"/>
          <w:szCs w:val="28"/>
          <w:rtl/>
        </w:rPr>
        <w:t>أنظمة التعليم الذكي (</w:t>
      </w:r>
      <w:r w:rsidR="007236F8" w:rsidRPr="00F42F38">
        <w:rPr>
          <w:rFonts w:asciiTheme="majorBidi" w:hAnsiTheme="majorBidi" w:cstheme="majorBidi"/>
          <w:sz w:val="28"/>
          <w:szCs w:val="28"/>
        </w:rPr>
        <w:t>ITS</w:t>
      </w:r>
      <w:r w:rsidR="007236F8" w:rsidRPr="00F42F38">
        <w:rPr>
          <w:rFonts w:asciiTheme="majorBidi" w:hAnsiTheme="majorBidi" w:cstheme="majorBidi"/>
          <w:sz w:val="28"/>
          <w:szCs w:val="28"/>
          <w:rtl/>
        </w:rPr>
        <w:t>) كوسيلة لتقديم محتوى تعليمي مخصص وردود فعل تكيفية واستراتيجيات تعليمية بناءً على خصائص واحتياجات التعلم لدى الطل</w:t>
      </w:r>
      <w:r w:rsidR="00B979BA" w:rsidRPr="00F42F38">
        <w:rPr>
          <w:rFonts w:asciiTheme="majorBidi" w:hAnsiTheme="majorBidi" w:cstheme="majorBidi"/>
          <w:sz w:val="28"/>
          <w:szCs w:val="28"/>
          <w:rtl/>
        </w:rPr>
        <w:t>بة من خلال</w:t>
      </w:r>
      <w:r w:rsidR="007236F8" w:rsidRPr="00F42F38">
        <w:rPr>
          <w:rFonts w:asciiTheme="majorBidi" w:hAnsiTheme="majorBidi" w:cstheme="majorBidi"/>
          <w:sz w:val="28"/>
          <w:szCs w:val="28"/>
          <w:rtl/>
        </w:rPr>
        <w:t xml:space="preserve"> دمج المعلم لأنظمة التعلم الذكي في دروسه</w:t>
      </w:r>
      <w:r w:rsidR="00B979BA" w:rsidRPr="00F42F38">
        <w:rPr>
          <w:rFonts w:asciiTheme="majorBidi" w:hAnsiTheme="majorBidi" w:cstheme="majorBidi"/>
          <w:sz w:val="28"/>
          <w:szCs w:val="28"/>
          <w:rtl/>
        </w:rPr>
        <w:t>، وبحث</w:t>
      </w:r>
      <w:r w:rsidR="007236F8" w:rsidRPr="00F42F38">
        <w:rPr>
          <w:rFonts w:asciiTheme="majorBidi" w:hAnsiTheme="majorBidi" w:cstheme="majorBidi"/>
          <w:sz w:val="28"/>
          <w:szCs w:val="28"/>
          <w:rtl/>
        </w:rPr>
        <w:t xml:space="preserve"> العلاقات بين مخاوف المعلم حول أنظمة التعليم الذكي، ووضعه</w:t>
      </w:r>
      <w:r w:rsidR="007874E7">
        <w:rPr>
          <w:rFonts w:asciiTheme="majorBidi" w:hAnsiTheme="majorBidi" w:cstheme="majorBidi" w:hint="cs"/>
          <w:sz w:val="28"/>
          <w:szCs w:val="28"/>
          <w:rtl/>
        </w:rPr>
        <w:t xml:space="preserve"> </w:t>
      </w:r>
      <w:r w:rsidR="007236F8" w:rsidRPr="00F42F38">
        <w:rPr>
          <w:rFonts w:asciiTheme="majorBidi" w:hAnsiTheme="majorBidi" w:cstheme="majorBidi"/>
          <w:sz w:val="28"/>
          <w:szCs w:val="28"/>
          <w:rtl/>
        </w:rPr>
        <w:t>عند تخطيط درس رياضيات، ومعرفت</w:t>
      </w:r>
      <w:r w:rsidR="00B979BA" w:rsidRPr="00F42F38">
        <w:rPr>
          <w:rFonts w:asciiTheme="majorBidi" w:hAnsiTheme="majorBidi" w:cstheme="majorBidi"/>
          <w:sz w:val="28"/>
          <w:szCs w:val="28"/>
          <w:rtl/>
        </w:rPr>
        <w:t>ه</w:t>
      </w:r>
      <w:r w:rsidR="007236F8" w:rsidRPr="00F42F38">
        <w:rPr>
          <w:rFonts w:asciiTheme="majorBidi" w:hAnsiTheme="majorBidi" w:cstheme="majorBidi"/>
          <w:sz w:val="28"/>
          <w:szCs w:val="28"/>
          <w:rtl/>
        </w:rPr>
        <w:t xml:space="preserve"> التكنولوجية وال</w:t>
      </w:r>
      <w:r w:rsidR="00B979BA" w:rsidRPr="00F42F38">
        <w:rPr>
          <w:rFonts w:asciiTheme="majorBidi" w:hAnsiTheme="majorBidi" w:cstheme="majorBidi"/>
          <w:sz w:val="28"/>
          <w:szCs w:val="28"/>
          <w:rtl/>
        </w:rPr>
        <w:t>بيداغوجية</w:t>
      </w:r>
      <w:r w:rsidR="007236F8" w:rsidRPr="00F42F38">
        <w:rPr>
          <w:rFonts w:asciiTheme="majorBidi" w:hAnsiTheme="majorBidi" w:cstheme="majorBidi"/>
          <w:sz w:val="28"/>
          <w:szCs w:val="28"/>
          <w:rtl/>
        </w:rPr>
        <w:t xml:space="preserve"> بالمحتوى </w:t>
      </w:r>
      <w:r w:rsidR="00B979BA" w:rsidRPr="00F42F38">
        <w:rPr>
          <w:rFonts w:asciiTheme="majorBidi" w:hAnsiTheme="majorBidi" w:cstheme="majorBidi"/>
          <w:sz w:val="28"/>
          <w:szCs w:val="28"/>
          <w:rtl/>
        </w:rPr>
        <w:t>و</w:t>
      </w:r>
      <w:r w:rsidR="007236F8" w:rsidRPr="00F42F38">
        <w:rPr>
          <w:rFonts w:asciiTheme="majorBidi" w:hAnsiTheme="majorBidi" w:cstheme="majorBidi"/>
          <w:sz w:val="28"/>
          <w:szCs w:val="28"/>
          <w:rtl/>
        </w:rPr>
        <w:t>تعديل ممارسات التدريس المدمجة مع نظام التعلم الذكي</w:t>
      </w:r>
      <w:r w:rsidR="00B979BA" w:rsidRPr="00F42F38">
        <w:rPr>
          <w:rFonts w:asciiTheme="majorBidi" w:hAnsiTheme="majorBidi" w:cstheme="majorBidi"/>
          <w:sz w:val="28"/>
          <w:szCs w:val="28"/>
          <w:rtl/>
        </w:rPr>
        <w:t xml:space="preserve">. </w:t>
      </w:r>
    </w:p>
    <w:p w14:paraId="5DF470F3" w14:textId="2BC25D5C" w:rsidR="00581670" w:rsidRDefault="00CD64BA"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كما </w:t>
      </w:r>
      <w:r w:rsidR="002922B0">
        <w:rPr>
          <w:rFonts w:asciiTheme="majorBidi" w:hAnsiTheme="majorBidi" w:cstheme="majorBidi" w:hint="cs"/>
          <w:sz w:val="28"/>
          <w:szCs w:val="28"/>
          <w:rtl/>
        </w:rPr>
        <w:t>ناقشت</w:t>
      </w:r>
      <w:r w:rsidR="0009590F" w:rsidRPr="00F42F38">
        <w:rPr>
          <w:rFonts w:asciiTheme="majorBidi" w:hAnsiTheme="majorBidi" w:cstheme="majorBidi"/>
          <w:sz w:val="28"/>
          <w:szCs w:val="28"/>
          <w:rtl/>
        </w:rPr>
        <w:t xml:space="preserve"> فارس (</w:t>
      </w:r>
      <w:r w:rsidR="002A2B9A" w:rsidRPr="00F42F38">
        <w:rPr>
          <w:rFonts w:asciiTheme="majorBidi" w:hAnsiTheme="majorBidi" w:cstheme="majorBidi"/>
          <w:sz w:val="28"/>
          <w:szCs w:val="28"/>
        </w:rPr>
        <w:t>2024</w:t>
      </w:r>
      <w:r w:rsidR="0009590F" w:rsidRPr="00F42F38">
        <w:rPr>
          <w:rFonts w:asciiTheme="majorBidi" w:hAnsiTheme="majorBidi" w:cstheme="majorBidi"/>
          <w:sz w:val="28"/>
          <w:szCs w:val="28"/>
          <w:rtl/>
        </w:rPr>
        <w:t>)</w:t>
      </w:r>
      <w:r w:rsidR="00B07B53" w:rsidRPr="00F42F38">
        <w:rPr>
          <w:rFonts w:asciiTheme="majorBidi" w:hAnsiTheme="majorBidi" w:cstheme="majorBidi"/>
          <w:sz w:val="28"/>
          <w:szCs w:val="28"/>
          <w:rtl/>
        </w:rPr>
        <w:t xml:space="preserve"> احتياج  الطلبة إلى أنظمة التعلم الذكية(</w:t>
      </w:r>
      <w:r w:rsidR="00B07B53" w:rsidRPr="00F42F38">
        <w:rPr>
          <w:rFonts w:asciiTheme="majorBidi" w:hAnsiTheme="majorBidi" w:cstheme="majorBidi"/>
          <w:sz w:val="28"/>
          <w:szCs w:val="28"/>
        </w:rPr>
        <w:t>ILS</w:t>
      </w:r>
      <w:r w:rsidR="00B07B53" w:rsidRPr="00F42F38">
        <w:rPr>
          <w:rFonts w:asciiTheme="majorBidi" w:hAnsiTheme="majorBidi" w:cstheme="majorBidi"/>
          <w:sz w:val="28"/>
          <w:szCs w:val="28"/>
          <w:rtl/>
        </w:rPr>
        <w:t>) لفهم وتطبيق خوارزميات الرياضيات بشكل فعال، ليساعد على التفكير النقدي وحل المشكلات الرياضية المعقدة، وفهم المفاهيم الرياضية بعمق، وتحليل النماذج الرياضية، وتطوير استراتيجيات لحل المسائل، وي</w:t>
      </w:r>
      <w:r w:rsidR="008F0F6F" w:rsidRPr="00F42F38">
        <w:rPr>
          <w:rFonts w:asciiTheme="majorBidi" w:hAnsiTheme="majorBidi" w:cstheme="majorBidi"/>
          <w:sz w:val="28"/>
          <w:szCs w:val="28"/>
          <w:rtl/>
        </w:rPr>
        <w:t>ُ</w:t>
      </w:r>
      <w:r w:rsidR="00B07B53" w:rsidRPr="00F42F38">
        <w:rPr>
          <w:rFonts w:asciiTheme="majorBidi" w:hAnsiTheme="majorBidi" w:cstheme="majorBidi"/>
          <w:sz w:val="28"/>
          <w:szCs w:val="28"/>
          <w:rtl/>
        </w:rPr>
        <w:t>مك</w:t>
      </w:r>
      <w:r w:rsidR="008F0F6F" w:rsidRPr="00F42F38">
        <w:rPr>
          <w:rFonts w:asciiTheme="majorBidi" w:hAnsiTheme="majorBidi" w:cstheme="majorBidi"/>
          <w:sz w:val="28"/>
          <w:szCs w:val="28"/>
          <w:rtl/>
        </w:rPr>
        <w:t>ّ</w:t>
      </w:r>
      <w:r w:rsidR="00B07B53" w:rsidRPr="00F42F38">
        <w:rPr>
          <w:rFonts w:asciiTheme="majorBidi" w:hAnsiTheme="majorBidi" w:cstheme="majorBidi"/>
          <w:sz w:val="28"/>
          <w:szCs w:val="28"/>
          <w:rtl/>
        </w:rPr>
        <w:t>ن الطلبة من ت</w:t>
      </w:r>
      <w:r w:rsidR="002C1F19" w:rsidRPr="00F42F38">
        <w:rPr>
          <w:rFonts w:asciiTheme="majorBidi" w:hAnsiTheme="majorBidi" w:cstheme="majorBidi"/>
          <w:sz w:val="28"/>
          <w:szCs w:val="28"/>
          <w:rtl/>
        </w:rPr>
        <w:t>حسين</w:t>
      </w:r>
      <w:r w:rsidR="00B07B53" w:rsidRPr="00F42F38">
        <w:rPr>
          <w:rFonts w:asciiTheme="majorBidi" w:hAnsiTheme="majorBidi" w:cstheme="majorBidi"/>
          <w:sz w:val="28"/>
          <w:szCs w:val="28"/>
          <w:rtl/>
        </w:rPr>
        <w:t xml:space="preserve"> قدراتهم الذكائية في الرياضيات، وتطبيق التقنيات التعليمية المناسبة التي تعزز التفكير النقدي وتحفز التحليل العميق للمواضيع الرياضية، كما يمكن أيضاً تشجيع التعاون والمناقشة بين الطلبة لتعزيز الفهم المشترك للخوارزميات وتبادل الأفكار.</w:t>
      </w:r>
    </w:p>
    <w:p w14:paraId="5435C55F" w14:textId="510926DC" w:rsidR="00581670" w:rsidRDefault="0060677E"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وذكرت </w:t>
      </w:r>
      <w:r w:rsidR="00345CB2" w:rsidRPr="00F42F38">
        <w:rPr>
          <w:rFonts w:asciiTheme="majorBidi" w:hAnsiTheme="majorBidi" w:cstheme="majorBidi"/>
          <w:sz w:val="28"/>
          <w:szCs w:val="28"/>
          <w:rtl/>
        </w:rPr>
        <w:t>المراغي</w:t>
      </w:r>
      <w:r w:rsidR="00366505" w:rsidRPr="00F42F38">
        <w:rPr>
          <w:rFonts w:asciiTheme="majorBidi" w:hAnsiTheme="majorBidi" w:cstheme="majorBidi"/>
          <w:sz w:val="28"/>
          <w:szCs w:val="28"/>
          <w:rtl/>
        </w:rPr>
        <w:t xml:space="preserve"> و</w:t>
      </w:r>
      <w:r w:rsidR="00345CB2" w:rsidRPr="00F42F38">
        <w:rPr>
          <w:rFonts w:asciiTheme="majorBidi" w:hAnsiTheme="majorBidi" w:cstheme="majorBidi"/>
          <w:sz w:val="28"/>
          <w:szCs w:val="28"/>
          <w:rtl/>
        </w:rPr>
        <w:t>الموصلي</w:t>
      </w:r>
      <w:r w:rsidR="00366505" w:rsidRPr="00F42F38">
        <w:rPr>
          <w:rFonts w:asciiTheme="majorBidi" w:hAnsiTheme="majorBidi" w:cstheme="majorBidi"/>
          <w:sz w:val="28"/>
          <w:szCs w:val="28"/>
          <w:rtl/>
        </w:rPr>
        <w:t xml:space="preserve"> و</w:t>
      </w:r>
      <w:r w:rsidR="00345CB2" w:rsidRPr="00F42F38">
        <w:rPr>
          <w:rFonts w:asciiTheme="majorBidi" w:hAnsiTheme="majorBidi" w:cstheme="majorBidi"/>
          <w:sz w:val="28"/>
          <w:szCs w:val="28"/>
          <w:rtl/>
        </w:rPr>
        <w:t xml:space="preserve"> مصالحة</w:t>
      </w:r>
      <w:r w:rsidR="002F1968" w:rsidRPr="00F42F38">
        <w:rPr>
          <w:rFonts w:asciiTheme="majorBidi" w:hAnsiTheme="majorBidi" w:cstheme="majorBidi"/>
          <w:sz w:val="28"/>
          <w:szCs w:val="28"/>
          <w:rtl/>
        </w:rPr>
        <w:t xml:space="preserve"> </w:t>
      </w:r>
      <w:r w:rsidR="00366505" w:rsidRPr="00F42F38">
        <w:rPr>
          <w:rFonts w:asciiTheme="majorBidi" w:hAnsiTheme="majorBidi" w:cstheme="majorBidi"/>
          <w:sz w:val="28"/>
          <w:szCs w:val="28"/>
          <w:rtl/>
        </w:rPr>
        <w:t>(</w:t>
      </w:r>
      <w:r w:rsidR="00345CB2" w:rsidRPr="00F42F38">
        <w:rPr>
          <w:rFonts w:asciiTheme="majorBidi" w:hAnsiTheme="majorBidi" w:cstheme="majorBidi"/>
          <w:sz w:val="28"/>
          <w:szCs w:val="28"/>
          <w:rtl/>
        </w:rPr>
        <w:t>2024</w:t>
      </w:r>
      <w:r w:rsidRPr="00F42F38">
        <w:rPr>
          <w:rFonts w:asciiTheme="majorBidi" w:hAnsiTheme="majorBidi" w:cstheme="majorBidi"/>
          <w:sz w:val="28"/>
          <w:szCs w:val="28"/>
          <w:rtl/>
        </w:rPr>
        <w:t>) أن أنظمة التعليم الذكي</w:t>
      </w:r>
      <w:r w:rsidR="009E4C81" w:rsidRPr="00F42F38">
        <w:rPr>
          <w:rFonts w:asciiTheme="majorBidi" w:hAnsiTheme="majorBidi" w:cstheme="majorBidi"/>
          <w:sz w:val="28"/>
          <w:szCs w:val="28"/>
          <w:rtl/>
        </w:rPr>
        <w:t>ة (</w:t>
      </w:r>
      <w:r w:rsidR="009E4C81" w:rsidRPr="00F42F38">
        <w:rPr>
          <w:rFonts w:asciiTheme="majorBidi" w:hAnsiTheme="majorBidi" w:cstheme="majorBidi"/>
          <w:sz w:val="28"/>
          <w:szCs w:val="28"/>
        </w:rPr>
        <w:t>ILS</w:t>
      </w:r>
      <w:r w:rsidR="009E4C8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تحتوي على برامج تعليمية تتضمن عنصر الذكاء الاصطناعي</w:t>
      </w:r>
      <w:r w:rsidR="00E039D3" w:rsidRPr="00F42F38">
        <w:rPr>
          <w:rFonts w:asciiTheme="majorBidi" w:hAnsiTheme="majorBidi" w:cstheme="majorBidi"/>
          <w:sz w:val="28"/>
          <w:szCs w:val="28"/>
          <w:rtl/>
        </w:rPr>
        <w:t xml:space="preserve"> </w:t>
      </w:r>
      <w:r w:rsidR="003A5F8D" w:rsidRPr="00F42F38">
        <w:rPr>
          <w:rFonts w:asciiTheme="majorBidi" w:hAnsiTheme="majorBidi" w:cstheme="majorBidi"/>
          <w:sz w:val="28"/>
          <w:szCs w:val="28"/>
          <w:rtl/>
        </w:rPr>
        <w:t xml:space="preserve"> (</w:t>
      </w:r>
      <w:r w:rsidR="00222371" w:rsidRPr="00F42F38">
        <w:rPr>
          <w:rFonts w:asciiTheme="majorBidi" w:hAnsiTheme="majorBidi" w:cstheme="majorBidi"/>
          <w:sz w:val="28"/>
          <w:szCs w:val="28"/>
        </w:rPr>
        <w:t xml:space="preserve">Artificial Intelligence - </w:t>
      </w:r>
      <w:r w:rsidR="003A5F8D" w:rsidRPr="00F42F38">
        <w:rPr>
          <w:rFonts w:asciiTheme="majorBidi" w:hAnsiTheme="majorBidi" w:cstheme="majorBidi"/>
          <w:sz w:val="28"/>
          <w:szCs w:val="28"/>
        </w:rPr>
        <w:t>AI</w:t>
      </w:r>
      <w:r w:rsidR="003A5F8D" w:rsidRPr="00F42F38">
        <w:rPr>
          <w:rFonts w:asciiTheme="majorBidi" w:hAnsiTheme="majorBidi" w:cstheme="majorBidi"/>
          <w:sz w:val="28"/>
          <w:szCs w:val="28"/>
          <w:rtl/>
        </w:rPr>
        <w:t>)</w:t>
      </w:r>
      <w:r w:rsidRPr="00F42F38">
        <w:rPr>
          <w:rFonts w:asciiTheme="majorBidi" w:hAnsiTheme="majorBidi" w:cstheme="majorBidi"/>
          <w:sz w:val="28"/>
          <w:szCs w:val="28"/>
          <w:rtl/>
        </w:rPr>
        <w:t xml:space="preserve"> حيث</w:t>
      </w:r>
      <w:r w:rsidR="009E4C8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يقوم النظام بتوجيه الط</w:t>
      </w:r>
      <w:r w:rsidR="009E4C81" w:rsidRPr="00F42F38">
        <w:rPr>
          <w:rFonts w:asciiTheme="majorBidi" w:hAnsiTheme="majorBidi" w:cstheme="majorBidi"/>
          <w:sz w:val="28"/>
          <w:szCs w:val="28"/>
          <w:rtl/>
        </w:rPr>
        <w:t>لبة</w:t>
      </w:r>
      <w:r w:rsidRPr="00F42F38">
        <w:rPr>
          <w:rFonts w:asciiTheme="majorBidi" w:hAnsiTheme="majorBidi" w:cstheme="majorBidi"/>
          <w:sz w:val="28"/>
          <w:szCs w:val="28"/>
          <w:rtl/>
        </w:rPr>
        <w:t xml:space="preserve"> وتتبع أعمالهم من خ</w:t>
      </w:r>
      <w:r w:rsidR="009E4C81" w:rsidRPr="00F42F38">
        <w:rPr>
          <w:rFonts w:asciiTheme="majorBidi" w:hAnsiTheme="majorBidi" w:cstheme="majorBidi"/>
          <w:sz w:val="28"/>
          <w:szCs w:val="28"/>
          <w:rtl/>
        </w:rPr>
        <w:t>لال</w:t>
      </w:r>
      <w:r w:rsidRPr="00F42F38">
        <w:rPr>
          <w:rFonts w:asciiTheme="majorBidi" w:hAnsiTheme="majorBidi" w:cstheme="majorBidi"/>
          <w:sz w:val="28"/>
          <w:szCs w:val="28"/>
          <w:rtl/>
        </w:rPr>
        <w:t xml:space="preserve"> جمع</w:t>
      </w:r>
      <w:r w:rsidR="009E4C8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المعلومات عن أداء كل طالب</w:t>
      </w:r>
      <w:r w:rsidR="00B708EC" w:rsidRPr="00F42F38">
        <w:rPr>
          <w:rFonts w:asciiTheme="majorBidi" w:hAnsiTheme="majorBidi" w:cstheme="majorBidi"/>
          <w:sz w:val="28"/>
          <w:szCs w:val="28"/>
          <w:rtl/>
        </w:rPr>
        <w:t>، و</w:t>
      </w:r>
      <w:r w:rsidRPr="00F42F38">
        <w:rPr>
          <w:rFonts w:asciiTheme="majorBidi" w:hAnsiTheme="majorBidi" w:cstheme="majorBidi"/>
          <w:sz w:val="28"/>
          <w:szCs w:val="28"/>
          <w:rtl/>
        </w:rPr>
        <w:t>إبراز نقاط القوة</w:t>
      </w:r>
      <w:r w:rsidR="009E4C8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والضعف لد</w:t>
      </w:r>
      <w:r w:rsidR="00E039D3" w:rsidRPr="00F42F38">
        <w:rPr>
          <w:rFonts w:asciiTheme="majorBidi" w:hAnsiTheme="majorBidi" w:cstheme="majorBidi"/>
          <w:sz w:val="28"/>
          <w:szCs w:val="28"/>
          <w:rtl/>
        </w:rPr>
        <w:t>يهم</w:t>
      </w:r>
      <w:r w:rsidRPr="00F42F38">
        <w:rPr>
          <w:rFonts w:asciiTheme="majorBidi" w:hAnsiTheme="majorBidi" w:cstheme="majorBidi"/>
          <w:sz w:val="28"/>
          <w:szCs w:val="28"/>
          <w:rtl/>
        </w:rPr>
        <w:t xml:space="preserve"> وتقديم الدعم ال</w:t>
      </w:r>
      <w:r w:rsidR="00B708EC" w:rsidRPr="00F42F38">
        <w:rPr>
          <w:rFonts w:asciiTheme="majorBidi" w:hAnsiTheme="majorBidi" w:cstheme="majorBidi"/>
          <w:sz w:val="28"/>
          <w:szCs w:val="28"/>
          <w:rtl/>
        </w:rPr>
        <w:t>ل</w:t>
      </w:r>
      <w:r w:rsidRPr="00F42F38">
        <w:rPr>
          <w:rFonts w:asciiTheme="majorBidi" w:hAnsiTheme="majorBidi" w:cstheme="majorBidi"/>
          <w:sz w:val="28"/>
          <w:szCs w:val="28"/>
          <w:rtl/>
        </w:rPr>
        <w:t>ازم له في الوقت</w:t>
      </w:r>
      <w:r w:rsidR="009E4C8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المناسب</w:t>
      </w:r>
      <w:r w:rsidR="002C7959" w:rsidRPr="00F42F38">
        <w:rPr>
          <w:rFonts w:asciiTheme="majorBidi" w:hAnsiTheme="majorBidi" w:cstheme="majorBidi"/>
          <w:sz w:val="28"/>
          <w:szCs w:val="28"/>
          <w:rtl/>
        </w:rPr>
        <w:t xml:space="preserve">، كما </w:t>
      </w:r>
      <w:r w:rsidR="001D6D3E" w:rsidRPr="00F42F38">
        <w:rPr>
          <w:rFonts w:asciiTheme="majorBidi" w:hAnsiTheme="majorBidi" w:cstheme="majorBidi"/>
          <w:sz w:val="28"/>
          <w:szCs w:val="28"/>
          <w:rtl/>
        </w:rPr>
        <w:t xml:space="preserve">تدعم القدرة على حل المشكلات عند غياب المعلومات الكاملة، </w:t>
      </w:r>
      <w:r w:rsidR="00F125A0">
        <w:rPr>
          <w:rFonts w:asciiTheme="majorBidi" w:hAnsiTheme="majorBidi" w:cstheme="majorBidi" w:hint="cs"/>
          <w:sz w:val="28"/>
          <w:szCs w:val="28"/>
          <w:rtl/>
        </w:rPr>
        <w:t>و</w:t>
      </w:r>
      <w:r w:rsidR="002C7959" w:rsidRPr="00F42F38">
        <w:rPr>
          <w:rFonts w:asciiTheme="majorBidi" w:hAnsiTheme="majorBidi" w:cstheme="majorBidi"/>
          <w:sz w:val="28"/>
          <w:szCs w:val="28"/>
          <w:rtl/>
        </w:rPr>
        <w:t>تؤدى تطبيقات الذكاء الاصطناعي</w:t>
      </w:r>
      <w:r w:rsidR="003A5F8D" w:rsidRPr="00F42F38">
        <w:rPr>
          <w:rFonts w:asciiTheme="majorBidi" w:hAnsiTheme="majorBidi" w:cstheme="majorBidi"/>
          <w:sz w:val="28"/>
          <w:szCs w:val="28"/>
          <w:rtl/>
        </w:rPr>
        <w:t>(</w:t>
      </w:r>
      <w:r w:rsidR="003A5F8D" w:rsidRPr="00F42F38">
        <w:rPr>
          <w:rFonts w:asciiTheme="majorBidi" w:hAnsiTheme="majorBidi" w:cstheme="majorBidi"/>
          <w:sz w:val="28"/>
          <w:szCs w:val="28"/>
        </w:rPr>
        <w:t>AI</w:t>
      </w:r>
      <w:r w:rsidR="003A5F8D" w:rsidRPr="00F42F38">
        <w:rPr>
          <w:rFonts w:asciiTheme="majorBidi" w:hAnsiTheme="majorBidi" w:cstheme="majorBidi"/>
          <w:sz w:val="28"/>
          <w:szCs w:val="28"/>
          <w:rtl/>
        </w:rPr>
        <w:t>)</w:t>
      </w:r>
      <w:r w:rsidR="002C7959" w:rsidRPr="00F42F38">
        <w:rPr>
          <w:rFonts w:asciiTheme="majorBidi" w:hAnsiTheme="majorBidi" w:cstheme="majorBidi"/>
          <w:sz w:val="28"/>
          <w:szCs w:val="28"/>
          <w:rtl/>
        </w:rPr>
        <w:t xml:space="preserve"> دورًا مؤثرًا في</w:t>
      </w:r>
      <w:r w:rsidR="001D6D3E" w:rsidRPr="00F42F38">
        <w:rPr>
          <w:rFonts w:asciiTheme="majorBidi" w:hAnsiTheme="majorBidi" w:cstheme="majorBidi"/>
          <w:sz w:val="28"/>
          <w:szCs w:val="28"/>
          <w:rtl/>
        </w:rPr>
        <w:t xml:space="preserve"> </w:t>
      </w:r>
      <w:r w:rsidR="002C7959" w:rsidRPr="00F42F38">
        <w:rPr>
          <w:rFonts w:asciiTheme="majorBidi" w:hAnsiTheme="majorBidi" w:cstheme="majorBidi"/>
          <w:sz w:val="28"/>
          <w:szCs w:val="28"/>
          <w:rtl/>
        </w:rPr>
        <w:t>إنجاز المهام الصعبة التي لا يتمكن ال</w:t>
      </w:r>
      <w:r w:rsidR="003A5F8D" w:rsidRPr="00F42F38">
        <w:rPr>
          <w:rFonts w:asciiTheme="majorBidi" w:hAnsiTheme="majorBidi" w:cstheme="majorBidi"/>
          <w:sz w:val="28"/>
          <w:szCs w:val="28"/>
          <w:rtl/>
        </w:rPr>
        <w:t>طالب</w:t>
      </w:r>
      <w:r w:rsidR="002C7959" w:rsidRPr="00F42F38">
        <w:rPr>
          <w:rFonts w:asciiTheme="majorBidi" w:hAnsiTheme="majorBidi" w:cstheme="majorBidi"/>
          <w:sz w:val="28"/>
          <w:szCs w:val="28"/>
          <w:rtl/>
        </w:rPr>
        <w:t xml:space="preserve"> من القيام بها، والمساعدة</w:t>
      </w:r>
      <w:r w:rsidR="001D6D3E" w:rsidRPr="00F42F38">
        <w:rPr>
          <w:rFonts w:asciiTheme="majorBidi" w:hAnsiTheme="majorBidi" w:cstheme="majorBidi"/>
          <w:sz w:val="28"/>
          <w:szCs w:val="28"/>
          <w:rtl/>
        </w:rPr>
        <w:t xml:space="preserve"> </w:t>
      </w:r>
      <w:r w:rsidR="002C7959" w:rsidRPr="00F42F38">
        <w:rPr>
          <w:rFonts w:asciiTheme="majorBidi" w:hAnsiTheme="majorBidi" w:cstheme="majorBidi"/>
          <w:sz w:val="28"/>
          <w:szCs w:val="28"/>
          <w:rtl/>
        </w:rPr>
        <w:t>على إنجاز القرارات.</w:t>
      </w:r>
    </w:p>
    <w:p w14:paraId="52309B14" w14:textId="3968E3F5" w:rsidR="00581670" w:rsidRDefault="00375262"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ولإظهار القوة التحويلية لأنظمة</w:t>
      </w:r>
      <w:r w:rsidR="00315C8D">
        <w:rPr>
          <w:rFonts w:asciiTheme="majorBidi" w:hAnsiTheme="majorBidi" w:cstheme="majorBidi" w:hint="cs"/>
          <w:sz w:val="28"/>
          <w:szCs w:val="28"/>
          <w:rtl/>
        </w:rPr>
        <w:t xml:space="preserve"> التعلم الذكية في تعلم الرياضيات فقد</w:t>
      </w:r>
      <w:r>
        <w:rPr>
          <w:rFonts w:asciiTheme="majorBidi" w:hAnsiTheme="majorBidi" w:cstheme="majorBidi" w:hint="cs"/>
          <w:sz w:val="28"/>
          <w:szCs w:val="28"/>
          <w:rtl/>
        </w:rPr>
        <w:t xml:space="preserve"> </w:t>
      </w:r>
      <w:r w:rsidR="0009590F" w:rsidRPr="00F42F38">
        <w:rPr>
          <w:rFonts w:asciiTheme="majorBidi" w:hAnsiTheme="majorBidi" w:cstheme="majorBidi"/>
          <w:sz w:val="28"/>
          <w:szCs w:val="28"/>
          <w:rtl/>
        </w:rPr>
        <w:t>أشار (</w:t>
      </w:r>
      <w:r w:rsidR="00C5182F" w:rsidRPr="00F42F38">
        <w:rPr>
          <w:rFonts w:asciiTheme="majorBidi" w:hAnsiTheme="majorBidi" w:cstheme="majorBidi"/>
          <w:sz w:val="28"/>
          <w:szCs w:val="28"/>
        </w:rPr>
        <w:t>Son, 2024</w:t>
      </w:r>
      <w:r w:rsidR="0009590F" w:rsidRPr="00F42F38">
        <w:rPr>
          <w:rFonts w:asciiTheme="majorBidi" w:hAnsiTheme="majorBidi" w:cstheme="majorBidi"/>
          <w:sz w:val="28"/>
          <w:szCs w:val="28"/>
          <w:rtl/>
        </w:rPr>
        <w:t>)</w:t>
      </w:r>
      <w:r w:rsidR="00C5182F" w:rsidRPr="00F42F38">
        <w:rPr>
          <w:rFonts w:asciiTheme="majorBidi" w:hAnsiTheme="majorBidi" w:cstheme="majorBidi"/>
          <w:sz w:val="28"/>
          <w:szCs w:val="28"/>
          <w:rtl/>
        </w:rPr>
        <w:t xml:space="preserve"> </w:t>
      </w:r>
      <w:r w:rsidR="00315C8D">
        <w:rPr>
          <w:rFonts w:asciiTheme="majorBidi" w:hAnsiTheme="majorBidi" w:cstheme="majorBidi" w:hint="cs"/>
          <w:sz w:val="28"/>
          <w:szCs w:val="28"/>
          <w:rtl/>
        </w:rPr>
        <w:t xml:space="preserve">الى </w:t>
      </w:r>
      <w:r w:rsidR="0009590F" w:rsidRPr="00F42F38">
        <w:rPr>
          <w:rFonts w:asciiTheme="majorBidi" w:hAnsiTheme="majorBidi" w:cstheme="majorBidi"/>
          <w:sz w:val="28"/>
          <w:szCs w:val="28"/>
          <w:rtl/>
        </w:rPr>
        <w:t>تحويل التعلم</w:t>
      </w:r>
      <w:r w:rsidR="00C5182F" w:rsidRPr="00F42F38">
        <w:rPr>
          <w:rFonts w:asciiTheme="majorBidi" w:hAnsiTheme="majorBidi" w:cstheme="majorBidi"/>
          <w:sz w:val="28"/>
          <w:szCs w:val="28"/>
          <w:rtl/>
        </w:rPr>
        <w:t xml:space="preserve"> من خلال تطبيقات الذكاء الاصطناعي</w:t>
      </w:r>
      <w:r w:rsidR="0009590F" w:rsidRPr="00F42F38">
        <w:rPr>
          <w:rFonts w:asciiTheme="majorBidi" w:hAnsiTheme="majorBidi" w:cstheme="majorBidi"/>
          <w:sz w:val="28"/>
          <w:szCs w:val="28"/>
          <w:rtl/>
        </w:rPr>
        <w:t xml:space="preserve"> </w:t>
      </w:r>
      <w:r w:rsidR="00C5182F" w:rsidRPr="00F42F38">
        <w:rPr>
          <w:rFonts w:asciiTheme="majorBidi" w:hAnsiTheme="majorBidi" w:cstheme="majorBidi"/>
          <w:sz w:val="28"/>
          <w:szCs w:val="28"/>
          <w:rtl/>
        </w:rPr>
        <w:t>باعتبارها واقع</w:t>
      </w:r>
      <w:r w:rsidR="0009590F" w:rsidRPr="00F42F38">
        <w:rPr>
          <w:rFonts w:asciiTheme="majorBidi" w:hAnsiTheme="majorBidi" w:cstheme="majorBidi"/>
          <w:sz w:val="28"/>
          <w:szCs w:val="28"/>
          <w:rtl/>
        </w:rPr>
        <w:t xml:space="preserve"> تمثيلي </w:t>
      </w:r>
      <w:r w:rsidR="00C5182F" w:rsidRPr="00F42F38">
        <w:rPr>
          <w:rFonts w:asciiTheme="majorBidi" w:hAnsiTheme="majorBidi" w:cstheme="majorBidi"/>
          <w:sz w:val="28"/>
          <w:szCs w:val="28"/>
          <w:rtl/>
        </w:rPr>
        <w:t xml:space="preserve">من خلال </w:t>
      </w:r>
      <w:r w:rsidR="0009590F" w:rsidRPr="00F42F38">
        <w:rPr>
          <w:rFonts w:asciiTheme="majorBidi" w:hAnsiTheme="majorBidi" w:cstheme="majorBidi"/>
          <w:sz w:val="28"/>
          <w:szCs w:val="28"/>
          <w:rtl/>
        </w:rPr>
        <w:t>ترميز دمج التكنولوجيا باستخدام نموذج الاستبدال والتعزيز والتعديل وإعادة التعريف (</w:t>
      </w:r>
      <w:r w:rsidR="0009590F" w:rsidRPr="00F42F38">
        <w:rPr>
          <w:rFonts w:asciiTheme="majorBidi" w:hAnsiTheme="majorBidi" w:cstheme="majorBidi"/>
          <w:sz w:val="28"/>
          <w:szCs w:val="28"/>
        </w:rPr>
        <w:t>SAMR</w:t>
      </w:r>
      <w:r w:rsidR="0009590F" w:rsidRPr="00F42F38">
        <w:rPr>
          <w:rFonts w:asciiTheme="majorBidi" w:hAnsiTheme="majorBidi" w:cstheme="majorBidi"/>
          <w:sz w:val="28"/>
          <w:szCs w:val="28"/>
          <w:rtl/>
        </w:rPr>
        <w:t>) الذي تم توسيعه ليناسب أنظمة التدريس الذكية في سياق تعليم الرياضيات</w:t>
      </w:r>
      <w:r w:rsidR="00C5182F" w:rsidRPr="00F42F38">
        <w:rPr>
          <w:rFonts w:asciiTheme="majorBidi" w:hAnsiTheme="majorBidi" w:cstheme="majorBidi"/>
          <w:sz w:val="28"/>
          <w:szCs w:val="28"/>
          <w:rtl/>
        </w:rPr>
        <w:t xml:space="preserve">، وتشير إلى أن إمكانيات نظام التدريس الذكي والسياق التعليمي ودور المعلم. </w:t>
      </w:r>
    </w:p>
    <w:p w14:paraId="0CC5433B" w14:textId="77777777" w:rsidR="00581670" w:rsidRDefault="007F4029"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من خلال الاطلاع على دراسات تحليلية تناولت تطبيق أنظمة التعلم الذكية</w:t>
      </w:r>
      <w:r w:rsidR="00823F9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w:t>
      </w:r>
      <w:r w:rsidRPr="00F42F38">
        <w:rPr>
          <w:rFonts w:asciiTheme="majorBidi" w:hAnsiTheme="majorBidi" w:cstheme="majorBidi"/>
          <w:sz w:val="28"/>
          <w:szCs w:val="28"/>
        </w:rPr>
        <w:t>ILS</w:t>
      </w:r>
      <w:r w:rsidRPr="00F42F38">
        <w:rPr>
          <w:rFonts w:asciiTheme="majorBidi" w:hAnsiTheme="majorBidi" w:cstheme="majorBidi"/>
          <w:sz w:val="28"/>
          <w:szCs w:val="28"/>
          <w:rtl/>
        </w:rPr>
        <w:t xml:space="preserve">) تبيّن أن الدّراسات تنوعت على المستوى العربي والدّولي في تطبيق </w:t>
      </w:r>
      <w:r w:rsidR="002D386E" w:rsidRPr="00F42F38">
        <w:rPr>
          <w:rFonts w:asciiTheme="majorBidi" w:hAnsiTheme="majorBidi" w:cstheme="majorBidi"/>
          <w:sz w:val="28"/>
          <w:szCs w:val="28"/>
          <w:rtl/>
        </w:rPr>
        <w:t>أنظمة التعلم الذكية</w:t>
      </w:r>
      <w:r w:rsidRPr="00F42F38">
        <w:rPr>
          <w:rFonts w:asciiTheme="majorBidi" w:hAnsiTheme="majorBidi" w:cstheme="majorBidi"/>
          <w:sz w:val="28"/>
          <w:szCs w:val="28"/>
          <w:rtl/>
        </w:rPr>
        <w:t xml:space="preserve"> </w:t>
      </w:r>
      <w:r w:rsidR="002D386E" w:rsidRPr="00F42F38">
        <w:rPr>
          <w:rFonts w:asciiTheme="majorBidi" w:hAnsiTheme="majorBidi" w:cstheme="majorBidi"/>
          <w:sz w:val="28"/>
          <w:szCs w:val="28"/>
          <w:rtl/>
        </w:rPr>
        <w:t xml:space="preserve">مع </w:t>
      </w:r>
      <w:r w:rsidRPr="00F42F38">
        <w:rPr>
          <w:rFonts w:asciiTheme="majorBidi" w:hAnsiTheme="majorBidi" w:cstheme="majorBidi"/>
          <w:sz w:val="28"/>
          <w:szCs w:val="28"/>
          <w:rtl/>
        </w:rPr>
        <w:t xml:space="preserve">العديد من </w:t>
      </w:r>
      <w:r w:rsidRPr="00F42F38">
        <w:rPr>
          <w:rFonts w:asciiTheme="majorBidi" w:hAnsiTheme="majorBidi" w:cstheme="majorBidi"/>
          <w:sz w:val="28"/>
          <w:szCs w:val="28"/>
          <w:rtl/>
        </w:rPr>
        <w:lastRenderedPageBreak/>
        <w:t xml:space="preserve">المتغيّرات وضمن أُطر تعاملت مع تكامليّة التّكنولوجيا مع </w:t>
      </w:r>
      <w:r w:rsidR="00712A82" w:rsidRPr="00F42F38">
        <w:rPr>
          <w:rFonts w:asciiTheme="majorBidi" w:hAnsiTheme="majorBidi" w:cstheme="majorBidi"/>
          <w:sz w:val="28"/>
          <w:szCs w:val="28"/>
          <w:rtl/>
        </w:rPr>
        <w:t>أنظمة التعلم الذكية</w:t>
      </w:r>
      <w:r w:rsidRPr="00F42F38">
        <w:rPr>
          <w:rFonts w:asciiTheme="majorBidi" w:hAnsiTheme="majorBidi" w:cstheme="majorBidi"/>
          <w:sz w:val="28"/>
          <w:szCs w:val="28"/>
          <w:rtl/>
        </w:rPr>
        <w:t>، أو آليّة توظيفها في ال</w:t>
      </w:r>
      <w:r w:rsidR="00712A82" w:rsidRPr="00F42F38">
        <w:rPr>
          <w:rFonts w:asciiTheme="majorBidi" w:hAnsiTheme="majorBidi" w:cstheme="majorBidi"/>
          <w:sz w:val="28"/>
          <w:szCs w:val="28"/>
          <w:rtl/>
        </w:rPr>
        <w:t>تعزيز</w:t>
      </w:r>
      <w:r w:rsidRPr="00F42F38">
        <w:rPr>
          <w:rFonts w:asciiTheme="majorBidi" w:hAnsiTheme="majorBidi" w:cstheme="majorBidi"/>
          <w:sz w:val="28"/>
          <w:szCs w:val="28"/>
          <w:rtl/>
        </w:rPr>
        <w:t>، ويتضح من خلال المراجعة البحثيّة وجود دراسات تناولت</w:t>
      </w:r>
      <w:r w:rsidR="00712A82" w:rsidRPr="00F42F38">
        <w:rPr>
          <w:rFonts w:asciiTheme="majorBidi" w:hAnsiTheme="majorBidi" w:cstheme="majorBidi"/>
          <w:sz w:val="28"/>
          <w:szCs w:val="28"/>
          <w:rtl/>
        </w:rPr>
        <w:t xml:space="preserve"> أنظمة التعلم الذكية</w:t>
      </w:r>
      <w:r w:rsidR="00823F91" w:rsidRPr="00F42F38">
        <w:rPr>
          <w:rFonts w:asciiTheme="majorBidi" w:hAnsiTheme="majorBidi" w:cstheme="majorBidi"/>
          <w:sz w:val="28"/>
          <w:szCs w:val="28"/>
          <w:rtl/>
        </w:rPr>
        <w:t xml:space="preserve"> </w:t>
      </w:r>
      <w:r w:rsidR="00712A82" w:rsidRPr="00F42F38">
        <w:rPr>
          <w:rFonts w:asciiTheme="majorBidi" w:hAnsiTheme="majorBidi" w:cstheme="majorBidi"/>
          <w:sz w:val="28"/>
          <w:szCs w:val="28"/>
          <w:rtl/>
        </w:rPr>
        <w:t>(</w:t>
      </w:r>
      <w:r w:rsidR="00712A82" w:rsidRPr="00F42F38">
        <w:rPr>
          <w:rFonts w:asciiTheme="majorBidi" w:hAnsiTheme="majorBidi" w:cstheme="majorBidi"/>
          <w:sz w:val="28"/>
          <w:szCs w:val="28"/>
        </w:rPr>
        <w:t>ILS</w:t>
      </w:r>
      <w:r w:rsidR="00712A82"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 xml:space="preserve">وفي هذا الإطار يمكن عرض الدّراسات السّابقة الّتي طبقت </w:t>
      </w:r>
      <w:r w:rsidR="00823F91" w:rsidRPr="00F42F38">
        <w:rPr>
          <w:rFonts w:asciiTheme="majorBidi" w:hAnsiTheme="majorBidi" w:cstheme="majorBidi"/>
          <w:sz w:val="28"/>
          <w:szCs w:val="28"/>
          <w:rtl/>
        </w:rPr>
        <w:t>أنظمة التعلم الذكية ضمن محتوى الجبر</w:t>
      </w:r>
      <w:r w:rsidR="00E84EDD" w:rsidRPr="00F42F38">
        <w:rPr>
          <w:rFonts w:asciiTheme="majorBidi" w:hAnsiTheme="majorBidi" w:cstheme="majorBidi"/>
          <w:sz w:val="28"/>
          <w:szCs w:val="28"/>
          <w:rtl/>
        </w:rPr>
        <w:t xml:space="preserve"> من الأحدث الى الأقدم</w:t>
      </w:r>
      <w:r w:rsidRPr="00F42F38">
        <w:rPr>
          <w:rFonts w:asciiTheme="majorBidi" w:hAnsiTheme="majorBidi" w:cstheme="majorBidi"/>
          <w:sz w:val="28"/>
          <w:szCs w:val="28"/>
          <w:rtl/>
        </w:rPr>
        <w:t xml:space="preserve">، ومنها:     </w:t>
      </w:r>
    </w:p>
    <w:p w14:paraId="12FC50CC" w14:textId="5ECC7E6A" w:rsidR="00581670" w:rsidRDefault="008E4FE7"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استكشف</w:t>
      </w:r>
      <w:r w:rsidR="00C93C01" w:rsidRPr="00F42F38">
        <w:rPr>
          <w:rFonts w:asciiTheme="majorBidi" w:hAnsiTheme="majorBidi" w:cstheme="majorBidi"/>
          <w:sz w:val="28"/>
          <w:szCs w:val="28"/>
          <w:rtl/>
        </w:rPr>
        <w:t>(</w:t>
      </w:r>
      <w:r w:rsidR="001E288D" w:rsidRPr="00F42F38">
        <w:rPr>
          <w:rFonts w:asciiTheme="majorBidi" w:hAnsiTheme="majorBidi" w:cstheme="majorBidi"/>
          <w:sz w:val="28"/>
          <w:szCs w:val="28"/>
        </w:rPr>
        <w:t xml:space="preserve"> Khazanchi</w:t>
      </w:r>
      <w:r w:rsidR="00C93C01" w:rsidRPr="00F42F38">
        <w:rPr>
          <w:rFonts w:asciiTheme="majorBidi" w:hAnsiTheme="majorBidi" w:cstheme="majorBidi"/>
          <w:sz w:val="28"/>
          <w:szCs w:val="28"/>
        </w:rPr>
        <w:t xml:space="preserve">, </w:t>
      </w:r>
      <w:r w:rsidR="001E288D" w:rsidRPr="00F42F38">
        <w:rPr>
          <w:rFonts w:asciiTheme="majorBidi" w:hAnsiTheme="majorBidi" w:cstheme="majorBidi"/>
          <w:sz w:val="28"/>
          <w:szCs w:val="28"/>
        </w:rPr>
        <w:t>Mitri</w:t>
      </w:r>
      <w:r w:rsidR="00C93C01" w:rsidRPr="00F42F38">
        <w:rPr>
          <w:rFonts w:asciiTheme="majorBidi" w:hAnsiTheme="majorBidi" w:cstheme="majorBidi"/>
          <w:sz w:val="28"/>
          <w:szCs w:val="28"/>
        </w:rPr>
        <w:t xml:space="preserve">, </w:t>
      </w:r>
      <w:r w:rsidR="001E288D" w:rsidRPr="00F42F38">
        <w:rPr>
          <w:rFonts w:asciiTheme="majorBidi" w:hAnsiTheme="majorBidi" w:cstheme="majorBidi"/>
          <w:sz w:val="28"/>
          <w:szCs w:val="28"/>
        </w:rPr>
        <w:t>Drachsler</w:t>
      </w:r>
      <w:r w:rsidR="00C93C01" w:rsidRPr="00F42F38">
        <w:rPr>
          <w:rFonts w:asciiTheme="majorBidi" w:hAnsiTheme="majorBidi" w:cstheme="majorBidi"/>
          <w:sz w:val="28"/>
          <w:szCs w:val="28"/>
        </w:rPr>
        <w:t>, 202</w:t>
      </w:r>
      <w:r w:rsidR="008F552A" w:rsidRPr="00F42F38">
        <w:rPr>
          <w:rFonts w:asciiTheme="majorBidi" w:hAnsiTheme="majorBidi" w:cstheme="majorBidi"/>
          <w:sz w:val="28"/>
          <w:szCs w:val="28"/>
        </w:rPr>
        <w:t>5</w:t>
      </w:r>
      <w:r w:rsidR="000A2018" w:rsidRPr="00F42F38">
        <w:rPr>
          <w:rFonts w:asciiTheme="majorBidi" w:hAnsiTheme="majorBidi" w:cstheme="majorBidi"/>
          <w:sz w:val="28"/>
          <w:szCs w:val="28"/>
          <w:rtl/>
        </w:rPr>
        <w:t>)</w:t>
      </w:r>
      <w:r w:rsidRPr="00F42F38">
        <w:rPr>
          <w:rFonts w:asciiTheme="majorBidi" w:hAnsiTheme="majorBidi" w:cstheme="majorBidi"/>
          <w:sz w:val="28"/>
          <w:szCs w:val="28"/>
          <w:rtl/>
        </w:rPr>
        <w:t xml:space="preserve"> ف</w:t>
      </w:r>
      <w:r w:rsidR="000A2018" w:rsidRPr="00F42F38">
        <w:rPr>
          <w:rFonts w:asciiTheme="majorBidi" w:hAnsiTheme="majorBidi" w:cstheme="majorBidi"/>
          <w:sz w:val="28"/>
          <w:szCs w:val="28"/>
          <w:rtl/>
        </w:rPr>
        <w:t>اعلية</w:t>
      </w:r>
      <w:r w:rsidRPr="00F42F38">
        <w:rPr>
          <w:rFonts w:asciiTheme="majorBidi" w:hAnsiTheme="majorBidi" w:cstheme="majorBidi"/>
          <w:sz w:val="28"/>
          <w:szCs w:val="28"/>
          <w:rtl/>
        </w:rPr>
        <w:t xml:space="preserve"> نظام </w:t>
      </w:r>
      <w:r w:rsidR="000A2018" w:rsidRPr="00F42F38">
        <w:rPr>
          <w:rFonts w:asciiTheme="majorBidi" w:hAnsiTheme="majorBidi" w:cstheme="majorBidi"/>
          <w:sz w:val="28"/>
          <w:szCs w:val="28"/>
          <w:rtl/>
        </w:rPr>
        <w:t>(</w:t>
      </w:r>
      <w:r w:rsidRPr="00F42F38">
        <w:rPr>
          <w:rFonts w:asciiTheme="majorBidi" w:hAnsiTheme="majorBidi" w:cstheme="majorBidi"/>
          <w:sz w:val="28"/>
          <w:szCs w:val="28"/>
        </w:rPr>
        <w:t>Edmentum Exact Path</w:t>
      </w:r>
      <w:r w:rsidR="000A2018" w:rsidRPr="00F42F38">
        <w:rPr>
          <w:rFonts w:asciiTheme="majorBidi" w:hAnsiTheme="majorBidi" w:cstheme="majorBidi"/>
          <w:sz w:val="28"/>
          <w:szCs w:val="28"/>
          <w:rtl/>
        </w:rPr>
        <w:t>) كأحد أنظمة ال</w:t>
      </w:r>
      <w:r w:rsidR="00F71C04" w:rsidRPr="00F42F38">
        <w:rPr>
          <w:rFonts w:asciiTheme="majorBidi" w:hAnsiTheme="majorBidi" w:cstheme="majorBidi"/>
          <w:sz w:val="28"/>
          <w:szCs w:val="28"/>
          <w:rtl/>
        </w:rPr>
        <w:t>تعلم الذكية</w:t>
      </w:r>
      <w:r w:rsidRPr="00F42F38">
        <w:rPr>
          <w:rFonts w:asciiTheme="majorBidi" w:hAnsiTheme="majorBidi" w:cstheme="majorBidi"/>
          <w:sz w:val="28"/>
          <w:szCs w:val="28"/>
          <w:rtl/>
        </w:rPr>
        <w:t xml:space="preserve"> في تحسين تحصيل طل</w:t>
      </w:r>
      <w:r w:rsidR="00F71C04" w:rsidRPr="00F42F38">
        <w:rPr>
          <w:rFonts w:asciiTheme="majorBidi" w:hAnsiTheme="majorBidi" w:cstheme="majorBidi"/>
          <w:sz w:val="28"/>
          <w:szCs w:val="28"/>
          <w:rtl/>
        </w:rPr>
        <w:t>بة</w:t>
      </w:r>
      <w:r w:rsidRPr="00F42F38">
        <w:rPr>
          <w:rFonts w:asciiTheme="majorBidi" w:hAnsiTheme="majorBidi" w:cstheme="majorBidi"/>
          <w:sz w:val="28"/>
          <w:szCs w:val="28"/>
          <w:rtl/>
        </w:rPr>
        <w:t xml:space="preserve"> الصف الثام</w:t>
      </w:r>
      <w:r w:rsidR="00F71C04" w:rsidRPr="00F42F38">
        <w:rPr>
          <w:rFonts w:asciiTheme="majorBidi" w:hAnsiTheme="majorBidi" w:cstheme="majorBidi"/>
          <w:sz w:val="28"/>
          <w:szCs w:val="28"/>
          <w:rtl/>
        </w:rPr>
        <w:t>ن</w:t>
      </w:r>
      <w:r w:rsidRPr="00F42F38">
        <w:rPr>
          <w:rFonts w:asciiTheme="majorBidi" w:hAnsiTheme="majorBidi" w:cstheme="majorBidi"/>
          <w:sz w:val="28"/>
          <w:szCs w:val="28"/>
          <w:rtl/>
        </w:rPr>
        <w:t xml:space="preserve"> في الولايات المتحدة</w:t>
      </w:r>
      <w:r w:rsidR="00F71C04" w:rsidRPr="00F42F38">
        <w:rPr>
          <w:rFonts w:asciiTheme="majorBidi" w:hAnsiTheme="majorBidi" w:cstheme="majorBidi"/>
          <w:sz w:val="28"/>
          <w:szCs w:val="28"/>
          <w:rtl/>
        </w:rPr>
        <w:t xml:space="preserve"> الأمريكية</w:t>
      </w:r>
      <w:r w:rsidR="00233F94">
        <w:rPr>
          <w:rFonts w:asciiTheme="majorBidi" w:hAnsiTheme="majorBidi" w:cstheme="majorBidi" w:hint="cs"/>
          <w:sz w:val="28"/>
          <w:szCs w:val="28"/>
          <w:rtl/>
        </w:rPr>
        <w:t xml:space="preserve"> ب</w:t>
      </w:r>
      <w:r w:rsidRPr="00F42F38">
        <w:rPr>
          <w:rFonts w:asciiTheme="majorBidi" w:hAnsiTheme="majorBidi" w:cstheme="majorBidi"/>
          <w:sz w:val="28"/>
          <w:szCs w:val="28"/>
          <w:rtl/>
        </w:rPr>
        <w:t xml:space="preserve">تصميم شبه تجريبي شمل </w:t>
      </w:r>
      <w:r w:rsidR="00F71C04" w:rsidRPr="00F42F38">
        <w:rPr>
          <w:rFonts w:asciiTheme="majorBidi" w:hAnsiTheme="majorBidi" w:cstheme="majorBidi"/>
          <w:sz w:val="28"/>
          <w:szCs w:val="28"/>
          <w:rtl/>
        </w:rPr>
        <w:t>(</w:t>
      </w:r>
      <w:r w:rsidRPr="00F42F38">
        <w:rPr>
          <w:rFonts w:asciiTheme="majorBidi" w:hAnsiTheme="majorBidi" w:cstheme="majorBidi"/>
          <w:sz w:val="28"/>
          <w:szCs w:val="28"/>
          <w:rtl/>
        </w:rPr>
        <w:t>78</w:t>
      </w:r>
      <w:r w:rsidR="00F71C04" w:rsidRPr="00F42F38">
        <w:rPr>
          <w:rFonts w:asciiTheme="majorBidi" w:hAnsiTheme="majorBidi" w:cstheme="majorBidi"/>
          <w:sz w:val="28"/>
          <w:szCs w:val="28"/>
          <w:rtl/>
        </w:rPr>
        <w:t>)</w:t>
      </w:r>
      <w:r w:rsidRPr="00F42F38">
        <w:rPr>
          <w:rFonts w:asciiTheme="majorBidi" w:hAnsiTheme="majorBidi" w:cstheme="majorBidi"/>
          <w:sz w:val="28"/>
          <w:szCs w:val="28"/>
          <w:rtl/>
        </w:rPr>
        <w:t xml:space="preserve"> طالب مع مقارنة بين الذين يتلقون تعليمًا إضافيًا بواسطة </w:t>
      </w:r>
      <w:r w:rsidR="00F71C04" w:rsidRPr="00F42F38">
        <w:rPr>
          <w:rFonts w:asciiTheme="majorBidi" w:hAnsiTheme="majorBidi" w:cstheme="majorBidi"/>
          <w:sz w:val="28"/>
          <w:szCs w:val="28"/>
          <w:rtl/>
        </w:rPr>
        <w:t>(</w:t>
      </w:r>
      <w:r w:rsidRPr="00F42F38">
        <w:rPr>
          <w:rFonts w:asciiTheme="majorBidi" w:hAnsiTheme="majorBidi" w:cstheme="majorBidi"/>
          <w:sz w:val="28"/>
          <w:szCs w:val="28"/>
        </w:rPr>
        <w:t>Edmentum Exact Path</w:t>
      </w:r>
      <w:r w:rsidR="00F71C04" w:rsidRPr="00F42F38">
        <w:rPr>
          <w:rFonts w:asciiTheme="majorBidi" w:hAnsiTheme="majorBidi" w:cstheme="majorBidi"/>
          <w:sz w:val="28"/>
          <w:szCs w:val="28"/>
          <w:rtl/>
        </w:rPr>
        <w:t>)</w:t>
      </w:r>
      <w:r w:rsidRPr="00F42F38">
        <w:rPr>
          <w:rFonts w:asciiTheme="majorBidi" w:hAnsiTheme="majorBidi" w:cstheme="majorBidi"/>
          <w:sz w:val="28"/>
          <w:szCs w:val="28"/>
          <w:rtl/>
        </w:rPr>
        <w:t xml:space="preserve"> </w:t>
      </w:r>
      <w:r w:rsidR="00156D29" w:rsidRPr="00F42F38">
        <w:rPr>
          <w:rFonts w:asciiTheme="majorBidi" w:hAnsiTheme="majorBidi" w:cstheme="majorBidi"/>
          <w:sz w:val="28"/>
          <w:szCs w:val="28"/>
          <w:rtl/>
        </w:rPr>
        <w:t xml:space="preserve">الذي </w:t>
      </w:r>
      <w:r w:rsidRPr="00F42F38">
        <w:rPr>
          <w:rFonts w:asciiTheme="majorBidi" w:hAnsiTheme="majorBidi" w:cstheme="majorBidi"/>
          <w:sz w:val="28"/>
          <w:szCs w:val="28"/>
          <w:rtl/>
        </w:rPr>
        <w:t>يقوده المعلم مقابل مجموعة ضابطة تتلقى تعليم بقيادة المعلم فقط</w:t>
      </w:r>
      <w:r w:rsidR="006E2CCB" w:rsidRPr="00F42F38">
        <w:rPr>
          <w:rFonts w:asciiTheme="majorBidi" w:hAnsiTheme="majorBidi" w:cstheme="majorBidi"/>
          <w:sz w:val="28"/>
          <w:szCs w:val="28"/>
          <w:rtl/>
        </w:rPr>
        <w:t>،</w:t>
      </w:r>
      <w:r w:rsidR="00233F94">
        <w:rPr>
          <w:rFonts w:asciiTheme="majorBidi" w:hAnsiTheme="majorBidi" w:cstheme="majorBidi" w:hint="cs"/>
          <w:sz w:val="28"/>
          <w:szCs w:val="28"/>
          <w:rtl/>
        </w:rPr>
        <w:t xml:space="preserve"> </w:t>
      </w:r>
      <w:r w:rsidRPr="00F42F38">
        <w:rPr>
          <w:rFonts w:asciiTheme="majorBidi" w:hAnsiTheme="majorBidi" w:cstheme="majorBidi"/>
          <w:sz w:val="28"/>
          <w:szCs w:val="28"/>
          <w:rtl/>
        </w:rPr>
        <w:t xml:space="preserve">أظهرت النتائج تحسن في التحصيل في مادة الرياضيات </w:t>
      </w:r>
      <w:r w:rsidR="00E9457E" w:rsidRPr="00F42F38">
        <w:rPr>
          <w:rFonts w:asciiTheme="majorBidi" w:hAnsiTheme="majorBidi" w:cstheme="majorBidi"/>
          <w:sz w:val="28"/>
          <w:szCs w:val="28"/>
          <w:rtl/>
        </w:rPr>
        <w:t>ل</w:t>
      </w:r>
      <w:r w:rsidRPr="00F42F38">
        <w:rPr>
          <w:rFonts w:asciiTheme="majorBidi" w:hAnsiTheme="majorBidi" w:cstheme="majorBidi"/>
          <w:sz w:val="28"/>
          <w:szCs w:val="28"/>
          <w:rtl/>
        </w:rPr>
        <w:t>لمجموعة التي تستخدم التعليم</w:t>
      </w:r>
      <w:r w:rsidR="007F5CFA" w:rsidRPr="00F42F38">
        <w:rPr>
          <w:rFonts w:asciiTheme="majorBidi" w:hAnsiTheme="majorBidi" w:cstheme="majorBidi"/>
          <w:sz w:val="28"/>
          <w:szCs w:val="28"/>
          <w:rtl/>
        </w:rPr>
        <w:t xml:space="preserve"> باستخدام النظام التعليمي المقترح</w:t>
      </w:r>
      <w:r w:rsidR="00C024B5" w:rsidRPr="00F42F38">
        <w:rPr>
          <w:rFonts w:asciiTheme="majorBidi" w:hAnsiTheme="majorBidi" w:cstheme="majorBidi"/>
          <w:sz w:val="28"/>
          <w:szCs w:val="28"/>
          <w:rtl/>
        </w:rPr>
        <w:t xml:space="preserve"> كما وفرت</w:t>
      </w:r>
      <w:r w:rsidR="00217B35" w:rsidRPr="00F42F38">
        <w:rPr>
          <w:rFonts w:asciiTheme="majorBidi" w:hAnsiTheme="majorBidi" w:cstheme="majorBidi"/>
          <w:sz w:val="28"/>
          <w:szCs w:val="28"/>
          <w:rtl/>
        </w:rPr>
        <w:t xml:space="preserve"> رؤى تكامل</w:t>
      </w:r>
      <w:r w:rsidR="00C024B5" w:rsidRPr="00F42F38">
        <w:rPr>
          <w:rFonts w:asciiTheme="majorBidi" w:hAnsiTheme="majorBidi" w:cstheme="majorBidi"/>
          <w:sz w:val="28"/>
          <w:szCs w:val="28"/>
          <w:rtl/>
        </w:rPr>
        <w:t>ية</w:t>
      </w:r>
      <w:r w:rsidR="00217B35" w:rsidRPr="00F42F38">
        <w:rPr>
          <w:rFonts w:asciiTheme="majorBidi" w:hAnsiTheme="majorBidi" w:cstheme="majorBidi"/>
          <w:sz w:val="28"/>
          <w:szCs w:val="28"/>
          <w:rtl/>
        </w:rPr>
        <w:t xml:space="preserve"> بين أنظمة </w:t>
      </w:r>
      <w:r w:rsidR="003D1484" w:rsidRPr="00F42F38">
        <w:rPr>
          <w:rFonts w:asciiTheme="majorBidi" w:hAnsiTheme="majorBidi" w:cstheme="majorBidi"/>
          <w:sz w:val="28"/>
          <w:szCs w:val="28"/>
          <w:rtl/>
        </w:rPr>
        <w:t xml:space="preserve"> التعلم الذكية</w:t>
      </w:r>
      <w:r w:rsidR="002E7378" w:rsidRPr="00F42F38">
        <w:rPr>
          <w:rFonts w:asciiTheme="majorBidi" w:hAnsiTheme="majorBidi" w:cstheme="majorBidi"/>
          <w:sz w:val="28"/>
          <w:szCs w:val="28"/>
          <w:rtl/>
        </w:rPr>
        <w:t xml:space="preserve"> والممارسات التعليمية الفعالة لتعزيز أداء الطلبة.</w:t>
      </w:r>
    </w:p>
    <w:p w14:paraId="5F0302BF" w14:textId="755C168C" w:rsidR="00581670" w:rsidRDefault="004617A9"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ناقش </w:t>
      </w:r>
      <w:r w:rsidRPr="00F42F38">
        <w:rPr>
          <w:rFonts w:asciiTheme="majorBidi" w:hAnsiTheme="majorBidi" w:cstheme="majorBidi"/>
          <w:sz w:val="28"/>
          <w:szCs w:val="28"/>
          <w:rtl/>
        </w:rPr>
        <w:t>(</w:t>
      </w:r>
      <w:r w:rsidR="00DA0F3A" w:rsidRPr="00F42F38">
        <w:rPr>
          <w:rFonts w:asciiTheme="majorBidi" w:hAnsiTheme="majorBidi" w:cstheme="majorBidi"/>
          <w:sz w:val="28"/>
          <w:szCs w:val="28"/>
        </w:rPr>
        <w:t>Ontiveros, González</w:t>
      </w:r>
      <w:r w:rsidR="00DA0F3A" w:rsidRPr="00F42F38">
        <w:rPr>
          <w:rFonts w:asciiTheme="majorBidi" w:hAnsiTheme="majorBidi" w:cstheme="majorBidi"/>
          <w:sz w:val="28"/>
          <w:szCs w:val="28"/>
        </w:rPr>
        <w:t>,</w:t>
      </w:r>
      <w:r w:rsidR="00DA0F3A" w:rsidRPr="00F42F38">
        <w:rPr>
          <w:rFonts w:asciiTheme="majorBidi" w:hAnsiTheme="majorBidi" w:cstheme="majorBidi"/>
          <w:sz w:val="28"/>
          <w:szCs w:val="28"/>
        </w:rPr>
        <w:t xml:space="preserve"> Palencia, </w:t>
      </w:r>
      <w:r w:rsidR="00DA0F3A" w:rsidRPr="00F42F38">
        <w:rPr>
          <w:rFonts w:asciiTheme="majorBidi" w:hAnsiTheme="majorBidi" w:cstheme="majorBidi"/>
          <w:sz w:val="28"/>
          <w:szCs w:val="28"/>
        </w:rPr>
        <w:t>2025</w:t>
      </w:r>
      <w:r w:rsidRPr="00F42F38">
        <w:rPr>
          <w:rFonts w:asciiTheme="majorBidi" w:hAnsiTheme="majorBidi" w:cstheme="majorBidi"/>
          <w:sz w:val="28"/>
          <w:szCs w:val="28"/>
          <w:rtl/>
        </w:rPr>
        <w:t>)</w:t>
      </w:r>
      <w:r w:rsidRPr="00F42F38">
        <w:rPr>
          <w:rFonts w:asciiTheme="majorBidi" w:hAnsiTheme="majorBidi" w:cstheme="majorBidi"/>
          <w:sz w:val="28"/>
          <w:szCs w:val="28"/>
          <w:rtl/>
        </w:rPr>
        <w:t xml:space="preserve"> دمج التفكير الإبداعي والنظرية </w:t>
      </w:r>
      <w:r w:rsidR="006C45C2" w:rsidRPr="00F42F38">
        <w:rPr>
          <w:rFonts w:asciiTheme="majorBidi" w:hAnsiTheme="majorBidi" w:cstheme="majorBidi"/>
          <w:sz w:val="28"/>
          <w:szCs w:val="28"/>
          <w:rtl/>
        </w:rPr>
        <w:t>الأنثروبولوجي</w:t>
      </w:r>
      <w:r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في تعليم الجبر على مستوى الجامعة</w:t>
      </w:r>
      <w:r w:rsidR="00934EF8" w:rsidRPr="00F42F38">
        <w:rPr>
          <w:rFonts w:asciiTheme="majorBidi" w:hAnsiTheme="majorBidi" w:cstheme="majorBidi"/>
          <w:sz w:val="28"/>
          <w:szCs w:val="28"/>
          <w:rtl/>
        </w:rPr>
        <w:t xml:space="preserve"> بعينة مكونة من (24) طالب جامعي و(3) معلمين في اسبانيا</w:t>
      </w:r>
      <w:r w:rsidRPr="00F42F38">
        <w:rPr>
          <w:rFonts w:asciiTheme="majorBidi" w:hAnsiTheme="majorBidi" w:cstheme="majorBidi"/>
          <w:sz w:val="28"/>
          <w:szCs w:val="28"/>
          <w:rtl/>
        </w:rPr>
        <w:t>، مع التركيز على أهمية فهم وجهات نظر كل من المتعلمين والمعلمين لابتكار خبرات تعليمية فعالة</w:t>
      </w:r>
      <w:r w:rsidRPr="00F42F38">
        <w:rPr>
          <w:rFonts w:asciiTheme="majorBidi" w:hAnsiTheme="majorBidi" w:cstheme="majorBidi"/>
          <w:sz w:val="28"/>
          <w:szCs w:val="28"/>
          <w:rtl/>
        </w:rPr>
        <w:t xml:space="preserve">، تم </w:t>
      </w:r>
      <w:r w:rsidRPr="00F42F38">
        <w:rPr>
          <w:rFonts w:asciiTheme="majorBidi" w:hAnsiTheme="majorBidi" w:cstheme="majorBidi"/>
          <w:sz w:val="28"/>
          <w:szCs w:val="28"/>
          <w:rtl/>
        </w:rPr>
        <w:t>تصميم دروس الجبر في الصف</w:t>
      </w:r>
      <w:r w:rsidR="00756AC2">
        <w:rPr>
          <w:rFonts w:asciiTheme="majorBidi" w:hAnsiTheme="majorBidi" w:cstheme="majorBidi" w:hint="cs"/>
          <w:sz w:val="28"/>
          <w:szCs w:val="28"/>
          <w:rtl/>
        </w:rPr>
        <w:t xml:space="preserve"> و</w:t>
      </w:r>
      <w:r w:rsidRPr="00F42F38">
        <w:rPr>
          <w:rFonts w:asciiTheme="majorBidi" w:hAnsiTheme="majorBidi" w:cstheme="majorBidi"/>
          <w:sz w:val="28"/>
          <w:szCs w:val="28"/>
          <w:rtl/>
        </w:rPr>
        <w:t>دمج التفكير الإبداعي مع السياقات الثقافية والتاريخية</w:t>
      </w:r>
      <w:r w:rsidRPr="00F42F38">
        <w:rPr>
          <w:rFonts w:asciiTheme="majorBidi" w:hAnsiTheme="majorBidi" w:cstheme="majorBidi"/>
          <w:sz w:val="28"/>
          <w:szCs w:val="28"/>
          <w:rtl/>
        </w:rPr>
        <w:t xml:space="preserve"> حيث</w:t>
      </w:r>
      <w:r w:rsidRPr="00F42F38">
        <w:rPr>
          <w:rFonts w:asciiTheme="majorBidi" w:hAnsiTheme="majorBidi" w:cstheme="majorBidi"/>
          <w:sz w:val="28"/>
          <w:szCs w:val="28"/>
          <w:rtl/>
        </w:rPr>
        <w:t xml:space="preserve"> شملت هذه الدروس تطبيق الأساليب الإبداعية على نظرية المجموعات، وفهم نظرية الحلقات في سيناريوهات عملية مثل التشفير</w:t>
      </w:r>
      <w:r w:rsidR="001A3FE3" w:rsidRPr="00F42F38">
        <w:rPr>
          <w:rFonts w:asciiTheme="majorBidi" w:hAnsiTheme="majorBidi" w:cstheme="majorBidi"/>
          <w:sz w:val="28"/>
          <w:szCs w:val="28"/>
          <w:rtl/>
        </w:rPr>
        <w:t>، أظهرت النتائج</w:t>
      </w:r>
      <w:r w:rsidRPr="00F42F38">
        <w:rPr>
          <w:rFonts w:asciiTheme="majorBidi" w:hAnsiTheme="majorBidi" w:cstheme="majorBidi"/>
          <w:sz w:val="28"/>
          <w:szCs w:val="28"/>
          <w:rtl/>
        </w:rPr>
        <w:t xml:space="preserve"> قدر</w:t>
      </w:r>
      <w:r w:rsidR="001A3FE3" w:rsidRPr="00F42F38">
        <w:rPr>
          <w:rFonts w:asciiTheme="majorBidi" w:hAnsiTheme="majorBidi" w:cstheme="majorBidi"/>
          <w:sz w:val="28"/>
          <w:szCs w:val="28"/>
          <w:rtl/>
        </w:rPr>
        <w:t>ة</w:t>
      </w:r>
      <w:r w:rsidRPr="00F42F38">
        <w:rPr>
          <w:rFonts w:asciiTheme="majorBidi" w:hAnsiTheme="majorBidi" w:cstheme="majorBidi"/>
          <w:sz w:val="28"/>
          <w:szCs w:val="28"/>
          <w:rtl/>
        </w:rPr>
        <w:t xml:space="preserve"> الطل</w:t>
      </w:r>
      <w:r w:rsidR="001A3FE3" w:rsidRPr="00F42F38">
        <w:rPr>
          <w:rFonts w:asciiTheme="majorBidi" w:hAnsiTheme="majorBidi" w:cstheme="majorBidi"/>
          <w:sz w:val="28"/>
          <w:szCs w:val="28"/>
          <w:rtl/>
        </w:rPr>
        <w:t>بة في</w:t>
      </w:r>
      <w:r w:rsidRPr="00F42F38">
        <w:rPr>
          <w:rFonts w:asciiTheme="majorBidi" w:hAnsiTheme="majorBidi" w:cstheme="majorBidi"/>
          <w:sz w:val="28"/>
          <w:szCs w:val="28"/>
          <w:rtl/>
        </w:rPr>
        <w:t xml:space="preserve"> الجوانب العملية</w:t>
      </w:r>
      <w:r w:rsidR="007031A6" w:rsidRPr="00F42F38">
        <w:rPr>
          <w:rFonts w:asciiTheme="majorBidi" w:hAnsiTheme="majorBidi" w:cstheme="majorBidi"/>
          <w:sz w:val="28"/>
          <w:szCs w:val="28"/>
          <w:rtl/>
        </w:rPr>
        <w:t xml:space="preserve"> وتحسين القدرات </w:t>
      </w:r>
      <w:r w:rsidR="009F13A8" w:rsidRPr="00F42F38">
        <w:rPr>
          <w:rFonts w:asciiTheme="majorBidi" w:hAnsiTheme="majorBidi" w:cstheme="majorBidi"/>
          <w:sz w:val="28"/>
          <w:szCs w:val="28"/>
          <w:rtl/>
        </w:rPr>
        <w:t xml:space="preserve">الإبداعية ضمن محتوى الجبر حيث </w:t>
      </w:r>
      <w:r w:rsidR="009F13A8" w:rsidRPr="00F42F38">
        <w:rPr>
          <w:rFonts w:asciiTheme="majorBidi" w:hAnsiTheme="majorBidi" w:cstheme="majorBidi"/>
          <w:sz w:val="28"/>
          <w:szCs w:val="28"/>
          <w:rtl/>
        </w:rPr>
        <w:t>ساعد الط</w:t>
      </w:r>
      <w:r w:rsidR="009F13A8" w:rsidRPr="00F42F38">
        <w:rPr>
          <w:rFonts w:asciiTheme="majorBidi" w:hAnsiTheme="majorBidi" w:cstheme="majorBidi"/>
          <w:sz w:val="28"/>
          <w:szCs w:val="28"/>
          <w:rtl/>
        </w:rPr>
        <w:t>لبة</w:t>
      </w:r>
      <w:r w:rsidR="009F13A8" w:rsidRPr="00F42F38">
        <w:rPr>
          <w:rFonts w:asciiTheme="majorBidi" w:hAnsiTheme="majorBidi" w:cstheme="majorBidi"/>
          <w:sz w:val="28"/>
          <w:szCs w:val="28"/>
          <w:rtl/>
        </w:rPr>
        <w:t xml:space="preserve"> على تطوير حلول متعددة للمسائل الجبرية بدلًا من الاقتصار على طريقة واحدة تقليدية</w:t>
      </w:r>
      <w:r w:rsidR="009F13A8"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 xml:space="preserve"> </w:t>
      </w:r>
    </w:p>
    <w:p w14:paraId="682031F2" w14:textId="1F368528" w:rsidR="00581670" w:rsidRDefault="001F393D"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تحقق </w:t>
      </w:r>
      <w:bookmarkStart w:id="0" w:name="_Hlk219638965"/>
      <w:r w:rsidR="00A40643" w:rsidRPr="00F42F38">
        <w:rPr>
          <w:rFonts w:asciiTheme="majorBidi" w:hAnsiTheme="majorBidi" w:cstheme="majorBidi"/>
          <w:sz w:val="28"/>
          <w:szCs w:val="28"/>
          <w:rtl/>
        </w:rPr>
        <w:t xml:space="preserve">البقمي </w:t>
      </w:r>
      <w:r w:rsidR="00EA6FFC">
        <w:rPr>
          <w:rFonts w:asciiTheme="majorBidi" w:hAnsiTheme="majorBidi" w:cstheme="majorBidi" w:hint="cs"/>
          <w:sz w:val="28"/>
          <w:szCs w:val="28"/>
          <w:rtl/>
        </w:rPr>
        <w:t>(</w:t>
      </w:r>
      <w:r w:rsidR="00A40643" w:rsidRPr="00F42F38">
        <w:rPr>
          <w:rFonts w:asciiTheme="majorBidi" w:hAnsiTheme="majorBidi" w:cstheme="majorBidi"/>
          <w:sz w:val="28"/>
          <w:szCs w:val="28"/>
          <w:rtl/>
        </w:rPr>
        <w:t>2023</w:t>
      </w:r>
      <w:bookmarkEnd w:id="0"/>
      <w:r w:rsidRPr="00F42F38">
        <w:rPr>
          <w:rFonts w:asciiTheme="majorBidi" w:hAnsiTheme="majorBidi" w:cstheme="majorBidi"/>
          <w:sz w:val="28"/>
          <w:szCs w:val="28"/>
          <w:rtl/>
        </w:rPr>
        <w:t>) من فاعلية استخدام المنصات الإلكترونية في تنمية مهارات حل المشكلات الرياضية لطلبة المرحلة الثانوية</w:t>
      </w:r>
      <w:r w:rsidR="00807580">
        <w:rPr>
          <w:rFonts w:asciiTheme="majorBidi" w:hAnsiTheme="majorBidi" w:cstheme="majorBidi" w:hint="cs"/>
          <w:sz w:val="28"/>
          <w:szCs w:val="28"/>
          <w:rtl/>
        </w:rPr>
        <w:t xml:space="preserve"> في السعودية</w:t>
      </w:r>
      <w:r w:rsidRPr="00F42F38">
        <w:rPr>
          <w:rFonts w:asciiTheme="majorBidi" w:hAnsiTheme="majorBidi" w:cstheme="majorBidi"/>
          <w:sz w:val="28"/>
          <w:szCs w:val="28"/>
          <w:rtl/>
        </w:rPr>
        <w:t xml:space="preserve"> </w:t>
      </w:r>
      <w:r w:rsidR="00807580">
        <w:rPr>
          <w:rFonts w:asciiTheme="majorBidi" w:hAnsiTheme="majorBidi" w:cstheme="majorBidi" w:hint="cs"/>
          <w:sz w:val="28"/>
          <w:szCs w:val="28"/>
          <w:rtl/>
        </w:rPr>
        <w:t xml:space="preserve">بتطبيق </w:t>
      </w:r>
      <w:r w:rsidRPr="00F42F38">
        <w:rPr>
          <w:rFonts w:asciiTheme="majorBidi" w:hAnsiTheme="majorBidi" w:cstheme="majorBidi"/>
          <w:sz w:val="28"/>
          <w:szCs w:val="28"/>
          <w:rtl/>
        </w:rPr>
        <w:t xml:space="preserve">منصة </w:t>
      </w:r>
      <w:r w:rsidRPr="00F42F38">
        <w:rPr>
          <w:rFonts w:asciiTheme="majorBidi" w:hAnsiTheme="majorBidi" w:cstheme="majorBidi"/>
          <w:sz w:val="28"/>
          <w:szCs w:val="28"/>
        </w:rPr>
        <w:t xml:space="preserve">(Microsoft Teams) </w:t>
      </w:r>
      <w:r w:rsidRPr="00F42F38">
        <w:rPr>
          <w:rFonts w:asciiTheme="majorBidi" w:hAnsiTheme="majorBidi" w:cstheme="majorBidi"/>
          <w:sz w:val="28"/>
          <w:szCs w:val="28"/>
          <w:rtl/>
        </w:rPr>
        <w:t>والتعرف على فاعليتها في تنمية مهارات حل المشكلات الرياضية</w:t>
      </w:r>
      <w:r w:rsidR="009E3F1F">
        <w:rPr>
          <w:rFonts w:asciiTheme="majorBidi" w:hAnsiTheme="majorBidi" w:cstheme="majorBidi" w:hint="cs"/>
          <w:sz w:val="28"/>
          <w:szCs w:val="28"/>
          <w:rtl/>
        </w:rPr>
        <w:t>، طُبق</w:t>
      </w:r>
      <w:r w:rsidRPr="00F42F38">
        <w:rPr>
          <w:rFonts w:asciiTheme="majorBidi" w:hAnsiTheme="majorBidi" w:cstheme="majorBidi"/>
          <w:sz w:val="28"/>
          <w:szCs w:val="28"/>
          <w:rtl/>
        </w:rPr>
        <w:t xml:space="preserve"> المنهج التجريبي </w:t>
      </w:r>
      <w:r w:rsidR="00EA6FFC">
        <w:rPr>
          <w:rFonts w:asciiTheme="majorBidi" w:hAnsiTheme="majorBidi" w:cstheme="majorBidi" w:hint="cs"/>
          <w:sz w:val="28"/>
          <w:szCs w:val="28"/>
          <w:rtl/>
        </w:rPr>
        <w:t>ب</w:t>
      </w:r>
      <w:r w:rsidRPr="00F42F38">
        <w:rPr>
          <w:rFonts w:asciiTheme="majorBidi" w:hAnsiTheme="majorBidi" w:cstheme="majorBidi"/>
          <w:sz w:val="28"/>
          <w:szCs w:val="28"/>
          <w:rtl/>
        </w:rPr>
        <w:t>عينة</w:t>
      </w:r>
      <w:r w:rsidR="00EA6FFC">
        <w:rPr>
          <w:rFonts w:asciiTheme="majorBidi" w:hAnsiTheme="majorBidi" w:cstheme="majorBidi" w:hint="cs"/>
          <w:sz w:val="28"/>
          <w:szCs w:val="28"/>
          <w:rtl/>
        </w:rPr>
        <w:t xml:space="preserve"> مكونة</w:t>
      </w:r>
      <w:r w:rsidRPr="00F42F38">
        <w:rPr>
          <w:rFonts w:asciiTheme="majorBidi" w:hAnsiTheme="majorBidi" w:cstheme="majorBidi"/>
          <w:sz w:val="28"/>
          <w:szCs w:val="28"/>
          <w:rtl/>
        </w:rPr>
        <w:t xml:space="preserve"> من (20) طالب تم اختيارهم بطريقة عشوائية بسيطة وتقسيمهم على مجموعتين</w:t>
      </w:r>
      <w:r w:rsidR="00A40643" w:rsidRPr="00F42F38">
        <w:rPr>
          <w:rFonts w:asciiTheme="majorBidi" w:hAnsiTheme="majorBidi" w:cstheme="majorBidi"/>
          <w:sz w:val="28"/>
          <w:szCs w:val="28"/>
        </w:rPr>
        <w:t xml:space="preserve"> </w:t>
      </w:r>
      <w:r w:rsidR="00A40643" w:rsidRPr="00F42F38">
        <w:rPr>
          <w:rFonts w:asciiTheme="majorBidi" w:hAnsiTheme="majorBidi" w:cstheme="majorBidi"/>
          <w:sz w:val="28"/>
          <w:szCs w:val="28"/>
          <w:rtl/>
        </w:rPr>
        <w:t>(</w:t>
      </w:r>
      <w:r w:rsidRPr="00F42F38">
        <w:rPr>
          <w:rFonts w:asciiTheme="majorBidi" w:hAnsiTheme="majorBidi" w:cstheme="majorBidi"/>
          <w:sz w:val="28"/>
          <w:szCs w:val="28"/>
          <w:rtl/>
        </w:rPr>
        <w:t xml:space="preserve">تجريبية /ضابطة) وتمثلت أدوات البحث في مقياس حل المشكلات الرياضية، </w:t>
      </w:r>
      <w:r w:rsidR="00A40643" w:rsidRPr="00F42F38">
        <w:rPr>
          <w:rFonts w:asciiTheme="majorBidi" w:hAnsiTheme="majorBidi" w:cstheme="majorBidi"/>
          <w:sz w:val="28"/>
          <w:szCs w:val="28"/>
          <w:rtl/>
        </w:rPr>
        <w:t>أظهرت النتائج فاعلية المنصات الإلكترونية في</w:t>
      </w:r>
      <w:r w:rsidR="00E91FFD" w:rsidRPr="00F42F38">
        <w:rPr>
          <w:rFonts w:asciiTheme="majorBidi" w:hAnsiTheme="majorBidi" w:cstheme="majorBidi"/>
          <w:sz w:val="28"/>
          <w:szCs w:val="28"/>
          <w:rtl/>
        </w:rPr>
        <w:t xml:space="preserve"> تحسين</w:t>
      </w:r>
      <w:r w:rsidR="00A40643" w:rsidRPr="00F42F38">
        <w:rPr>
          <w:rFonts w:asciiTheme="majorBidi" w:hAnsiTheme="majorBidi" w:cstheme="majorBidi"/>
          <w:sz w:val="28"/>
          <w:szCs w:val="28"/>
          <w:rtl/>
        </w:rPr>
        <w:t xml:space="preserve"> أداء الطلبة على مقياس حل المشكلات الرياضية. </w:t>
      </w:r>
    </w:p>
    <w:p w14:paraId="104B79D6" w14:textId="3ED8B859" w:rsidR="00581670" w:rsidRDefault="00AF34B5"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وطبق</w:t>
      </w:r>
      <w:r w:rsidR="0099287B" w:rsidRPr="00F42F38">
        <w:rPr>
          <w:rFonts w:asciiTheme="majorBidi" w:hAnsiTheme="majorBidi" w:cstheme="majorBidi"/>
          <w:sz w:val="28"/>
          <w:szCs w:val="28"/>
          <w:rtl/>
        </w:rPr>
        <w:t xml:space="preserve"> (</w:t>
      </w:r>
      <w:r w:rsidR="00A436C6" w:rsidRPr="00F42F38">
        <w:rPr>
          <w:rFonts w:asciiTheme="majorBidi" w:hAnsiTheme="majorBidi" w:cstheme="majorBidi"/>
          <w:sz w:val="28"/>
          <w:szCs w:val="28"/>
        </w:rPr>
        <w:t>Nehring, Moyer-Packenham, North, 2023</w:t>
      </w:r>
      <w:r w:rsidR="0099287B" w:rsidRPr="00F42F38">
        <w:rPr>
          <w:rFonts w:asciiTheme="majorBidi" w:hAnsiTheme="majorBidi" w:cstheme="majorBidi"/>
          <w:sz w:val="28"/>
          <w:szCs w:val="28"/>
          <w:rtl/>
        </w:rPr>
        <w:t>) أنظمة التعليم الذكي (</w:t>
      </w:r>
      <w:r w:rsidR="0099287B" w:rsidRPr="00F42F38">
        <w:rPr>
          <w:rFonts w:asciiTheme="majorBidi" w:hAnsiTheme="majorBidi" w:cstheme="majorBidi"/>
          <w:sz w:val="28"/>
          <w:szCs w:val="28"/>
        </w:rPr>
        <w:t>ITS</w:t>
      </w:r>
      <w:r w:rsidR="0099287B" w:rsidRPr="00F42F38">
        <w:rPr>
          <w:rFonts w:asciiTheme="majorBidi" w:hAnsiTheme="majorBidi" w:cstheme="majorBidi"/>
          <w:sz w:val="28"/>
          <w:szCs w:val="28"/>
          <w:rtl/>
        </w:rPr>
        <w:t>) لفحص العلاقات بين أداء طلبة المدارس الثانوية في وحدات التقييم والتعلم في فضاءات المعرفة (</w:t>
      </w:r>
      <w:r w:rsidR="0099287B" w:rsidRPr="00F42F38">
        <w:rPr>
          <w:rFonts w:asciiTheme="majorBidi" w:hAnsiTheme="majorBidi" w:cstheme="majorBidi"/>
          <w:sz w:val="28"/>
          <w:szCs w:val="28"/>
        </w:rPr>
        <w:t>ALEKS</w:t>
      </w:r>
      <w:r w:rsidR="0099287B" w:rsidRPr="00F42F38">
        <w:rPr>
          <w:rFonts w:asciiTheme="majorBidi" w:hAnsiTheme="majorBidi" w:cstheme="majorBidi"/>
          <w:sz w:val="28"/>
          <w:szCs w:val="28"/>
          <w:rtl/>
        </w:rPr>
        <w:t>) لتحديد المستوى والتحضير والتعلم  والأداء في اختبار تحديد مستوى الرياضيات</w:t>
      </w:r>
      <w:r w:rsidR="00A436C6" w:rsidRPr="00F42F38">
        <w:rPr>
          <w:rFonts w:asciiTheme="majorBidi" w:hAnsiTheme="majorBidi" w:cstheme="majorBidi"/>
          <w:sz w:val="28"/>
          <w:szCs w:val="28"/>
          <w:rtl/>
        </w:rPr>
        <w:t xml:space="preserve"> </w:t>
      </w:r>
      <w:r w:rsidR="0099287B" w:rsidRPr="00F42F38">
        <w:rPr>
          <w:rFonts w:asciiTheme="majorBidi" w:hAnsiTheme="majorBidi" w:cstheme="majorBidi"/>
          <w:sz w:val="28"/>
          <w:szCs w:val="28"/>
          <w:rtl/>
        </w:rPr>
        <w:lastRenderedPageBreak/>
        <w:t>للجامعات، تكونت العينة (100) طالب في الولايات المتحدة الأمريكية، تم وضع كل طالب في واحدة من مجموعتين</w:t>
      </w:r>
      <w:r w:rsidR="00A436C6" w:rsidRPr="00F42F38">
        <w:rPr>
          <w:rFonts w:asciiTheme="majorBidi" w:hAnsiTheme="majorBidi" w:cstheme="majorBidi"/>
          <w:sz w:val="28"/>
          <w:szCs w:val="28"/>
          <w:rtl/>
        </w:rPr>
        <w:t xml:space="preserve">، </w:t>
      </w:r>
      <w:r w:rsidR="0099287B" w:rsidRPr="00F42F38">
        <w:rPr>
          <w:rFonts w:asciiTheme="majorBidi" w:hAnsiTheme="majorBidi" w:cstheme="majorBidi"/>
          <w:sz w:val="28"/>
          <w:szCs w:val="28"/>
          <w:rtl/>
        </w:rPr>
        <w:t>تم مقارنة درجات الطلبة،  أظهرت النتائج أن المدارس يمكنها تنفيذ أنظمة الت</w:t>
      </w:r>
      <w:r w:rsidR="00AA057D">
        <w:rPr>
          <w:rFonts w:asciiTheme="majorBidi" w:hAnsiTheme="majorBidi" w:cstheme="majorBidi" w:hint="cs"/>
          <w:sz w:val="28"/>
          <w:szCs w:val="28"/>
          <w:rtl/>
        </w:rPr>
        <w:t>علم</w:t>
      </w:r>
      <w:r w:rsidR="0099287B" w:rsidRPr="00F42F38">
        <w:rPr>
          <w:rFonts w:asciiTheme="majorBidi" w:hAnsiTheme="majorBidi" w:cstheme="majorBidi"/>
          <w:sz w:val="28"/>
          <w:szCs w:val="28"/>
          <w:rtl/>
        </w:rPr>
        <w:t xml:space="preserve"> الذكية في فصول الرياضيات الحالية لمساعدة الطلاب على زيادة درجاتهم في امتحانات تحديد مستوى الرياضيات الجامعية.</w:t>
      </w:r>
    </w:p>
    <w:p w14:paraId="7CE62C36" w14:textId="22F0121F" w:rsidR="00581670" w:rsidRDefault="00AF34B5"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كما </w:t>
      </w:r>
      <w:r w:rsidR="002473D6" w:rsidRPr="00F42F38">
        <w:rPr>
          <w:rFonts w:asciiTheme="majorBidi" w:hAnsiTheme="majorBidi" w:cstheme="majorBidi"/>
          <w:sz w:val="28"/>
          <w:szCs w:val="28"/>
          <w:rtl/>
        </w:rPr>
        <w:t xml:space="preserve">بحث </w:t>
      </w:r>
      <w:r w:rsidR="00E520BA" w:rsidRPr="00F42F38">
        <w:rPr>
          <w:rFonts w:asciiTheme="majorBidi" w:hAnsiTheme="majorBidi" w:cstheme="majorBidi"/>
          <w:sz w:val="28"/>
          <w:szCs w:val="28"/>
        </w:rPr>
        <w:t>Huang, Qiao, 2022)</w:t>
      </w:r>
      <w:r w:rsidR="00E520BA" w:rsidRPr="00F42F38">
        <w:rPr>
          <w:rFonts w:asciiTheme="majorBidi" w:hAnsiTheme="majorBidi" w:cstheme="majorBidi"/>
          <w:sz w:val="28"/>
          <w:szCs w:val="28"/>
          <w:rtl/>
        </w:rPr>
        <w:t xml:space="preserve">) </w:t>
      </w:r>
      <w:r w:rsidR="002473D6" w:rsidRPr="00F42F38">
        <w:rPr>
          <w:rFonts w:asciiTheme="majorBidi" w:hAnsiTheme="majorBidi" w:cstheme="majorBidi"/>
          <w:sz w:val="28"/>
          <w:szCs w:val="28"/>
          <w:rtl/>
        </w:rPr>
        <w:t>جدوى</w:t>
      </w:r>
      <w:r w:rsidR="0070427A" w:rsidRPr="00F42F38">
        <w:rPr>
          <w:rFonts w:asciiTheme="majorBidi" w:hAnsiTheme="majorBidi" w:cstheme="majorBidi"/>
          <w:sz w:val="28"/>
          <w:szCs w:val="28"/>
          <w:rtl/>
        </w:rPr>
        <w:t xml:space="preserve"> </w:t>
      </w:r>
      <w:r w:rsidR="00CD77B0" w:rsidRPr="00F42F38">
        <w:rPr>
          <w:rFonts w:asciiTheme="majorBidi" w:hAnsiTheme="majorBidi" w:cstheme="majorBidi"/>
          <w:sz w:val="28"/>
          <w:szCs w:val="28"/>
          <w:rtl/>
        </w:rPr>
        <w:t>تعليم الذكاء الاصطناعي مع نموذج</w:t>
      </w:r>
      <w:r w:rsidR="00CD77B0" w:rsidRPr="00F42F38">
        <w:rPr>
          <w:rFonts w:asciiTheme="majorBidi" w:hAnsiTheme="majorBidi" w:cstheme="majorBidi"/>
          <w:sz w:val="28"/>
          <w:szCs w:val="28"/>
        </w:rPr>
        <w:t xml:space="preserve"> </w:t>
      </w:r>
      <w:r w:rsidR="00E86D34" w:rsidRPr="00F42F38">
        <w:rPr>
          <w:rFonts w:asciiTheme="majorBidi" w:hAnsiTheme="majorBidi" w:cstheme="majorBidi"/>
          <w:sz w:val="28"/>
          <w:szCs w:val="28"/>
        </w:rPr>
        <w:t>(</w:t>
      </w:r>
      <w:r w:rsidR="00CD77B0" w:rsidRPr="00F42F38">
        <w:rPr>
          <w:rFonts w:asciiTheme="majorBidi" w:hAnsiTheme="majorBidi" w:cstheme="majorBidi"/>
          <w:sz w:val="28"/>
          <w:szCs w:val="28"/>
        </w:rPr>
        <w:t>STEAM</w:t>
      </w:r>
      <w:r w:rsidR="00E86D34" w:rsidRPr="00F42F38">
        <w:rPr>
          <w:rFonts w:asciiTheme="majorBidi" w:hAnsiTheme="majorBidi" w:cstheme="majorBidi"/>
          <w:sz w:val="28"/>
          <w:szCs w:val="28"/>
        </w:rPr>
        <w:t>)</w:t>
      </w:r>
      <w:r w:rsidR="00CD77B0" w:rsidRPr="00F42F38">
        <w:rPr>
          <w:rFonts w:asciiTheme="majorBidi" w:hAnsiTheme="majorBidi" w:cstheme="majorBidi"/>
          <w:sz w:val="28"/>
          <w:szCs w:val="28"/>
        </w:rPr>
        <w:t xml:space="preserve"> </w:t>
      </w:r>
      <w:r w:rsidR="00CD77B0" w:rsidRPr="00F42F38">
        <w:rPr>
          <w:rFonts w:asciiTheme="majorBidi" w:hAnsiTheme="majorBidi" w:cstheme="majorBidi"/>
          <w:sz w:val="28"/>
          <w:szCs w:val="28"/>
          <w:rtl/>
        </w:rPr>
        <w:t xml:space="preserve">بهدف تعزيز مهارات التفكير الحسابي لدى </w:t>
      </w:r>
      <w:r w:rsidR="00793AEC" w:rsidRPr="00F42F38">
        <w:rPr>
          <w:rFonts w:asciiTheme="majorBidi" w:hAnsiTheme="majorBidi" w:cstheme="majorBidi"/>
          <w:sz w:val="28"/>
          <w:szCs w:val="28"/>
          <w:rtl/>
        </w:rPr>
        <w:t>عينة مكونة من( 136) طالب ثانوي في الصين</w:t>
      </w:r>
      <w:r w:rsidR="007F2FA4" w:rsidRPr="00F42F38">
        <w:rPr>
          <w:rFonts w:asciiTheme="majorBidi" w:hAnsiTheme="majorBidi" w:cstheme="majorBidi"/>
          <w:sz w:val="28"/>
          <w:szCs w:val="28"/>
          <w:rtl/>
        </w:rPr>
        <w:t xml:space="preserve">، </w:t>
      </w:r>
      <w:r w:rsidR="00CD77B0" w:rsidRPr="00F42F38">
        <w:rPr>
          <w:rFonts w:asciiTheme="majorBidi" w:hAnsiTheme="majorBidi" w:cstheme="majorBidi"/>
          <w:sz w:val="28"/>
          <w:szCs w:val="28"/>
          <w:rtl/>
        </w:rPr>
        <w:t>تم تقييم تأثيرات هذا النموذج على مهارات التفكير الحسابي للط</w:t>
      </w:r>
      <w:r w:rsidR="007F2FA4" w:rsidRPr="00F42F38">
        <w:rPr>
          <w:rFonts w:asciiTheme="majorBidi" w:hAnsiTheme="majorBidi" w:cstheme="majorBidi"/>
          <w:sz w:val="28"/>
          <w:szCs w:val="28"/>
          <w:rtl/>
        </w:rPr>
        <w:t>لبة</w:t>
      </w:r>
      <w:r w:rsidR="00CD77B0" w:rsidRPr="00F42F38">
        <w:rPr>
          <w:rFonts w:asciiTheme="majorBidi" w:hAnsiTheme="majorBidi" w:cstheme="majorBidi"/>
          <w:sz w:val="28"/>
          <w:szCs w:val="28"/>
          <w:rtl/>
        </w:rPr>
        <w:t>، ودافع التعلم والكفاءة الذاتية</w:t>
      </w:r>
      <w:r w:rsidR="00E86D34" w:rsidRPr="00F42F38">
        <w:rPr>
          <w:rFonts w:asciiTheme="majorBidi" w:hAnsiTheme="majorBidi" w:cstheme="majorBidi"/>
          <w:sz w:val="28"/>
          <w:szCs w:val="28"/>
          <w:rtl/>
        </w:rPr>
        <w:t>،</w:t>
      </w:r>
      <w:r w:rsidR="00793AEC" w:rsidRPr="00F42F38">
        <w:rPr>
          <w:rFonts w:asciiTheme="majorBidi" w:hAnsiTheme="majorBidi" w:cstheme="majorBidi"/>
          <w:sz w:val="28"/>
          <w:szCs w:val="28"/>
          <w:rtl/>
        </w:rPr>
        <w:t xml:space="preserve"> أظهرت</w:t>
      </w:r>
      <w:r w:rsidR="00CD77B0" w:rsidRPr="00F42F38">
        <w:rPr>
          <w:rFonts w:asciiTheme="majorBidi" w:hAnsiTheme="majorBidi" w:cstheme="majorBidi"/>
          <w:sz w:val="28"/>
          <w:szCs w:val="28"/>
          <w:rtl/>
        </w:rPr>
        <w:t xml:space="preserve"> النتائج أن دمج تعليم الذكاء الاصطناعي مع</w:t>
      </w:r>
      <w:r w:rsidR="00CD77B0" w:rsidRPr="00F42F38">
        <w:rPr>
          <w:rFonts w:asciiTheme="majorBidi" w:hAnsiTheme="majorBidi" w:cstheme="majorBidi"/>
          <w:sz w:val="28"/>
          <w:szCs w:val="28"/>
        </w:rPr>
        <w:t xml:space="preserve"> </w:t>
      </w:r>
      <w:r w:rsidR="007E6352" w:rsidRPr="00F42F38">
        <w:rPr>
          <w:rFonts w:asciiTheme="majorBidi" w:hAnsiTheme="majorBidi" w:cstheme="majorBidi"/>
          <w:sz w:val="28"/>
          <w:szCs w:val="28"/>
        </w:rPr>
        <w:t>(</w:t>
      </w:r>
      <w:r w:rsidR="00CD77B0" w:rsidRPr="00F42F38">
        <w:rPr>
          <w:rFonts w:asciiTheme="majorBidi" w:hAnsiTheme="majorBidi" w:cstheme="majorBidi"/>
          <w:sz w:val="28"/>
          <w:szCs w:val="28"/>
        </w:rPr>
        <w:t>STEAM</w:t>
      </w:r>
      <w:r w:rsidR="007E6352" w:rsidRPr="00F42F38">
        <w:rPr>
          <w:rFonts w:asciiTheme="majorBidi" w:hAnsiTheme="majorBidi" w:cstheme="majorBidi"/>
          <w:sz w:val="28"/>
          <w:szCs w:val="28"/>
        </w:rPr>
        <w:t>)</w:t>
      </w:r>
      <w:r w:rsidR="00CD77B0" w:rsidRPr="00F42F38">
        <w:rPr>
          <w:rFonts w:asciiTheme="majorBidi" w:hAnsiTheme="majorBidi" w:cstheme="majorBidi"/>
          <w:sz w:val="28"/>
          <w:szCs w:val="28"/>
          <w:rtl/>
        </w:rPr>
        <w:t>قادر على تعزيز مهارات التفكير الحسابي ودافع التعلم والكفاءة الذاتية للطلاب في المجموعة التجريبية</w:t>
      </w:r>
      <w:r w:rsidR="007E6352" w:rsidRPr="00F42F38">
        <w:rPr>
          <w:rFonts w:asciiTheme="majorBidi" w:hAnsiTheme="majorBidi" w:cstheme="majorBidi"/>
          <w:sz w:val="28"/>
          <w:szCs w:val="28"/>
          <w:rtl/>
        </w:rPr>
        <w:t xml:space="preserve">، </w:t>
      </w:r>
      <w:r w:rsidR="00B70B98" w:rsidRPr="00F42F38">
        <w:rPr>
          <w:rFonts w:asciiTheme="majorBidi" w:hAnsiTheme="majorBidi" w:cstheme="majorBidi"/>
          <w:sz w:val="28"/>
          <w:szCs w:val="28"/>
          <w:rtl/>
        </w:rPr>
        <w:t>و</w:t>
      </w:r>
      <w:r w:rsidR="00CD77B0" w:rsidRPr="00F42F38">
        <w:rPr>
          <w:rFonts w:asciiTheme="majorBidi" w:hAnsiTheme="majorBidi" w:cstheme="majorBidi"/>
          <w:sz w:val="28"/>
          <w:szCs w:val="28"/>
          <w:rtl/>
        </w:rPr>
        <w:t>أن تعليم الذكاء الاصطناعي في ضوء نموذج</w:t>
      </w:r>
      <w:r w:rsidR="00CD77B0" w:rsidRPr="00F42F38">
        <w:rPr>
          <w:rFonts w:asciiTheme="majorBidi" w:hAnsiTheme="majorBidi" w:cstheme="majorBidi"/>
          <w:sz w:val="28"/>
          <w:szCs w:val="28"/>
        </w:rPr>
        <w:t xml:space="preserve"> </w:t>
      </w:r>
      <w:r w:rsidR="00B70B98" w:rsidRPr="00F42F38">
        <w:rPr>
          <w:rFonts w:asciiTheme="majorBidi" w:hAnsiTheme="majorBidi" w:cstheme="majorBidi"/>
          <w:sz w:val="28"/>
          <w:szCs w:val="28"/>
        </w:rPr>
        <w:t>(</w:t>
      </w:r>
      <w:r w:rsidR="00CD77B0" w:rsidRPr="00F42F38">
        <w:rPr>
          <w:rFonts w:asciiTheme="majorBidi" w:hAnsiTheme="majorBidi" w:cstheme="majorBidi"/>
          <w:sz w:val="28"/>
          <w:szCs w:val="28"/>
        </w:rPr>
        <w:t>STEAM</w:t>
      </w:r>
      <w:r w:rsidR="00B70B98" w:rsidRPr="00F42F38">
        <w:rPr>
          <w:rFonts w:asciiTheme="majorBidi" w:hAnsiTheme="majorBidi" w:cstheme="majorBidi"/>
          <w:sz w:val="28"/>
          <w:szCs w:val="28"/>
        </w:rPr>
        <w:t>)</w:t>
      </w:r>
      <w:r w:rsidR="00CD77B0" w:rsidRPr="00F42F38">
        <w:rPr>
          <w:rFonts w:asciiTheme="majorBidi" w:hAnsiTheme="majorBidi" w:cstheme="majorBidi"/>
          <w:sz w:val="28"/>
          <w:szCs w:val="28"/>
        </w:rPr>
        <w:t xml:space="preserve"> </w:t>
      </w:r>
      <w:r w:rsidR="00CD77B0" w:rsidRPr="00F42F38">
        <w:rPr>
          <w:rFonts w:asciiTheme="majorBidi" w:hAnsiTheme="majorBidi" w:cstheme="majorBidi"/>
          <w:sz w:val="28"/>
          <w:szCs w:val="28"/>
          <w:rtl/>
        </w:rPr>
        <w:t>يمكن استخدامه كدليل تعليمي للجمع بين</w:t>
      </w:r>
      <w:r w:rsidR="00AB4343" w:rsidRPr="00F42F38">
        <w:rPr>
          <w:rFonts w:asciiTheme="majorBidi" w:hAnsiTheme="majorBidi" w:cstheme="majorBidi"/>
          <w:sz w:val="28"/>
          <w:szCs w:val="28"/>
          <w:rtl/>
        </w:rPr>
        <w:t xml:space="preserve"> مناهج الذكاء الاصطناعي ذات المعرفة متعددة التخصصات في المستوى الثانوي.</w:t>
      </w:r>
    </w:p>
    <w:p w14:paraId="24A9947E" w14:textId="28C9B6E9" w:rsidR="005B02F9" w:rsidRDefault="00A37385"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hint="cs"/>
          <w:sz w:val="28"/>
          <w:szCs w:val="28"/>
          <w:rtl/>
        </w:rPr>
        <w:t>وقيّم</w:t>
      </w:r>
      <w:r w:rsidRPr="00F42F38">
        <w:rPr>
          <w:rFonts w:asciiTheme="majorBidi" w:hAnsiTheme="majorBidi" w:cstheme="majorBidi"/>
          <w:sz w:val="28"/>
          <w:szCs w:val="28"/>
        </w:rPr>
        <w:t xml:space="preserve"> (</w:t>
      </w:r>
      <w:r w:rsidR="00E520BA" w:rsidRPr="00F42F38">
        <w:rPr>
          <w:rFonts w:asciiTheme="majorBidi" w:hAnsiTheme="majorBidi" w:cstheme="majorBidi"/>
          <w:sz w:val="28"/>
          <w:szCs w:val="28"/>
        </w:rPr>
        <w:t xml:space="preserve">Hsu et al. </w:t>
      </w:r>
      <w:r w:rsidR="007E6352" w:rsidRPr="00F42F38">
        <w:rPr>
          <w:rFonts w:asciiTheme="majorBidi" w:hAnsiTheme="majorBidi" w:cstheme="majorBidi"/>
          <w:sz w:val="28"/>
          <w:szCs w:val="28"/>
        </w:rPr>
        <w:t>,</w:t>
      </w:r>
      <w:r w:rsidR="00E520BA" w:rsidRPr="00F42F38">
        <w:rPr>
          <w:rFonts w:asciiTheme="majorBidi" w:hAnsiTheme="majorBidi" w:cstheme="majorBidi"/>
          <w:sz w:val="28"/>
          <w:szCs w:val="28"/>
        </w:rPr>
        <w:t>2021</w:t>
      </w:r>
      <w:r w:rsidRPr="00F42F38">
        <w:rPr>
          <w:rFonts w:asciiTheme="majorBidi" w:hAnsiTheme="majorBidi" w:cstheme="majorBidi"/>
          <w:sz w:val="28"/>
          <w:szCs w:val="28"/>
        </w:rPr>
        <w:t xml:space="preserve">) </w:t>
      </w:r>
      <w:r w:rsidRPr="00F42F38">
        <w:rPr>
          <w:rFonts w:asciiTheme="majorBidi" w:hAnsiTheme="majorBidi" w:cstheme="majorBidi" w:hint="cs"/>
          <w:sz w:val="28"/>
          <w:szCs w:val="28"/>
          <w:rtl/>
        </w:rPr>
        <w:t>فعالية</w:t>
      </w:r>
      <w:r w:rsidR="005C2828" w:rsidRPr="00F42F38">
        <w:rPr>
          <w:rFonts w:asciiTheme="majorBidi" w:hAnsiTheme="majorBidi" w:cstheme="majorBidi"/>
          <w:sz w:val="28"/>
          <w:szCs w:val="28"/>
          <w:rtl/>
        </w:rPr>
        <w:t xml:space="preserve"> التعلم لاستخدام منصة </w:t>
      </w:r>
      <w:r w:rsidR="005C2828" w:rsidRPr="00F42F38">
        <w:rPr>
          <w:rFonts w:asciiTheme="majorBidi" w:hAnsiTheme="majorBidi" w:cstheme="majorBidi"/>
          <w:sz w:val="28"/>
          <w:szCs w:val="28"/>
        </w:rPr>
        <w:t>MIT App</w:t>
      </w:r>
      <w:r w:rsidR="00B70B98" w:rsidRPr="00F42F38">
        <w:rPr>
          <w:rFonts w:asciiTheme="majorBidi" w:hAnsiTheme="majorBidi" w:cstheme="majorBidi"/>
          <w:sz w:val="28"/>
          <w:szCs w:val="28"/>
        </w:rPr>
        <w:t>.</w:t>
      </w:r>
      <w:r w:rsidR="005C2828" w:rsidRPr="00F42F38">
        <w:rPr>
          <w:rFonts w:asciiTheme="majorBidi" w:hAnsiTheme="majorBidi" w:cstheme="majorBidi"/>
          <w:sz w:val="28"/>
          <w:szCs w:val="28"/>
        </w:rPr>
        <w:t xml:space="preserve"> Inventor</w:t>
      </w:r>
      <w:r w:rsidR="006642B9" w:rsidRPr="00F42F38">
        <w:rPr>
          <w:rFonts w:asciiTheme="majorBidi" w:hAnsiTheme="majorBidi" w:cstheme="majorBidi"/>
          <w:sz w:val="28"/>
          <w:szCs w:val="28"/>
        </w:rPr>
        <w:t>)</w:t>
      </w:r>
      <w:r w:rsidR="006642B9" w:rsidRPr="00F42F38">
        <w:rPr>
          <w:rFonts w:asciiTheme="majorBidi" w:hAnsiTheme="majorBidi" w:cstheme="majorBidi"/>
          <w:sz w:val="28"/>
          <w:szCs w:val="28"/>
          <w:rtl/>
        </w:rPr>
        <w:t>)</w:t>
      </w:r>
      <w:r w:rsidR="005C2828" w:rsidRPr="00F42F38">
        <w:rPr>
          <w:rFonts w:asciiTheme="majorBidi" w:hAnsiTheme="majorBidi" w:cstheme="majorBidi"/>
          <w:sz w:val="28"/>
          <w:szCs w:val="28"/>
          <w:rtl/>
        </w:rPr>
        <w:t xml:space="preserve"> وأداة مصنف الصور الشخصية (</w:t>
      </w:r>
      <w:r w:rsidR="005C2828" w:rsidRPr="00F42F38">
        <w:rPr>
          <w:rFonts w:asciiTheme="majorBidi" w:hAnsiTheme="majorBidi" w:cstheme="majorBidi"/>
          <w:sz w:val="28"/>
          <w:szCs w:val="28"/>
        </w:rPr>
        <w:t>PIC</w:t>
      </w:r>
      <w:r w:rsidR="005C2828" w:rsidRPr="00F42F38">
        <w:rPr>
          <w:rFonts w:asciiTheme="majorBidi" w:hAnsiTheme="majorBidi" w:cstheme="majorBidi"/>
          <w:sz w:val="28"/>
          <w:szCs w:val="28"/>
          <w:rtl/>
        </w:rPr>
        <w:t>) في التطبيق متعدد التخصصات</w:t>
      </w:r>
      <w:r w:rsidR="006642B9" w:rsidRPr="00F42F38">
        <w:rPr>
          <w:rFonts w:asciiTheme="majorBidi" w:hAnsiTheme="majorBidi" w:cstheme="majorBidi"/>
          <w:sz w:val="28"/>
          <w:szCs w:val="28"/>
          <w:rtl/>
        </w:rPr>
        <w:t xml:space="preserve">، </w:t>
      </w:r>
      <w:r w:rsidR="005C2828" w:rsidRPr="00F42F38">
        <w:rPr>
          <w:rFonts w:asciiTheme="majorBidi" w:hAnsiTheme="majorBidi" w:cstheme="majorBidi"/>
          <w:sz w:val="28"/>
          <w:szCs w:val="28"/>
          <w:rtl/>
        </w:rPr>
        <w:t>وذلك لتوفير محتوى تعليمي مستدام ومناسب لطل</w:t>
      </w:r>
      <w:r w:rsidR="00560CE0" w:rsidRPr="00F42F38">
        <w:rPr>
          <w:rFonts w:asciiTheme="majorBidi" w:hAnsiTheme="majorBidi" w:cstheme="majorBidi"/>
          <w:sz w:val="28"/>
          <w:szCs w:val="28"/>
          <w:rtl/>
        </w:rPr>
        <w:t>بة</w:t>
      </w:r>
      <w:r w:rsidR="005C2828" w:rsidRPr="00F42F38">
        <w:rPr>
          <w:rFonts w:asciiTheme="majorBidi" w:hAnsiTheme="majorBidi" w:cstheme="majorBidi"/>
          <w:sz w:val="28"/>
          <w:szCs w:val="28"/>
          <w:rtl/>
        </w:rPr>
        <w:t xml:space="preserve"> الصف السابع</w:t>
      </w:r>
      <w:r w:rsidR="00A049F8">
        <w:rPr>
          <w:rFonts w:asciiTheme="majorBidi" w:hAnsiTheme="majorBidi" w:cstheme="majorBidi" w:hint="cs"/>
          <w:sz w:val="28"/>
          <w:szCs w:val="28"/>
          <w:rtl/>
        </w:rPr>
        <w:t xml:space="preserve"> في </w:t>
      </w:r>
      <w:r w:rsidR="00C15DE1">
        <w:rPr>
          <w:rFonts w:asciiTheme="majorBidi" w:hAnsiTheme="majorBidi" w:cstheme="majorBidi" w:hint="cs"/>
          <w:sz w:val="28"/>
          <w:szCs w:val="28"/>
          <w:rtl/>
        </w:rPr>
        <w:t>تايوان</w:t>
      </w:r>
      <w:r w:rsidR="005C2828" w:rsidRPr="00F42F38">
        <w:rPr>
          <w:rFonts w:asciiTheme="majorBidi" w:hAnsiTheme="majorBidi" w:cstheme="majorBidi"/>
          <w:sz w:val="28"/>
          <w:szCs w:val="28"/>
          <w:rtl/>
        </w:rPr>
        <w:t>، تم تنفيذ دورة الذكاء الاصطناعي</w:t>
      </w:r>
      <w:r w:rsidR="005C2828" w:rsidRPr="00F42F38">
        <w:rPr>
          <w:rFonts w:asciiTheme="majorBidi" w:hAnsiTheme="majorBidi" w:cstheme="majorBidi"/>
          <w:sz w:val="28"/>
          <w:szCs w:val="28"/>
        </w:rPr>
        <w:t>STEAM</w:t>
      </w:r>
      <w:r w:rsidR="00B70B98" w:rsidRPr="00F42F38">
        <w:rPr>
          <w:rFonts w:asciiTheme="majorBidi" w:hAnsiTheme="majorBidi" w:cstheme="majorBidi"/>
          <w:sz w:val="28"/>
          <w:szCs w:val="28"/>
        </w:rPr>
        <w:t>)</w:t>
      </w:r>
      <w:r w:rsidR="00B70B98" w:rsidRPr="00F42F38">
        <w:rPr>
          <w:rFonts w:asciiTheme="majorBidi" w:hAnsiTheme="majorBidi" w:cstheme="majorBidi"/>
          <w:sz w:val="28"/>
          <w:szCs w:val="28"/>
          <w:rtl/>
        </w:rPr>
        <w:t>)</w:t>
      </w:r>
      <w:r w:rsidR="005C2828" w:rsidRPr="00F42F38">
        <w:rPr>
          <w:rFonts w:asciiTheme="majorBidi" w:hAnsiTheme="majorBidi" w:cstheme="majorBidi"/>
          <w:sz w:val="28"/>
          <w:szCs w:val="28"/>
          <w:rtl/>
        </w:rPr>
        <w:t xml:space="preserve"> المستدامة مع إطار التعلم التجريبي والتحقق منها، تم قياس العديد من المفاهيم الأساسية المتضمنة في </w:t>
      </w:r>
      <w:r w:rsidR="00B70B98" w:rsidRPr="00F42F38">
        <w:rPr>
          <w:rFonts w:asciiTheme="majorBidi" w:hAnsiTheme="majorBidi" w:cstheme="majorBidi"/>
          <w:sz w:val="28"/>
          <w:szCs w:val="28"/>
          <w:rtl/>
        </w:rPr>
        <w:t>(</w:t>
      </w:r>
      <w:r w:rsidR="002C20B7" w:rsidRPr="00F42F38">
        <w:rPr>
          <w:rFonts w:asciiTheme="majorBidi" w:hAnsiTheme="majorBidi" w:cstheme="majorBidi"/>
          <w:sz w:val="28"/>
          <w:szCs w:val="28"/>
        </w:rPr>
        <w:t>STEAM</w:t>
      </w:r>
      <w:r w:rsidR="00B70B98" w:rsidRPr="00F42F38">
        <w:rPr>
          <w:rFonts w:asciiTheme="majorBidi" w:hAnsiTheme="majorBidi" w:cstheme="majorBidi"/>
          <w:sz w:val="28"/>
          <w:szCs w:val="28"/>
          <w:rtl/>
        </w:rPr>
        <w:t>)</w:t>
      </w:r>
      <w:r w:rsidR="005C2828" w:rsidRPr="00F42F38">
        <w:rPr>
          <w:rFonts w:asciiTheme="majorBidi" w:hAnsiTheme="majorBidi" w:cstheme="majorBidi"/>
          <w:sz w:val="28"/>
          <w:szCs w:val="28"/>
          <w:rtl/>
        </w:rPr>
        <w:t xml:space="preserve"> فيما يتعلق بمنطق البرمجة وتصميم الواجهة وتطبيق التعرف على الصور</w:t>
      </w:r>
      <w:r w:rsidR="004A1C27" w:rsidRPr="00F42F38">
        <w:rPr>
          <w:rFonts w:asciiTheme="majorBidi" w:hAnsiTheme="majorBidi" w:cstheme="majorBidi"/>
          <w:sz w:val="28"/>
          <w:szCs w:val="28"/>
          <w:rtl/>
        </w:rPr>
        <w:t>،</w:t>
      </w:r>
      <w:r w:rsidR="005C2828" w:rsidRPr="00F42F38">
        <w:rPr>
          <w:rFonts w:asciiTheme="majorBidi" w:hAnsiTheme="majorBidi" w:cstheme="majorBidi"/>
          <w:sz w:val="28"/>
          <w:szCs w:val="28"/>
          <w:rtl/>
        </w:rPr>
        <w:t xml:space="preserve"> أظهرت النتائج أن الطل</w:t>
      </w:r>
      <w:r w:rsidR="002C20B7" w:rsidRPr="00F42F38">
        <w:rPr>
          <w:rFonts w:asciiTheme="majorBidi" w:hAnsiTheme="majorBidi" w:cstheme="majorBidi"/>
          <w:sz w:val="28"/>
          <w:szCs w:val="28"/>
          <w:rtl/>
        </w:rPr>
        <w:t>بة</w:t>
      </w:r>
      <w:r w:rsidR="005C2828" w:rsidRPr="00F42F38">
        <w:rPr>
          <w:rFonts w:asciiTheme="majorBidi" w:hAnsiTheme="majorBidi" w:cstheme="majorBidi"/>
          <w:sz w:val="28"/>
          <w:szCs w:val="28"/>
          <w:rtl/>
        </w:rPr>
        <w:t xml:space="preserve"> حققوا تقدم كبير في </w:t>
      </w:r>
      <w:r w:rsidR="00B8073C" w:rsidRPr="00F42F38">
        <w:rPr>
          <w:rFonts w:asciiTheme="majorBidi" w:hAnsiTheme="majorBidi" w:cstheme="majorBidi"/>
          <w:sz w:val="28"/>
          <w:szCs w:val="28"/>
          <w:rtl/>
        </w:rPr>
        <w:t xml:space="preserve">التعلم النشط والكفاءة الذاتية. </w:t>
      </w:r>
    </w:p>
    <w:p w14:paraId="4B4B059C" w14:textId="2CE187F4" w:rsidR="005B02F9" w:rsidRDefault="00AF34B5"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حددّ</w:t>
      </w:r>
      <w:r w:rsidR="00B033BA" w:rsidRPr="00F42F38">
        <w:rPr>
          <w:rFonts w:asciiTheme="majorBidi" w:hAnsiTheme="majorBidi" w:cstheme="majorBidi"/>
          <w:sz w:val="28"/>
          <w:szCs w:val="28"/>
          <w:rtl/>
        </w:rPr>
        <w:t xml:space="preserve"> </w:t>
      </w:r>
      <w:r w:rsidR="002F6E5D" w:rsidRPr="00F42F38">
        <w:rPr>
          <w:rFonts w:asciiTheme="majorBidi" w:hAnsiTheme="majorBidi" w:cstheme="majorBidi"/>
          <w:sz w:val="28"/>
          <w:szCs w:val="28"/>
        </w:rPr>
        <w:t>(</w:t>
      </w:r>
      <w:r w:rsidR="00B033BA" w:rsidRPr="00F42F38">
        <w:rPr>
          <w:rFonts w:asciiTheme="majorBidi" w:hAnsiTheme="majorBidi" w:cstheme="majorBidi"/>
          <w:sz w:val="28"/>
          <w:szCs w:val="28"/>
        </w:rPr>
        <w:t>Walkington</w:t>
      </w:r>
      <w:r w:rsidR="002F6E5D" w:rsidRPr="00F42F38">
        <w:rPr>
          <w:rFonts w:asciiTheme="majorBidi" w:hAnsiTheme="majorBidi" w:cstheme="majorBidi"/>
          <w:sz w:val="28"/>
          <w:szCs w:val="28"/>
        </w:rPr>
        <w:t>,</w:t>
      </w:r>
      <w:r w:rsidR="00F77E09" w:rsidRPr="00F42F38">
        <w:rPr>
          <w:rFonts w:asciiTheme="majorBidi" w:hAnsiTheme="majorBidi" w:cstheme="majorBidi"/>
          <w:sz w:val="28"/>
          <w:szCs w:val="28"/>
        </w:rPr>
        <w:t xml:space="preserve"> </w:t>
      </w:r>
      <w:r w:rsidR="00B033BA" w:rsidRPr="00F42F38">
        <w:rPr>
          <w:rFonts w:asciiTheme="majorBidi" w:hAnsiTheme="majorBidi" w:cstheme="majorBidi"/>
          <w:sz w:val="28"/>
          <w:szCs w:val="28"/>
        </w:rPr>
        <w:t xml:space="preserve">Bernacki </w:t>
      </w:r>
      <w:r w:rsidR="002F6E5D" w:rsidRPr="00F42F38">
        <w:rPr>
          <w:rFonts w:asciiTheme="majorBidi" w:hAnsiTheme="majorBidi" w:cstheme="majorBidi"/>
          <w:sz w:val="28"/>
          <w:szCs w:val="28"/>
        </w:rPr>
        <w:t>,</w:t>
      </w:r>
      <w:r w:rsidR="00B57B70" w:rsidRPr="00F42F38">
        <w:rPr>
          <w:rFonts w:asciiTheme="majorBidi" w:hAnsiTheme="majorBidi" w:cstheme="majorBidi"/>
          <w:sz w:val="28"/>
          <w:szCs w:val="28"/>
        </w:rPr>
        <w:t>2019)</w:t>
      </w:r>
      <w:r w:rsidR="00B57B70" w:rsidRPr="00F42F38">
        <w:rPr>
          <w:rFonts w:asciiTheme="majorBidi" w:hAnsiTheme="majorBidi" w:cstheme="majorBidi"/>
          <w:sz w:val="28"/>
          <w:szCs w:val="28"/>
          <w:rtl/>
        </w:rPr>
        <w:t xml:space="preserve"> كيف</w:t>
      </w:r>
      <w:r w:rsidR="004E1DFB" w:rsidRPr="00F42F38">
        <w:rPr>
          <w:rFonts w:asciiTheme="majorBidi" w:hAnsiTheme="majorBidi" w:cstheme="majorBidi"/>
          <w:sz w:val="28"/>
          <w:szCs w:val="28"/>
          <w:rtl/>
        </w:rPr>
        <w:t xml:space="preserve"> يمكن استخدام الاتصال بالاهتمامات الفردية للطلاب لتخصيص التعلم</w:t>
      </w:r>
      <w:r w:rsidR="00B033BA" w:rsidRPr="00F42F38">
        <w:rPr>
          <w:rFonts w:asciiTheme="majorBidi" w:hAnsiTheme="majorBidi" w:cstheme="majorBidi"/>
          <w:sz w:val="28"/>
          <w:szCs w:val="28"/>
          <w:rtl/>
        </w:rPr>
        <w:t xml:space="preserve"> </w:t>
      </w:r>
      <w:r w:rsidR="00AA72E3" w:rsidRPr="00F42F38">
        <w:rPr>
          <w:rFonts w:asciiTheme="majorBidi" w:hAnsiTheme="majorBidi" w:cstheme="majorBidi"/>
          <w:sz w:val="28"/>
          <w:szCs w:val="28"/>
          <w:rtl/>
        </w:rPr>
        <w:t>ب</w:t>
      </w:r>
      <w:r w:rsidR="004E1DFB" w:rsidRPr="00F42F38">
        <w:rPr>
          <w:rFonts w:asciiTheme="majorBidi" w:hAnsiTheme="majorBidi" w:cstheme="majorBidi"/>
          <w:sz w:val="28"/>
          <w:szCs w:val="28"/>
          <w:rtl/>
        </w:rPr>
        <w:t>استخدام نظام التدريس الذكي</w:t>
      </w:r>
      <w:r w:rsidR="004E1DFB" w:rsidRPr="00F42F38">
        <w:rPr>
          <w:rFonts w:asciiTheme="majorBidi" w:hAnsiTheme="majorBidi" w:cstheme="majorBidi"/>
          <w:sz w:val="28"/>
          <w:szCs w:val="28"/>
        </w:rPr>
        <w:t xml:space="preserve"> (ITS) </w:t>
      </w:r>
      <w:r w:rsidR="004E1DFB" w:rsidRPr="00F42F38">
        <w:rPr>
          <w:rFonts w:asciiTheme="majorBidi" w:hAnsiTheme="majorBidi" w:cstheme="majorBidi"/>
          <w:sz w:val="28"/>
          <w:szCs w:val="28"/>
          <w:rtl/>
        </w:rPr>
        <w:t>للجبر</w:t>
      </w:r>
      <w:r w:rsidR="00972A3F">
        <w:rPr>
          <w:rFonts w:asciiTheme="majorBidi" w:hAnsiTheme="majorBidi" w:cstheme="majorBidi" w:hint="cs"/>
          <w:sz w:val="28"/>
          <w:szCs w:val="28"/>
          <w:rtl/>
        </w:rPr>
        <w:t xml:space="preserve"> في الولايات المتحدة</w:t>
      </w:r>
      <w:r w:rsidR="00BA219B">
        <w:rPr>
          <w:rFonts w:asciiTheme="majorBidi" w:hAnsiTheme="majorBidi" w:cstheme="majorBidi" w:hint="cs"/>
          <w:sz w:val="28"/>
          <w:szCs w:val="28"/>
          <w:rtl/>
        </w:rPr>
        <w:t xml:space="preserve"> الأمريكية</w:t>
      </w:r>
      <w:r w:rsidR="007A2C64" w:rsidRPr="00F42F38">
        <w:rPr>
          <w:rFonts w:asciiTheme="majorBidi" w:hAnsiTheme="majorBidi" w:cstheme="majorBidi"/>
          <w:sz w:val="28"/>
          <w:szCs w:val="28"/>
          <w:rtl/>
        </w:rPr>
        <w:t>،</w:t>
      </w:r>
      <w:r w:rsidR="004E1DFB" w:rsidRPr="00F42F38">
        <w:rPr>
          <w:rFonts w:asciiTheme="majorBidi" w:hAnsiTheme="majorBidi" w:cstheme="majorBidi"/>
          <w:sz w:val="28"/>
          <w:szCs w:val="28"/>
          <w:rtl/>
        </w:rPr>
        <w:t xml:space="preserve"> </w:t>
      </w:r>
      <w:r w:rsidR="00726F8E">
        <w:rPr>
          <w:rFonts w:asciiTheme="majorBidi" w:hAnsiTheme="majorBidi" w:cstheme="majorBidi" w:hint="cs"/>
          <w:sz w:val="28"/>
          <w:szCs w:val="28"/>
          <w:rtl/>
        </w:rPr>
        <w:t xml:space="preserve">بعينة مكونة من </w:t>
      </w:r>
      <w:r w:rsidR="007816F1">
        <w:rPr>
          <w:rFonts w:asciiTheme="majorBidi" w:hAnsiTheme="majorBidi" w:cstheme="majorBidi" w:hint="cs"/>
          <w:sz w:val="28"/>
          <w:szCs w:val="28"/>
          <w:rtl/>
        </w:rPr>
        <w:t xml:space="preserve">(106) طالب وطالبة لتحديد </w:t>
      </w:r>
      <w:r w:rsidR="004E1DFB" w:rsidRPr="00F42F38">
        <w:rPr>
          <w:rFonts w:asciiTheme="majorBidi" w:hAnsiTheme="majorBidi" w:cstheme="majorBidi"/>
          <w:sz w:val="28"/>
          <w:szCs w:val="28"/>
          <w:rtl/>
        </w:rPr>
        <w:t>إذا كانت مسائل الرياضيات مصممة للاستفادة من معرفة الطلاب باهتماماتهم الفردية على مستوى عميق (أي التجارب الكمية الفعلية) أو المستوى السطحي (أي التغييرات السطحية إلى</w:t>
      </w:r>
      <w:r w:rsidR="00B033BA" w:rsidRPr="00F42F38">
        <w:rPr>
          <w:rFonts w:asciiTheme="majorBidi" w:hAnsiTheme="majorBidi" w:cstheme="majorBidi"/>
          <w:sz w:val="28"/>
          <w:szCs w:val="28"/>
          <w:rtl/>
        </w:rPr>
        <w:t xml:space="preserve"> </w:t>
      </w:r>
      <w:r w:rsidR="004E1DFB" w:rsidRPr="00F42F38">
        <w:rPr>
          <w:rFonts w:asciiTheme="majorBidi" w:hAnsiTheme="majorBidi" w:cstheme="majorBidi"/>
          <w:sz w:val="28"/>
          <w:szCs w:val="28"/>
          <w:rtl/>
        </w:rPr>
        <w:t>موضوع المشكلة)</w:t>
      </w:r>
      <w:r w:rsidR="000A5197" w:rsidRPr="00F42F38">
        <w:rPr>
          <w:rFonts w:asciiTheme="majorBidi" w:hAnsiTheme="majorBidi" w:cstheme="majorBidi"/>
          <w:sz w:val="28"/>
          <w:szCs w:val="28"/>
          <w:rtl/>
        </w:rPr>
        <w:t xml:space="preserve">، </w:t>
      </w:r>
      <w:r w:rsidR="00972A3F">
        <w:rPr>
          <w:rFonts w:asciiTheme="majorBidi" w:hAnsiTheme="majorBidi" w:cstheme="majorBidi" w:hint="cs"/>
          <w:sz w:val="28"/>
          <w:szCs w:val="28"/>
          <w:rtl/>
        </w:rPr>
        <w:t xml:space="preserve">أشارت </w:t>
      </w:r>
      <w:r w:rsidR="00B033BA" w:rsidRPr="00F42F38">
        <w:rPr>
          <w:rFonts w:asciiTheme="majorBidi" w:hAnsiTheme="majorBidi" w:cstheme="majorBidi"/>
          <w:sz w:val="28"/>
          <w:szCs w:val="28"/>
          <w:rtl/>
        </w:rPr>
        <w:t xml:space="preserve">النتائج إلى أن العمق هو سمة حاسمة </w:t>
      </w:r>
      <w:r w:rsidR="001D4AA1">
        <w:rPr>
          <w:rFonts w:asciiTheme="majorBidi" w:hAnsiTheme="majorBidi" w:cstheme="majorBidi" w:hint="cs"/>
          <w:sz w:val="28"/>
          <w:szCs w:val="28"/>
          <w:rtl/>
        </w:rPr>
        <w:t>ل</w:t>
      </w:r>
      <w:r w:rsidR="00B033BA" w:rsidRPr="00F42F38">
        <w:rPr>
          <w:rFonts w:asciiTheme="majorBidi" w:hAnsiTheme="majorBidi" w:cstheme="majorBidi"/>
          <w:sz w:val="28"/>
          <w:szCs w:val="28"/>
          <w:rtl/>
        </w:rPr>
        <w:t xml:space="preserve">لتعلم المحكم والتصميم التعليمي </w:t>
      </w:r>
      <w:r w:rsidR="005E7BF4" w:rsidRPr="00F42F38">
        <w:rPr>
          <w:rFonts w:asciiTheme="majorBidi" w:hAnsiTheme="majorBidi" w:cstheme="majorBidi"/>
          <w:sz w:val="28"/>
          <w:szCs w:val="28"/>
          <w:rtl/>
        </w:rPr>
        <w:t>لأنظمة التعلم الذكية</w:t>
      </w:r>
      <w:r w:rsidR="00B033BA" w:rsidRPr="00F42F38">
        <w:rPr>
          <w:rFonts w:asciiTheme="majorBidi" w:hAnsiTheme="majorBidi" w:cstheme="majorBidi"/>
          <w:sz w:val="28"/>
          <w:szCs w:val="28"/>
          <w:rtl/>
        </w:rPr>
        <w:t>.</w:t>
      </w:r>
    </w:p>
    <w:p w14:paraId="02F5C721" w14:textId="77777777" w:rsidR="005B02F9" w:rsidRDefault="00FC3668"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w:t>
      </w:r>
      <w:r w:rsidR="00DA08C4" w:rsidRPr="00F42F38">
        <w:rPr>
          <w:rFonts w:asciiTheme="majorBidi" w:hAnsiTheme="majorBidi" w:cstheme="majorBidi"/>
          <w:sz w:val="28"/>
          <w:szCs w:val="28"/>
          <w:rtl/>
        </w:rPr>
        <w:t>قيم</w:t>
      </w:r>
      <w:r w:rsidR="00503B55" w:rsidRPr="00F42F38">
        <w:rPr>
          <w:rFonts w:asciiTheme="majorBidi" w:hAnsiTheme="majorBidi" w:cstheme="majorBidi"/>
          <w:sz w:val="28"/>
          <w:szCs w:val="28"/>
          <w:rtl/>
        </w:rPr>
        <w:t xml:space="preserve"> </w:t>
      </w:r>
      <w:r w:rsidR="00DA08C4" w:rsidRPr="00F42F38">
        <w:rPr>
          <w:rFonts w:asciiTheme="majorBidi" w:hAnsiTheme="majorBidi" w:cstheme="majorBidi"/>
          <w:sz w:val="28"/>
          <w:szCs w:val="28"/>
          <w:rtl/>
        </w:rPr>
        <w:t>(</w:t>
      </w:r>
      <w:r w:rsidR="00CB764F" w:rsidRPr="00F42F38">
        <w:rPr>
          <w:rFonts w:asciiTheme="majorBidi" w:hAnsiTheme="majorBidi" w:cstheme="majorBidi"/>
          <w:sz w:val="28"/>
          <w:szCs w:val="28"/>
        </w:rPr>
        <w:t>Leontyeva</w:t>
      </w:r>
      <w:r w:rsidR="00D72BAC" w:rsidRPr="00F42F38">
        <w:rPr>
          <w:rFonts w:asciiTheme="majorBidi" w:hAnsiTheme="majorBidi" w:cstheme="majorBidi"/>
          <w:sz w:val="28"/>
          <w:szCs w:val="28"/>
        </w:rPr>
        <w:t>, 2018</w:t>
      </w:r>
      <w:r w:rsidR="00DA08C4" w:rsidRPr="00F42F38">
        <w:rPr>
          <w:rFonts w:asciiTheme="majorBidi" w:hAnsiTheme="majorBidi" w:cstheme="majorBidi"/>
          <w:sz w:val="28"/>
          <w:szCs w:val="28"/>
          <w:rtl/>
        </w:rPr>
        <w:t xml:space="preserve">) </w:t>
      </w:r>
      <w:r w:rsidR="006E4C95" w:rsidRPr="00F42F38">
        <w:rPr>
          <w:rFonts w:asciiTheme="majorBidi" w:hAnsiTheme="majorBidi" w:cstheme="majorBidi"/>
          <w:sz w:val="28"/>
          <w:szCs w:val="28"/>
          <w:rtl/>
        </w:rPr>
        <w:t xml:space="preserve">إدخال </w:t>
      </w:r>
      <w:r w:rsidR="008B3DBF" w:rsidRPr="00F42F38">
        <w:rPr>
          <w:rFonts w:asciiTheme="majorBidi" w:hAnsiTheme="majorBidi" w:cstheme="majorBidi"/>
          <w:sz w:val="28"/>
          <w:szCs w:val="28"/>
          <w:rtl/>
        </w:rPr>
        <w:t>أنظمة التعلم الذكية (</w:t>
      </w:r>
      <w:r w:rsidR="008B3DBF" w:rsidRPr="00F42F38">
        <w:rPr>
          <w:rFonts w:asciiTheme="majorBidi" w:hAnsiTheme="majorBidi" w:cstheme="majorBidi"/>
          <w:sz w:val="28"/>
          <w:szCs w:val="28"/>
        </w:rPr>
        <w:t>ILS</w:t>
      </w:r>
      <w:r w:rsidR="008B3DBF" w:rsidRPr="00F42F38">
        <w:rPr>
          <w:rFonts w:asciiTheme="majorBidi" w:hAnsiTheme="majorBidi" w:cstheme="majorBidi"/>
          <w:sz w:val="28"/>
          <w:szCs w:val="28"/>
          <w:rtl/>
        </w:rPr>
        <w:t>)</w:t>
      </w:r>
      <w:r w:rsidR="006E4C95" w:rsidRPr="00F42F38">
        <w:rPr>
          <w:rFonts w:asciiTheme="majorBidi" w:hAnsiTheme="majorBidi" w:cstheme="majorBidi"/>
          <w:sz w:val="28"/>
          <w:szCs w:val="28"/>
          <w:rtl/>
        </w:rPr>
        <w:t xml:space="preserve"> في عملية التدريس والتعلم الجامعي من حيث الجودة </w:t>
      </w:r>
      <w:r w:rsidR="008B3DBF" w:rsidRPr="00F42F38">
        <w:rPr>
          <w:rFonts w:asciiTheme="majorBidi" w:hAnsiTheme="majorBidi" w:cstheme="majorBidi"/>
          <w:sz w:val="28"/>
          <w:szCs w:val="28"/>
          <w:rtl/>
        </w:rPr>
        <w:t>لعينة مكونة (</w:t>
      </w:r>
      <w:r w:rsidR="006E4C95" w:rsidRPr="00F42F38">
        <w:rPr>
          <w:rFonts w:asciiTheme="majorBidi" w:hAnsiTheme="majorBidi" w:cstheme="majorBidi"/>
          <w:sz w:val="28"/>
          <w:szCs w:val="28"/>
          <w:rtl/>
        </w:rPr>
        <w:t>1250</w:t>
      </w:r>
      <w:r w:rsidR="008B3DBF" w:rsidRPr="00F42F38">
        <w:rPr>
          <w:rFonts w:asciiTheme="majorBidi" w:hAnsiTheme="majorBidi" w:cstheme="majorBidi"/>
          <w:sz w:val="28"/>
          <w:szCs w:val="28"/>
          <w:rtl/>
        </w:rPr>
        <w:t>)</w:t>
      </w:r>
      <w:r w:rsidR="006E4C95" w:rsidRPr="00F42F38">
        <w:rPr>
          <w:rFonts w:asciiTheme="majorBidi" w:hAnsiTheme="majorBidi" w:cstheme="majorBidi"/>
          <w:sz w:val="28"/>
          <w:szCs w:val="28"/>
          <w:rtl/>
        </w:rPr>
        <w:t xml:space="preserve"> طالب في جامعة قازان</w:t>
      </w:r>
      <w:r w:rsidR="00D72BAC" w:rsidRPr="00F42F38">
        <w:rPr>
          <w:rFonts w:asciiTheme="majorBidi" w:hAnsiTheme="majorBidi" w:cstheme="majorBidi"/>
          <w:sz w:val="28"/>
          <w:szCs w:val="28"/>
          <w:rtl/>
        </w:rPr>
        <w:t xml:space="preserve"> الروسية</w:t>
      </w:r>
      <w:r w:rsidR="00503B55" w:rsidRPr="00F42F38">
        <w:rPr>
          <w:rFonts w:asciiTheme="majorBidi" w:hAnsiTheme="majorBidi" w:cstheme="majorBidi"/>
          <w:sz w:val="28"/>
          <w:szCs w:val="28"/>
          <w:rtl/>
        </w:rPr>
        <w:t xml:space="preserve"> في دراسة استطلاعية</w:t>
      </w:r>
      <w:r w:rsidR="006E4C95" w:rsidRPr="00F42F38">
        <w:rPr>
          <w:rFonts w:asciiTheme="majorBidi" w:hAnsiTheme="majorBidi" w:cstheme="majorBidi"/>
          <w:sz w:val="28"/>
          <w:szCs w:val="28"/>
          <w:rtl/>
        </w:rPr>
        <w:t xml:space="preserve"> </w:t>
      </w:r>
      <w:r w:rsidR="00503B55" w:rsidRPr="00F42F38">
        <w:rPr>
          <w:rFonts w:asciiTheme="majorBidi" w:hAnsiTheme="majorBidi" w:cstheme="majorBidi"/>
          <w:sz w:val="28"/>
          <w:szCs w:val="28"/>
          <w:rtl/>
        </w:rPr>
        <w:t>ل</w:t>
      </w:r>
      <w:r w:rsidR="006E4C95" w:rsidRPr="00F42F38">
        <w:rPr>
          <w:rFonts w:asciiTheme="majorBidi" w:hAnsiTheme="majorBidi" w:cstheme="majorBidi"/>
          <w:sz w:val="28"/>
          <w:szCs w:val="28"/>
          <w:rtl/>
        </w:rPr>
        <w:t xml:space="preserve">تحديد العقبات الرئيسية أمام التنفيذ الفعال </w:t>
      </w:r>
      <w:r w:rsidR="00E61EE2" w:rsidRPr="00F42F38">
        <w:rPr>
          <w:rFonts w:asciiTheme="majorBidi" w:hAnsiTheme="majorBidi" w:cstheme="majorBidi"/>
          <w:sz w:val="28"/>
          <w:szCs w:val="28"/>
          <w:rtl/>
        </w:rPr>
        <w:t>ل</w:t>
      </w:r>
      <w:r w:rsidR="00503B55" w:rsidRPr="00F42F38">
        <w:rPr>
          <w:rFonts w:asciiTheme="majorBidi" w:hAnsiTheme="majorBidi" w:cstheme="majorBidi"/>
          <w:sz w:val="28"/>
          <w:szCs w:val="28"/>
          <w:rtl/>
        </w:rPr>
        <w:t>أنظمة التعلم الذكية(</w:t>
      </w:r>
      <w:r w:rsidR="00503B55" w:rsidRPr="00F42F38">
        <w:rPr>
          <w:rFonts w:asciiTheme="majorBidi" w:hAnsiTheme="majorBidi" w:cstheme="majorBidi"/>
          <w:sz w:val="28"/>
          <w:szCs w:val="28"/>
        </w:rPr>
        <w:t>ILS</w:t>
      </w:r>
      <w:r w:rsidR="00503B55" w:rsidRPr="00F42F38">
        <w:rPr>
          <w:rFonts w:asciiTheme="majorBidi" w:hAnsiTheme="majorBidi" w:cstheme="majorBidi"/>
          <w:sz w:val="28"/>
          <w:szCs w:val="28"/>
          <w:rtl/>
        </w:rPr>
        <w:t>)</w:t>
      </w:r>
      <w:r w:rsidR="006E4C95" w:rsidRPr="00F42F38">
        <w:rPr>
          <w:rFonts w:asciiTheme="majorBidi" w:hAnsiTheme="majorBidi" w:cstheme="majorBidi"/>
          <w:sz w:val="28"/>
          <w:szCs w:val="28"/>
          <w:rtl/>
        </w:rPr>
        <w:t xml:space="preserve"> في عملية التدريس والتعلم الجامعي</w:t>
      </w:r>
      <w:r w:rsidR="00503B55" w:rsidRPr="00F42F38">
        <w:rPr>
          <w:rFonts w:asciiTheme="majorBidi" w:hAnsiTheme="majorBidi" w:cstheme="majorBidi"/>
          <w:sz w:val="28"/>
          <w:szCs w:val="28"/>
          <w:rtl/>
        </w:rPr>
        <w:t xml:space="preserve">، أظهرت النتائج </w:t>
      </w:r>
      <w:r w:rsidR="00B2169E" w:rsidRPr="00F42F38">
        <w:rPr>
          <w:rFonts w:asciiTheme="majorBidi" w:hAnsiTheme="majorBidi" w:cstheme="majorBidi"/>
          <w:sz w:val="28"/>
          <w:szCs w:val="28"/>
          <w:rtl/>
        </w:rPr>
        <w:t xml:space="preserve">أبرز العقبات منها: </w:t>
      </w:r>
      <w:r w:rsidR="006E4C95" w:rsidRPr="00F42F38">
        <w:rPr>
          <w:rFonts w:asciiTheme="majorBidi" w:hAnsiTheme="majorBidi" w:cstheme="majorBidi"/>
          <w:sz w:val="28"/>
          <w:szCs w:val="28"/>
          <w:rtl/>
        </w:rPr>
        <w:t xml:space="preserve">عدم جاهزية المعلمين وأولياء الأمور، نقص المهارات اللازمة لتطبيق أنظمة التعلم عبر الإنترنت المعتمدة على الكمبيوتر، </w:t>
      </w:r>
      <w:r w:rsidR="00B2169E" w:rsidRPr="00F42F38">
        <w:rPr>
          <w:rFonts w:asciiTheme="majorBidi" w:hAnsiTheme="majorBidi" w:cstheme="majorBidi"/>
          <w:sz w:val="28"/>
          <w:szCs w:val="28"/>
          <w:rtl/>
        </w:rPr>
        <w:lastRenderedPageBreak/>
        <w:t>و</w:t>
      </w:r>
      <w:r w:rsidR="006E4C95" w:rsidRPr="00F42F38">
        <w:rPr>
          <w:rFonts w:asciiTheme="majorBidi" w:hAnsiTheme="majorBidi" w:cstheme="majorBidi"/>
          <w:sz w:val="28"/>
          <w:szCs w:val="28"/>
          <w:rtl/>
        </w:rPr>
        <w:t xml:space="preserve">عدم القدرة على التفاعل مع الهيئة التدريسية والمعلمين، </w:t>
      </w:r>
      <w:r w:rsidR="00B2169E" w:rsidRPr="00F42F38">
        <w:rPr>
          <w:rFonts w:asciiTheme="majorBidi" w:hAnsiTheme="majorBidi" w:cstheme="majorBidi"/>
          <w:sz w:val="28"/>
          <w:szCs w:val="28"/>
          <w:rtl/>
        </w:rPr>
        <w:t>و</w:t>
      </w:r>
      <w:r w:rsidR="006E4C95" w:rsidRPr="00F42F38">
        <w:rPr>
          <w:rFonts w:asciiTheme="majorBidi" w:hAnsiTheme="majorBidi" w:cstheme="majorBidi"/>
          <w:sz w:val="28"/>
          <w:szCs w:val="28"/>
          <w:rtl/>
        </w:rPr>
        <w:t>نقص المستشارين الأكاديميين المتاحين عبر الإنترنت</w:t>
      </w:r>
      <w:r w:rsidR="00B2169E" w:rsidRPr="00F42F38">
        <w:rPr>
          <w:rFonts w:asciiTheme="majorBidi" w:hAnsiTheme="majorBidi" w:cstheme="majorBidi"/>
          <w:sz w:val="28"/>
          <w:szCs w:val="28"/>
          <w:rtl/>
        </w:rPr>
        <w:t>،</w:t>
      </w:r>
      <w:r w:rsidR="006E4C95" w:rsidRPr="00F42F38">
        <w:rPr>
          <w:rFonts w:asciiTheme="majorBidi" w:hAnsiTheme="majorBidi" w:cstheme="majorBidi"/>
          <w:sz w:val="28"/>
          <w:szCs w:val="28"/>
          <w:rtl/>
        </w:rPr>
        <w:t xml:space="preserve"> </w:t>
      </w:r>
      <w:r w:rsidR="00B2169E" w:rsidRPr="00F42F38">
        <w:rPr>
          <w:rFonts w:asciiTheme="majorBidi" w:hAnsiTheme="majorBidi" w:cstheme="majorBidi"/>
          <w:sz w:val="28"/>
          <w:szCs w:val="28"/>
          <w:rtl/>
        </w:rPr>
        <w:t>و</w:t>
      </w:r>
      <w:r w:rsidR="006E4C95" w:rsidRPr="00F42F38">
        <w:rPr>
          <w:rFonts w:asciiTheme="majorBidi" w:hAnsiTheme="majorBidi" w:cstheme="majorBidi"/>
          <w:sz w:val="28"/>
          <w:szCs w:val="28"/>
          <w:rtl/>
        </w:rPr>
        <w:t xml:space="preserve">الموارد المحدودة، </w:t>
      </w:r>
      <w:r w:rsidR="0047543F" w:rsidRPr="00F42F38">
        <w:rPr>
          <w:rFonts w:asciiTheme="majorBidi" w:hAnsiTheme="majorBidi" w:cstheme="majorBidi"/>
          <w:sz w:val="28"/>
          <w:szCs w:val="28"/>
          <w:rtl/>
        </w:rPr>
        <w:t>و</w:t>
      </w:r>
      <w:r w:rsidR="006E4C95" w:rsidRPr="00F42F38">
        <w:rPr>
          <w:rFonts w:asciiTheme="majorBidi" w:hAnsiTheme="majorBidi" w:cstheme="majorBidi"/>
          <w:sz w:val="28"/>
          <w:szCs w:val="28"/>
          <w:rtl/>
        </w:rPr>
        <w:t>المزايا التسويقية الموزعة بشكل غير متساو</w:t>
      </w:r>
      <w:r w:rsidR="0047543F" w:rsidRPr="00F42F38">
        <w:rPr>
          <w:rFonts w:asciiTheme="majorBidi" w:hAnsiTheme="majorBidi" w:cstheme="majorBidi"/>
          <w:sz w:val="28"/>
          <w:szCs w:val="28"/>
          <w:rtl/>
        </w:rPr>
        <w:t>ي</w:t>
      </w:r>
      <w:r w:rsidR="006E4C95" w:rsidRPr="00F42F38">
        <w:rPr>
          <w:rFonts w:asciiTheme="majorBidi" w:hAnsiTheme="majorBidi" w:cstheme="majorBidi"/>
          <w:sz w:val="28"/>
          <w:szCs w:val="28"/>
          <w:rtl/>
        </w:rPr>
        <w:t xml:space="preserve">، </w:t>
      </w:r>
      <w:r w:rsidR="0047543F" w:rsidRPr="00F42F38">
        <w:rPr>
          <w:rFonts w:asciiTheme="majorBidi" w:hAnsiTheme="majorBidi" w:cstheme="majorBidi"/>
          <w:sz w:val="28"/>
          <w:szCs w:val="28"/>
          <w:rtl/>
        </w:rPr>
        <w:t>و</w:t>
      </w:r>
      <w:r w:rsidR="006E4C95" w:rsidRPr="00F42F38">
        <w:rPr>
          <w:rFonts w:asciiTheme="majorBidi" w:hAnsiTheme="majorBidi" w:cstheme="majorBidi"/>
          <w:sz w:val="28"/>
          <w:szCs w:val="28"/>
          <w:rtl/>
        </w:rPr>
        <w:t>الهيكل الإداري غير المناسب ونقص المرافق الابتكارية.</w:t>
      </w:r>
    </w:p>
    <w:p w14:paraId="3A640568" w14:textId="77AD8753" w:rsidR="005B02F9" w:rsidRDefault="00560CE0"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w:t>
      </w:r>
      <w:r w:rsidR="00FB2541" w:rsidRPr="00F42F38">
        <w:rPr>
          <w:rFonts w:asciiTheme="majorBidi" w:hAnsiTheme="majorBidi" w:cstheme="majorBidi"/>
          <w:sz w:val="28"/>
          <w:szCs w:val="28"/>
          <w:rtl/>
        </w:rPr>
        <w:t>قدم (</w:t>
      </w:r>
      <w:r w:rsidR="001A2A4C" w:rsidRPr="00F42F38">
        <w:rPr>
          <w:rFonts w:asciiTheme="majorBidi" w:hAnsiTheme="majorBidi" w:cstheme="majorBidi"/>
          <w:sz w:val="28"/>
          <w:szCs w:val="28"/>
        </w:rPr>
        <w:t xml:space="preserve">Heffernan, Koedinger, Razzaq, </w:t>
      </w:r>
      <w:r w:rsidR="008C752F" w:rsidRPr="00F42F38">
        <w:rPr>
          <w:rFonts w:asciiTheme="majorBidi" w:hAnsiTheme="majorBidi" w:cstheme="majorBidi"/>
          <w:sz w:val="28"/>
          <w:szCs w:val="28"/>
        </w:rPr>
        <w:t>2008</w:t>
      </w:r>
      <w:r w:rsidR="00FB2541" w:rsidRPr="00F42F38">
        <w:rPr>
          <w:rFonts w:asciiTheme="majorBidi" w:hAnsiTheme="majorBidi" w:cstheme="majorBidi"/>
          <w:sz w:val="28"/>
          <w:szCs w:val="28"/>
          <w:rtl/>
        </w:rPr>
        <w:t xml:space="preserve">) </w:t>
      </w:r>
      <w:r w:rsidR="007D31FF" w:rsidRPr="00F42F38">
        <w:rPr>
          <w:rFonts w:asciiTheme="majorBidi" w:hAnsiTheme="majorBidi" w:cstheme="majorBidi"/>
          <w:sz w:val="28"/>
          <w:szCs w:val="28"/>
          <w:rtl/>
        </w:rPr>
        <w:t>بنية جديدة ك</w:t>
      </w:r>
      <w:r w:rsidR="00FB2541" w:rsidRPr="00F42F38">
        <w:rPr>
          <w:rFonts w:asciiTheme="majorBidi" w:hAnsiTheme="majorBidi" w:cstheme="majorBidi"/>
          <w:sz w:val="28"/>
          <w:szCs w:val="28"/>
          <w:rtl/>
        </w:rPr>
        <w:t>نموذج وحدات تعليمية (</w:t>
      </w:r>
      <w:r w:rsidR="00FB2541" w:rsidRPr="00F42F38">
        <w:rPr>
          <w:rFonts w:asciiTheme="majorBidi" w:hAnsiTheme="majorBidi" w:cstheme="majorBidi"/>
          <w:sz w:val="28"/>
          <w:szCs w:val="28"/>
        </w:rPr>
        <w:t>ATM</w:t>
      </w:r>
      <w:r w:rsidR="00FB2541" w:rsidRPr="00F42F38">
        <w:rPr>
          <w:rFonts w:asciiTheme="majorBidi" w:hAnsiTheme="majorBidi" w:cstheme="majorBidi"/>
          <w:sz w:val="28"/>
          <w:szCs w:val="28"/>
          <w:rtl/>
        </w:rPr>
        <w:t xml:space="preserve">) </w:t>
      </w:r>
      <w:r w:rsidR="00761151" w:rsidRPr="00F42F38">
        <w:rPr>
          <w:rFonts w:asciiTheme="majorBidi" w:hAnsiTheme="majorBidi" w:cstheme="majorBidi"/>
          <w:sz w:val="28"/>
          <w:szCs w:val="28"/>
          <w:rtl/>
        </w:rPr>
        <w:t xml:space="preserve">بعينة مكونة من (62) طالب في الولايات المتحدة الامريكية بمنهجية شبه تجريبية لمجموعتين احدهما ضابطة والثانية تجريبية، </w:t>
      </w:r>
      <w:r w:rsidR="00FB2541" w:rsidRPr="00F42F38">
        <w:rPr>
          <w:rFonts w:asciiTheme="majorBidi" w:hAnsiTheme="majorBidi" w:cstheme="majorBidi"/>
          <w:sz w:val="28"/>
          <w:szCs w:val="28"/>
          <w:rtl/>
        </w:rPr>
        <w:t>تسمح الوحدات بإجراء حوار أكثر شبهاً بما يفعله معلم</w:t>
      </w:r>
      <w:r w:rsidR="007D31FF" w:rsidRPr="00F42F38">
        <w:rPr>
          <w:rFonts w:asciiTheme="majorBidi" w:hAnsiTheme="majorBidi" w:cstheme="majorBidi"/>
          <w:sz w:val="28"/>
          <w:szCs w:val="28"/>
          <w:rtl/>
        </w:rPr>
        <w:t xml:space="preserve"> ذو خبرة</w:t>
      </w:r>
      <w:r w:rsidR="00FB2541" w:rsidRPr="00F42F38">
        <w:rPr>
          <w:rFonts w:asciiTheme="majorBidi" w:hAnsiTheme="majorBidi" w:cstheme="majorBidi"/>
          <w:sz w:val="28"/>
          <w:szCs w:val="28"/>
          <w:rtl/>
        </w:rPr>
        <w:t xml:space="preserve">، تضيف </w:t>
      </w:r>
      <w:r w:rsidR="0040309E" w:rsidRPr="00F42F38">
        <w:rPr>
          <w:rFonts w:asciiTheme="majorBidi" w:hAnsiTheme="majorBidi" w:cstheme="majorBidi"/>
          <w:sz w:val="28"/>
          <w:szCs w:val="28"/>
        </w:rPr>
        <w:t>(</w:t>
      </w:r>
      <w:r w:rsidR="00FB2541" w:rsidRPr="00F42F38">
        <w:rPr>
          <w:rFonts w:asciiTheme="majorBidi" w:hAnsiTheme="majorBidi" w:cstheme="majorBidi"/>
          <w:sz w:val="28"/>
          <w:szCs w:val="28"/>
        </w:rPr>
        <w:t>ATM</w:t>
      </w:r>
      <w:r w:rsidR="0040309E" w:rsidRPr="00F42F38">
        <w:rPr>
          <w:rFonts w:asciiTheme="majorBidi" w:hAnsiTheme="majorBidi" w:cstheme="majorBidi"/>
          <w:sz w:val="28"/>
          <w:szCs w:val="28"/>
        </w:rPr>
        <w:t>)</w:t>
      </w:r>
      <w:r w:rsidR="00FB2541" w:rsidRPr="00F42F38">
        <w:rPr>
          <w:rFonts w:asciiTheme="majorBidi" w:hAnsiTheme="majorBidi" w:cstheme="majorBidi"/>
          <w:sz w:val="28"/>
          <w:szCs w:val="28"/>
          <w:rtl/>
        </w:rPr>
        <w:t xml:space="preserve"> </w:t>
      </w:r>
      <w:r w:rsidR="001724F2" w:rsidRPr="00F42F38">
        <w:rPr>
          <w:rFonts w:asciiTheme="majorBidi" w:hAnsiTheme="majorBidi" w:cstheme="majorBidi"/>
          <w:sz w:val="28"/>
          <w:szCs w:val="28"/>
          <w:rtl/>
        </w:rPr>
        <w:t>إجراء حوار تدريسي حول ترميز الجبر و</w:t>
      </w:r>
      <w:r w:rsidR="00FB2541" w:rsidRPr="00F42F38">
        <w:rPr>
          <w:rFonts w:asciiTheme="majorBidi" w:hAnsiTheme="majorBidi" w:cstheme="majorBidi"/>
          <w:sz w:val="28"/>
          <w:szCs w:val="28"/>
          <w:rtl/>
        </w:rPr>
        <w:t>القدرة على طرح الأسئلة للتفكير بشأن الخطوة التالية في حل المشكلة التي تتطلب المعرفة</w:t>
      </w:r>
      <w:r w:rsidR="00761151" w:rsidRPr="00F42F38">
        <w:rPr>
          <w:rFonts w:asciiTheme="majorBidi" w:hAnsiTheme="majorBidi" w:cstheme="majorBidi"/>
          <w:sz w:val="28"/>
          <w:szCs w:val="28"/>
          <w:rtl/>
        </w:rPr>
        <w:t xml:space="preserve">، أظهرت </w:t>
      </w:r>
      <w:r w:rsidR="00B34FEF">
        <w:rPr>
          <w:rFonts w:asciiTheme="majorBidi" w:hAnsiTheme="majorBidi" w:cstheme="majorBidi" w:hint="cs"/>
          <w:sz w:val="28"/>
          <w:szCs w:val="28"/>
          <w:rtl/>
        </w:rPr>
        <w:t>ال</w:t>
      </w:r>
      <w:r w:rsidR="00761151" w:rsidRPr="00F42F38">
        <w:rPr>
          <w:rFonts w:asciiTheme="majorBidi" w:hAnsiTheme="majorBidi" w:cstheme="majorBidi"/>
          <w:sz w:val="28"/>
          <w:szCs w:val="28"/>
          <w:rtl/>
        </w:rPr>
        <w:t xml:space="preserve">نتائج رفع مستوى تعلم الطلبة للجبر، وتحسين فهمهم لعمليات الترميز الجبري، وزيادة فاعلية أنظمة التعلم الذكية كأدوات مساعدة داخل الغرفة الصفية. </w:t>
      </w:r>
    </w:p>
    <w:p w14:paraId="7A0FC077" w14:textId="77777777" w:rsidR="005B02F9" w:rsidRDefault="00EE5233"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w:t>
      </w:r>
      <w:r w:rsidR="00472C10" w:rsidRPr="00F42F38">
        <w:rPr>
          <w:rFonts w:asciiTheme="majorBidi" w:hAnsiTheme="majorBidi" w:cstheme="majorBidi"/>
          <w:sz w:val="28"/>
          <w:szCs w:val="28"/>
          <w:rtl/>
        </w:rPr>
        <w:t>يمكن التحقق من</w:t>
      </w:r>
      <w:r w:rsidR="001F059B" w:rsidRPr="00F42F38">
        <w:rPr>
          <w:rFonts w:asciiTheme="majorBidi" w:hAnsiTheme="majorBidi" w:cstheme="majorBidi"/>
          <w:sz w:val="28"/>
          <w:szCs w:val="28"/>
          <w:rtl/>
        </w:rPr>
        <w:t xml:space="preserve"> </w:t>
      </w:r>
      <w:r w:rsidR="0089288D" w:rsidRPr="00F42F38">
        <w:rPr>
          <w:rFonts w:asciiTheme="majorBidi" w:hAnsiTheme="majorBidi" w:cstheme="majorBidi"/>
          <w:sz w:val="28"/>
          <w:szCs w:val="28"/>
          <w:rtl/>
        </w:rPr>
        <w:t>الأداء الرياضي الجبري</w:t>
      </w:r>
      <w:r w:rsidR="001F059B" w:rsidRPr="00F42F38">
        <w:rPr>
          <w:rFonts w:asciiTheme="majorBidi" w:hAnsiTheme="majorBidi" w:cstheme="majorBidi"/>
          <w:sz w:val="28"/>
          <w:szCs w:val="28"/>
          <w:rtl/>
        </w:rPr>
        <w:t xml:space="preserve"> من خلال العوامل التي تتحكم في </w:t>
      </w:r>
      <w:r w:rsidR="00D93D89" w:rsidRPr="00F42F38">
        <w:rPr>
          <w:rFonts w:asciiTheme="majorBidi" w:hAnsiTheme="majorBidi" w:cstheme="majorBidi"/>
          <w:sz w:val="28"/>
          <w:szCs w:val="28"/>
          <w:rtl/>
        </w:rPr>
        <w:t>ت</w:t>
      </w:r>
      <w:r w:rsidR="00D5020D" w:rsidRPr="00F42F38">
        <w:rPr>
          <w:rFonts w:asciiTheme="majorBidi" w:hAnsiTheme="majorBidi" w:cstheme="majorBidi"/>
          <w:sz w:val="28"/>
          <w:szCs w:val="28"/>
          <w:rtl/>
        </w:rPr>
        <w:t>حسين</w:t>
      </w:r>
      <w:r w:rsidR="001F059B" w:rsidRPr="00F42F38">
        <w:rPr>
          <w:rFonts w:asciiTheme="majorBidi" w:hAnsiTheme="majorBidi" w:cstheme="majorBidi"/>
          <w:sz w:val="28"/>
          <w:szCs w:val="28"/>
          <w:rtl/>
        </w:rPr>
        <w:t xml:space="preserve"> </w:t>
      </w:r>
      <w:r w:rsidR="00D93D89" w:rsidRPr="00F42F38">
        <w:rPr>
          <w:rFonts w:asciiTheme="majorBidi" w:hAnsiTheme="majorBidi" w:cstheme="majorBidi"/>
          <w:sz w:val="28"/>
          <w:szCs w:val="28"/>
          <w:rtl/>
        </w:rPr>
        <w:t xml:space="preserve">المعرفة </w:t>
      </w:r>
      <w:r w:rsidR="00E071B5" w:rsidRPr="00F42F38">
        <w:rPr>
          <w:rFonts w:asciiTheme="majorBidi" w:hAnsiTheme="majorBidi" w:cstheme="majorBidi"/>
          <w:sz w:val="28"/>
          <w:szCs w:val="28"/>
          <w:rtl/>
        </w:rPr>
        <w:t>المفاهيمية والاجرائية الجبرية</w:t>
      </w:r>
      <w:r w:rsidR="00B24DCE" w:rsidRPr="00F42F38">
        <w:rPr>
          <w:rFonts w:asciiTheme="majorBidi" w:hAnsiTheme="majorBidi" w:cstheme="majorBidi"/>
          <w:sz w:val="28"/>
          <w:szCs w:val="28"/>
          <w:rtl/>
        </w:rPr>
        <w:t xml:space="preserve">، </w:t>
      </w:r>
      <w:r w:rsidR="00D5020D" w:rsidRPr="00F42F38">
        <w:rPr>
          <w:rFonts w:asciiTheme="majorBidi" w:hAnsiTheme="majorBidi" w:cstheme="majorBidi"/>
          <w:sz w:val="28"/>
          <w:szCs w:val="28"/>
          <w:rtl/>
        </w:rPr>
        <w:t xml:space="preserve">لأهمية </w:t>
      </w:r>
      <w:r w:rsidR="001F059B" w:rsidRPr="00F42F38">
        <w:rPr>
          <w:rFonts w:asciiTheme="majorBidi" w:hAnsiTheme="majorBidi" w:cstheme="majorBidi"/>
          <w:sz w:val="28"/>
          <w:szCs w:val="28"/>
          <w:rtl/>
        </w:rPr>
        <w:t>موضوع ا</w:t>
      </w:r>
      <w:r w:rsidR="00E071B5" w:rsidRPr="00F42F38">
        <w:rPr>
          <w:rFonts w:asciiTheme="majorBidi" w:hAnsiTheme="majorBidi" w:cstheme="majorBidi"/>
          <w:sz w:val="28"/>
          <w:szCs w:val="28"/>
          <w:rtl/>
        </w:rPr>
        <w:t>لجب</w:t>
      </w:r>
      <w:r w:rsidR="00D5020D" w:rsidRPr="00F42F38">
        <w:rPr>
          <w:rFonts w:asciiTheme="majorBidi" w:hAnsiTheme="majorBidi" w:cstheme="majorBidi"/>
          <w:sz w:val="28"/>
          <w:szCs w:val="28"/>
          <w:rtl/>
        </w:rPr>
        <w:t>ر ال</w:t>
      </w:r>
      <w:r w:rsidR="006A7B37" w:rsidRPr="00F42F38">
        <w:rPr>
          <w:rFonts w:asciiTheme="majorBidi" w:hAnsiTheme="majorBidi" w:cstheme="majorBidi"/>
          <w:sz w:val="28"/>
          <w:szCs w:val="28"/>
          <w:rtl/>
        </w:rPr>
        <w:t>واسع، لا سيما وأن المجتمعات تسير في خطى حثيثة من أجل تقدمها</w:t>
      </w:r>
      <w:r w:rsidR="00E071B5" w:rsidRPr="00F42F38">
        <w:rPr>
          <w:rFonts w:asciiTheme="majorBidi" w:hAnsiTheme="majorBidi" w:cstheme="majorBidi"/>
          <w:sz w:val="28"/>
          <w:szCs w:val="28"/>
          <w:rtl/>
        </w:rPr>
        <w:t>،</w:t>
      </w:r>
      <w:r w:rsidR="006A7B37" w:rsidRPr="00F42F38">
        <w:rPr>
          <w:rFonts w:asciiTheme="majorBidi" w:hAnsiTheme="majorBidi" w:cstheme="majorBidi"/>
          <w:sz w:val="28"/>
          <w:szCs w:val="28"/>
          <w:rtl/>
        </w:rPr>
        <w:t xml:space="preserve"> كما أن مجمل التفكير الرياضي مرتبط بمجموع التفاعلات البشرية، فهو حاضر في أي نشاط مهما كان</w:t>
      </w:r>
      <w:r w:rsidR="00300776" w:rsidRPr="00F42F38">
        <w:rPr>
          <w:rFonts w:asciiTheme="majorBidi" w:hAnsiTheme="majorBidi" w:cstheme="majorBidi"/>
          <w:sz w:val="28"/>
          <w:szCs w:val="28"/>
          <w:rtl/>
        </w:rPr>
        <w:t xml:space="preserve">، </w:t>
      </w:r>
      <w:r w:rsidR="002E4734" w:rsidRPr="00F42F38">
        <w:rPr>
          <w:rFonts w:asciiTheme="majorBidi" w:hAnsiTheme="majorBidi" w:cstheme="majorBidi"/>
          <w:sz w:val="28"/>
          <w:szCs w:val="28"/>
          <w:rtl/>
        </w:rPr>
        <w:t>و</w:t>
      </w:r>
      <w:r w:rsidR="00DC32BE" w:rsidRPr="00F42F38">
        <w:rPr>
          <w:rFonts w:asciiTheme="majorBidi" w:hAnsiTheme="majorBidi" w:cstheme="majorBidi"/>
          <w:sz w:val="28"/>
          <w:szCs w:val="28"/>
          <w:rtl/>
        </w:rPr>
        <w:t>أ</w:t>
      </w:r>
      <w:r w:rsidR="002E4734" w:rsidRPr="00F42F38">
        <w:rPr>
          <w:rFonts w:asciiTheme="majorBidi" w:hAnsiTheme="majorBidi" w:cstheme="majorBidi"/>
          <w:sz w:val="28"/>
          <w:szCs w:val="28"/>
          <w:rtl/>
        </w:rPr>
        <w:t>نظم</w:t>
      </w:r>
      <w:r w:rsidR="00DC32BE" w:rsidRPr="00F42F38">
        <w:rPr>
          <w:rFonts w:asciiTheme="majorBidi" w:hAnsiTheme="majorBidi" w:cstheme="majorBidi"/>
          <w:sz w:val="28"/>
          <w:szCs w:val="28"/>
          <w:rtl/>
        </w:rPr>
        <w:t>ة</w:t>
      </w:r>
      <w:r w:rsidR="006A7B37" w:rsidRPr="00F42F38">
        <w:rPr>
          <w:rFonts w:asciiTheme="majorBidi" w:hAnsiTheme="majorBidi" w:cstheme="majorBidi"/>
          <w:sz w:val="28"/>
          <w:szCs w:val="28"/>
          <w:rtl/>
        </w:rPr>
        <w:t xml:space="preserve"> التعلم </w:t>
      </w:r>
      <w:r w:rsidR="002E4734" w:rsidRPr="00F42F38">
        <w:rPr>
          <w:rFonts w:asciiTheme="majorBidi" w:hAnsiTheme="majorBidi" w:cstheme="majorBidi"/>
          <w:sz w:val="28"/>
          <w:szCs w:val="28"/>
          <w:rtl/>
        </w:rPr>
        <w:t>الذكية</w:t>
      </w:r>
      <w:r w:rsidR="00DC32BE" w:rsidRPr="00F42F38">
        <w:rPr>
          <w:rFonts w:asciiTheme="majorBidi" w:hAnsiTheme="majorBidi" w:cstheme="majorBidi"/>
          <w:sz w:val="28"/>
          <w:szCs w:val="28"/>
          <w:rtl/>
        </w:rPr>
        <w:t xml:space="preserve"> (</w:t>
      </w:r>
      <w:r w:rsidR="00422A0B" w:rsidRPr="00F42F38">
        <w:rPr>
          <w:rFonts w:asciiTheme="majorBidi" w:hAnsiTheme="majorBidi" w:cstheme="majorBidi"/>
          <w:sz w:val="28"/>
          <w:szCs w:val="28"/>
        </w:rPr>
        <w:t>ILS</w:t>
      </w:r>
      <w:r w:rsidR="00DC32BE" w:rsidRPr="00F42F38">
        <w:rPr>
          <w:rFonts w:asciiTheme="majorBidi" w:hAnsiTheme="majorBidi" w:cstheme="majorBidi"/>
          <w:sz w:val="28"/>
          <w:szCs w:val="28"/>
          <w:rtl/>
        </w:rPr>
        <w:t>)</w:t>
      </w:r>
      <w:r w:rsidR="002E4734" w:rsidRPr="00F42F38">
        <w:rPr>
          <w:rFonts w:asciiTheme="majorBidi" w:hAnsiTheme="majorBidi" w:cstheme="majorBidi"/>
          <w:sz w:val="28"/>
          <w:szCs w:val="28"/>
          <w:rtl/>
        </w:rPr>
        <w:t xml:space="preserve"> التي</w:t>
      </w:r>
      <w:r w:rsidR="006A7B37" w:rsidRPr="00F42F38">
        <w:rPr>
          <w:rFonts w:asciiTheme="majorBidi" w:hAnsiTheme="majorBidi" w:cstheme="majorBidi"/>
          <w:sz w:val="28"/>
          <w:szCs w:val="28"/>
          <w:rtl/>
        </w:rPr>
        <w:t xml:space="preserve"> ت</w:t>
      </w:r>
      <w:r w:rsidR="00575F0C" w:rsidRPr="00F42F38">
        <w:rPr>
          <w:rFonts w:asciiTheme="majorBidi" w:hAnsiTheme="majorBidi" w:cstheme="majorBidi"/>
          <w:sz w:val="28"/>
          <w:szCs w:val="28"/>
          <w:rtl/>
        </w:rPr>
        <w:t>طبق</w:t>
      </w:r>
      <w:r w:rsidR="006A7B37" w:rsidRPr="00F42F38">
        <w:rPr>
          <w:rFonts w:asciiTheme="majorBidi" w:hAnsiTheme="majorBidi" w:cstheme="majorBidi"/>
          <w:sz w:val="28"/>
          <w:szCs w:val="28"/>
          <w:rtl/>
        </w:rPr>
        <w:t xml:space="preserve"> </w:t>
      </w:r>
      <w:r w:rsidR="00242B21" w:rsidRPr="00F42F38">
        <w:rPr>
          <w:rFonts w:asciiTheme="majorBidi" w:hAnsiTheme="majorBidi" w:cstheme="majorBidi"/>
          <w:sz w:val="28"/>
          <w:szCs w:val="28"/>
          <w:rtl/>
        </w:rPr>
        <w:t>أسلوب</w:t>
      </w:r>
      <w:r w:rsidR="006A7B37" w:rsidRPr="00F42F38">
        <w:rPr>
          <w:rFonts w:asciiTheme="majorBidi" w:hAnsiTheme="majorBidi" w:cstheme="majorBidi"/>
          <w:sz w:val="28"/>
          <w:szCs w:val="28"/>
          <w:rtl/>
        </w:rPr>
        <w:t xml:space="preserve"> المحاكاة وبيئات </w:t>
      </w:r>
      <w:r w:rsidR="002E4734" w:rsidRPr="00F42F38">
        <w:rPr>
          <w:rFonts w:asciiTheme="majorBidi" w:hAnsiTheme="majorBidi" w:cstheme="majorBidi"/>
          <w:sz w:val="28"/>
          <w:szCs w:val="28"/>
          <w:rtl/>
        </w:rPr>
        <w:t>ال</w:t>
      </w:r>
      <w:r w:rsidR="006A7B37" w:rsidRPr="00F42F38">
        <w:rPr>
          <w:rFonts w:asciiTheme="majorBidi" w:hAnsiTheme="majorBidi" w:cstheme="majorBidi"/>
          <w:sz w:val="28"/>
          <w:szCs w:val="28"/>
          <w:rtl/>
        </w:rPr>
        <w:t xml:space="preserve">تعلم </w:t>
      </w:r>
      <w:r w:rsidR="002E4734" w:rsidRPr="00F42F38">
        <w:rPr>
          <w:rFonts w:asciiTheme="majorBidi" w:hAnsiTheme="majorBidi" w:cstheme="majorBidi"/>
          <w:sz w:val="28"/>
          <w:szCs w:val="28"/>
          <w:rtl/>
        </w:rPr>
        <w:t>الأ</w:t>
      </w:r>
      <w:r w:rsidR="006A7B37" w:rsidRPr="00F42F38">
        <w:rPr>
          <w:rFonts w:asciiTheme="majorBidi" w:hAnsiTheme="majorBidi" w:cstheme="majorBidi"/>
          <w:sz w:val="28"/>
          <w:szCs w:val="28"/>
          <w:rtl/>
        </w:rPr>
        <w:t xml:space="preserve">كثر تفاعلية تجبر المتعلمين على تطبيق معرفتهم ومهاراتهم المتعلمة </w:t>
      </w:r>
      <w:r w:rsidR="00575F0C" w:rsidRPr="00F42F38">
        <w:rPr>
          <w:rFonts w:asciiTheme="majorBidi" w:hAnsiTheme="majorBidi" w:cstheme="majorBidi"/>
          <w:sz w:val="28"/>
          <w:szCs w:val="28"/>
          <w:rtl/>
        </w:rPr>
        <w:t>و</w:t>
      </w:r>
      <w:r w:rsidR="006A7B37" w:rsidRPr="00F42F38">
        <w:rPr>
          <w:rFonts w:asciiTheme="majorBidi" w:hAnsiTheme="majorBidi" w:cstheme="majorBidi"/>
          <w:sz w:val="28"/>
          <w:szCs w:val="28"/>
          <w:rtl/>
        </w:rPr>
        <w:t xml:space="preserve">استرجاع وتطبيق المعرفة والمهارات بشكل </w:t>
      </w:r>
      <w:r w:rsidR="002E4734" w:rsidRPr="00F42F38">
        <w:rPr>
          <w:rFonts w:asciiTheme="majorBidi" w:hAnsiTheme="majorBidi" w:cstheme="majorBidi"/>
          <w:sz w:val="28"/>
          <w:szCs w:val="28"/>
          <w:rtl/>
        </w:rPr>
        <w:t>أكثر</w:t>
      </w:r>
      <w:r w:rsidR="006A7B37" w:rsidRPr="00F42F38">
        <w:rPr>
          <w:rFonts w:asciiTheme="majorBidi" w:hAnsiTheme="majorBidi" w:cstheme="majorBidi"/>
          <w:sz w:val="28"/>
          <w:szCs w:val="28"/>
          <w:rtl/>
        </w:rPr>
        <w:t xml:space="preserve"> فاعلية في المواقف العملية.</w:t>
      </w:r>
    </w:p>
    <w:p w14:paraId="6BDDDA16" w14:textId="19FA3FC8" w:rsidR="005B02F9" w:rsidRDefault="00EE5233"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w:t>
      </w:r>
      <w:r w:rsidR="00E922AE" w:rsidRPr="00F42F38">
        <w:rPr>
          <w:rFonts w:asciiTheme="majorBidi" w:hAnsiTheme="majorBidi" w:cstheme="majorBidi"/>
          <w:sz w:val="28"/>
          <w:szCs w:val="28"/>
          <w:rtl/>
        </w:rPr>
        <w:t>و</w:t>
      </w:r>
      <w:r w:rsidR="00AB0027" w:rsidRPr="00F42F38">
        <w:rPr>
          <w:rFonts w:asciiTheme="majorBidi" w:hAnsiTheme="majorBidi" w:cstheme="majorBidi"/>
          <w:sz w:val="28"/>
          <w:szCs w:val="28"/>
          <w:rtl/>
        </w:rPr>
        <w:t xml:space="preserve">تحتوي أنشطة التعلم على </w:t>
      </w:r>
      <w:r w:rsidR="002E4734" w:rsidRPr="00F42F38">
        <w:rPr>
          <w:rFonts w:asciiTheme="majorBidi" w:hAnsiTheme="majorBidi" w:cstheme="majorBidi"/>
          <w:sz w:val="28"/>
          <w:szCs w:val="28"/>
          <w:rtl/>
        </w:rPr>
        <w:t>تنوع كبير</w:t>
      </w:r>
      <w:r w:rsidR="00AB0027" w:rsidRPr="00F42F38">
        <w:rPr>
          <w:rFonts w:asciiTheme="majorBidi" w:hAnsiTheme="majorBidi" w:cstheme="majorBidi"/>
          <w:sz w:val="28"/>
          <w:szCs w:val="28"/>
          <w:rtl/>
        </w:rPr>
        <w:t xml:space="preserve"> حيث </w:t>
      </w:r>
      <w:r w:rsidR="002E4734" w:rsidRPr="00F42F38">
        <w:rPr>
          <w:rFonts w:asciiTheme="majorBidi" w:hAnsiTheme="majorBidi" w:cstheme="majorBidi"/>
          <w:sz w:val="28"/>
          <w:szCs w:val="28"/>
          <w:rtl/>
        </w:rPr>
        <w:t>تحتوي على عدد من الارتباطات مثل ارتباط الطالب مع المعلم، أو الطالب مع الطالب، أو الطالب مع المادة، أو الطالب مع المعلومة</w:t>
      </w:r>
      <w:r w:rsidR="0089558A" w:rsidRPr="00F42F38">
        <w:rPr>
          <w:rFonts w:asciiTheme="majorBidi" w:hAnsiTheme="majorBidi" w:cstheme="majorBidi"/>
          <w:sz w:val="28"/>
          <w:szCs w:val="28"/>
          <w:rtl/>
        </w:rPr>
        <w:t xml:space="preserve">، </w:t>
      </w:r>
      <w:r w:rsidR="002E4734" w:rsidRPr="00F42F38">
        <w:rPr>
          <w:rFonts w:asciiTheme="majorBidi" w:hAnsiTheme="majorBidi" w:cstheme="majorBidi"/>
          <w:sz w:val="28"/>
          <w:szCs w:val="28"/>
          <w:rtl/>
        </w:rPr>
        <w:t>وتقع المس</w:t>
      </w:r>
      <w:r w:rsidR="00AB0027" w:rsidRPr="00F42F38">
        <w:rPr>
          <w:rFonts w:asciiTheme="majorBidi" w:hAnsiTheme="majorBidi" w:cstheme="majorBidi"/>
          <w:sz w:val="28"/>
          <w:szCs w:val="28"/>
          <w:rtl/>
        </w:rPr>
        <w:t>ؤو</w:t>
      </w:r>
      <w:r w:rsidR="002E4734" w:rsidRPr="00F42F38">
        <w:rPr>
          <w:rFonts w:asciiTheme="majorBidi" w:hAnsiTheme="majorBidi" w:cstheme="majorBidi"/>
          <w:sz w:val="28"/>
          <w:szCs w:val="28"/>
          <w:rtl/>
        </w:rPr>
        <w:t>لية على المعلم المحترف في التحكم في النسق التعليمي كي يمر الطل</w:t>
      </w:r>
      <w:r w:rsidR="00EE3A3C" w:rsidRPr="00F42F38">
        <w:rPr>
          <w:rFonts w:asciiTheme="majorBidi" w:hAnsiTheme="majorBidi" w:cstheme="majorBidi"/>
          <w:sz w:val="28"/>
          <w:szCs w:val="28"/>
          <w:rtl/>
        </w:rPr>
        <w:t>بة</w:t>
      </w:r>
      <w:r w:rsidR="002E4734" w:rsidRPr="00F42F38">
        <w:rPr>
          <w:rFonts w:asciiTheme="majorBidi" w:hAnsiTheme="majorBidi" w:cstheme="majorBidi"/>
          <w:sz w:val="28"/>
          <w:szCs w:val="28"/>
          <w:rtl/>
        </w:rPr>
        <w:t xml:space="preserve"> بكافة مسارات التعلم هذه</w:t>
      </w:r>
      <w:r w:rsidR="00FC233C" w:rsidRPr="00F42F38">
        <w:rPr>
          <w:rFonts w:asciiTheme="majorBidi" w:hAnsiTheme="majorBidi" w:cstheme="majorBidi"/>
          <w:sz w:val="28"/>
          <w:szCs w:val="28"/>
          <w:rtl/>
        </w:rPr>
        <w:t xml:space="preserve">، </w:t>
      </w:r>
      <w:r w:rsidR="003A732E" w:rsidRPr="00F42F38">
        <w:rPr>
          <w:rFonts w:asciiTheme="majorBidi" w:hAnsiTheme="majorBidi" w:cstheme="majorBidi"/>
          <w:sz w:val="28"/>
          <w:szCs w:val="28"/>
          <w:rtl/>
        </w:rPr>
        <w:t>وتأتي هذه الدراسة للكشف عن العلاقة التي يمكن تحقيقها في مجال تعل</w:t>
      </w:r>
      <w:r w:rsidR="00FC233C" w:rsidRPr="00F42F38">
        <w:rPr>
          <w:rFonts w:asciiTheme="majorBidi" w:hAnsiTheme="majorBidi" w:cstheme="majorBidi"/>
          <w:sz w:val="28"/>
          <w:szCs w:val="28"/>
          <w:rtl/>
        </w:rPr>
        <w:t xml:space="preserve">م مهارات </w:t>
      </w:r>
      <w:r w:rsidR="002E4BC1" w:rsidRPr="00F42F38">
        <w:rPr>
          <w:rFonts w:asciiTheme="majorBidi" w:hAnsiTheme="majorBidi" w:cstheme="majorBidi"/>
          <w:sz w:val="28"/>
          <w:szCs w:val="28"/>
          <w:rtl/>
        </w:rPr>
        <w:t xml:space="preserve">حل </w:t>
      </w:r>
      <w:r w:rsidR="00FC233C" w:rsidRPr="00F42F38">
        <w:rPr>
          <w:rFonts w:asciiTheme="majorBidi" w:hAnsiTheme="majorBidi" w:cstheme="majorBidi"/>
          <w:sz w:val="28"/>
          <w:szCs w:val="28"/>
          <w:rtl/>
        </w:rPr>
        <w:t>المشكلات الجبرية</w:t>
      </w:r>
      <w:r w:rsidR="003A732E" w:rsidRPr="00F42F38">
        <w:rPr>
          <w:rFonts w:asciiTheme="majorBidi" w:hAnsiTheme="majorBidi" w:cstheme="majorBidi"/>
          <w:sz w:val="28"/>
          <w:szCs w:val="28"/>
          <w:rtl/>
        </w:rPr>
        <w:t xml:space="preserve"> في ضوء تطبيق </w:t>
      </w:r>
      <w:r w:rsidR="00C735C2" w:rsidRPr="00F42F38">
        <w:rPr>
          <w:rFonts w:asciiTheme="majorBidi" w:hAnsiTheme="majorBidi" w:cstheme="majorBidi"/>
          <w:sz w:val="28"/>
          <w:szCs w:val="28"/>
          <w:rtl/>
        </w:rPr>
        <w:t>أنظمة التعلم الذكية</w:t>
      </w:r>
      <w:r w:rsidR="0059522F" w:rsidRPr="00F42F38">
        <w:rPr>
          <w:rFonts w:asciiTheme="majorBidi" w:hAnsiTheme="majorBidi" w:cstheme="majorBidi"/>
          <w:sz w:val="28"/>
          <w:szCs w:val="28"/>
          <w:rtl/>
        </w:rPr>
        <w:t xml:space="preserve"> </w:t>
      </w:r>
      <w:r w:rsidR="0059522F" w:rsidRPr="00F42F38">
        <w:rPr>
          <w:rFonts w:asciiTheme="majorBidi" w:hAnsiTheme="majorBidi" w:cstheme="majorBidi"/>
          <w:sz w:val="28"/>
          <w:szCs w:val="28"/>
        </w:rPr>
        <w:t>(</w:t>
      </w:r>
      <w:r w:rsidR="00422A0B" w:rsidRPr="00F42F38">
        <w:rPr>
          <w:rFonts w:asciiTheme="majorBidi" w:hAnsiTheme="majorBidi" w:cstheme="majorBidi"/>
          <w:sz w:val="28"/>
          <w:szCs w:val="28"/>
        </w:rPr>
        <w:t>ILS</w:t>
      </w:r>
      <w:r w:rsidR="0059522F" w:rsidRPr="00F42F38">
        <w:rPr>
          <w:rFonts w:asciiTheme="majorBidi" w:hAnsiTheme="majorBidi" w:cstheme="majorBidi"/>
          <w:sz w:val="28"/>
          <w:szCs w:val="28"/>
        </w:rPr>
        <w:t>)</w:t>
      </w:r>
      <w:r w:rsidR="00C735C2" w:rsidRPr="00F42F38">
        <w:rPr>
          <w:rFonts w:asciiTheme="majorBidi" w:hAnsiTheme="majorBidi" w:cstheme="majorBidi"/>
          <w:sz w:val="28"/>
          <w:szCs w:val="28"/>
          <w:rtl/>
        </w:rPr>
        <w:t>.</w:t>
      </w:r>
    </w:p>
    <w:p w14:paraId="6621ABEB" w14:textId="77777777" w:rsidR="005B02F9" w:rsidRDefault="00E922AE"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لذا، </w:t>
      </w:r>
      <w:r w:rsidR="00C557BB" w:rsidRPr="00F42F38">
        <w:rPr>
          <w:rFonts w:asciiTheme="majorBidi" w:hAnsiTheme="majorBidi" w:cstheme="majorBidi"/>
          <w:sz w:val="28"/>
          <w:szCs w:val="28"/>
          <w:rtl/>
        </w:rPr>
        <w:t>تجيب الدّراسة عن السؤال</w:t>
      </w:r>
      <w:r w:rsidR="00C56550" w:rsidRPr="00F42F38">
        <w:rPr>
          <w:rFonts w:asciiTheme="majorBidi" w:hAnsiTheme="majorBidi" w:cstheme="majorBidi"/>
          <w:sz w:val="28"/>
          <w:szCs w:val="28"/>
          <w:rtl/>
        </w:rPr>
        <w:t xml:space="preserve"> الرئيس</w:t>
      </w:r>
      <w:r w:rsidR="00C557BB" w:rsidRPr="00F42F38">
        <w:rPr>
          <w:rFonts w:asciiTheme="majorBidi" w:hAnsiTheme="majorBidi" w:cstheme="majorBidi"/>
          <w:sz w:val="28"/>
          <w:szCs w:val="28"/>
          <w:rtl/>
        </w:rPr>
        <w:t xml:space="preserve"> الآتي: "هل توجد فروق ذات دلالة إحصائيّة بين متوسطي درجات طلبة المرحلة الثانوية في اختبار مهارات حل المشكلات ال</w:t>
      </w:r>
      <w:r w:rsidR="00B75A17" w:rsidRPr="00F42F38">
        <w:rPr>
          <w:rFonts w:asciiTheme="majorBidi" w:hAnsiTheme="majorBidi" w:cstheme="majorBidi"/>
          <w:sz w:val="28"/>
          <w:szCs w:val="28"/>
          <w:rtl/>
        </w:rPr>
        <w:t>جبرية</w:t>
      </w:r>
      <w:r w:rsidR="00C557BB" w:rsidRPr="00F42F38">
        <w:rPr>
          <w:rFonts w:asciiTheme="majorBidi" w:hAnsiTheme="majorBidi" w:cstheme="majorBidi"/>
          <w:sz w:val="28"/>
          <w:szCs w:val="28"/>
          <w:rtl/>
        </w:rPr>
        <w:t xml:space="preserve"> ككل، وكل م</w:t>
      </w:r>
      <w:r w:rsidR="00B75A17" w:rsidRPr="00F42F38">
        <w:rPr>
          <w:rFonts w:asciiTheme="majorBidi" w:hAnsiTheme="majorBidi" w:cstheme="majorBidi"/>
          <w:sz w:val="28"/>
          <w:szCs w:val="28"/>
          <w:rtl/>
        </w:rPr>
        <w:t>هارة</w:t>
      </w:r>
      <w:r w:rsidR="00C557BB" w:rsidRPr="00F42F38">
        <w:rPr>
          <w:rFonts w:asciiTheme="majorBidi" w:hAnsiTheme="majorBidi" w:cstheme="majorBidi"/>
          <w:sz w:val="28"/>
          <w:szCs w:val="28"/>
          <w:rtl/>
        </w:rPr>
        <w:t xml:space="preserve"> من م</w:t>
      </w:r>
      <w:r w:rsidR="00B75A17" w:rsidRPr="00F42F38">
        <w:rPr>
          <w:rFonts w:asciiTheme="majorBidi" w:hAnsiTheme="majorBidi" w:cstheme="majorBidi"/>
          <w:sz w:val="28"/>
          <w:szCs w:val="28"/>
          <w:rtl/>
        </w:rPr>
        <w:t>هاراته</w:t>
      </w:r>
      <w:r w:rsidR="00C557BB" w:rsidRPr="00F42F38">
        <w:rPr>
          <w:rFonts w:asciiTheme="majorBidi" w:hAnsiTheme="majorBidi" w:cstheme="majorBidi"/>
          <w:sz w:val="28"/>
          <w:szCs w:val="28"/>
          <w:rtl/>
        </w:rPr>
        <w:t xml:space="preserve"> بين مجموعتي الدّراسة الضّابطة والتّجريبيّة تُعزى لتطبيق </w:t>
      </w:r>
      <w:r w:rsidR="00B75A17" w:rsidRPr="00F42F38">
        <w:rPr>
          <w:rFonts w:asciiTheme="majorBidi" w:hAnsiTheme="majorBidi" w:cstheme="majorBidi"/>
          <w:sz w:val="28"/>
          <w:szCs w:val="28"/>
          <w:rtl/>
        </w:rPr>
        <w:t>الوحدة التعليمية</w:t>
      </w:r>
      <w:r w:rsidR="002E4BC1" w:rsidRPr="00F42F38">
        <w:rPr>
          <w:rFonts w:asciiTheme="majorBidi" w:hAnsiTheme="majorBidi" w:cstheme="majorBidi"/>
          <w:sz w:val="28"/>
          <w:szCs w:val="28"/>
          <w:rtl/>
        </w:rPr>
        <w:t xml:space="preserve"> وفق</w:t>
      </w:r>
      <w:r w:rsidR="00C557BB" w:rsidRPr="00F42F38">
        <w:rPr>
          <w:rFonts w:asciiTheme="majorBidi" w:hAnsiTheme="majorBidi" w:cstheme="majorBidi"/>
          <w:sz w:val="28"/>
          <w:szCs w:val="28"/>
          <w:rtl/>
        </w:rPr>
        <w:t xml:space="preserve"> </w:t>
      </w:r>
      <w:r w:rsidR="00B70B98" w:rsidRPr="00F42F38">
        <w:rPr>
          <w:rFonts w:asciiTheme="majorBidi" w:hAnsiTheme="majorBidi" w:cstheme="majorBidi"/>
          <w:sz w:val="28"/>
          <w:szCs w:val="28"/>
          <w:rtl/>
        </w:rPr>
        <w:t>تطبيق</w:t>
      </w:r>
      <w:r w:rsidR="00B75A17" w:rsidRPr="00F42F38">
        <w:rPr>
          <w:rFonts w:asciiTheme="majorBidi" w:hAnsiTheme="majorBidi" w:cstheme="majorBidi"/>
          <w:sz w:val="28"/>
          <w:szCs w:val="28"/>
          <w:rtl/>
        </w:rPr>
        <w:t xml:space="preserve"> أنظمة التعلم الذكية (</w:t>
      </w:r>
      <w:r w:rsidR="00422A0B" w:rsidRPr="00F42F38">
        <w:rPr>
          <w:rFonts w:asciiTheme="majorBidi" w:hAnsiTheme="majorBidi" w:cstheme="majorBidi"/>
          <w:sz w:val="28"/>
          <w:szCs w:val="28"/>
        </w:rPr>
        <w:t>ILS</w:t>
      </w:r>
      <w:r w:rsidR="00B75A17" w:rsidRPr="00F42F38">
        <w:rPr>
          <w:rFonts w:asciiTheme="majorBidi" w:hAnsiTheme="majorBidi" w:cstheme="majorBidi"/>
          <w:sz w:val="28"/>
          <w:szCs w:val="28"/>
          <w:rtl/>
        </w:rPr>
        <w:t>)</w:t>
      </w:r>
      <w:r w:rsidR="00C557BB" w:rsidRPr="00F42F38">
        <w:rPr>
          <w:rFonts w:asciiTheme="majorBidi" w:hAnsiTheme="majorBidi" w:cstheme="majorBidi"/>
          <w:sz w:val="28"/>
          <w:szCs w:val="28"/>
          <w:rtl/>
        </w:rPr>
        <w:t>؟</w:t>
      </w:r>
      <w:r w:rsidR="00C557BB" w:rsidRPr="00F42F38">
        <w:rPr>
          <w:rFonts w:asciiTheme="majorBidi" w:hAnsiTheme="majorBidi" w:cstheme="majorBidi"/>
          <w:sz w:val="28"/>
          <w:szCs w:val="28"/>
        </w:rPr>
        <w:t>"</w:t>
      </w:r>
      <w:r w:rsidR="007E6352" w:rsidRPr="00F42F38">
        <w:rPr>
          <w:rFonts w:asciiTheme="majorBidi" w:hAnsiTheme="majorBidi" w:cstheme="majorBidi"/>
          <w:sz w:val="28"/>
          <w:szCs w:val="28"/>
          <w:rtl/>
        </w:rPr>
        <w:t xml:space="preserve"> </w:t>
      </w:r>
      <w:r w:rsidR="00C557BB" w:rsidRPr="00F42F38">
        <w:rPr>
          <w:rFonts w:asciiTheme="majorBidi" w:hAnsiTheme="majorBidi" w:cstheme="majorBidi"/>
          <w:sz w:val="28"/>
          <w:szCs w:val="28"/>
          <w:rtl/>
        </w:rPr>
        <w:t>أمّا فرضيّة الدّراسة الّتي انبثقت عن سؤال الدّراسة:" لا توجد فروق ذات دلالة إحصائيّة عند مستوى الدلالة (</w:t>
      </w:r>
      <w:r w:rsidR="00C557BB" w:rsidRPr="00F42F38">
        <w:rPr>
          <w:rFonts w:asciiTheme="majorBidi" w:hAnsiTheme="majorBidi" w:cstheme="majorBidi"/>
          <w:sz w:val="28"/>
          <w:szCs w:val="28"/>
        </w:rPr>
        <w:t>ά≤0.05</w:t>
      </w:r>
      <w:r w:rsidR="00C557BB" w:rsidRPr="00F42F38">
        <w:rPr>
          <w:rFonts w:asciiTheme="majorBidi" w:hAnsiTheme="majorBidi" w:cstheme="majorBidi"/>
          <w:sz w:val="28"/>
          <w:szCs w:val="28"/>
          <w:rtl/>
        </w:rPr>
        <w:t xml:space="preserve">) بين متوسطي درجات </w:t>
      </w:r>
      <w:r w:rsidR="00B75A17" w:rsidRPr="00F42F38">
        <w:rPr>
          <w:rFonts w:asciiTheme="majorBidi" w:hAnsiTheme="majorBidi" w:cstheme="majorBidi"/>
          <w:sz w:val="28"/>
          <w:szCs w:val="28"/>
          <w:rtl/>
        </w:rPr>
        <w:t>طلبة المرحلة الثانوية</w:t>
      </w:r>
      <w:r w:rsidR="00C557BB" w:rsidRPr="00F42F38">
        <w:rPr>
          <w:rFonts w:asciiTheme="majorBidi" w:hAnsiTheme="majorBidi" w:cstheme="majorBidi"/>
          <w:sz w:val="28"/>
          <w:szCs w:val="28"/>
          <w:rtl/>
        </w:rPr>
        <w:t xml:space="preserve"> في اختبار </w:t>
      </w:r>
      <w:r w:rsidR="00B75A17" w:rsidRPr="00F42F38">
        <w:rPr>
          <w:rFonts w:asciiTheme="majorBidi" w:hAnsiTheme="majorBidi" w:cstheme="majorBidi"/>
          <w:sz w:val="28"/>
          <w:szCs w:val="28"/>
          <w:rtl/>
        </w:rPr>
        <w:t>مهارات حل المشكلات الجبرية</w:t>
      </w:r>
      <w:r w:rsidR="00C557BB" w:rsidRPr="00F42F38">
        <w:rPr>
          <w:rFonts w:asciiTheme="majorBidi" w:hAnsiTheme="majorBidi" w:cstheme="majorBidi"/>
          <w:sz w:val="28"/>
          <w:szCs w:val="28"/>
          <w:rtl/>
        </w:rPr>
        <w:t xml:space="preserve"> ككل، وكل </w:t>
      </w:r>
      <w:r w:rsidR="00B75A17" w:rsidRPr="00F42F38">
        <w:rPr>
          <w:rFonts w:asciiTheme="majorBidi" w:hAnsiTheme="majorBidi" w:cstheme="majorBidi"/>
          <w:sz w:val="28"/>
          <w:szCs w:val="28"/>
          <w:rtl/>
        </w:rPr>
        <w:t xml:space="preserve">مهارة من مهاراته </w:t>
      </w:r>
      <w:r w:rsidR="00C557BB" w:rsidRPr="00F42F38">
        <w:rPr>
          <w:rFonts w:asciiTheme="majorBidi" w:hAnsiTheme="majorBidi" w:cstheme="majorBidi"/>
          <w:sz w:val="28"/>
          <w:szCs w:val="28"/>
          <w:rtl/>
        </w:rPr>
        <w:t xml:space="preserve">بين مجموعتي الدّراسة الضّابطة والتّجريبيّة تُعزى لتطبيق </w:t>
      </w:r>
      <w:r w:rsidR="00B75A17" w:rsidRPr="00F42F38">
        <w:rPr>
          <w:rFonts w:asciiTheme="majorBidi" w:hAnsiTheme="majorBidi" w:cstheme="majorBidi"/>
          <w:sz w:val="28"/>
          <w:szCs w:val="28"/>
          <w:rtl/>
        </w:rPr>
        <w:t>الو</w:t>
      </w:r>
      <w:r w:rsidR="00E61DAE" w:rsidRPr="00F42F38">
        <w:rPr>
          <w:rFonts w:asciiTheme="majorBidi" w:hAnsiTheme="majorBidi" w:cstheme="majorBidi"/>
          <w:sz w:val="28"/>
          <w:szCs w:val="28"/>
          <w:rtl/>
        </w:rPr>
        <w:t>ح</w:t>
      </w:r>
      <w:r w:rsidR="00B75A17" w:rsidRPr="00F42F38">
        <w:rPr>
          <w:rFonts w:asciiTheme="majorBidi" w:hAnsiTheme="majorBidi" w:cstheme="majorBidi"/>
          <w:sz w:val="28"/>
          <w:szCs w:val="28"/>
          <w:rtl/>
        </w:rPr>
        <w:t>دة التعليمية</w:t>
      </w:r>
      <w:r w:rsidR="00C557BB" w:rsidRPr="00F42F38">
        <w:rPr>
          <w:rFonts w:asciiTheme="majorBidi" w:hAnsiTheme="majorBidi" w:cstheme="majorBidi"/>
          <w:sz w:val="28"/>
          <w:szCs w:val="28"/>
          <w:rtl/>
        </w:rPr>
        <w:t xml:space="preserve"> </w:t>
      </w:r>
      <w:r w:rsidR="002733B3" w:rsidRPr="00F42F38">
        <w:rPr>
          <w:rFonts w:asciiTheme="majorBidi" w:hAnsiTheme="majorBidi" w:cstheme="majorBidi"/>
          <w:sz w:val="28"/>
          <w:szCs w:val="28"/>
          <w:rtl/>
        </w:rPr>
        <w:t>وفق</w:t>
      </w:r>
      <w:r w:rsidR="00E61DAE" w:rsidRPr="00F42F38">
        <w:rPr>
          <w:rFonts w:asciiTheme="majorBidi" w:hAnsiTheme="majorBidi" w:cstheme="majorBidi"/>
          <w:sz w:val="28"/>
          <w:szCs w:val="28"/>
          <w:rtl/>
        </w:rPr>
        <w:t xml:space="preserve"> أنظمة التعلم الذكية</w:t>
      </w:r>
      <w:r w:rsidR="0042223A" w:rsidRPr="00F42F38">
        <w:rPr>
          <w:rFonts w:asciiTheme="majorBidi" w:hAnsiTheme="majorBidi" w:cstheme="majorBidi"/>
          <w:sz w:val="28"/>
          <w:szCs w:val="28"/>
          <w:rtl/>
        </w:rPr>
        <w:t xml:space="preserve"> </w:t>
      </w:r>
      <w:r w:rsidR="00E61DAE" w:rsidRPr="00F42F38">
        <w:rPr>
          <w:rFonts w:asciiTheme="majorBidi" w:hAnsiTheme="majorBidi" w:cstheme="majorBidi"/>
          <w:sz w:val="28"/>
          <w:szCs w:val="28"/>
          <w:rtl/>
        </w:rPr>
        <w:t>(</w:t>
      </w:r>
      <w:r w:rsidR="00E61DAE" w:rsidRPr="00F42F38">
        <w:rPr>
          <w:rFonts w:asciiTheme="majorBidi" w:hAnsiTheme="majorBidi" w:cstheme="majorBidi"/>
          <w:sz w:val="28"/>
          <w:szCs w:val="28"/>
        </w:rPr>
        <w:t>"(</w:t>
      </w:r>
      <w:r w:rsidR="00422A0B" w:rsidRPr="00F42F38">
        <w:rPr>
          <w:rFonts w:asciiTheme="majorBidi" w:hAnsiTheme="majorBidi" w:cstheme="majorBidi"/>
          <w:sz w:val="28"/>
          <w:szCs w:val="28"/>
        </w:rPr>
        <w:t>ILS</w:t>
      </w:r>
      <w:r w:rsidR="00C557BB" w:rsidRPr="00F42F38">
        <w:rPr>
          <w:rFonts w:asciiTheme="majorBidi" w:hAnsiTheme="majorBidi" w:cstheme="majorBidi"/>
          <w:sz w:val="28"/>
          <w:szCs w:val="28"/>
          <w:rtl/>
        </w:rPr>
        <w:t>.</w:t>
      </w:r>
    </w:p>
    <w:p w14:paraId="4A7E050C" w14:textId="77777777" w:rsidR="005B02F9" w:rsidRDefault="00B442DA"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b/>
          <w:bCs/>
          <w:sz w:val="28"/>
          <w:szCs w:val="28"/>
          <w:rtl/>
        </w:rPr>
        <w:lastRenderedPageBreak/>
        <w:t xml:space="preserve">الطريقة والإجراءات </w:t>
      </w:r>
      <w:r w:rsidR="0008664A" w:rsidRPr="00F42F38">
        <w:rPr>
          <w:rFonts w:asciiTheme="majorBidi" w:hAnsiTheme="majorBidi" w:cstheme="majorBidi"/>
          <w:sz w:val="28"/>
          <w:szCs w:val="28"/>
          <w:rtl/>
        </w:rPr>
        <w:t xml:space="preserve"> </w:t>
      </w:r>
    </w:p>
    <w:p w14:paraId="6B4527E7" w14:textId="77777777" w:rsidR="005B02F9" w:rsidRDefault="0090627B"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b/>
          <w:bCs/>
          <w:sz w:val="28"/>
          <w:szCs w:val="28"/>
          <w:rtl/>
        </w:rPr>
        <w:t xml:space="preserve">المنهجية </w:t>
      </w:r>
    </w:p>
    <w:p w14:paraId="370BD697" w14:textId="7602FA31" w:rsidR="00B57B70" w:rsidRPr="00F42F38" w:rsidRDefault="006E499C" w:rsidP="00B17167">
      <w:pPr>
        <w:bidi/>
        <w:spacing w:line="360" w:lineRule="auto"/>
        <w:ind w:left="84"/>
        <w:jc w:val="both"/>
        <w:rPr>
          <w:rFonts w:asciiTheme="majorBidi" w:hAnsiTheme="majorBidi" w:cstheme="majorBidi"/>
          <w:sz w:val="28"/>
          <w:szCs w:val="28"/>
        </w:rPr>
      </w:pPr>
      <w:r w:rsidRPr="00F42F38">
        <w:rPr>
          <w:rFonts w:asciiTheme="majorBidi" w:hAnsiTheme="majorBidi" w:cstheme="majorBidi"/>
          <w:sz w:val="28"/>
          <w:szCs w:val="28"/>
          <w:rtl/>
        </w:rPr>
        <w:t>استخدمت الدّراسة المنهج شبه التّجريبي بتصميم قبلي – بعدي لمجموعتين إحداهما تجريبيّة، والأخرى ضابطة؛ وذلك لتقصي فاعلية الوحدة التعليمية المُصممة بالاعتماد على أنظمة التعلم الذكية (</w:t>
      </w:r>
      <w:r w:rsidRPr="00F42F38">
        <w:rPr>
          <w:rFonts w:asciiTheme="majorBidi" w:hAnsiTheme="majorBidi" w:cstheme="majorBidi"/>
          <w:sz w:val="28"/>
          <w:szCs w:val="28"/>
        </w:rPr>
        <w:t>ILS</w:t>
      </w:r>
      <w:r w:rsidRPr="00F42F38">
        <w:rPr>
          <w:rFonts w:asciiTheme="majorBidi" w:hAnsiTheme="majorBidi" w:cstheme="majorBidi"/>
          <w:sz w:val="28"/>
          <w:szCs w:val="28"/>
          <w:rtl/>
        </w:rPr>
        <w:t xml:space="preserve">) في تحسين مهارات حل المشكلات الجبرية لدى طلبة المرحلة الثانوية، وطُبق اختبار مهارات حل المشكلات الجبرية قبلياً وبعدياً. </w:t>
      </w:r>
    </w:p>
    <w:tbl>
      <w:tblPr>
        <w:tblStyle w:val="TableGrid"/>
        <w:tblW w:w="0" w:type="auto"/>
        <w:tblInd w:w="-5" w:type="dxa"/>
        <w:tblLook w:val="04A0" w:firstRow="1" w:lastRow="0" w:firstColumn="1" w:lastColumn="0" w:noHBand="0" w:noVBand="1"/>
      </w:tblPr>
      <w:tblGrid>
        <w:gridCol w:w="2074"/>
        <w:gridCol w:w="2074"/>
        <w:gridCol w:w="2074"/>
        <w:gridCol w:w="2074"/>
      </w:tblGrid>
      <w:tr w:rsidR="00B57B70" w:rsidRPr="00F42F38" w14:paraId="1BBA4EF1" w14:textId="77777777" w:rsidTr="00A308A1">
        <w:tc>
          <w:tcPr>
            <w:tcW w:w="2074" w:type="dxa"/>
            <w:vAlign w:val="center"/>
          </w:tcPr>
          <w:p w14:paraId="5C344308" w14:textId="77777777" w:rsidR="00B57B70" w:rsidRPr="00F42F38" w:rsidRDefault="00B57B70" w:rsidP="00B17167">
            <w:pPr>
              <w:spacing w:line="360" w:lineRule="auto"/>
              <w:ind w:left="84"/>
              <w:jc w:val="center"/>
              <w:rPr>
                <w:rFonts w:asciiTheme="majorBidi" w:hAnsiTheme="majorBidi" w:cstheme="majorBidi"/>
                <w:sz w:val="28"/>
                <w:szCs w:val="28"/>
                <w:rtl/>
              </w:rPr>
            </w:pPr>
            <w:r w:rsidRPr="00F42F38">
              <w:rPr>
                <w:rFonts w:asciiTheme="majorBidi" w:hAnsiTheme="majorBidi" w:cstheme="majorBidi"/>
                <w:sz w:val="28"/>
                <w:szCs w:val="28"/>
              </w:rPr>
              <w:t>G1</w:t>
            </w:r>
          </w:p>
        </w:tc>
        <w:tc>
          <w:tcPr>
            <w:tcW w:w="2074" w:type="dxa"/>
            <w:vAlign w:val="center"/>
          </w:tcPr>
          <w:p w14:paraId="5BFC847D" w14:textId="77777777" w:rsidR="00B57B70" w:rsidRPr="00F42F38" w:rsidRDefault="00B57B70" w:rsidP="00B17167">
            <w:pPr>
              <w:spacing w:line="360" w:lineRule="auto"/>
              <w:ind w:left="84"/>
              <w:jc w:val="center"/>
              <w:rPr>
                <w:rFonts w:asciiTheme="majorBidi" w:hAnsiTheme="majorBidi" w:cstheme="majorBidi"/>
                <w:sz w:val="28"/>
                <w:szCs w:val="28"/>
                <w:rtl/>
              </w:rPr>
            </w:pPr>
            <w:r w:rsidRPr="00F42F38">
              <w:rPr>
                <w:rFonts w:asciiTheme="majorBidi" w:hAnsiTheme="majorBidi" w:cstheme="majorBidi"/>
                <w:sz w:val="28"/>
                <w:szCs w:val="28"/>
              </w:rPr>
              <w:t>O1</w:t>
            </w:r>
          </w:p>
        </w:tc>
        <w:tc>
          <w:tcPr>
            <w:tcW w:w="2074" w:type="dxa"/>
            <w:vAlign w:val="center"/>
          </w:tcPr>
          <w:p w14:paraId="01738F8C" w14:textId="77777777" w:rsidR="00B57B70" w:rsidRPr="00F42F38" w:rsidRDefault="00B57B70" w:rsidP="00B17167">
            <w:pPr>
              <w:spacing w:line="360" w:lineRule="auto"/>
              <w:ind w:left="84"/>
              <w:jc w:val="center"/>
              <w:rPr>
                <w:rFonts w:asciiTheme="majorBidi" w:hAnsiTheme="majorBidi" w:cstheme="majorBidi"/>
                <w:sz w:val="28"/>
                <w:szCs w:val="28"/>
              </w:rPr>
            </w:pPr>
            <w:r w:rsidRPr="00F42F38">
              <w:rPr>
                <w:rFonts w:asciiTheme="majorBidi" w:hAnsiTheme="majorBidi" w:cstheme="majorBidi"/>
                <w:sz w:val="28"/>
                <w:szCs w:val="28"/>
              </w:rPr>
              <w:t>X</w:t>
            </w:r>
          </w:p>
        </w:tc>
        <w:tc>
          <w:tcPr>
            <w:tcW w:w="2074" w:type="dxa"/>
            <w:vAlign w:val="center"/>
          </w:tcPr>
          <w:p w14:paraId="4956A30F" w14:textId="77777777" w:rsidR="00B57B70" w:rsidRPr="00F42F38" w:rsidRDefault="00B57B70" w:rsidP="00B17167">
            <w:pPr>
              <w:spacing w:line="360" w:lineRule="auto"/>
              <w:ind w:left="84"/>
              <w:jc w:val="center"/>
              <w:rPr>
                <w:rFonts w:asciiTheme="majorBidi" w:hAnsiTheme="majorBidi" w:cstheme="majorBidi"/>
                <w:sz w:val="28"/>
                <w:szCs w:val="28"/>
              </w:rPr>
            </w:pPr>
            <w:r w:rsidRPr="00F42F38">
              <w:rPr>
                <w:rFonts w:asciiTheme="majorBidi" w:hAnsiTheme="majorBidi" w:cstheme="majorBidi"/>
                <w:sz w:val="28"/>
                <w:szCs w:val="28"/>
              </w:rPr>
              <w:t>O2</w:t>
            </w:r>
          </w:p>
        </w:tc>
      </w:tr>
      <w:tr w:rsidR="00B57B70" w:rsidRPr="00F42F38" w14:paraId="170AA4A8" w14:textId="77777777" w:rsidTr="00A308A1">
        <w:tc>
          <w:tcPr>
            <w:tcW w:w="2074" w:type="dxa"/>
            <w:vAlign w:val="center"/>
          </w:tcPr>
          <w:p w14:paraId="55734658" w14:textId="77777777" w:rsidR="00B57B70" w:rsidRPr="00F42F38" w:rsidRDefault="00B57B70" w:rsidP="00B17167">
            <w:pPr>
              <w:spacing w:line="360" w:lineRule="auto"/>
              <w:ind w:left="84"/>
              <w:jc w:val="center"/>
              <w:rPr>
                <w:rFonts w:asciiTheme="majorBidi" w:hAnsiTheme="majorBidi" w:cstheme="majorBidi"/>
                <w:sz w:val="28"/>
                <w:szCs w:val="28"/>
                <w:rtl/>
              </w:rPr>
            </w:pPr>
            <w:r w:rsidRPr="00F42F38">
              <w:rPr>
                <w:rFonts w:asciiTheme="majorBidi" w:hAnsiTheme="majorBidi" w:cstheme="majorBidi"/>
                <w:sz w:val="28"/>
                <w:szCs w:val="28"/>
              </w:rPr>
              <w:t>G2</w:t>
            </w:r>
          </w:p>
        </w:tc>
        <w:tc>
          <w:tcPr>
            <w:tcW w:w="2074" w:type="dxa"/>
            <w:vAlign w:val="center"/>
          </w:tcPr>
          <w:p w14:paraId="425E9328" w14:textId="77777777" w:rsidR="00B57B70" w:rsidRPr="00F42F38" w:rsidRDefault="00B57B70" w:rsidP="00B17167">
            <w:pPr>
              <w:spacing w:line="360" w:lineRule="auto"/>
              <w:ind w:left="84"/>
              <w:jc w:val="center"/>
              <w:rPr>
                <w:rFonts w:asciiTheme="majorBidi" w:hAnsiTheme="majorBidi" w:cstheme="majorBidi"/>
                <w:sz w:val="28"/>
                <w:szCs w:val="28"/>
                <w:rtl/>
              </w:rPr>
            </w:pPr>
            <w:r w:rsidRPr="00F42F38">
              <w:rPr>
                <w:rFonts w:asciiTheme="majorBidi" w:hAnsiTheme="majorBidi" w:cstheme="majorBidi"/>
                <w:sz w:val="28"/>
                <w:szCs w:val="28"/>
              </w:rPr>
              <w:t>O1</w:t>
            </w:r>
          </w:p>
        </w:tc>
        <w:tc>
          <w:tcPr>
            <w:tcW w:w="2074" w:type="dxa"/>
            <w:vAlign w:val="center"/>
          </w:tcPr>
          <w:p w14:paraId="414042AB" w14:textId="77777777" w:rsidR="00B57B70" w:rsidRPr="00F42F38" w:rsidRDefault="00B57B70" w:rsidP="00B17167">
            <w:pPr>
              <w:spacing w:line="360" w:lineRule="auto"/>
              <w:ind w:left="84"/>
              <w:jc w:val="center"/>
              <w:rPr>
                <w:rFonts w:asciiTheme="majorBidi" w:hAnsiTheme="majorBidi" w:cstheme="majorBidi" w:hint="cs"/>
                <w:sz w:val="28"/>
                <w:szCs w:val="28"/>
                <w:rtl/>
              </w:rPr>
            </w:pPr>
            <w:r w:rsidRPr="00F42F38">
              <w:rPr>
                <w:rFonts w:asciiTheme="majorBidi" w:hAnsiTheme="majorBidi" w:cstheme="majorBidi"/>
                <w:sz w:val="28"/>
                <w:szCs w:val="28"/>
                <w:rtl/>
              </w:rPr>
              <w:t>.................</w:t>
            </w:r>
          </w:p>
        </w:tc>
        <w:tc>
          <w:tcPr>
            <w:tcW w:w="2074" w:type="dxa"/>
            <w:vAlign w:val="center"/>
          </w:tcPr>
          <w:p w14:paraId="594A6B7E" w14:textId="77777777" w:rsidR="00B57B70" w:rsidRPr="00F42F38" w:rsidRDefault="00B57B70" w:rsidP="00B17167">
            <w:pPr>
              <w:spacing w:line="360" w:lineRule="auto"/>
              <w:ind w:left="84"/>
              <w:jc w:val="center"/>
              <w:rPr>
                <w:rFonts w:asciiTheme="majorBidi" w:hAnsiTheme="majorBidi" w:cstheme="majorBidi"/>
                <w:sz w:val="28"/>
                <w:szCs w:val="28"/>
              </w:rPr>
            </w:pPr>
            <w:r w:rsidRPr="00F42F38">
              <w:rPr>
                <w:rFonts w:asciiTheme="majorBidi" w:hAnsiTheme="majorBidi" w:cstheme="majorBidi"/>
                <w:sz w:val="28"/>
                <w:szCs w:val="28"/>
              </w:rPr>
              <w:t>O2</w:t>
            </w:r>
          </w:p>
        </w:tc>
      </w:tr>
    </w:tbl>
    <w:p w14:paraId="6E92DE73" w14:textId="77777777" w:rsidR="00B1272C" w:rsidRDefault="00B57B70"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حيثُ تمثل (</w:t>
      </w:r>
      <w:r w:rsidRPr="00F42F38">
        <w:rPr>
          <w:rFonts w:asciiTheme="majorBidi" w:hAnsiTheme="majorBidi" w:cstheme="majorBidi"/>
          <w:sz w:val="28"/>
          <w:szCs w:val="28"/>
        </w:rPr>
        <w:t>G1</w:t>
      </w:r>
      <w:r w:rsidRPr="00F42F38">
        <w:rPr>
          <w:rFonts w:asciiTheme="majorBidi" w:hAnsiTheme="majorBidi" w:cstheme="majorBidi"/>
          <w:sz w:val="28"/>
          <w:szCs w:val="28"/>
          <w:rtl/>
        </w:rPr>
        <w:t>) المجموعة التّجريبيّة، و (</w:t>
      </w:r>
      <w:r w:rsidRPr="00F42F38">
        <w:rPr>
          <w:rFonts w:asciiTheme="majorBidi" w:hAnsiTheme="majorBidi" w:cstheme="majorBidi"/>
          <w:sz w:val="28"/>
          <w:szCs w:val="28"/>
        </w:rPr>
        <w:t>G2</w:t>
      </w:r>
      <w:r w:rsidRPr="00F42F38">
        <w:rPr>
          <w:rFonts w:asciiTheme="majorBidi" w:hAnsiTheme="majorBidi" w:cstheme="majorBidi"/>
          <w:sz w:val="28"/>
          <w:szCs w:val="28"/>
          <w:rtl/>
        </w:rPr>
        <w:t>) المجموعة الضّابطة، و (</w:t>
      </w:r>
      <w:r w:rsidRPr="00F42F38">
        <w:rPr>
          <w:rFonts w:asciiTheme="majorBidi" w:hAnsiTheme="majorBidi" w:cstheme="majorBidi"/>
          <w:sz w:val="28"/>
          <w:szCs w:val="28"/>
        </w:rPr>
        <w:t>O1</w:t>
      </w:r>
      <w:r w:rsidRPr="00F42F38">
        <w:rPr>
          <w:rFonts w:asciiTheme="majorBidi" w:hAnsiTheme="majorBidi" w:cstheme="majorBidi"/>
          <w:sz w:val="28"/>
          <w:szCs w:val="28"/>
          <w:rtl/>
        </w:rPr>
        <w:t>) اختبار مهارات حل المشكلات الجبرية (قبلي)، و (</w:t>
      </w:r>
      <w:r w:rsidRPr="00F42F38">
        <w:rPr>
          <w:rFonts w:asciiTheme="majorBidi" w:hAnsiTheme="majorBidi" w:cstheme="majorBidi"/>
          <w:sz w:val="28"/>
          <w:szCs w:val="28"/>
        </w:rPr>
        <w:t>O2</w:t>
      </w:r>
      <w:r w:rsidRPr="00F42F38">
        <w:rPr>
          <w:rFonts w:asciiTheme="majorBidi" w:hAnsiTheme="majorBidi" w:cstheme="majorBidi"/>
          <w:sz w:val="28"/>
          <w:szCs w:val="28"/>
          <w:rtl/>
        </w:rPr>
        <w:t>) اختبار مهارات حل المشكلات الجبرية (بعدي)، و (</w:t>
      </w:r>
      <w:r w:rsidRPr="00F42F38">
        <w:rPr>
          <w:rFonts w:asciiTheme="majorBidi" w:hAnsiTheme="majorBidi" w:cstheme="majorBidi"/>
          <w:sz w:val="28"/>
          <w:szCs w:val="28"/>
        </w:rPr>
        <w:t>X</w:t>
      </w:r>
      <w:r w:rsidRPr="00F42F38">
        <w:rPr>
          <w:rFonts w:asciiTheme="majorBidi" w:hAnsiTheme="majorBidi" w:cstheme="majorBidi"/>
          <w:sz w:val="28"/>
          <w:szCs w:val="28"/>
          <w:rtl/>
        </w:rPr>
        <w:t>) الوحدة التعليمية المُصممة وفق أنظمة التعلم الذكية (</w:t>
      </w:r>
      <w:r w:rsidRPr="00F42F38">
        <w:rPr>
          <w:rFonts w:asciiTheme="majorBidi" w:hAnsiTheme="majorBidi" w:cstheme="majorBidi"/>
          <w:sz w:val="28"/>
          <w:szCs w:val="28"/>
        </w:rPr>
        <w:t>ILS</w:t>
      </w:r>
      <w:r w:rsidRPr="00F42F38">
        <w:rPr>
          <w:rFonts w:asciiTheme="majorBidi" w:hAnsiTheme="majorBidi" w:cstheme="majorBidi"/>
          <w:sz w:val="28"/>
          <w:szCs w:val="28"/>
          <w:rtl/>
        </w:rPr>
        <w:t xml:space="preserve">). </w:t>
      </w:r>
    </w:p>
    <w:p w14:paraId="296AB73A" w14:textId="2B797BE6" w:rsidR="0090627B" w:rsidRPr="00B1272C" w:rsidRDefault="00511019" w:rsidP="00B17167">
      <w:pPr>
        <w:bidi/>
        <w:spacing w:line="360" w:lineRule="auto"/>
        <w:ind w:left="84"/>
        <w:jc w:val="both"/>
        <w:rPr>
          <w:rFonts w:asciiTheme="majorBidi" w:hAnsiTheme="majorBidi" w:cstheme="majorBidi"/>
          <w:sz w:val="28"/>
          <w:szCs w:val="28"/>
          <w:rtl/>
        </w:rPr>
      </w:pPr>
      <w:r w:rsidRPr="00F42F38">
        <w:rPr>
          <w:rFonts w:asciiTheme="majorBidi" w:eastAsia="Times New Roman" w:hAnsiTheme="majorBidi" w:cstheme="majorBidi"/>
          <w:b/>
          <w:bCs/>
          <w:snapToGrid w:val="0"/>
          <w:color w:val="000000"/>
          <w:sz w:val="28"/>
          <w:szCs w:val="28"/>
          <w:rtl/>
          <w:lang w:eastAsia="de-DE"/>
        </w:rPr>
        <w:t xml:space="preserve">أفراد الدراسة </w:t>
      </w:r>
      <w:r w:rsidR="0090627B" w:rsidRPr="00F42F38">
        <w:rPr>
          <w:rFonts w:asciiTheme="majorBidi" w:eastAsia="Times New Roman" w:hAnsiTheme="majorBidi" w:cstheme="majorBidi"/>
          <w:b/>
          <w:bCs/>
          <w:snapToGrid w:val="0"/>
          <w:color w:val="000000"/>
          <w:sz w:val="28"/>
          <w:szCs w:val="28"/>
          <w:rtl/>
          <w:lang w:eastAsia="de-DE"/>
        </w:rPr>
        <w:t xml:space="preserve"> </w:t>
      </w:r>
    </w:p>
    <w:p w14:paraId="07695803" w14:textId="02E6921D" w:rsidR="00560CE0" w:rsidRPr="00F42F38" w:rsidRDefault="006E499C"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تكون مجتمع الدّراسة من طالبات المرحلة الثانوية في </w:t>
      </w:r>
      <w:r w:rsidR="001106A2" w:rsidRPr="00F42F38">
        <w:rPr>
          <w:rFonts w:asciiTheme="majorBidi" w:hAnsiTheme="majorBidi" w:cstheme="majorBidi"/>
          <w:sz w:val="28"/>
          <w:szCs w:val="28"/>
          <w:rtl/>
        </w:rPr>
        <w:t>محافظة جرش</w:t>
      </w:r>
      <w:r w:rsidRPr="00F42F38">
        <w:rPr>
          <w:rFonts w:asciiTheme="majorBidi" w:hAnsiTheme="majorBidi" w:cstheme="majorBidi"/>
          <w:sz w:val="28"/>
          <w:szCs w:val="28"/>
          <w:rtl/>
        </w:rPr>
        <w:t>، وتمَّ اختيار عيّنة متيسرة مكونة من (</w:t>
      </w:r>
      <w:r w:rsidR="003A6117" w:rsidRPr="00F42F38">
        <w:rPr>
          <w:rFonts w:asciiTheme="majorBidi" w:hAnsiTheme="majorBidi" w:cstheme="majorBidi"/>
          <w:sz w:val="28"/>
          <w:szCs w:val="28"/>
        </w:rPr>
        <w:t>70</w:t>
      </w:r>
      <w:r w:rsidRPr="00F42F38">
        <w:rPr>
          <w:rFonts w:asciiTheme="majorBidi" w:hAnsiTheme="majorBidi" w:cstheme="majorBidi"/>
          <w:sz w:val="28"/>
          <w:szCs w:val="28"/>
          <w:rtl/>
        </w:rPr>
        <w:t xml:space="preserve">) طالبة مرحلة ثانوية بناء على تنسيب ومساعدة معلمي الرّيّاضيّات التّابع لمديرية التّربية والتّعليم </w:t>
      </w:r>
      <w:r w:rsidR="001106A2" w:rsidRPr="00F42F38">
        <w:rPr>
          <w:rFonts w:asciiTheme="majorBidi" w:hAnsiTheme="majorBidi" w:cstheme="majorBidi"/>
          <w:sz w:val="28"/>
          <w:szCs w:val="28"/>
          <w:rtl/>
        </w:rPr>
        <w:t>في محافظة جرش</w:t>
      </w:r>
      <w:r w:rsidRPr="00F42F38">
        <w:rPr>
          <w:rFonts w:asciiTheme="majorBidi" w:hAnsiTheme="majorBidi" w:cstheme="majorBidi"/>
          <w:sz w:val="28"/>
          <w:szCs w:val="28"/>
          <w:rtl/>
        </w:rPr>
        <w:t xml:space="preserve"> للفصل الدّراسي </w:t>
      </w:r>
      <w:r w:rsidR="001106A2" w:rsidRPr="00F42F38">
        <w:rPr>
          <w:rFonts w:asciiTheme="majorBidi" w:hAnsiTheme="majorBidi" w:cstheme="majorBidi"/>
          <w:sz w:val="28"/>
          <w:szCs w:val="28"/>
          <w:rtl/>
        </w:rPr>
        <w:t>الأول</w:t>
      </w:r>
      <w:r w:rsidRPr="00F42F38">
        <w:rPr>
          <w:rFonts w:asciiTheme="majorBidi" w:hAnsiTheme="majorBidi" w:cstheme="majorBidi"/>
          <w:sz w:val="28"/>
          <w:szCs w:val="28"/>
          <w:rtl/>
        </w:rPr>
        <w:t xml:space="preserve"> من العام الدّراسي 202</w:t>
      </w:r>
      <w:r w:rsidR="001106A2" w:rsidRPr="00F42F38">
        <w:rPr>
          <w:rFonts w:asciiTheme="majorBidi" w:hAnsiTheme="majorBidi" w:cstheme="majorBidi"/>
          <w:sz w:val="28"/>
          <w:szCs w:val="28"/>
          <w:rtl/>
        </w:rPr>
        <w:t>6</w:t>
      </w:r>
      <w:r w:rsidRPr="00F42F38">
        <w:rPr>
          <w:rFonts w:asciiTheme="majorBidi" w:hAnsiTheme="majorBidi" w:cstheme="majorBidi"/>
          <w:sz w:val="28"/>
          <w:szCs w:val="28"/>
          <w:rtl/>
        </w:rPr>
        <w:t xml:space="preserve">/2025م، وتمَّ تقسيم عيّنة الدّراسة إلى </w:t>
      </w:r>
      <w:r w:rsidR="00DD74D4" w:rsidRPr="00F42F38">
        <w:rPr>
          <w:rFonts w:asciiTheme="majorBidi" w:hAnsiTheme="majorBidi" w:cstheme="majorBidi"/>
          <w:sz w:val="28"/>
          <w:szCs w:val="28"/>
          <w:rtl/>
        </w:rPr>
        <w:t xml:space="preserve">مجموعتين: أحدهما </w:t>
      </w:r>
      <w:r w:rsidRPr="00F42F38">
        <w:rPr>
          <w:rFonts w:asciiTheme="majorBidi" w:hAnsiTheme="majorBidi" w:cstheme="majorBidi"/>
          <w:sz w:val="28"/>
          <w:szCs w:val="28"/>
          <w:rtl/>
        </w:rPr>
        <w:t>مجموعة تجريبية بواقع (</w:t>
      </w:r>
      <w:r w:rsidR="003A6117" w:rsidRPr="00F42F38">
        <w:rPr>
          <w:rFonts w:asciiTheme="majorBidi" w:hAnsiTheme="majorBidi" w:cstheme="majorBidi"/>
          <w:sz w:val="28"/>
          <w:szCs w:val="28"/>
        </w:rPr>
        <w:t>35</w:t>
      </w:r>
      <w:r w:rsidRPr="00F42F38">
        <w:rPr>
          <w:rFonts w:asciiTheme="majorBidi" w:hAnsiTheme="majorBidi" w:cstheme="majorBidi"/>
          <w:sz w:val="28"/>
          <w:szCs w:val="28"/>
          <w:rtl/>
        </w:rPr>
        <w:t>) طالبة تخضع للوحدة التعليمية، ومجموعة ضابطة بواقع (</w:t>
      </w:r>
      <w:r w:rsidR="003A6117" w:rsidRPr="00F42F38">
        <w:rPr>
          <w:rFonts w:asciiTheme="majorBidi" w:hAnsiTheme="majorBidi" w:cstheme="majorBidi"/>
          <w:sz w:val="28"/>
          <w:szCs w:val="28"/>
        </w:rPr>
        <w:t>35</w:t>
      </w:r>
      <w:r w:rsidRPr="00F42F38">
        <w:rPr>
          <w:rFonts w:asciiTheme="majorBidi" w:hAnsiTheme="majorBidi" w:cstheme="majorBidi"/>
          <w:sz w:val="28"/>
          <w:szCs w:val="28"/>
          <w:rtl/>
        </w:rPr>
        <w:t xml:space="preserve">) طالبة لا تخضع للوحدة التعليمية. </w:t>
      </w:r>
    </w:p>
    <w:p w14:paraId="4DCB8CE2" w14:textId="5F84DEEF" w:rsidR="0090627B" w:rsidRPr="00F42F38" w:rsidRDefault="0090627B" w:rsidP="00B17167">
      <w:pPr>
        <w:bidi/>
        <w:spacing w:line="360" w:lineRule="auto"/>
        <w:ind w:left="84"/>
        <w:jc w:val="both"/>
        <w:rPr>
          <w:rFonts w:asciiTheme="majorBidi" w:hAnsiTheme="majorBidi" w:cstheme="majorBidi" w:hint="cs"/>
          <w:b/>
          <w:bCs/>
          <w:sz w:val="28"/>
          <w:szCs w:val="28"/>
          <w:rtl/>
        </w:rPr>
      </w:pPr>
      <w:r w:rsidRPr="00F42F38">
        <w:rPr>
          <w:rFonts w:asciiTheme="majorBidi" w:hAnsiTheme="majorBidi" w:cstheme="majorBidi"/>
          <w:b/>
          <w:bCs/>
          <w:sz w:val="28"/>
          <w:szCs w:val="28"/>
          <w:rtl/>
        </w:rPr>
        <w:t xml:space="preserve">الدليل الارشادي </w:t>
      </w:r>
    </w:p>
    <w:p w14:paraId="0EB59F17" w14:textId="495C2B68" w:rsidR="00BB01C2" w:rsidRPr="00F42F38" w:rsidRDefault="009C23B4" w:rsidP="00B17167">
      <w:pPr>
        <w:bidi/>
        <w:spacing w:line="360" w:lineRule="auto"/>
        <w:ind w:left="84"/>
        <w:jc w:val="both"/>
        <w:rPr>
          <w:rFonts w:asciiTheme="majorBidi" w:hAnsiTheme="majorBidi" w:cstheme="majorBidi"/>
          <w:sz w:val="28"/>
          <w:szCs w:val="28"/>
        </w:rPr>
      </w:pPr>
      <w:r w:rsidRPr="00F42F38">
        <w:rPr>
          <w:rFonts w:asciiTheme="majorBidi" w:hAnsiTheme="majorBidi" w:cstheme="majorBidi"/>
          <w:sz w:val="28"/>
          <w:szCs w:val="28"/>
          <w:rtl/>
        </w:rPr>
        <w:t>ل</w:t>
      </w:r>
      <w:r w:rsidR="00A54DD0" w:rsidRPr="00F42F38">
        <w:rPr>
          <w:rFonts w:asciiTheme="majorBidi" w:hAnsiTheme="majorBidi" w:cstheme="majorBidi"/>
          <w:sz w:val="28"/>
          <w:szCs w:val="28"/>
          <w:rtl/>
        </w:rPr>
        <w:t>تحليل</w:t>
      </w:r>
      <w:r w:rsidRPr="00F42F38">
        <w:rPr>
          <w:rFonts w:asciiTheme="majorBidi" w:hAnsiTheme="majorBidi" w:cstheme="majorBidi"/>
          <w:sz w:val="28"/>
          <w:szCs w:val="28"/>
          <w:rtl/>
        </w:rPr>
        <w:t xml:space="preserve"> الأداء وفق </w:t>
      </w:r>
      <w:r w:rsidR="00A54DD0" w:rsidRPr="00F42F38">
        <w:rPr>
          <w:rFonts w:asciiTheme="majorBidi" w:hAnsiTheme="majorBidi" w:cstheme="majorBidi"/>
          <w:sz w:val="28"/>
          <w:szCs w:val="28"/>
          <w:rtl/>
        </w:rPr>
        <w:t>أنظمة التعلم الذكية (</w:t>
      </w:r>
      <w:r w:rsidR="00A54DD0" w:rsidRPr="00F42F38">
        <w:rPr>
          <w:rFonts w:asciiTheme="majorBidi" w:hAnsiTheme="majorBidi" w:cstheme="majorBidi"/>
          <w:sz w:val="28"/>
          <w:szCs w:val="28"/>
        </w:rPr>
        <w:t>ILS</w:t>
      </w:r>
      <w:r w:rsidR="00A54DD0" w:rsidRPr="00F42F38">
        <w:rPr>
          <w:rFonts w:asciiTheme="majorBidi" w:hAnsiTheme="majorBidi" w:cstheme="majorBidi"/>
          <w:sz w:val="28"/>
          <w:szCs w:val="28"/>
          <w:rtl/>
        </w:rPr>
        <w:t xml:space="preserve">) تم تسجيل ملاحظات </w:t>
      </w:r>
      <w:r w:rsidR="00D55762" w:rsidRPr="00F42F38">
        <w:rPr>
          <w:rFonts w:asciiTheme="majorBidi" w:hAnsiTheme="majorBidi" w:cstheme="majorBidi"/>
          <w:sz w:val="28"/>
          <w:szCs w:val="28"/>
          <w:rtl/>
        </w:rPr>
        <w:t>ل</w:t>
      </w:r>
      <w:r w:rsidR="00A54DD0" w:rsidRPr="00F42F38">
        <w:rPr>
          <w:rFonts w:asciiTheme="majorBidi" w:hAnsiTheme="majorBidi" w:cstheme="majorBidi"/>
          <w:sz w:val="28"/>
          <w:szCs w:val="28"/>
          <w:rtl/>
        </w:rPr>
        <w:t>لدروس المتضمنة في الوحدة المُصممة والبالغ عددها (5) درس لم</w:t>
      </w:r>
      <w:r w:rsidR="00D55762" w:rsidRPr="00F42F38">
        <w:rPr>
          <w:rFonts w:asciiTheme="majorBidi" w:hAnsiTheme="majorBidi" w:cstheme="majorBidi"/>
          <w:sz w:val="28"/>
          <w:szCs w:val="28"/>
          <w:rtl/>
        </w:rPr>
        <w:t>حتوى</w:t>
      </w:r>
      <w:r w:rsidR="00A54DD0" w:rsidRPr="00F42F38">
        <w:rPr>
          <w:rFonts w:asciiTheme="majorBidi" w:hAnsiTheme="majorBidi" w:cstheme="majorBidi"/>
          <w:sz w:val="28"/>
          <w:szCs w:val="28"/>
          <w:rtl/>
        </w:rPr>
        <w:t xml:space="preserve"> الجبر من شرح وتدريس مفاهيم ومبادئ وخطوات الحل وحل تدريبات ومناقشات ومسائل</w:t>
      </w:r>
      <w:r w:rsidR="00D55762" w:rsidRPr="00F42F38">
        <w:rPr>
          <w:rFonts w:asciiTheme="majorBidi" w:hAnsiTheme="majorBidi" w:cstheme="majorBidi"/>
          <w:sz w:val="28"/>
          <w:szCs w:val="28"/>
          <w:rtl/>
        </w:rPr>
        <w:t xml:space="preserve"> تطبيقية</w:t>
      </w:r>
      <w:r w:rsidR="0057605C" w:rsidRPr="00F42F38">
        <w:rPr>
          <w:rFonts w:asciiTheme="majorBidi" w:hAnsiTheme="majorBidi" w:cstheme="majorBidi"/>
          <w:sz w:val="28"/>
          <w:szCs w:val="28"/>
          <w:rtl/>
        </w:rPr>
        <w:t xml:space="preserve"> وواقعية</w:t>
      </w:r>
      <w:r w:rsidR="00A54DD0" w:rsidRPr="00F42F38">
        <w:rPr>
          <w:rFonts w:asciiTheme="majorBidi" w:hAnsiTheme="majorBidi" w:cstheme="majorBidi"/>
          <w:sz w:val="28"/>
          <w:szCs w:val="28"/>
          <w:rtl/>
        </w:rPr>
        <w:t>، وخ</w:t>
      </w:r>
      <w:r w:rsidR="0057605C" w:rsidRPr="00F42F38">
        <w:rPr>
          <w:rFonts w:asciiTheme="majorBidi" w:hAnsiTheme="majorBidi" w:cstheme="majorBidi"/>
          <w:sz w:val="28"/>
          <w:szCs w:val="28"/>
          <w:rtl/>
        </w:rPr>
        <w:t>ُ</w:t>
      </w:r>
      <w:r w:rsidR="00A54DD0" w:rsidRPr="00F42F38">
        <w:rPr>
          <w:rFonts w:asciiTheme="majorBidi" w:hAnsiTheme="majorBidi" w:cstheme="majorBidi"/>
          <w:sz w:val="28"/>
          <w:szCs w:val="28"/>
          <w:rtl/>
        </w:rPr>
        <w:t>صص</w:t>
      </w:r>
      <w:r w:rsidR="0057605C" w:rsidRPr="00F42F38">
        <w:rPr>
          <w:rFonts w:asciiTheme="majorBidi" w:hAnsiTheme="majorBidi" w:cstheme="majorBidi"/>
          <w:sz w:val="28"/>
          <w:szCs w:val="28"/>
          <w:rtl/>
        </w:rPr>
        <w:t xml:space="preserve"> لتدريسها </w:t>
      </w:r>
      <w:r w:rsidR="00A54DD0" w:rsidRPr="00F42F38">
        <w:rPr>
          <w:rFonts w:asciiTheme="majorBidi" w:hAnsiTheme="majorBidi" w:cstheme="majorBidi"/>
          <w:sz w:val="28"/>
          <w:szCs w:val="28"/>
          <w:rtl/>
        </w:rPr>
        <w:t xml:space="preserve">بواقع (7) حصص وبناء على المشاهدات الصفية المتمركزة على الجوانب المعرفية والتنظيمية لأنظمة التدريس </w:t>
      </w:r>
      <w:r w:rsidR="003A6117" w:rsidRPr="00F42F38">
        <w:rPr>
          <w:rFonts w:asciiTheme="majorBidi" w:hAnsiTheme="majorBidi" w:cstheme="majorBidi"/>
          <w:sz w:val="28"/>
          <w:szCs w:val="28"/>
          <w:rtl/>
        </w:rPr>
        <w:t>الذكية (</w:t>
      </w:r>
      <w:r w:rsidR="00A54DD0" w:rsidRPr="00F42F38">
        <w:rPr>
          <w:rFonts w:asciiTheme="majorBidi" w:hAnsiTheme="majorBidi" w:cstheme="majorBidi"/>
          <w:sz w:val="28"/>
          <w:szCs w:val="28"/>
        </w:rPr>
        <w:t>ILS</w:t>
      </w:r>
      <w:r w:rsidR="00A54DD0" w:rsidRPr="00F42F38">
        <w:rPr>
          <w:rFonts w:asciiTheme="majorBidi" w:hAnsiTheme="majorBidi" w:cstheme="majorBidi"/>
          <w:sz w:val="28"/>
          <w:szCs w:val="28"/>
          <w:rtl/>
        </w:rPr>
        <w:t>) في مادة الجبر، تم بناء أداة لمتابعة تطور ال</w:t>
      </w:r>
      <w:r w:rsidR="00036807" w:rsidRPr="00F42F38">
        <w:rPr>
          <w:rFonts w:asciiTheme="majorBidi" w:hAnsiTheme="majorBidi" w:cstheme="majorBidi"/>
          <w:sz w:val="28"/>
          <w:szCs w:val="28"/>
          <w:rtl/>
        </w:rPr>
        <w:t>طلبة</w:t>
      </w:r>
      <w:r w:rsidR="00A54DD0" w:rsidRPr="00F42F38">
        <w:rPr>
          <w:rFonts w:asciiTheme="majorBidi" w:hAnsiTheme="majorBidi" w:cstheme="majorBidi"/>
          <w:sz w:val="28"/>
          <w:szCs w:val="28"/>
          <w:rtl/>
        </w:rPr>
        <w:t xml:space="preserve"> أثناء التدريب</w:t>
      </w:r>
      <w:r w:rsidR="00036807" w:rsidRPr="00F42F38">
        <w:rPr>
          <w:rFonts w:asciiTheme="majorBidi" w:hAnsiTheme="majorBidi" w:cstheme="majorBidi"/>
          <w:sz w:val="28"/>
          <w:szCs w:val="28"/>
          <w:rtl/>
        </w:rPr>
        <w:t>، و</w:t>
      </w:r>
      <w:r w:rsidR="00A54DD0" w:rsidRPr="00F42F38">
        <w:rPr>
          <w:rFonts w:asciiTheme="majorBidi" w:hAnsiTheme="majorBidi" w:cstheme="majorBidi"/>
          <w:sz w:val="28"/>
          <w:szCs w:val="28"/>
          <w:rtl/>
        </w:rPr>
        <w:t xml:space="preserve">تعريف للوحدة التعليمية والاهداف المصاغة لكل درس تكون منها </w:t>
      </w:r>
      <w:r w:rsidR="00036807" w:rsidRPr="00F42F38">
        <w:rPr>
          <w:rFonts w:asciiTheme="majorBidi" w:hAnsiTheme="majorBidi" w:cstheme="majorBidi"/>
          <w:sz w:val="28"/>
          <w:szCs w:val="28"/>
          <w:rtl/>
        </w:rPr>
        <w:t>الوحدة التعليمية</w:t>
      </w:r>
      <w:r w:rsidR="00A54DD0" w:rsidRPr="00F42F38">
        <w:rPr>
          <w:rFonts w:asciiTheme="majorBidi" w:hAnsiTheme="majorBidi" w:cstheme="majorBidi"/>
          <w:sz w:val="28"/>
          <w:szCs w:val="28"/>
          <w:rtl/>
        </w:rPr>
        <w:t>، بشكل مبسط ومفهوم</w:t>
      </w:r>
      <w:r w:rsidR="00320599" w:rsidRPr="00F42F38">
        <w:rPr>
          <w:rFonts w:asciiTheme="majorBidi" w:hAnsiTheme="majorBidi" w:cstheme="majorBidi"/>
          <w:sz w:val="28"/>
          <w:szCs w:val="28"/>
          <w:rtl/>
        </w:rPr>
        <w:t xml:space="preserve"> يناسب المرحلة الثانوية، </w:t>
      </w:r>
      <w:r w:rsidR="00A54DD0" w:rsidRPr="00F42F38">
        <w:rPr>
          <w:rFonts w:asciiTheme="majorBidi" w:hAnsiTheme="majorBidi" w:cstheme="majorBidi"/>
          <w:sz w:val="28"/>
          <w:szCs w:val="28"/>
          <w:rtl/>
        </w:rPr>
        <w:t>وبالنسبة للمقياس الذي أُستخدم في ال</w:t>
      </w:r>
      <w:r w:rsidR="00320599" w:rsidRPr="00F42F38">
        <w:rPr>
          <w:rFonts w:asciiTheme="majorBidi" w:hAnsiTheme="majorBidi" w:cstheme="majorBidi"/>
          <w:sz w:val="28"/>
          <w:szCs w:val="28"/>
          <w:rtl/>
        </w:rPr>
        <w:t>دليل الارشادي</w:t>
      </w:r>
      <w:r w:rsidR="005D3E4B" w:rsidRPr="00F42F38">
        <w:rPr>
          <w:rFonts w:asciiTheme="majorBidi" w:hAnsiTheme="majorBidi" w:cstheme="majorBidi"/>
          <w:sz w:val="28"/>
          <w:szCs w:val="28"/>
          <w:rtl/>
        </w:rPr>
        <w:t>،</w:t>
      </w:r>
      <w:r w:rsidR="00A54DD0" w:rsidRPr="00F42F38">
        <w:rPr>
          <w:rFonts w:asciiTheme="majorBidi" w:hAnsiTheme="majorBidi" w:cstheme="majorBidi"/>
          <w:sz w:val="28"/>
          <w:szCs w:val="28"/>
          <w:rtl/>
        </w:rPr>
        <w:t xml:space="preserve"> ومن خلال مراجع</w:t>
      </w:r>
      <w:r w:rsidR="00976E10" w:rsidRPr="00F42F38">
        <w:rPr>
          <w:rFonts w:asciiTheme="majorBidi" w:hAnsiTheme="majorBidi" w:cstheme="majorBidi"/>
          <w:sz w:val="28"/>
          <w:szCs w:val="28"/>
          <w:rtl/>
        </w:rPr>
        <w:t>ة الباحث</w:t>
      </w:r>
      <w:r w:rsidR="00A54DD0" w:rsidRPr="00F42F38">
        <w:rPr>
          <w:rFonts w:asciiTheme="majorBidi" w:hAnsiTheme="majorBidi" w:cstheme="majorBidi"/>
          <w:sz w:val="28"/>
          <w:szCs w:val="28"/>
          <w:rtl/>
        </w:rPr>
        <w:t xml:space="preserve"> للأدب السابق أدرج </w:t>
      </w:r>
      <w:r w:rsidR="005D3E4B" w:rsidRPr="00F42F38">
        <w:rPr>
          <w:rFonts w:asciiTheme="majorBidi" w:hAnsiTheme="majorBidi" w:cstheme="majorBidi"/>
          <w:sz w:val="28"/>
          <w:szCs w:val="28"/>
          <w:rtl/>
        </w:rPr>
        <w:t>مخطط يوضح آلية</w:t>
      </w:r>
      <w:r w:rsidR="00A54DD0" w:rsidRPr="00F42F38">
        <w:rPr>
          <w:rFonts w:asciiTheme="majorBidi" w:hAnsiTheme="majorBidi" w:cstheme="majorBidi"/>
          <w:sz w:val="28"/>
          <w:szCs w:val="28"/>
          <w:rtl/>
        </w:rPr>
        <w:t xml:space="preserve"> </w:t>
      </w:r>
      <w:r w:rsidR="00907D5A" w:rsidRPr="00F42F38">
        <w:rPr>
          <w:rFonts w:asciiTheme="majorBidi" w:hAnsiTheme="majorBidi" w:cstheme="majorBidi"/>
          <w:sz w:val="28"/>
          <w:szCs w:val="28"/>
          <w:rtl/>
        </w:rPr>
        <w:t>تطبيق الوحدة التعليمية وفق أنظمة التعلم الذكية</w:t>
      </w:r>
      <w:r w:rsidR="00E23073" w:rsidRPr="00F42F38">
        <w:rPr>
          <w:rFonts w:asciiTheme="majorBidi" w:hAnsiTheme="majorBidi" w:cstheme="majorBidi"/>
          <w:sz w:val="28"/>
          <w:szCs w:val="28"/>
          <w:rtl/>
        </w:rPr>
        <w:t xml:space="preserve"> </w:t>
      </w:r>
      <w:r w:rsidR="00907D5A" w:rsidRPr="00F42F38">
        <w:rPr>
          <w:rFonts w:asciiTheme="majorBidi" w:hAnsiTheme="majorBidi" w:cstheme="majorBidi"/>
          <w:sz w:val="28"/>
          <w:szCs w:val="28"/>
          <w:rtl/>
        </w:rPr>
        <w:t>(</w:t>
      </w:r>
      <w:r w:rsidR="00907D5A" w:rsidRPr="00F42F38">
        <w:rPr>
          <w:rFonts w:asciiTheme="majorBidi" w:hAnsiTheme="majorBidi" w:cstheme="majorBidi"/>
          <w:sz w:val="28"/>
          <w:szCs w:val="28"/>
        </w:rPr>
        <w:t>ILS</w:t>
      </w:r>
      <w:r w:rsidR="00907D5A" w:rsidRPr="00F42F38">
        <w:rPr>
          <w:rFonts w:asciiTheme="majorBidi" w:hAnsiTheme="majorBidi" w:cstheme="majorBidi"/>
          <w:sz w:val="28"/>
          <w:szCs w:val="28"/>
          <w:rtl/>
        </w:rPr>
        <w:t>)</w:t>
      </w:r>
      <w:r w:rsidR="00A54DD0" w:rsidRPr="00F42F38">
        <w:rPr>
          <w:rFonts w:asciiTheme="majorBidi" w:hAnsiTheme="majorBidi" w:cstheme="majorBidi"/>
          <w:sz w:val="28"/>
          <w:szCs w:val="28"/>
          <w:rtl/>
        </w:rPr>
        <w:t xml:space="preserve"> مشتقة من دراسة</w:t>
      </w:r>
      <w:r w:rsidR="00A54DD0" w:rsidRPr="00F42F38">
        <w:rPr>
          <w:rFonts w:asciiTheme="majorBidi" w:hAnsiTheme="majorBidi" w:cstheme="majorBidi"/>
          <w:sz w:val="28"/>
          <w:szCs w:val="28"/>
        </w:rPr>
        <w:t>intel,2020)</w:t>
      </w:r>
      <w:r w:rsidR="00A54DD0" w:rsidRPr="00F42F38">
        <w:rPr>
          <w:rFonts w:asciiTheme="majorBidi" w:hAnsiTheme="majorBidi" w:cstheme="majorBidi"/>
          <w:sz w:val="28"/>
          <w:szCs w:val="28"/>
          <w:rtl/>
        </w:rPr>
        <w:t>) فيما يلي:</w:t>
      </w:r>
    </w:p>
    <w:p w14:paraId="54D9B430" w14:textId="77777777" w:rsidR="00315215" w:rsidRPr="00F42F38" w:rsidRDefault="0047557C" w:rsidP="00B17167">
      <w:pPr>
        <w:keepNext/>
        <w:spacing w:line="360" w:lineRule="auto"/>
        <w:ind w:left="84"/>
        <w:jc w:val="both"/>
        <w:rPr>
          <w:rFonts w:asciiTheme="majorBidi" w:hAnsiTheme="majorBidi" w:cstheme="majorBidi"/>
          <w:sz w:val="24"/>
          <w:szCs w:val="24"/>
        </w:rPr>
      </w:pPr>
      <w:r w:rsidRPr="00F42F38">
        <w:rPr>
          <w:rFonts w:asciiTheme="majorBidi" w:hAnsiTheme="majorBidi" w:cstheme="majorBidi"/>
          <w:noProof/>
          <w:sz w:val="28"/>
          <w:szCs w:val="28"/>
          <w:rtl/>
          <w:lang w:val="ar-SA"/>
        </w:rPr>
        <w:lastRenderedPageBreak/>
        <w:drawing>
          <wp:inline distT="0" distB="0" distL="0" distR="0" wp14:anchorId="06ED0AB7" wp14:editId="579D964F">
            <wp:extent cx="5362575" cy="2486025"/>
            <wp:effectExtent l="0" t="0" r="9525" b="28575"/>
            <wp:docPr id="46669147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E425A02" w14:textId="6201F98F" w:rsidR="005F3079" w:rsidRPr="00F42F38" w:rsidRDefault="004B4E87" w:rsidP="00B17167">
      <w:pPr>
        <w:pStyle w:val="ListParagraph"/>
        <w:bidi/>
        <w:spacing w:line="360" w:lineRule="auto"/>
        <w:ind w:left="84"/>
        <w:jc w:val="center"/>
        <w:rPr>
          <w:rFonts w:asciiTheme="majorBidi" w:hAnsiTheme="majorBidi" w:cstheme="majorBidi"/>
          <w:sz w:val="24"/>
          <w:szCs w:val="24"/>
          <w:rtl/>
        </w:rPr>
      </w:pPr>
      <w:r w:rsidRPr="00F42F38">
        <w:rPr>
          <w:rFonts w:asciiTheme="majorBidi" w:hAnsiTheme="majorBidi" w:cstheme="majorBidi"/>
          <w:sz w:val="24"/>
          <w:szCs w:val="24"/>
          <w:rtl/>
        </w:rPr>
        <w:t>الشكل (</w:t>
      </w:r>
      <w:r w:rsidR="005F3079" w:rsidRPr="00F42F38">
        <w:rPr>
          <w:rFonts w:asciiTheme="majorBidi" w:hAnsiTheme="majorBidi" w:cstheme="majorBidi"/>
          <w:sz w:val="24"/>
          <w:szCs w:val="24"/>
          <w:rtl/>
        </w:rPr>
        <w:t xml:space="preserve">1): مهارات الوحدة التعليمية </w:t>
      </w:r>
      <w:r w:rsidRPr="00F42F38">
        <w:rPr>
          <w:rFonts w:asciiTheme="majorBidi" w:hAnsiTheme="majorBidi" w:cstheme="majorBidi"/>
          <w:sz w:val="24"/>
          <w:szCs w:val="24"/>
          <w:rtl/>
        </w:rPr>
        <w:t>وفق أنظمة التعلم الذكية</w:t>
      </w:r>
      <w:r w:rsidR="005F3079" w:rsidRPr="00F42F38">
        <w:rPr>
          <w:rFonts w:asciiTheme="majorBidi" w:hAnsiTheme="majorBidi" w:cstheme="majorBidi"/>
          <w:sz w:val="24"/>
          <w:szCs w:val="24"/>
          <w:rtl/>
        </w:rPr>
        <w:t xml:space="preserve"> (</w:t>
      </w:r>
      <w:r w:rsidR="005F3079" w:rsidRPr="00F42F38">
        <w:rPr>
          <w:rFonts w:asciiTheme="majorBidi" w:hAnsiTheme="majorBidi" w:cstheme="majorBidi"/>
          <w:sz w:val="24"/>
          <w:szCs w:val="24"/>
        </w:rPr>
        <w:t>ILS</w:t>
      </w:r>
      <w:r w:rsidR="005F3079" w:rsidRPr="00F42F38">
        <w:rPr>
          <w:rFonts w:asciiTheme="majorBidi" w:hAnsiTheme="majorBidi" w:cstheme="majorBidi"/>
          <w:sz w:val="24"/>
          <w:szCs w:val="24"/>
          <w:rtl/>
        </w:rPr>
        <w:t>)</w:t>
      </w:r>
    </w:p>
    <w:p w14:paraId="3833CE6F" w14:textId="69164ED2" w:rsidR="000F51A2" w:rsidRPr="00F42F38" w:rsidRDefault="00A54DD0" w:rsidP="00B17167">
      <w:pPr>
        <w:bidi/>
        <w:spacing w:line="360" w:lineRule="auto"/>
        <w:ind w:left="84"/>
        <w:jc w:val="both"/>
        <w:rPr>
          <w:rFonts w:asciiTheme="majorBidi" w:hAnsiTheme="majorBidi" w:cstheme="majorBidi"/>
          <w:b/>
          <w:bCs/>
          <w:sz w:val="28"/>
          <w:szCs w:val="28"/>
          <w:rtl/>
        </w:rPr>
      </w:pPr>
      <w:r w:rsidRPr="00F42F38">
        <w:rPr>
          <w:rFonts w:asciiTheme="majorBidi" w:hAnsiTheme="majorBidi" w:cstheme="majorBidi"/>
          <w:sz w:val="28"/>
          <w:szCs w:val="28"/>
          <w:rtl/>
        </w:rPr>
        <w:t xml:space="preserve">يمثل </w:t>
      </w:r>
      <w:r w:rsidR="00FB5F7E" w:rsidRPr="00F42F38">
        <w:rPr>
          <w:rFonts w:asciiTheme="majorBidi" w:hAnsiTheme="majorBidi" w:cstheme="majorBidi"/>
          <w:sz w:val="28"/>
          <w:szCs w:val="28"/>
          <w:rtl/>
        </w:rPr>
        <w:t xml:space="preserve">الشكل (1) </w:t>
      </w:r>
      <w:r w:rsidR="008D46CB" w:rsidRPr="00F42F38">
        <w:rPr>
          <w:rFonts w:asciiTheme="majorBidi" w:hAnsiTheme="majorBidi" w:cstheme="majorBidi"/>
          <w:sz w:val="28"/>
          <w:szCs w:val="28"/>
          <w:rtl/>
        </w:rPr>
        <w:t>المهارات</w:t>
      </w:r>
      <w:r w:rsidR="00732778" w:rsidRPr="00F42F38">
        <w:rPr>
          <w:rFonts w:asciiTheme="majorBidi" w:hAnsiTheme="majorBidi" w:cstheme="majorBidi"/>
          <w:sz w:val="28"/>
          <w:szCs w:val="28"/>
          <w:rtl/>
        </w:rPr>
        <w:t xml:space="preserve"> التي تضمنتها الوحدة التعليمية وفق أنظمة التعلم الذكية</w:t>
      </w:r>
      <w:r w:rsidR="00245E4B" w:rsidRPr="00F42F38">
        <w:rPr>
          <w:rFonts w:asciiTheme="majorBidi" w:hAnsiTheme="majorBidi" w:cstheme="majorBidi"/>
          <w:sz w:val="28"/>
          <w:szCs w:val="28"/>
          <w:rtl/>
        </w:rPr>
        <w:t xml:space="preserve"> </w:t>
      </w:r>
      <w:r w:rsidR="00732778" w:rsidRPr="00F42F38">
        <w:rPr>
          <w:rFonts w:asciiTheme="majorBidi" w:hAnsiTheme="majorBidi" w:cstheme="majorBidi"/>
          <w:sz w:val="28"/>
          <w:szCs w:val="28"/>
          <w:rtl/>
        </w:rPr>
        <w:t>(</w:t>
      </w:r>
      <w:r w:rsidR="00732778" w:rsidRPr="00F42F38">
        <w:rPr>
          <w:rFonts w:asciiTheme="majorBidi" w:hAnsiTheme="majorBidi" w:cstheme="majorBidi"/>
          <w:sz w:val="28"/>
          <w:szCs w:val="28"/>
        </w:rPr>
        <w:t>ILS</w:t>
      </w:r>
      <w:r w:rsidR="00732778"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التي يقدمها الطلبة أثناء أداء المهام المرتبطة بالوحدة التعليمية ومحتواها التعليمي الى كتابات</w:t>
      </w:r>
      <w:r w:rsidR="00C1223A" w:rsidRPr="00F42F38">
        <w:rPr>
          <w:rFonts w:asciiTheme="majorBidi" w:hAnsiTheme="majorBidi" w:cstheme="majorBidi"/>
          <w:sz w:val="28"/>
          <w:szCs w:val="28"/>
          <w:rtl/>
        </w:rPr>
        <w:t xml:space="preserve"> وحلول</w:t>
      </w:r>
      <w:r w:rsidRPr="00F42F38">
        <w:rPr>
          <w:rFonts w:asciiTheme="majorBidi" w:hAnsiTheme="majorBidi" w:cstheme="majorBidi"/>
          <w:sz w:val="28"/>
          <w:szCs w:val="28"/>
          <w:rtl/>
        </w:rPr>
        <w:t xml:space="preserve"> تم متابعتها</w:t>
      </w:r>
      <w:r w:rsidR="00593D9A" w:rsidRPr="00F42F38">
        <w:rPr>
          <w:rFonts w:asciiTheme="majorBidi" w:hAnsiTheme="majorBidi" w:cstheme="majorBidi"/>
          <w:sz w:val="28"/>
          <w:szCs w:val="28"/>
          <w:rtl/>
        </w:rPr>
        <w:t xml:space="preserve">. </w:t>
      </w:r>
      <w:r w:rsidR="006273E5"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 xml:space="preserve"> </w:t>
      </w:r>
    </w:p>
    <w:p w14:paraId="7379A8BB" w14:textId="243CC6B3" w:rsidR="003A6117" w:rsidRPr="00F42F38" w:rsidRDefault="003A6117" w:rsidP="00B17167">
      <w:pPr>
        <w:bidi/>
        <w:spacing w:line="360" w:lineRule="auto"/>
        <w:ind w:left="84"/>
        <w:jc w:val="both"/>
        <w:rPr>
          <w:rFonts w:asciiTheme="majorBidi" w:hAnsiTheme="majorBidi" w:cstheme="majorBidi"/>
          <w:b/>
          <w:bCs/>
          <w:sz w:val="28"/>
          <w:szCs w:val="28"/>
          <w:rtl/>
        </w:rPr>
      </w:pPr>
      <w:r w:rsidRPr="00F42F38">
        <w:rPr>
          <w:rFonts w:asciiTheme="majorBidi" w:hAnsiTheme="majorBidi" w:cstheme="majorBidi"/>
          <w:b/>
          <w:bCs/>
          <w:sz w:val="28"/>
          <w:szCs w:val="28"/>
          <w:rtl/>
        </w:rPr>
        <w:t xml:space="preserve">اختبار </w:t>
      </w:r>
      <w:r w:rsidR="00D54176" w:rsidRPr="00F42F38">
        <w:rPr>
          <w:rFonts w:asciiTheme="majorBidi" w:hAnsiTheme="majorBidi" w:cstheme="majorBidi"/>
          <w:b/>
          <w:bCs/>
          <w:sz w:val="28"/>
          <w:szCs w:val="28"/>
          <w:rtl/>
        </w:rPr>
        <w:t>المشكلات الجبري</w:t>
      </w:r>
      <w:r w:rsidRPr="00F42F38">
        <w:rPr>
          <w:rFonts w:asciiTheme="majorBidi" w:hAnsiTheme="majorBidi" w:cstheme="majorBidi"/>
          <w:b/>
          <w:bCs/>
          <w:sz w:val="28"/>
          <w:szCs w:val="28"/>
          <w:rtl/>
        </w:rPr>
        <w:t xml:space="preserve"> (قبلي – بعدي)</w:t>
      </w:r>
      <w:r w:rsidRPr="00F42F38">
        <w:rPr>
          <w:rFonts w:asciiTheme="majorBidi" w:hAnsiTheme="majorBidi" w:cstheme="majorBidi"/>
          <w:b/>
          <w:bCs/>
          <w:sz w:val="28"/>
          <w:szCs w:val="28"/>
        </w:rPr>
        <w:t xml:space="preserve"> </w:t>
      </w:r>
    </w:p>
    <w:p w14:paraId="1D4B127C" w14:textId="723FB1C0" w:rsidR="003A6117" w:rsidRPr="00F42F38" w:rsidRDefault="003A6117"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تم إعداد اختبار المشكلات الجبرية الّذي</w:t>
      </w:r>
      <w:r w:rsidR="004B55E9"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تضمن (</w:t>
      </w:r>
      <w:r w:rsidR="00AD3235">
        <w:rPr>
          <w:rFonts w:asciiTheme="majorBidi" w:hAnsiTheme="majorBidi" w:cstheme="majorBidi" w:hint="cs"/>
          <w:sz w:val="28"/>
          <w:szCs w:val="28"/>
          <w:rtl/>
        </w:rPr>
        <w:t>4</w:t>
      </w:r>
      <w:r w:rsidRPr="00F42F38">
        <w:rPr>
          <w:rFonts w:asciiTheme="majorBidi" w:hAnsiTheme="majorBidi" w:cstheme="majorBidi"/>
          <w:sz w:val="28"/>
          <w:szCs w:val="28"/>
          <w:rtl/>
        </w:rPr>
        <w:t>) م</w:t>
      </w:r>
      <w:r w:rsidR="00916505" w:rsidRPr="00F42F38">
        <w:rPr>
          <w:rFonts w:asciiTheme="majorBidi" w:hAnsiTheme="majorBidi" w:cstheme="majorBidi"/>
          <w:sz w:val="28"/>
          <w:szCs w:val="28"/>
          <w:rtl/>
        </w:rPr>
        <w:t>هارات</w:t>
      </w:r>
      <w:r w:rsidRPr="00F42F38">
        <w:rPr>
          <w:rFonts w:asciiTheme="majorBidi" w:hAnsiTheme="majorBidi" w:cstheme="majorBidi"/>
          <w:sz w:val="28"/>
          <w:szCs w:val="28"/>
          <w:rtl/>
        </w:rPr>
        <w:t>: التّعميم، والتنظيم، و</w:t>
      </w:r>
      <w:r w:rsidR="00AD3235">
        <w:rPr>
          <w:rFonts w:asciiTheme="majorBidi" w:hAnsiTheme="majorBidi" w:cstheme="majorBidi" w:hint="cs"/>
          <w:sz w:val="28"/>
          <w:szCs w:val="28"/>
          <w:rtl/>
        </w:rPr>
        <w:t>ال</w:t>
      </w:r>
      <w:r w:rsidRPr="00F42F38">
        <w:rPr>
          <w:rFonts w:asciiTheme="majorBidi" w:hAnsiTheme="majorBidi" w:cstheme="majorBidi"/>
          <w:sz w:val="28"/>
          <w:szCs w:val="28"/>
          <w:rtl/>
        </w:rPr>
        <w:t>تحليل، والتمثيل</w:t>
      </w:r>
      <w:r w:rsidR="00075D6E">
        <w:rPr>
          <w:rFonts w:asciiTheme="majorBidi" w:hAnsiTheme="majorBidi" w:cstheme="majorBidi" w:hint="cs"/>
          <w:sz w:val="28"/>
          <w:szCs w:val="28"/>
          <w:rtl/>
        </w:rPr>
        <w:t>،</w:t>
      </w:r>
      <w:r w:rsidR="00AD3235">
        <w:rPr>
          <w:rFonts w:asciiTheme="majorBidi" w:hAnsiTheme="majorBidi" w:cstheme="majorBidi" w:hint="cs"/>
          <w:sz w:val="28"/>
          <w:szCs w:val="28"/>
          <w:rtl/>
        </w:rPr>
        <w:t xml:space="preserve"> </w:t>
      </w:r>
      <w:r w:rsidRPr="00F42F38">
        <w:rPr>
          <w:rFonts w:asciiTheme="majorBidi" w:hAnsiTheme="majorBidi" w:cstheme="majorBidi"/>
          <w:sz w:val="28"/>
          <w:szCs w:val="28"/>
          <w:rtl/>
        </w:rPr>
        <w:t>وخضع</w:t>
      </w:r>
      <w:r w:rsidR="00075D6E">
        <w:rPr>
          <w:rFonts w:asciiTheme="majorBidi" w:hAnsiTheme="majorBidi" w:cstheme="majorBidi" w:hint="cs"/>
          <w:sz w:val="28"/>
          <w:szCs w:val="28"/>
          <w:rtl/>
        </w:rPr>
        <w:t>ت</w:t>
      </w:r>
      <w:r w:rsidRPr="00F42F38">
        <w:rPr>
          <w:rFonts w:asciiTheme="majorBidi" w:hAnsiTheme="majorBidi" w:cstheme="majorBidi"/>
          <w:sz w:val="28"/>
          <w:szCs w:val="28"/>
          <w:rtl/>
        </w:rPr>
        <w:t xml:space="preserve"> له كلتا المجموعتين؛ ليتوافق مع التّصميم شبه التّجريبي قبلي – بعدي، وللتّأكد من الصّدق الظّاهري للاختبار وصدق المحتوى، تمَّ عرضه على محكمين مختصين، وتمَّ إجراء التّعديل اللازم تبعاً لآرائهم على البنية اللغوية، وارتباط السؤال ومناسبته للم</w:t>
      </w:r>
      <w:r w:rsidR="00D025D0" w:rsidRPr="00F42F38">
        <w:rPr>
          <w:rFonts w:asciiTheme="majorBidi" w:hAnsiTheme="majorBidi" w:cstheme="majorBidi"/>
          <w:sz w:val="28"/>
          <w:szCs w:val="28"/>
          <w:rtl/>
        </w:rPr>
        <w:t>هارة</w:t>
      </w:r>
      <w:r w:rsidRPr="00F42F38">
        <w:rPr>
          <w:rFonts w:asciiTheme="majorBidi" w:hAnsiTheme="majorBidi" w:cstheme="majorBidi"/>
          <w:sz w:val="28"/>
          <w:szCs w:val="28"/>
          <w:rtl/>
        </w:rPr>
        <w:t xml:space="preserve">، حيثُ تكوّن الاختبار في صورته النّهائية من </w:t>
      </w:r>
      <w:r w:rsidR="00642067" w:rsidRPr="00F42F38">
        <w:rPr>
          <w:rFonts w:asciiTheme="majorBidi" w:hAnsiTheme="majorBidi" w:cstheme="majorBidi"/>
          <w:sz w:val="28"/>
          <w:szCs w:val="28"/>
          <w:rtl/>
        </w:rPr>
        <w:t>(</w:t>
      </w:r>
      <w:r w:rsidR="00D025D0" w:rsidRPr="00F42F38">
        <w:rPr>
          <w:rFonts w:asciiTheme="majorBidi" w:hAnsiTheme="majorBidi" w:cstheme="majorBidi"/>
          <w:sz w:val="28"/>
          <w:szCs w:val="28"/>
          <w:rtl/>
        </w:rPr>
        <w:t>4</w:t>
      </w:r>
      <w:r w:rsidR="00642067"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أسئلة لكل م</w:t>
      </w:r>
      <w:r w:rsidR="008526A0" w:rsidRPr="00F42F38">
        <w:rPr>
          <w:rFonts w:asciiTheme="majorBidi" w:hAnsiTheme="majorBidi" w:cstheme="majorBidi"/>
          <w:sz w:val="28"/>
          <w:szCs w:val="28"/>
          <w:rtl/>
        </w:rPr>
        <w:t>هارة من مهارات</w:t>
      </w:r>
      <w:r w:rsidRPr="00F42F38">
        <w:rPr>
          <w:rFonts w:asciiTheme="majorBidi" w:hAnsiTheme="majorBidi" w:cstheme="majorBidi"/>
          <w:sz w:val="28"/>
          <w:szCs w:val="28"/>
          <w:rtl/>
        </w:rPr>
        <w:t xml:space="preserve"> المشكلات الجبرية، ووُضعت تعليمات الاختبار في الصّفحة الأولى من الاختبار</w:t>
      </w:r>
      <w:r w:rsidRPr="00F42F38">
        <w:rPr>
          <w:rFonts w:asciiTheme="majorBidi" w:hAnsiTheme="majorBidi" w:cstheme="majorBidi"/>
          <w:sz w:val="28"/>
          <w:szCs w:val="28"/>
        </w:rPr>
        <w:t>.</w:t>
      </w:r>
    </w:p>
    <w:p w14:paraId="59330F6B" w14:textId="5E465F90" w:rsidR="003A6117" w:rsidRPr="00F42F38" w:rsidRDefault="003A6117"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ط</w:t>
      </w:r>
      <w:r w:rsidR="00D025D0" w:rsidRPr="00F42F38">
        <w:rPr>
          <w:rFonts w:asciiTheme="majorBidi" w:hAnsiTheme="majorBidi" w:cstheme="majorBidi"/>
          <w:sz w:val="28"/>
          <w:szCs w:val="28"/>
          <w:rtl/>
        </w:rPr>
        <w:t>ُ</w:t>
      </w:r>
      <w:r w:rsidRPr="00F42F38">
        <w:rPr>
          <w:rFonts w:asciiTheme="majorBidi" w:hAnsiTheme="majorBidi" w:cstheme="majorBidi"/>
          <w:sz w:val="28"/>
          <w:szCs w:val="28"/>
          <w:rtl/>
        </w:rPr>
        <w:t>بق الاختبار على عينة استطلاعيّة من مجتمع الدراسة ومن خارج عينتها بواقع (</w:t>
      </w:r>
      <w:r w:rsidR="002C2116" w:rsidRPr="00F42F38">
        <w:rPr>
          <w:rFonts w:asciiTheme="majorBidi" w:hAnsiTheme="majorBidi" w:cstheme="majorBidi"/>
          <w:sz w:val="28"/>
          <w:szCs w:val="28"/>
        </w:rPr>
        <w:t>30</w:t>
      </w:r>
      <w:r w:rsidRPr="00F42F38">
        <w:rPr>
          <w:rFonts w:asciiTheme="majorBidi" w:hAnsiTheme="majorBidi" w:cstheme="majorBidi"/>
          <w:sz w:val="28"/>
          <w:szCs w:val="28"/>
          <w:rtl/>
        </w:rPr>
        <w:t xml:space="preserve">) طالبة </w:t>
      </w:r>
      <w:r w:rsidR="00B06008" w:rsidRPr="00F42F38">
        <w:rPr>
          <w:rFonts w:asciiTheme="majorBidi" w:hAnsiTheme="majorBidi" w:cstheme="majorBidi"/>
          <w:sz w:val="28"/>
          <w:szCs w:val="28"/>
          <w:rtl/>
        </w:rPr>
        <w:t xml:space="preserve">من الصف العاشر </w:t>
      </w:r>
      <w:r w:rsidR="00D813FA" w:rsidRPr="00F42F38">
        <w:rPr>
          <w:rFonts w:asciiTheme="majorBidi" w:hAnsiTheme="majorBidi" w:cstheme="majorBidi"/>
          <w:sz w:val="28"/>
          <w:szCs w:val="28"/>
          <w:rtl/>
        </w:rPr>
        <w:t>الأساسي</w:t>
      </w:r>
      <w:r w:rsidRPr="00F42F38">
        <w:rPr>
          <w:rFonts w:asciiTheme="majorBidi" w:hAnsiTheme="majorBidi" w:cstheme="majorBidi"/>
          <w:sz w:val="28"/>
          <w:szCs w:val="28"/>
          <w:rtl/>
        </w:rPr>
        <w:t>؛ من أجل تحديد الزمن المناسب للاختبار من خلال حساب المتوسط الحسابي للزمن الذي استغرقته الطالبات لإكمال الاختبار، حيثُ بلغ متوسط الزمن (</w:t>
      </w:r>
      <w:r w:rsidR="002C2116" w:rsidRPr="00F42F38">
        <w:rPr>
          <w:rFonts w:asciiTheme="majorBidi" w:hAnsiTheme="majorBidi" w:cstheme="majorBidi"/>
          <w:sz w:val="28"/>
          <w:szCs w:val="28"/>
        </w:rPr>
        <w:t>90</w:t>
      </w:r>
      <w:r w:rsidRPr="00F42F38">
        <w:rPr>
          <w:rFonts w:asciiTheme="majorBidi" w:hAnsiTheme="majorBidi" w:cstheme="majorBidi"/>
          <w:sz w:val="28"/>
          <w:szCs w:val="28"/>
          <w:rtl/>
        </w:rPr>
        <w:t xml:space="preserve">) دقيقة وهو الزّمن المناسب، وقد تمَّ حساب معامل الثبات لكل </w:t>
      </w:r>
      <w:r w:rsidR="00A1085E">
        <w:rPr>
          <w:rFonts w:asciiTheme="majorBidi" w:hAnsiTheme="majorBidi" w:cstheme="majorBidi" w:hint="cs"/>
          <w:sz w:val="28"/>
          <w:szCs w:val="28"/>
          <w:rtl/>
        </w:rPr>
        <w:t>مهارة من مهارات</w:t>
      </w:r>
      <w:r w:rsidRPr="00F42F38">
        <w:rPr>
          <w:rFonts w:asciiTheme="majorBidi" w:hAnsiTheme="majorBidi" w:cstheme="majorBidi"/>
          <w:sz w:val="28"/>
          <w:szCs w:val="28"/>
          <w:rtl/>
        </w:rPr>
        <w:t xml:space="preserve"> المشكلات الجبرية باستخدام معادلة ألفا كرونباخ، وحُسبت معاملات ارتباط مجالات المشكلات الجبرية مع الدرجة الكلية للاختبار، ومعاملات الصعوبة، ومعاملات التّمييز، وجمعيها دالة إحصائياً</w:t>
      </w:r>
      <w:r w:rsidR="005D5B2C" w:rsidRPr="00F42F38">
        <w:rPr>
          <w:rFonts w:asciiTheme="majorBidi" w:hAnsiTheme="majorBidi" w:cstheme="majorBidi"/>
          <w:sz w:val="28"/>
          <w:szCs w:val="28"/>
          <w:rtl/>
        </w:rPr>
        <w:t>.</w:t>
      </w:r>
    </w:p>
    <w:p w14:paraId="646BFE1B" w14:textId="7069E86F" w:rsidR="0020732B" w:rsidRPr="00F42F38" w:rsidRDefault="0020732B"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وتم إعداد إطار تصحيح روبريك لاختبار المشكلات الجبرية يُقاس من خلاله م</w:t>
      </w:r>
      <w:r w:rsidR="002F75E6" w:rsidRPr="00F42F38">
        <w:rPr>
          <w:rFonts w:asciiTheme="majorBidi" w:hAnsiTheme="majorBidi" w:cstheme="majorBidi"/>
          <w:sz w:val="28"/>
          <w:szCs w:val="28"/>
          <w:rtl/>
        </w:rPr>
        <w:t>هاراته</w:t>
      </w:r>
      <w:r w:rsidRPr="00F42F38">
        <w:rPr>
          <w:rFonts w:asciiTheme="majorBidi" w:hAnsiTheme="majorBidi" w:cstheme="majorBidi"/>
          <w:sz w:val="28"/>
          <w:szCs w:val="28"/>
          <w:rtl/>
        </w:rPr>
        <w:t xml:space="preserve"> ضمن مستويات أداء: مبتدئ، ومتوسط، وخبير بالاعتماد على مؤشرات تتعلق بمجالات المشكلات </w:t>
      </w:r>
      <w:r w:rsidRPr="00F42F38">
        <w:rPr>
          <w:rFonts w:asciiTheme="majorBidi" w:hAnsiTheme="majorBidi" w:cstheme="majorBidi"/>
          <w:sz w:val="28"/>
          <w:szCs w:val="28"/>
          <w:rtl/>
        </w:rPr>
        <w:lastRenderedPageBreak/>
        <w:t>الجبرية، ويُعطى الطالب مستوى مبتدئ بدرجة (0) كحد أدنى، ومستوى خبير بدرجة (2) كحد أعلى، وبذلك تكون العلامة الكليّة للاختبار (40).</w:t>
      </w:r>
    </w:p>
    <w:p w14:paraId="0F03E1E6" w14:textId="677A9326" w:rsidR="00267AB1" w:rsidRPr="00F42F38" w:rsidRDefault="00267AB1" w:rsidP="00B17167">
      <w:pPr>
        <w:bidi/>
        <w:spacing w:line="360" w:lineRule="auto"/>
        <w:ind w:left="84"/>
        <w:jc w:val="both"/>
        <w:rPr>
          <w:rFonts w:asciiTheme="majorBidi" w:hAnsiTheme="majorBidi" w:cstheme="majorBidi"/>
          <w:b/>
          <w:bCs/>
          <w:sz w:val="28"/>
          <w:szCs w:val="28"/>
          <w:rtl/>
        </w:rPr>
      </w:pPr>
      <w:r w:rsidRPr="00F42F38">
        <w:rPr>
          <w:rFonts w:asciiTheme="majorBidi" w:hAnsiTheme="majorBidi" w:cstheme="majorBidi"/>
          <w:b/>
          <w:bCs/>
          <w:sz w:val="28"/>
          <w:szCs w:val="28"/>
          <w:rtl/>
        </w:rPr>
        <w:t xml:space="preserve">المعالجة الإحصائية </w:t>
      </w:r>
    </w:p>
    <w:p w14:paraId="4625BF22" w14:textId="0E9B9548" w:rsidR="00E46179" w:rsidRPr="00F42F38" w:rsidRDefault="00E46179" w:rsidP="00B17167">
      <w:pPr>
        <w:bidi/>
        <w:spacing w:line="360" w:lineRule="auto"/>
        <w:ind w:left="84"/>
        <w:jc w:val="both"/>
        <w:rPr>
          <w:rFonts w:asciiTheme="majorBidi" w:hAnsiTheme="majorBidi" w:cstheme="majorBidi" w:hint="cs"/>
          <w:sz w:val="28"/>
          <w:szCs w:val="28"/>
          <w:rtl/>
        </w:rPr>
      </w:pPr>
      <w:r w:rsidRPr="00F42F38">
        <w:rPr>
          <w:rFonts w:asciiTheme="majorBidi" w:hAnsiTheme="majorBidi" w:cstheme="majorBidi"/>
          <w:sz w:val="28"/>
          <w:szCs w:val="28"/>
          <w:rtl/>
        </w:rPr>
        <w:t>للإجابة ع</w:t>
      </w:r>
      <w:r w:rsidR="004D57F5" w:rsidRPr="00F42F38">
        <w:rPr>
          <w:rFonts w:asciiTheme="majorBidi" w:hAnsiTheme="majorBidi" w:cstheme="majorBidi"/>
          <w:sz w:val="28"/>
          <w:szCs w:val="28"/>
          <w:rtl/>
        </w:rPr>
        <w:t>ن</w:t>
      </w:r>
      <w:r w:rsidRPr="00F42F38">
        <w:rPr>
          <w:rFonts w:asciiTheme="majorBidi" w:hAnsiTheme="majorBidi" w:cstheme="majorBidi"/>
          <w:sz w:val="28"/>
          <w:szCs w:val="28"/>
          <w:rtl/>
        </w:rPr>
        <w:t xml:space="preserve"> سؤال الدراسة تم استخدام التّحليل الكمي </w:t>
      </w:r>
      <w:r w:rsidR="00777A2A" w:rsidRPr="00F42F38">
        <w:rPr>
          <w:rFonts w:asciiTheme="majorBidi" w:hAnsiTheme="majorBidi" w:cstheme="majorBidi"/>
          <w:sz w:val="28"/>
          <w:szCs w:val="28"/>
          <w:rtl/>
        </w:rPr>
        <w:t xml:space="preserve">حيث </w:t>
      </w:r>
      <w:r w:rsidRPr="00F42F38">
        <w:rPr>
          <w:rFonts w:asciiTheme="majorBidi" w:hAnsiTheme="majorBidi" w:cstheme="majorBidi"/>
          <w:sz w:val="28"/>
          <w:szCs w:val="28"/>
          <w:rtl/>
        </w:rPr>
        <w:t>حُسبت المتوسطات الحسابيّة، والانحرافات المعياريّة لدرجات الطالبات على اختبار</w:t>
      </w:r>
      <w:r w:rsidR="008F6B4A">
        <w:rPr>
          <w:rFonts w:asciiTheme="majorBidi" w:hAnsiTheme="majorBidi" w:cstheme="majorBidi" w:hint="cs"/>
          <w:sz w:val="28"/>
          <w:szCs w:val="28"/>
          <w:rtl/>
        </w:rPr>
        <w:t xml:space="preserve"> مهارات</w:t>
      </w:r>
      <w:r w:rsidRPr="00F42F38">
        <w:rPr>
          <w:rFonts w:asciiTheme="majorBidi" w:hAnsiTheme="majorBidi" w:cstheme="majorBidi"/>
          <w:sz w:val="28"/>
          <w:szCs w:val="28"/>
          <w:rtl/>
        </w:rPr>
        <w:t xml:space="preserve"> المشكلات الجبرية في القياسين القبلي والبعدي تبعاً لتطبيق الوحدة التعليمية، ولمعرفة فيما إذا كانت الفروق الظّاهريّة بين المتوسطات على الاختبار البعدي ذات دلالة إحصائيّة، تمّ استخدام تحليل التّباين الأحادي المصاحب</w:t>
      </w:r>
      <w:r w:rsidRPr="00F42F38">
        <w:rPr>
          <w:rFonts w:asciiTheme="majorBidi" w:hAnsiTheme="majorBidi" w:cstheme="majorBidi"/>
          <w:sz w:val="28"/>
          <w:szCs w:val="28"/>
        </w:rPr>
        <w:t xml:space="preserve"> (</w:t>
      </w:r>
      <w:r w:rsidR="00997B57" w:rsidRPr="00F42F38">
        <w:rPr>
          <w:rFonts w:asciiTheme="majorBidi" w:hAnsiTheme="majorBidi" w:cstheme="majorBidi"/>
          <w:sz w:val="28"/>
          <w:szCs w:val="28"/>
        </w:rPr>
        <w:t>o</w:t>
      </w:r>
      <w:r w:rsidRPr="00F42F38">
        <w:rPr>
          <w:rFonts w:asciiTheme="majorBidi" w:hAnsiTheme="majorBidi" w:cstheme="majorBidi"/>
          <w:sz w:val="28"/>
          <w:szCs w:val="28"/>
        </w:rPr>
        <w:t>ne way ANCOVA)</w:t>
      </w:r>
      <w:r w:rsidRPr="00F42F38">
        <w:rPr>
          <w:rFonts w:asciiTheme="majorBidi" w:hAnsiTheme="majorBidi" w:cstheme="majorBidi"/>
          <w:sz w:val="28"/>
          <w:szCs w:val="28"/>
          <w:rtl/>
        </w:rPr>
        <w:t xml:space="preserve"> وتحليل التّباين المتعدد</w:t>
      </w:r>
      <w:r w:rsidRPr="00F42F38">
        <w:rPr>
          <w:rFonts w:asciiTheme="majorBidi" w:hAnsiTheme="majorBidi" w:cstheme="majorBidi"/>
          <w:sz w:val="28"/>
          <w:szCs w:val="28"/>
        </w:rPr>
        <w:t xml:space="preserve"> (One way MANCOVA)</w:t>
      </w:r>
      <w:r w:rsidR="00024EE2" w:rsidRPr="00F42F38">
        <w:rPr>
          <w:rFonts w:asciiTheme="majorBidi" w:hAnsiTheme="majorBidi" w:cstheme="majorBidi"/>
          <w:sz w:val="28"/>
          <w:szCs w:val="28"/>
        </w:rPr>
        <w:t xml:space="preserve"> </w:t>
      </w:r>
    </w:p>
    <w:p w14:paraId="56B40AA4" w14:textId="78D68C83" w:rsidR="00267AB1" w:rsidRPr="00F42F38" w:rsidRDefault="00267AB1" w:rsidP="00B17167">
      <w:pPr>
        <w:bidi/>
        <w:spacing w:line="360" w:lineRule="auto"/>
        <w:ind w:left="84"/>
        <w:jc w:val="both"/>
        <w:rPr>
          <w:rFonts w:asciiTheme="majorBidi" w:hAnsiTheme="majorBidi" w:cstheme="majorBidi" w:hint="cs"/>
          <w:b/>
          <w:bCs/>
          <w:sz w:val="28"/>
          <w:szCs w:val="28"/>
          <w:rtl/>
        </w:rPr>
      </w:pPr>
      <w:r w:rsidRPr="00F42F38">
        <w:rPr>
          <w:rFonts w:asciiTheme="majorBidi" w:hAnsiTheme="majorBidi" w:cstheme="majorBidi"/>
          <w:b/>
          <w:bCs/>
          <w:sz w:val="28"/>
          <w:szCs w:val="28"/>
          <w:rtl/>
        </w:rPr>
        <w:t xml:space="preserve">إجراءات الدراسة </w:t>
      </w:r>
    </w:p>
    <w:p w14:paraId="3637026E" w14:textId="6650AE27" w:rsidR="00496964" w:rsidRPr="00F42F38" w:rsidRDefault="00496964"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تهتم الدّراسة الحالية بتطبيق وحدة تعليمية مستند</w:t>
      </w:r>
      <w:r w:rsidR="003C3B23" w:rsidRPr="00F42F38">
        <w:rPr>
          <w:rFonts w:asciiTheme="majorBidi" w:hAnsiTheme="majorBidi" w:cstheme="majorBidi"/>
          <w:sz w:val="28"/>
          <w:szCs w:val="28"/>
          <w:rtl/>
        </w:rPr>
        <w:t>ة</w:t>
      </w:r>
      <w:r w:rsidRPr="00F42F38">
        <w:rPr>
          <w:rFonts w:asciiTheme="majorBidi" w:hAnsiTheme="majorBidi" w:cstheme="majorBidi"/>
          <w:sz w:val="28"/>
          <w:szCs w:val="28"/>
          <w:rtl/>
        </w:rPr>
        <w:t xml:space="preserve"> الى أنظمة التعلم الذكية (</w:t>
      </w:r>
      <w:r w:rsidRPr="00F42F38">
        <w:rPr>
          <w:rFonts w:asciiTheme="majorBidi" w:hAnsiTheme="majorBidi" w:cstheme="majorBidi"/>
          <w:sz w:val="28"/>
          <w:szCs w:val="28"/>
        </w:rPr>
        <w:t>ILS</w:t>
      </w:r>
      <w:r w:rsidRPr="00F42F38">
        <w:rPr>
          <w:rFonts w:asciiTheme="majorBidi" w:hAnsiTheme="majorBidi" w:cstheme="majorBidi"/>
          <w:sz w:val="28"/>
          <w:szCs w:val="28"/>
          <w:rtl/>
        </w:rPr>
        <w:t>) موجه لطالبات المرحلة الثانوية ومعرفة أثر تطبيق الوحدة التعليمية في تحسين مهارات المشكلات الجبرية مع مجموعة متنوعة من المهام الادائيّة ومحاكاة السّياقات التعليميّة ضمن تكنولوجيا محددة، وفيما يلي عرض إجراءات الدراس</w:t>
      </w:r>
      <w:r w:rsidR="00CB7646">
        <w:rPr>
          <w:rFonts w:asciiTheme="majorBidi" w:hAnsiTheme="majorBidi" w:cstheme="majorBidi" w:hint="cs"/>
          <w:sz w:val="28"/>
          <w:szCs w:val="28"/>
          <w:rtl/>
        </w:rPr>
        <w:t>ة:</w:t>
      </w:r>
      <w:r w:rsidRPr="00F42F38">
        <w:rPr>
          <w:rFonts w:asciiTheme="majorBidi" w:hAnsiTheme="majorBidi" w:cstheme="majorBidi"/>
          <w:sz w:val="28"/>
          <w:szCs w:val="28"/>
        </w:rPr>
        <w:t xml:space="preserve">   </w:t>
      </w:r>
    </w:p>
    <w:p w14:paraId="776513D8" w14:textId="3DC06F46" w:rsidR="00496964" w:rsidRPr="00F42F38" w:rsidRDefault="006505D7"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w:t>
      </w:r>
      <w:r w:rsidR="00496964" w:rsidRPr="00F42F38">
        <w:rPr>
          <w:rFonts w:asciiTheme="majorBidi" w:hAnsiTheme="majorBidi" w:cstheme="majorBidi"/>
          <w:sz w:val="28"/>
          <w:szCs w:val="28"/>
          <w:rtl/>
        </w:rPr>
        <w:t>قام الباحث بإجراء مسح لقواعد البيانات ومراجعة الأدب النّظري والدّراسات السّابقة المتعلقة بمهارات المشكلات الجبرية وأنظمة التعلم الذكية (</w:t>
      </w:r>
      <w:r w:rsidR="00496964" w:rsidRPr="00F42F38">
        <w:rPr>
          <w:rFonts w:asciiTheme="majorBidi" w:hAnsiTheme="majorBidi" w:cstheme="majorBidi"/>
          <w:sz w:val="28"/>
          <w:szCs w:val="28"/>
        </w:rPr>
        <w:t>ILS</w:t>
      </w:r>
      <w:r w:rsidR="00496964" w:rsidRPr="00F42F38">
        <w:rPr>
          <w:rFonts w:asciiTheme="majorBidi" w:hAnsiTheme="majorBidi" w:cstheme="majorBidi"/>
          <w:sz w:val="28"/>
          <w:szCs w:val="28"/>
          <w:rtl/>
        </w:rPr>
        <w:t>) المُطبقة بالإضافة إلى المجلات والدّوريات والملخصات العلميّة ذات العلاقة بمشكلة الدّراسة</w:t>
      </w:r>
      <w:r w:rsidR="00496964" w:rsidRPr="00F42F38">
        <w:rPr>
          <w:rFonts w:asciiTheme="majorBidi" w:hAnsiTheme="majorBidi" w:cstheme="majorBidi"/>
          <w:sz w:val="28"/>
          <w:szCs w:val="28"/>
        </w:rPr>
        <w:t xml:space="preserve">. </w:t>
      </w:r>
    </w:p>
    <w:p w14:paraId="0215D097" w14:textId="709EEB16" w:rsidR="00496964" w:rsidRPr="00F42F38" w:rsidRDefault="00496964"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قام الباحث باختيار المادة العلميّة الخاصة بمحتوى وحدة الجبر المصممة للمرحلة الثانوية، وحُددت بمجالات: التّعميم، والتنظيم، و</w:t>
      </w:r>
      <w:r w:rsidR="00BD52D4">
        <w:rPr>
          <w:rFonts w:asciiTheme="majorBidi" w:hAnsiTheme="majorBidi" w:cstheme="majorBidi" w:hint="cs"/>
          <w:sz w:val="28"/>
          <w:szCs w:val="28"/>
          <w:rtl/>
        </w:rPr>
        <w:t>ال</w:t>
      </w:r>
      <w:r w:rsidRPr="00F42F38">
        <w:rPr>
          <w:rFonts w:asciiTheme="majorBidi" w:hAnsiTheme="majorBidi" w:cstheme="majorBidi"/>
          <w:sz w:val="28"/>
          <w:szCs w:val="28"/>
          <w:rtl/>
        </w:rPr>
        <w:t xml:space="preserve">تحليل، </w:t>
      </w:r>
      <w:r w:rsidR="00BD7358" w:rsidRPr="00F42F38">
        <w:rPr>
          <w:rFonts w:asciiTheme="majorBidi" w:hAnsiTheme="majorBidi" w:cstheme="majorBidi"/>
          <w:sz w:val="28"/>
          <w:szCs w:val="28"/>
          <w:rtl/>
        </w:rPr>
        <w:t xml:space="preserve">والتمثيل. </w:t>
      </w:r>
    </w:p>
    <w:p w14:paraId="19EFF1BF" w14:textId="51A75F8A" w:rsidR="00496964" w:rsidRPr="00F42F38" w:rsidRDefault="006505D7"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w:t>
      </w:r>
      <w:r w:rsidR="00496964" w:rsidRPr="00F42F38">
        <w:rPr>
          <w:rFonts w:asciiTheme="majorBidi" w:hAnsiTheme="majorBidi" w:cstheme="majorBidi"/>
          <w:sz w:val="28"/>
          <w:szCs w:val="28"/>
          <w:rtl/>
        </w:rPr>
        <w:t>قام الباحث بإعداد الدّليل الإرشادي وفق أنظمة التعلم الذكية (</w:t>
      </w:r>
      <w:r w:rsidR="00496964" w:rsidRPr="00F42F38">
        <w:rPr>
          <w:rFonts w:asciiTheme="majorBidi" w:hAnsiTheme="majorBidi" w:cstheme="majorBidi"/>
          <w:sz w:val="28"/>
          <w:szCs w:val="28"/>
        </w:rPr>
        <w:t>ILS</w:t>
      </w:r>
      <w:r w:rsidR="00496964" w:rsidRPr="00F42F38">
        <w:rPr>
          <w:rFonts w:asciiTheme="majorBidi" w:hAnsiTheme="majorBidi" w:cstheme="majorBidi"/>
          <w:sz w:val="28"/>
          <w:szCs w:val="28"/>
          <w:rtl/>
        </w:rPr>
        <w:t>)</w:t>
      </w:r>
      <w:r w:rsidR="00496964" w:rsidRPr="00F42F38">
        <w:rPr>
          <w:rFonts w:asciiTheme="majorBidi" w:hAnsiTheme="majorBidi" w:cstheme="majorBidi"/>
          <w:sz w:val="28"/>
          <w:szCs w:val="28"/>
        </w:rPr>
        <w:t xml:space="preserve"> </w:t>
      </w:r>
      <w:r w:rsidR="00496964" w:rsidRPr="00F42F38">
        <w:rPr>
          <w:rFonts w:asciiTheme="majorBidi" w:hAnsiTheme="majorBidi" w:cstheme="majorBidi"/>
          <w:sz w:val="28"/>
          <w:szCs w:val="28"/>
          <w:rtl/>
        </w:rPr>
        <w:t>وأدوات الدّراسة بصورتها النّهائية والتّحقق من صدقها وثباتها</w:t>
      </w:r>
      <w:r w:rsidR="00496964" w:rsidRPr="00F42F38">
        <w:rPr>
          <w:rFonts w:asciiTheme="majorBidi" w:hAnsiTheme="majorBidi" w:cstheme="majorBidi"/>
          <w:sz w:val="28"/>
          <w:szCs w:val="28"/>
        </w:rPr>
        <w:t>.</w:t>
      </w:r>
    </w:p>
    <w:p w14:paraId="2519EB68" w14:textId="1152FB85" w:rsidR="00496964" w:rsidRPr="00F42F38" w:rsidRDefault="00CC35DC"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w:t>
      </w:r>
      <w:r w:rsidR="00496964" w:rsidRPr="00F42F38">
        <w:rPr>
          <w:rFonts w:asciiTheme="majorBidi" w:hAnsiTheme="majorBidi" w:cstheme="majorBidi"/>
          <w:sz w:val="28"/>
          <w:szCs w:val="28"/>
          <w:rtl/>
        </w:rPr>
        <w:t>قام الباحث بتجهيز التّكنولوجيا الدّاعمة للوحدة التعليمية وإعداد المهام الأدائية الخاصة بها، وتقديمها بشكلٍ متكامل ضمن مجتمع تعلم</w:t>
      </w:r>
      <w:r w:rsidR="00060B23" w:rsidRPr="00F42F38">
        <w:rPr>
          <w:rFonts w:asciiTheme="majorBidi" w:hAnsiTheme="majorBidi" w:cstheme="majorBidi"/>
          <w:sz w:val="28"/>
          <w:szCs w:val="28"/>
          <w:rtl/>
        </w:rPr>
        <w:t xml:space="preserve"> للمجموعة التجريبية ضمن (7) حصص دراسية. </w:t>
      </w:r>
    </w:p>
    <w:p w14:paraId="6E68B60B" w14:textId="5FF9833C" w:rsidR="00496964" w:rsidRPr="00F42F38" w:rsidRDefault="00CC35DC"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w:t>
      </w:r>
      <w:r w:rsidR="00496964" w:rsidRPr="00F42F38">
        <w:rPr>
          <w:rFonts w:asciiTheme="majorBidi" w:hAnsiTheme="majorBidi" w:cstheme="majorBidi"/>
          <w:sz w:val="28"/>
          <w:szCs w:val="28"/>
          <w:rtl/>
        </w:rPr>
        <w:t>قام الباحث بتطبيق اختبار المشكلات الجبرية وفق الوحدة التعليمية على مجموعتي الدّراسة قبل البدء بالتطبيق</w:t>
      </w:r>
      <w:r w:rsidR="00060B23" w:rsidRPr="00F42F38">
        <w:rPr>
          <w:rFonts w:asciiTheme="majorBidi" w:hAnsiTheme="majorBidi" w:cstheme="majorBidi"/>
          <w:sz w:val="28"/>
          <w:szCs w:val="28"/>
          <w:rtl/>
        </w:rPr>
        <w:t xml:space="preserve"> (قبلي). </w:t>
      </w:r>
    </w:p>
    <w:p w14:paraId="5A72F25A" w14:textId="6AFDD188" w:rsidR="00496964" w:rsidRPr="00F42F38" w:rsidRDefault="00496964"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  </w:t>
      </w:r>
      <w:r w:rsidR="00CC35DC"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قام الباحث بتطبيق الوحدة التعليمية وفق أنظمة التعلم الذكية (</w:t>
      </w:r>
      <w:r w:rsidRPr="00F42F38">
        <w:rPr>
          <w:rFonts w:asciiTheme="majorBidi" w:hAnsiTheme="majorBidi" w:cstheme="majorBidi"/>
          <w:sz w:val="28"/>
          <w:szCs w:val="28"/>
        </w:rPr>
        <w:t>ILS</w:t>
      </w:r>
      <w:r w:rsidRPr="00F42F38">
        <w:rPr>
          <w:rFonts w:asciiTheme="majorBidi" w:hAnsiTheme="majorBidi" w:cstheme="majorBidi"/>
          <w:sz w:val="28"/>
          <w:szCs w:val="28"/>
          <w:rtl/>
        </w:rPr>
        <w:t>) على مجموعة الدراسة التجريبية مقسم على (7) جلساتٍ بواقع (2) ساعات لكل جلسة</w:t>
      </w:r>
      <w:r w:rsidRPr="00F42F38">
        <w:rPr>
          <w:rFonts w:asciiTheme="majorBidi" w:hAnsiTheme="majorBidi" w:cstheme="majorBidi"/>
          <w:sz w:val="28"/>
          <w:szCs w:val="28"/>
        </w:rPr>
        <w:t xml:space="preserve">. </w:t>
      </w:r>
    </w:p>
    <w:p w14:paraId="1584F026" w14:textId="2F9F6A9E" w:rsidR="009618E3" w:rsidRPr="00F42F38" w:rsidRDefault="006505D7"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lastRenderedPageBreak/>
        <w:t xml:space="preserve">- </w:t>
      </w:r>
      <w:r w:rsidR="00496964" w:rsidRPr="00F42F38">
        <w:rPr>
          <w:rFonts w:asciiTheme="majorBidi" w:hAnsiTheme="majorBidi" w:cstheme="majorBidi"/>
          <w:sz w:val="28"/>
          <w:szCs w:val="28"/>
          <w:rtl/>
        </w:rPr>
        <w:t xml:space="preserve">قام الباحث بتفريغ اختبار </w:t>
      </w:r>
      <w:r w:rsidR="002A43D3" w:rsidRPr="00F42F38">
        <w:rPr>
          <w:rFonts w:asciiTheme="majorBidi" w:hAnsiTheme="majorBidi" w:cstheme="majorBidi"/>
          <w:sz w:val="28"/>
          <w:szCs w:val="28"/>
          <w:rtl/>
        </w:rPr>
        <w:t xml:space="preserve">مهارات </w:t>
      </w:r>
      <w:r w:rsidR="00496964" w:rsidRPr="00F42F38">
        <w:rPr>
          <w:rFonts w:asciiTheme="majorBidi" w:hAnsiTheme="majorBidi" w:cstheme="majorBidi"/>
          <w:sz w:val="28"/>
          <w:szCs w:val="28"/>
          <w:rtl/>
        </w:rPr>
        <w:t>المشكلات الجبرية وتحليلها ورصد النّتائج وتفسيرها والخروج بتوصيات في ضوء نتائج الدّراسة.</w:t>
      </w:r>
    </w:p>
    <w:p w14:paraId="33E35B19" w14:textId="11922FF9" w:rsidR="009618E3" w:rsidRPr="00F42F38" w:rsidRDefault="00B556F3" w:rsidP="00B17167">
      <w:pPr>
        <w:bidi/>
        <w:spacing w:line="360" w:lineRule="auto"/>
        <w:ind w:left="84"/>
        <w:jc w:val="both"/>
        <w:rPr>
          <w:rFonts w:asciiTheme="majorBidi" w:hAnsiTheme="majorBidi" w:cstheme="majorBidi"/>
          <w:b/>
          <w:bCs/>
          <w:sz w:val="28"/>
          <w:szCs w:val="28"/>
          <w:rtl/>
        </w:rPr>
      </w:pPr>
      <w:r w:rsidRPr="00F42F38">
        <w:rPr>
          <w:rFonts w:asciiTheme="majorBidi" w:hAnsiTheme="majorBidi" w:cstheme="majorBidi"/>
          <w:b/>
          <w:bCs/>
          <w:sz w:val="28"/>
          <w:szCs w:val="28"/>
          <w:rtl/>
        </w:rPr>
        <w:t>نتائج</w:t>
      </w:r>
      <w:r w:rsidR="00DF3043" w:rsidRPr="00F42F38">
        <w:rPr>
          <w:rFonts w:asciiTheme="majorBidi" w:hAnsiTheme="majorBidi" w:cstheme="majorBidi"/>
          <w:b/>
          <w:bCs/>
          <w:sz w:val="28"/>
          <w:szCs w:val="28"/>
          <w:rtl/>
        </w:rPr>
        <w:t xml:space="preserve"> الدراسة</w:t>
      </w:r>
    </w:p>
    <w:p w14:paraId="52E859F0" w14:textId="327789D1" w:rsidR="009618E3" w:rsidRPr="00F42F38" w:rsidRDefault="00DE77F0"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Pr>
        <w:t xml:space="preserve"> </w:t>
      </w:r>
      <w:r w:rsidR="00B25E31" w:rsidRPr="00F42F38">
        <w:rPr>
          <w:rFonts w:asciiTheme="majorBidi" w:hAnsiTheme="majorBidi" w:cstheme="majorBidi"/>
          <w:sz w:val="28"/>
          <w:szCs w:val="28"/>
          <w:rtl/>
        </w:rPr>
        <w:t xml:space="preserve">قدمت الدراسة </w:t>
      </w:r>
      <w:r w:rsidR="00744E24" w:rsidRPr="00F42F38">
        <w:rPr>
          <w:rFonts w:asciiTheme="majorBidi" w:hAnsiTheme="majorBidi" w:cstheme="majorBidi"/>
          <w:sz w:val="28"/>
          <w:szCs w:val="28"/>
          <w:rtl/>
        </w:rPr>
        <w:t>إجابة للسؤال التالي</w:t>
      </w:r>
      <w:r w:rsidR="009618E3" w:rsidRPr="00F42F38">
        <w:rPr>
          <w:rFonts w:asciiTheme="majorBidi" w:hAnsiTheme="majorBidi" w:cstheme="majorBidi"/>
          <w:sz w:val="28"/>
          <w:szCs w:val="28"/>
          <w:rtl/>
        </w:rPr>
        <w:t>:</w:t>
      </w:r>
      <w:r w:rsidR="00744E24" w:rsidRPr="00F42F38">
        <w:rPr>
          <w:rFonts w:asciiTheme="majorBidi" w:hAnsiTheme="majorBidi" w:cstheme="majorBidi"/>
          <w:sz w:val="28"/>
          <w:szCs w:val="28"/>
          <w:rtl/>
        </w:rPr>
        <w:t xml:space="preserve"> </w:t>
      </w:r>
      <w:r w:rsidR="009618E3" w:rsidRPr="00F42F38">
        <w:rPr>
          <w:rFonts w:asciiTheme="majorBidi" w:hAnsiTheme="majorBidi" w:cstheme="majorBidi"/>
          <w:sz w:val="28"/>
          <w:szCs w:val="28"/>
          <w:rtl/>
        </w:rPr>
        <w:t xml:space="preserve">"هل هناك فروق ذات دلالة إحصائية بين متوسط ​​درجات طلبة المرحلة الثانوية في اختبار مهارات حل المسائل الجبرية ككل، وكل من مهاراته بين مجموعتي الدراسة الضابطة والتجريبية تُنسب إلى تطبيق الوحدة التعليمية </w:t>
      </w:r>
      <w:r w:rsidR="0008664A" w:rsidRPr="00F42F38">
        <w:rPr>
          <w:rFonts w:asciiTheme="majorBidi" w:hAnsiTheme="majorBidi" w:cstheme="majorBidi"/>
          <w:sz w:val="28"/>
          <w:szCs w:val="28"/>
          <w:rtl/>
        </w:rPr>
        <w:t>وفق</w:t>
      </w:r>
      <w:r w:rsidR="009618E3" w:rsidRPr="00F42F38">
        <w:rPr>
          <w:rFonts w:asciiTheme="majorBidi" w:hAnsiTheme="majorBidi" w:cstheme="majorBidi"/>
          <w:sz w:val="28"/>
          <w:szCs w:val="28"/>
          <w:rtl/>
        </w:rPr>
        <w:t xml:space="preserve"> </w:t>
      </w:r>
      <w:r w:rsidR="0008664A" w:rsidRPr="00F42F38">
        <w:rPr>
          <w:rFonts w:asciiTheme="majorBidi" w:hAnsiTheme="majorBidi" w:cstheme="majorBidi"/>
          <w:sz w:val="28"/>
          <w:szCs w:val="28"/>
          <w:rtl/>
        </w:rPr>
        <w:t>أ</w:t>
      </w:r>
      <w:r w:rsidR="009618E3" w:rsidRPr="00F42F38">
        <w:rPr>
          <w:rFonts w:asciiTheme="majorBidi" w:hAnsiTheme="majorBidi" w:cstheme="majorBidi"/>
          <w:sz w:val="28"/>
          <w:szCs w:val="28"/>
          <w:rtl/>
        </w:rPr>
        <w:t>نظم</w:t>
      </w:r>
      <w:r w:rsidR="0008664A" w:rsidRPr="00F42F38">
        <w:rPr>
          <w:rFonts w:asciiTheme="majorBidi" w:hAnsiTheme="majorBidi" w:cstheme="majorBidi"/>
          <w:sz w:val="28"/>
          <w:szCs w:val="28"/>
          <w:rtl/>
        </w:rPr>
        <w:t>ة</w:t>
      </w:r>
      <w:r w:rsidR="009618E3" w:rsidRPr="00F42F38">
        <w:rPr>
          <w:rFonts w:asciiTheme="majorBidi" w:hAnsiTheme="majorBidi" w:cstheme="majorBidi"/>
          <w:sz w:val="28"/>
          <w:szCs w:val="28"/>
          <w:rtl/>
        </w:rPr>
        <w:t xml:space="preserve"> التعلم الذكية (</w:t>
      </w:r>
      <w:r w:rsidR="009618E3" w:rsidRPr="00F42F38">
        <w:rPr>
          <w:rFonts w:asciiTheme="majorBidi" w:hAnsiTheme="majorBidi" w:cstheme="majorBidi"/>
          <w:sz w:val="28"/>
          <w:szCs w:val="28"/>
        </w:rPr>
        <w:t>ILS</w:t>
      </w:r>
      <w:r w:rsidR="009618E3" w:rsidRPr="00F42F38">
        <w:rPr>
          <w:rFonts w:asciiTheme="majorBidi" w:hAnsiTheme="majorBidi" w:cstheme="majorBidi"/>
          <w:sz w:val="28"/>
          <w:szCs w:val="28"/>
          <w:rtl/>
        </w:rPr>
        <w:t xml:space="preserve">)؟" </w:t>
      </w:r>
    </w:p>
    <w:p w14:paraId="20BC90D1" w14:textId="4B7D2546" w:rsidR="00DE77F0" w:rsidRPr="00F42F38" w:rsidRDefault="009618E3"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للإجابة على هذا السؤال، تم اختبار الفرضية المنبثقة عنه، وهي: </w:t>
      </w:r>
      <w:r w:rsidR="000A534C" w:rsidRPr="00F42F38">
        <w:rPr>
          <w:rFonts w:asciiTheme="majorBidi" w:hAnsiTheme="majorBidi" w:cstheme="majorBidi"/>
          <w:sz w:val="28"/>
          <w:szCs w:val="28"/>
          <w:rtl/>
        </w:rPr>
        <w:t>"</w:t>
      </w:r>
      <w:r w:rsidRPr="00F42F38">
        <w:rPr>
          <w:rFonts w:asciiTheme="majorBidi" w:hAnsiTheme="majorBidi" w:cstheme="majorBidi"/>
          <w:sz w:val="28"/>
          <w:szCs w:val="28"/>
          <w:rtl/>
        </w:rPr>
        <w:t>لا توجد فروق ذات دلالة إحصائية عند مستوى الدلالة (</w:t>
      </w:r>
      <w:r w:rsidRPr="00F42F38">
        <w:rPr>
          <w:rFonts w:asciiTheme="majorBidi" w:hAnsiTheme="majorBidi" w:cstheme="majorBidi"/>
          <w:sz w:val="28"/>
          <w:szCs w:val="28"/>
        </w:rPr>
        <w:t>ά≤0.05</w:t>
      </w:r>
      <w:r w:rsidRPr="00F42F38">
        <w:rPr>
          <w:rFonts w:asciiTheme="majorBidi" w:hAnsiTheme="majorBidi" w:cstheme="majorBidi"/>
          <w:sz w:val="28"/>
          <w:szCs w:val="28"/>
          <w:rtl/>
        </w:rPr>
        <w:t>) بين متوسط ​​درجات ط</w:t>
      </w:r>
      <w:r w:rsidR="007510B1" w:rsidRPr="00F42F38">
        <w:rPr>
          <w:rFonts w:asciiTheme="majorBidi" w:hAnsiTheme="majorBidi" w:cstheme="majorBidi"/>
          <w:sz w:val="28"/>
          <w:szCs w:val="28"/>
          <w:rtl/>
        </w:rPr>
        <w:t>لبة</w:t>
      </w:r>
      <w:r w:rsidRPr="00F42F38">
        <w:rPr>
          <w:rFonts w:asciiTheme="majorBidi" w:hAnsiTheme="majorBidi" w:cstheme="majorBidi"/>
          <w:sz w:val="28"/>
          <w:szCs w:val="28"/>
          <w:rtl/>
        </w:rPr>
        <w:t xml:space="preserve"> المرحلة الثانوية في اختبار مهارات حل الم</w:t>
      </w:r>
      <w:r w:rsidR="007510B1" w:rsidRPr="00F42F38">
        <w:rPr>
          <w:rFonts w:asciiTheme="majorBidi" w:hAnsiTheme="majorBidi" w:cstheme="majorBidi"/>
          <w:sz w:val="28"/>
          <w:szCs w:val="28"/>
          <w:rtl/>
        </w:rPr>
        <w:t>شكلات</w:t>
      </w:r>
      <w:r w:rsidRPr="00F42F38">
        <w:rPr>
          <w:rFonts w:asciiTheme="majorBidi" w:hAnsiTheme="majorBidi" w:cstheme="majorBidi"/>
          <w:sz w:val="28"/>
          <w:szCs w:val="28"/>
          <w:rtl/>
        </w:rPr>
        <w:t xml:space="preserve"> الجبرية ككل، وكل من مهاراته بين مجموعتي الدراسة الضابطة والتجريبية تُنسب إلى تطبيق الوحدة التعليمية المبنية</w:t>
      </w:r>
      <w:r w:rsidR="007510B1" w:rsidRPr="00F42F38">
        <w:rPr>
          <w:rFonts w:asciiTheme="majorBidi" w:hAnsiTheme="majorBidi" w:cstheme="majorBidi"/>
          <w:sz w:val="28"/>
          <w:szCs w:val="28"/>
          <w:rtl/>
        </w:rPr>
        <w:t xml:space="preserve"> وفق</w:t>
      </w:r>
      <w:r w:rsidRPr="00F42F38">
        <w:rPr>
          <w:rFonts w:asciiTheme="majorBidi" w:hAnsiTheme="majorBidi" w:cstheme="majorBidi"/>
          <w:sz w:val="28"/>
          <w:szCs w:val="28"/>
          <w:rtl/>
        </w:rPr>
        <w:t xml:space="preserve"> </w:t>
      </w:r>
      <w:r w:rsidR="007510B1" w:rsidRPr="00F42F38">
        <w:rPr>
          <w:rFonts w:asciiTheme="majorBidi" w:hAnsiTheme="majorBidi" w:cstheme="majorBidi"/>
          <w:sz w:val="28"/>
          <w:szCs w:val="28"/>
          <w:rtl/>
        </w:rPr>
        <w:t xml:space="preserve">أنظمة </w:t>
      </w:r>
      <w:r w:rsidRPr="00F42F38">
        <w:rPr>
          <w:rFonts w:asciiTheme="majorBidi" w:hAnsiTheme="majorBidi" w:cstheme="majorBidi"/>
          <w:sz w:val="28"/>
          <w:szCs w:val="28"/>
          <w:rtl/>
        </w:rPr>
        <w:t>التعلم الذكية (</w:t>
      </w:r>
      <w:r w:rsidRPr="00F42F38">
        <w:rPr>
          <w:rFonts w:asciiTheme="majorBidi" w:hAnsiTheme="majorBidi" w:cstheme="majorBidi"/>
          <w:sz w:val="28"/>
          <w:szCs w:val="28"/>
        </w:rPr>
        <w:t>ILS</w:t>
      </w:r>
      <w:r w:rsidRPr="00F42F38">
        <w:rPr>
          <w:rFonts w:asciiTheme="majorBidi" w:hAnsiTheme="majorBidi" w:cstheme="majorBidi"/>
          <w:sz w:val="28"/>
          <w:szCs w:val="28"/>
          <w:rtl/>
        </w:rPr>
        <w:t>)</w:t>
      </w:r>
      <w:r w:rsidR="000A534C" w:rsidRPr="00F42F38">
        <w:rPr>
          <w:rFonts w:asciiTheme="majorBidi" w:hAnsiTheme="majorBidi" w:cstheme="majorBidi"/>
          <w:sz w:val="28"/>
          <w:szCs w:val="28"/>
          <w:rtl/>
        </w:rPr>
        <w:t>"</w:t>
      </w:r>
      <w:r w:rsidRPr="00F42F38">
        <w:rPr>
          <w:rFonts w:asciiTheme="majorBidi" w:hAnsiTheme="majorBidi" w:cstheme="majorBidi"/>
          <w:sz w:val="28"/>
          <w:szCs w:val="28"/>
          <w:rtl/>
        </w:rPr>
        <w:t>، تم حساب المتوسطات والانحرافات المعيارية لدرجات ال</w:t>
      </w:r>
      <w:r w:rsidR="00862C53" w:rsidRPr="00F42F38">
        <w:rPr>
          <w:rFonts w:asciiTheme="majorBidi" w:hAnsiTheme="majorBidi" w:cstheme="majorBidi"/>
          <w:sz w:val="28"/>
          <w:szCs w:val="28"/>
          <w:rtl/>
        </w:rPr>
        <w:t>عينة</w:t>
      </w:r>
      <w:r w:rsidRPr="00F42F38">
        <w:rPr>
          <w:rFonts w:asciiTheme="majorBidi" w:hAnsiTheme="majorBidi" w:cstheme="majorBidi"/>
          <w:sz w:val="28"/>
          <w:szCs w:val="28"/>
          <w:rtl/>
        </w:rPr>
        <w:t xml:space="preserve"> في اختبار </w:t>
      </w:r>
      <w:r w:rsidR="00862C53" w:rsidRPr="00F42F38">
        <w:rPr>
          <w:rFonts w:asciiTheme="majorBidi" w:hAnsiTheme="majorBidi" w:cstheme="majorBidi"/>
          <w:sz w:val="28"/>
          <w:szCs w:val="28"/>
          <w:rtl/>
        </w:rPr>
        <w:t>المشكلات الجبرية</w:t>
      </w:r>
      <w:r w:rsidRPr="00F42F38">
        <w:rPr>
          <w:rFonts w:asciiTheme="majorBidi" w:hAnsiTheme="majorBidi" w:cstheme="majorBidi"/>
          <w:sz w:val="28"/>
          <w:szCs w:val="28"/>
          <w:rtl/>
        </w:rPr>
        <w:t xml:space="preserve"> ككل </w:t>
      </w:r>
      <w:r w:rsidR="00862C53" w:rsidRPr="00F42F38">
        <w:rPr>
          <w:rFonts w:asciiTheme="majorBidi" w:hAnsiTheme="majorBidi" w:cstheme="majorBidi"/>
          <w:sz w:val="28"/>
          <w:szCs w:val="28"/>
          <w:rtl/>
        </w:rPr>
        <w:t xml:space="preserve">كما </w:t>
      </w:r>
      <w:r w:rsidR="00E74FC0" w:rsidRPr="00F42F38">
        <w:rPr>
          <w:rFonts w:asciiTheme="majorBidi" w:hAnsiTheme="majorBidi" w:cstheme="majorBidi"/>
          <w:sz w:val="28"/>
          <w:szCs w:val="28"/>
          <w:rtl/>
        </w:rPr>
        <w:t>يوضح الجدول</w:t>
      </w:r>
      <w:r w:rsidR="00862C53" w:rsidRPr="00F42F38">
        <w:rPr>
          <w:rFonts w:asciiTheme="majorBidi" w:hAnsiTheme="majorBidi" w:cstheme="majorBidi"/>
          <w:sz w:val="28"/>
          <w:szCs w:val="28"/>
          <w:rtl/>
        </w:rPr>
        <w:t xml:space="preserve"> (</w:t>
      </w:r>
      <w:r w:rsidR="00955DD3" w:rsidRPr="00F42F38">
        <w:rPr>
          <w:rFonts w:asciiTheme="majorBidi" w:hAnsiTheme="majorBidi" w:cstheme="majorBidi"/>
          <w:sz w:val="28"/>
          <w:szCs w:val="28"/>
          <w:rtl/>
        </w:rPr>
        <w:t>1</w:t>
      </w:r>
      <w:r w:rsidR="00862C53" w:rsidRPr="00F42F38">
        <w:rPr>
          <w:rFonts w:asciiTheme="majorBidi" w:hAnsiTheme="majorBidi" w:cstheme="majorBidi"/>
          <w:sz w:val="28"/>
          <w:szCs w:val="28"/>
          <w:rtl/>
        </w:rPr>
        <w:t xml:space="preserve">). </w:t>
      </w:r>
    </w:p>
    <w:p w14:paraId="3510C381" w14:textId="30703553" w:rsidR="00D675A7" w:rsidRPr="00F42F38" w:rsidRDefault="004520A8" w:rsidP="00B17167">
      <w:pPr>
        <w:bidi/>
        <w:spacing w:line="240" w:lineRule="auto"/>
        <w:ind w:left="84"/>
        <w:jc w:val="center"/>
        <w:rPr>
          <w:rFonts w:asciiTheme="majorBidi" w:hAnsiTheme="majorBidi" w:cstheme="majorBidi"/>
          <w:sz w:val="24"/>
          <w:szCs w:val="24"/>
        </w:rPr>
      </w:pPr>
      <w:r w:rsidRPr="00F42F38">
        <w:rPr>
          <w:rFonts w:asciiTheme="majorBidi" w:hAnsiTheme="majorBidi" w:cstheme="majorBidi"/>
          <w:sz w:val="24"/>
          <w:szCs w:val="24"/>
          <w:rtl/>
        </w:rPr>
        <w:t>الجدول (</w:t>
      </w:r>
      <w:r w:rsidR="00955DD3" w:rsidRPr="00F42F38">
        <w:rPr>
          <w:rFonts w:asciiTheme="majorBidi" w:hAnsiTheme="majorBidi" w:cstheme="majorBidi"/>
          <w:sz w:val="24"/>
          <w:szCs w:val="24"/>
          <w:rtl/>
        </w:rPr>
        <w:t>1</w:t>
      </w:r>
      <w:r w:rsidRPr="00F42F38">
        <w:rPr>
          <w:rFonts w:asciiTheme="majorBidi" w:hAnsiTheme="majorBidi" w:cstheme="majorBidi"/>
          <w:sz w:val="24"/>
          <w:szCs w:val="24"/>
          <w:rtl/>
        </w:rPr>
        <w:t xml:space="preserve">): المتوسطات الحسابية والانحرافات المعيارية لاختبار </w:t>
      </w:r>
      <w:r w:rsidR="0040744A" w:rsidRPr="00F42F38">
        <w:rPr>
          <w:rFonts w:asciiTheme="majorBidi" w:hAnsiTheme="majorBidi" w:cstheme="majorBidi"/>
          <w:sz w:val="24"/>
          <w:szCs w:val="24"/>
          <w:rtl/>
        </w:rPr>
        <w:t xml:space="preserve">مهارات </w:t>
      </w:r>
      <w:r w:rsidRPr="00F42F38">
        <w:rPr>
          <w:rFonts w:asciiTheme="majorBidi" w:hAnsiTheme="majorBidi" w:cstheme="majorBidi"/>
          <w:sz w:val="24"/>
          <w:szCs w:val="24"/>
          <w:rtl/>
        </w:rPr>
        <w:t>حل المشكلات الجبرية (ككل)</w:t>
      </w:r>
    </w:p>
    <w:tbl>
      <w:tblPr>
        <w:bidiVisual/>
        <w:tblW w:w="5000" w:type="pct"/>
        <w:tblBorders>
          <w:top w:val="single" w:sz="4" w:space="0" w:color="auto"/>
          <w:bottom w:val="single" w:sz="4" w:space="0" w:color="auto"/>
          <w:insideH w:val="single" w:sz="4" w:space="0" w:color="999999"/>
        </w:tblBorders>
        <w:tblLook w:val="0400" w:firstRow="0" w:lastRow="0" w:firstColumn="0" w:lastColumn="0" w:noHBand="0" w:noVBand="1"/>
      </w:tblPr>
      <w:tblGrid>
        <w:gridCol w:w="1341"/>
        <w:gridCol w:w="679"/>
        <w:gridCol w:w="960"/>
        <w:gridCol w:w="412"/>
        <w:gridCol w:w="412"/>
        <w:gridCol w:w="960"/>
        <w:gridCol w:w="824"/>
        <w:gridCol w:w="1057"/>
        <w:gridCol w:w="1661"/>
      </w:tblGrid>
      <w:tr w:rsidR="00D675A7" w:rsidRPr="00EB6805" w14:paraId="18186768" w14:textId="77777777" w:rsidTr="00932F99">
        <w:trPr>
          <w:trHeight w:val="385"/>
        </w:trPr>
        <w:tc>
          <w:tcPr>
            <w:tcW w:w="807" w:type="pct"/>
            <w:vMerge w:val="restart"/>
            <w:vAlign w:val="center"/>
          </w:tcPr>
          <w:p w14:paraId="5F28EEB3" w14:textId="606A153C" w:rsidR="00D675A7" w:rsidRPr="00EB6805" w:rsidRDefault="009A425B" w:rsidP="009A425B">
            <w:pPr>
              <w:bidi/>
              <w:spacing w:line="240" w:lineRule="auto"/>
              <w:ind w:left="84"/>
              <w:jc w:val="center"/>
              <w:rPr>
                <w:rFonts w:asciiTheme="majorBidi" w:hAnsiTheme="majorBidi" w:cstheme="majorBidi" w:hint="cs"/>
                <w:sz w:val="24"/>
                <w:szCs w:val="24"/>
                <w:rtl/>
              </w:rPr>
            </w:pPr>
            <w:bookmarkStart w:id="1" w:name="_Toc145429890"/>
            <w:r>
              <w:rPr>
                <w:rFonts w:asciiTheme="majorBidi" w:hAnsiTheme="majorBidi" w:cstheme="majorBidi" w:hint="cs"/>
                <w:sz w:val="24"/>
                <w:szCs w:val="24"/>
                <w:rtl/>
              </w:rPr>
              <w:t xml:space="preserve">المجموعات </w:t>
            </w:r>
          </w:p>
        </w:tc>
        <w:tc>
          <w:tcPr>
            <w:tcW w:w="409" w:type="pct"/>
            <w:vMerge w:val="restart"/>
            <w:vAlign w:val="center"/>
          </w:tcPr>
          <w:p w14:paraId="405A23C4" w14:textId="5E683C10" w:rsidR="00D675A7" w:rsidRPr="00EB6805" w:rsidRDefault="000A06D7" w:rsidP="009A425B">
            <w:pPr>
              <w:bidi/>
              <w:spacing w:line="240" w:lineRule="auto"/>
              <w:ind w:left="84"/>
              <w:jc w:val="center"/>
              <w:rPr>
                <w:rFonts w:asciiTheme="majorBidi" w:hAnsiTheme="majorBidi" w:cstheme="majorBidi"/>
                <w:sz w:val="24"/>
                <w:szCs w:val="24"/>
                <w:rtl/>
              </w:rPr>
            </w:pPr>
            <w:r>
              <w:rPr>
                <w:rFonts w:asciiTheme="majorBidi" w:hAnsiTheme="majorBidi" w:cstheme="majorBidi" w:hint="cs"/>
                <w:sz w:val="24"/>
                <w:szCs w:val="24"/>
                <w:rtl/>
              </w:rPr>
              <w:t>العدد</w:t>
            </w:r>
          </w:p>
        </w:tc>
        <w:tc>
          <w:tcPr>
            <w:tcW w:w="826" w:type="pct"/>
            <w:gridSpan w:val="2"/>
            <w:vAlign w:val="center"/>
          </w:tcPr>
          <w:p w14:paraId="5D1AEEC4" w14:textId="12437103" w:rsidR="00D675A7" w:rsidRPr="00EB6805" w:rsidRDefault="009A425B" w:rsidP="009A425B">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قبلي</w:t>
            </w:r>
          </w:p>
        </w:tc>
        <w:tc>
          <w:tcPr>
            <w:tcW w:w="1322" w:type="pct"/>
            <w:gridSpan w:val="3"/>
            <w:vAlign w:val="center"/>
          </w:tcPr>
          <w:p w14:paraId="6D46C9DD" w14:textId="7C433539" w:rsidR="00D675A7" w:rsidRPr="00EB6805" w:rsidRDefault="009A425B" w:rsidP="009A425B">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بعدي</w:t>
            </w:r>
          </w:p>
        </w:tc>
        <w:tc>
          <w:tcPr>
            <w:tcW w:w="636" w:type="pct"/>
            <w:vAlign w:val="center"/>
          </w:tcPr>
          <w:p w14:paraId="4FBB1C5E" w14:textId="3B23BA77" w:rsidR="00D675A7" w:rsidRPr="00EB6805" w:rsidRDefault="009A425B" w:rsidP="009A425B">
            <w:pPr>
              <w:bidi/>
              <w:spacing w:line="240" w:lineRule="auto"/>
              <w:ind w:left="84"/>
              <w:jc w:val="center"/>
              <w:rPr>
                <w:rFonts w:asciiTheme="majorBidi" w:hAnsiTheme="majorBidi" w:cstheme="majorBidi"/>
                <w:sz w:val="24"/>
                <w:szCs w:val="24"/>
                <w:rtl/>
              </w:rPr>
            </w:pPr>
            <w:r>
              <w:rPr>
                <w:rFonts w:asciiTheme="majorBidi" w:hAnsiTheme="majorBidi" w:cstheme="majorBidi" w:hint="cs"/>
                <w:sz w:val="24"/>
                <w:szCs w:val="24"/>
                <w:rtl/>
              </w:rPr>
              <w:t>المتوسط</w:t>
            </w:r>
            <w:r w:rsidR="000A06D7">
              <w:rPr>
                <w:rFonts w:asciiTheme="majorBidi" w:hAnsiTheme="majorBidi" w:cstheme="majorBidi" w:hint="cs"/>
                <w:sz w:val="24"/>
                <w:szCs w:val="24"/>
                <w:rtl/>
              </w:rPr>
              <w:t xml:space="preserve"> الموزون</w:t>
            </w:r>
            <w:r>
              <w:rPr>
                <w:rFonts w:asciiTheme="majorBidi" w:hAnsiTheme="majorBidi" w:cstheme="majorBidi" w:hint="cs"/>
                <w:sz w:val="24"/>
                <w:szCs w:val="24"/>
                <w:rtl/>
              </w:rPr>
              <w:t xml:space="preserve"> </w:t>
            </w:r>
          </w:p>
        </w:tc>
        <w:tc>
          <w:tcPr>
            <w:tcW w:w="1001" w:type="pct"/>
            <w:vAlign w:val="center"/>
          </w:tcPr>
          <w:p w14:paraId="583C305E" w14:textId="636CA9E9" w:rsidR="00D675A7" w:rsidRPr="00EB6805" w:rsidRDefault="00932F99" w:rsidP="009A425B">
            <w:pPr>
              <w:bidi/>
              <w:spacing w:line="240" w:lineRule="auto"/>
              <w:ind w:left="84"/>
              <w:jc w:val="center"/>
              <w:rPr>
                <w:rFonts w:asciiTheme="majorBidi" w:hAnsiTheme="majorBidi" w:cstheme="majorBidi"/>
                <w:sz w:val="24"/>
                <w:szCs w:val="24"/>
                <w:rtl/>
              </w:rPr>
            </w:pPr>
            <w:r>
              <w:rPr>
                <w:rFonts w:asciiTheme="majorBidi" w:hAnsiTheme="majorBidi" w:cstheme="majorBidi" w:hint="cs"/>
                <w:sz w:val="24"/>
                <w:szCs w:val="24"/>
                <w:rtl/>
              </w:rPr>
              <w:t>الخطأ المعياري</w:t>
            </w:r>
          </w:p>
        </w:tc>
      </w:tr>
      <w:tr w:rsidR="00932F99" w:rsidRPr="00EB6805" w14:paraId="0408C130" w14:textId="77777777" w:rsidTr="00932F99">
        <w:trPr>
          <w:trHeight w:val="330"/>
        </w:trPr>
        <w:tc>
          <w:tcPr>
            <w:tcW w:w="807" w:type="pct"/>
            <w:vMerge/>
            <w:vAlign w:val="center"/>
          </w:tcPr>
          <w:p w14:paraId="7B43D1C7" w14:textId="77777777" w:rsidR="00D675A7" w:rsidRPr="00EB6805" w:rsidRDefault="00D675A7" w:rsidP="009A425B">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409" w:type="pct"/>
            <w:vMerge/>
            <w:vAlign w:val="center"/>
          </w:tcPr>
          <w:p w14:paraId="73D3A6B1" w14:textId="77777777" w:rsidR="00D675A7" w:rsidRPr="00EB6805" w:rsidRDefault="00D675A7" w:rsidP="009A425B">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578" w:type="pct"/>
            <w:vAlign w:val="center"/>
          </w:tcPr>
          <w:p w14:paraId="19AEC79E" w14:textId="77777777" w:rsidR="00D675A7" w:rsidRPr="00EB6805" w:rsidRDefault="00CA0897" w:rsidP="009A425B">
            <w:pPr>
              <w:bidi/>
              <w:spacing w:line="240" w:lineRule="auto"/>
              <w:ind w:left="84"/>
              <w:jc w:val="center"/>
              <w:rPr>
                <w:rFonts w:asciiTheme="majorBidi" w:hAnsiTheme="majorBidi" w:cstheme="majorBidi"/>
                <w:sz w:val="24"/>
                <w:szCs w:val="24"/>
                <w:rtl/>
              </w:rPr>
            </w:pPr>
            <m:oMathPara>
              <m:oMath>
                <m:acc>
                  <m:accPr>
                    <m:chr m:val="̅"/>
                    <m:ctrlPr>
                      <w:rPr>
                        <w:rFonts w:ascii="Cambria Math" w:hAnsi="Cambria Math" w:cstheme="majorBidi"/>
                        <w:sz w:val="24"/>
                        <w:szCs w:val="24"/>
                      </w:rPr>
                    </m:ctrlPr>
                  </m:accPr>
                  <m:e>
                    <m:r>
                      <m:rPr>
                        <m:sty m:val="bi"/>
                      </m:rPr>
                      <w:rPr>
                        <w:rFonts w:ascii="Cambria Math" w:hAnsi="Cambria Math" w:cstheme="majorBidi"/>
                        <w:sz w:val="24"/>
                        <w:szCs w:val="24"/>
                      </w:rPr>
                      <m:t>x</m:t>
                    </m:r>
                  </m:e>
                </m:acc>
              </m:oMath>
            </m:oMathPara>
          </w:p>
        </w:tc>
        <w:tc>
          <w:tcPr>
            <w:tcW w:w="496" w:type="pct"/>
            <w:gridSpan w:val="2"/>
            <w:vAlign w:val="center"/>
          </w:tcPr>
          <w:p w14:paraId="612CC0DA" w14:textId="77777777" w:rsidR="00D675A7" w:rsidRPr="00EB6805" w:rsidRDefault="00D675A7" w:rsidP="009A425B">
            <w:pPr>
              <w:bidi/>
              <w:spacing w:line="240" w:lineRule="auto"/>
              <w:ind w:left="84"/>
              <w:jc w:val="center"/>
              <w:rPr>
                <w:rFonts w:asciiTheme="majorBidi" w:hAnsiTheme="majorBidi" w:cstheme="majorBidi"/>
                <w:sz w:val="24"/>
                <w:szCs w:val="24"/>
                <w:rtl/>
              </w:rPr>
            </w:pPr>
            <m:oMathPara>
              <m:oMath>
                <m:r>
                  <m:rPr>
                    <m:sty m:val="bi"/>
                  </m:rPr>
                  <w:rPr>
                    <w:rFonts w:ascii="Cambria Math" w:hAnsi="Cambria Math" w:cs="Cambria Math" w:hint="cs"/>
                    <w:sz w:val="24"/>
                    <w:szCs w:val="24"/>
                    <w:rtl/>
                  </w:rPr>
                  <m:t>σ</m:t>
                </m:r>
              </m:oMath>
            </m:oMathPara>
          </w:p>
        </w:tc>
        <w:tc>
          <w:tcPr>
            <w:tcW w:w="578" w:type="pct"/>
            <w:vAlign w:val="center"/>
          </w:tcPr>
          <w:p w14:paraId="0CEF5DD7" w14:textId="77777777" w:rsidR="00D675A7" w:rsidRPr="00EB6805" w:rsidRDefault="00CA0897" w:rsidP="009A425B">
            <w:pPr>
              <w:bidi/>
              <w:spacing w:line="240" w:lineRule="auto"/>
              <w:ind w:left="84"/>
              <w:jc w:val="center"/>
              <w:rPr>
                <w:rFonts w:asciiTheme="majorBidi" w:hAnsiTheme="majorBidi" w:cstheme="majorBidi"/>
                <w:sz w:val="24"/>
                <w:szCs w:val="24"/>
              </w:rPr>
            </w:pPr>
            <m:oMathPara>
              <m:oMath>
                <m:acc>
                  <m:accPr>
                    <m:chr m:val="̅"/>
                    <m:ctrlPr>
                      <w:rPr>
                        <w:rFonts w:ascii="Cambria Math" w:hAnsi="Cambria Math" w:cstheme="majorBidi"/>
                        <w:sz w:val="24"/>
                        <w:szCs w:val="24"/>
                      </w:rPr>
                    </m:ctrlPr>
                  </m:accPr>
                  <m:e>
                    <m:r>
                      <m:rPr>
                        <m:sty m:val="bi"/>
                      </m:rPr>
                      <w:rPr>
                        <w:rFonts w:ascii="Cambria Math" w:hAnsi="Cambria Math" w:cstheme="majorBidi"/>
                        <w:sz w:val="24"/>
                        <w:szCs w:val="24"/>
                      </w:rPr>
                      <m:t>x</m:t>
                    </m:r>
                  </m:e>
                </m:acc>
              </m:oMath>
            </m:oMathPara>
          </w:p>
        </w:tc>
        <w:tc>
          <w:tcPr>
            <w:tcW w:w="496" w:type="pct"/>
            <w:vAlign w:val="center"/>
          </w:tcPr>
          <w:p w14:paraId="55EFB122" w14:textId="77777777" w:rsidR="00D675A7" w:rsidRPr="00EB6805" w:rsidRDefault="00D675A7" w:rsidP="009A425B">
            <w:pPr>
              <w:bidi/>
              <w:spacing w:line="240" w:lineRule="auto"/>
              <w:ind w:left="84"/>
              <w:jc w:val="center"/>
              <w:rPr>
                <w:rFonts w:asciiTheme="majorBidi" w:hAnsiTheme="majorBidi" w:cstheme="majorBidi"/>
                <w:sz w:val="24"/>
                <w:szCs w:val="24"/>
              </w:rPr>
            </w:pPr>
            <m:oMathPara>
              <m:oMath>
                <m:r>
                  <m:rPr>
                    <m:sty m:val="bi"/>
                  </m:rPr>
                  <w:rPr>
                    <w:rFonts w:ascii="Cambria Math" w:hAnsi="Cambria Math" w:cs="Cambria Math" w:hint="cs"/>
                    <w:sz w:val="24"/>
                    <w:szCs w:val="24"/>
                    <w:rtl/>
                  </w:rPr>
                  <m:t>σ</m:t>
                </m:r>
              </m:oMath>
            </m:oMathPara>
          </w:p>
        </w:tc>
        <w:tc>
          <w:tcPr>
            <w:tcW w:w="636" w:type="pct"/>
            <w:vAlign w:val="center"/>
          </w:tcPr>
          <w:p w14:paraId="676B4FBF" w14:textId="77777777" w:rsidR="00D675A7" w:rsidRPr="00EB6805" w:rsidRDefault="00D675A7" w:rsidP="009A425B">
            <w:pPr>
              <w:bidi/>
              <w:spacing w:line="240" w:lineRule="auto"/>
              <w:ind w:left="84"/>
              <w:jc w:val="center"/>
              <w:rPr>
                <w:rFonts w:asciiTheme="majorBidi" w:hAnsiTheme="majorBidi" w:cstheme="majorBidi"/>
                <w:sz w:val="24"/>
                <w:szCs w:val="24"/>
                <w:rtl/>
              </w:rPr>
            </w:pPr>
          </w:p>
        </w:tc>
        <w:tc>
          <w:tcPr>
            <w:tcW w:w="1001" w:type="pct"/>
            <w:vAlign w:val="center"/>
          </w:tcPr>
          <w:p w14:paraId="1ADF4FE5" w14:textId="77777777" w:rsidR="00D675A7" w:rsidRPr="00EB6805" w:rsidRDefault="00D675A7" w:rsidP="009A425B">
            <w:pPr>
              <w:bidi/>
              <w:spacing w:line="240" w:lineRule="auto"/>
              <w:ind w:left="84"/>
              <w:jc w:val="center"/>
              <w:rPr>
                <w:rFonts w:asciiTheme="majorBidi" w:hAnsiTheme="majorBidi" w:cstheme="majorBidi"/>
                <w:sz w:val="24"/>
                <w:szCs w:val="24"/>
                <w:rtl/>
              </w:rPr>
            </w:pPr>
          </w:p>
        </w:tc>
      </w:tr>
      <w:tr w:rsidR="00932F99" w:rsidRPr="00EB6805" w14:paraId="5510FB8C" w14:textId="77777777" w:rsidTr="00932F99">
        <w:trPr>
          <w:trHeight w:val="508"/>
        </w:trPr>
        <w:tc>
          <w:tcPr>
            <w:tcW w:w="807" w:type="pct"/>
            <w:vAlign w:val="center"/>
          </w:tcPr>
          <w:p w14:paraId="5EE7FC5E" w14:textId="0C4D302A" w:rsidR="00D675A7" w:rsidRPr="00EB6805" w:rsidRDefault="009A425B" w:rsidP="009A425B">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التجريبية</w:t>
            </w:r>
          </w:p>
        </w:tc>
        <w:tc>
          <w:tcPr>
            <w:tcW w:w="409" w:type="pct"/>
            <w:vAlign w:val="center"/>
          </w:tcPr>
          <w:p w14:paraId="04C98941" w14:textId="630215CC" w:rsidR="00D675A7" w:rsidRPr="00EB6805" w:rsidRDefault="00EC7540"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35</w:t>
            </w:r>
          </w:p>
        </w:tc>
        <w:tc>
          <w:tcPr>
            <w:tcW w:w="578" w:type="pct"/>
            <w:vAlign w:val="center"/>
          </w:tcPr>
          <w:p w14:paraId="42A333B1" w14:textId="3BB4DAE0" w:rsidR="00D675A7" w:rsidRPr="00EB6805" w:rsidRDefault="000205D2"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29.</w:t>
            </w:r>
            <w:r w:rsidR="00257042" w:rsidRPr="00EB6805">
              <w:rPr>
                <w:rFonts w:asciiTheme="majorBidi" w:hAnsiTheme="majorBidi" w:cstheme="majorBidi"/>
                <w:sz w:val="24"/>
                <w:szCs w:val="24"/>
              </w:rPr>
              <w:t>68</w:t>
            </w:r>
          </w:p>
        </w:tc>
        <w:tc>
          <w:tcPr>
            <w:tcW w:w="496" w:type="pct"/>
            <w:gridSpan w:val="2"/>
            <w:vAlign w:val="center"/>
          </w:tcPr>
          <w:p w14:paraId="0A02E62B" w14:textId="07BABCDB" w:rsidR="00D675A7" w:rsidRPr="00EB6805" w:rsidRDefault="004F63F3"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7</w:t>
            </w:r>
            <w:r w:rsidR="00D675A7" w:rsidRPr="00EB6805">
              <w:rPr>
                <w:rFonts w:asciiTheme="majorBidi" w:hAnsiTheme="majorBidi" w:cstheme="majorBidi"/>
                <w:sz w:val="24"/>
                <w:szCs w:val="24"/>
              </w:rPr>
              <w:t>.2</w:t>
            </w:r>
            <w:r w:rsidRPr="00EB6805">
              <w:rPr>
                <w:rFonts w:asciiTheme="majorBidi" w:hAnsiTheme="majorBidi" w:cstheme="majorBidi"/>
                <w:sz w:val="24"/>
                <w:szCs w:val="24"/>
              </w:rPr>
              <w:t>2</w:t>
            </w:r>
          </w:p>
        </w:tc>
        <w:tc>
          <w:tcPr>
            <w:tcW w:w="578" w:type="pct"/>
            <w:vAlign w:val="center"/>
          </w:tcPr>
          <w:p w14:paraId="2C44C36F" w14:textId="501D2AD6" w:rsidR="00D675A7" w:rsidRPr="00EB6805" w:rsidRDefault="00257042"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33.</w:t>
            </w:r>
            <w:r w:rsidR="00B03433" w:rsidRPr="00EB6805">
              <w:rPr>
                <w:rFonts w:asciiTheme="majorBidi" w:hAnsiTheme="majorBidi" w:cstheme="majorBidi"/>
                <w:sz w:val="24"/>
                <w:szCs w:val="24"/>
              </w:rPr>
              <w:t>77</w:t>
            </w:r>
          </w:p>
        </w:tc>
        <w:tc>
          <w:tcPr>
            <w:tcW w:w="496" w:type="pct"/>
            <w:vAlign w:val="center"/>
          </w:tcPr>
          <w:p w14:paraId="650A3B8F" w14:textId="49B672EF" w:rsidR="00D675A7" w:rsidRPr="00EB6805" w:rsidRDefault="003422F4"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7</w:t>
            </w:r>
            <w:r w:rsidR="00D675A7" w:rsidRPr="00EB6805">
              <w:rPr>
                <w:rFonts w:asciiTheme="majorBidi" w:hAnsiTheme="majorBidi" w:cstheme="majorBidi"/>
                <w:sz w:val="24"/>
                <w:szCs w:val="24"/>
              </w:rPr>
              <w:t>.6</w:t>
            </w:r>
            <w:r w:rsidRPr="00EB6805">
              <w:rPr>
                <w:rFonts w:asciiTheme="majorBidi" w:hAnsiTheme="majorBidi" w:cstheme="majorBidi"/>
                <w:sz w:val="24"/>
                <w:szCs w:val="24"/>
              </w:rPr>
              <w:t>8</w:t>
            </w:r>
          </w:p>
        </w:tc>
        <w:tc>
          <w:tcPr>
            <w:tcW w:w="636" w:type="pct"/>
            <w:vAlign w:val="center"/>
          </w:tcPr>
          <w:p w14:paraId="549BCCAB" w14:textId="02F7A3E2" w:rsidR="00D675A7" w:rsidRPr="00EB6805" w:rsidRDefault="00CA1279"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31.73</w:t>
            </w:r>
          </w:p>
        </w:tc>
        <w:tc>
          <w:tcPr>
            <w:tcW w:w="1001" w:type="pct"/>
            <w:vAlign w:val="center"/>
          </w:tcPr>
          <w:p w14:paraId="78078F4A" w14:textId="4A77A593" w:rsidR="00D675A7" w:rsidRPr="00EB6805" w:rsidRDefault="006C359B"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1.30</w:t>
            </w:r>
          </w:p>
        </w:tc>
      </w:tr>
      <w:tr w:rsidR="00932F99" w:rsidRPr="00EB6805" w14:paraId="26AB42FD" w14:textId="77777777" w:rsidTr="00932F99">
        <w:trPr>
          <w:trHeight w:val="493"/>
        </w:trPr>
        <w:tc>
          <w:tcPr>
            <w:tcW w:w="807" w:type="pct"/>
            <w:vAlign w:val="center"/>
          </w:tcPr>
          <w:p w14:paraId="078F18D5" w14:textId="36F726D4" w:rsidR="00D675A7" w:rsidRPr="00EB6805" w:rsidRDefault="009A425B" w:rsidP="009A425B">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الضابطة</w:t>
            </w:r>
          </w:p>
        </w:tc>
        <w:tc>
          <w:tcPr>
            <w:tcW w:w="409" w:type="pct"/>
            <w:vAlign w:val="center"/>
          </w:tcPr>
          <w:p w14:paraId="17B8573B" w14:textId="5CC8DA47" w:rsidR="00D675A7" w:rsidRPr="00EB6805" w:rsidRDefault="00EC7540"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35</w:t>
            </w:r>
          </w:p>
        </w:tc>
        <w:tc>
          <w:tcPr>
            <w:tcW w:w="578" w:type="pct"/>
            <w:vAlign w:val="center"/>
          </w:tcPr>
          <w:p w14:paraId="15F74096" w14:textId="6AB47C86" w:rsidR="00D675A7" w:rsidRPr="00EB6805" w:rsidRDefault="00257042"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28.57</w:t>
            </w:r>
          </w:p>
        </w:tc>
        <w:tc>
          <w:tcPr>
            <w:tcW w:w="496" w:type="pct"/>
            <w:gridSpan w:val="2"/>
            <w:vAlign w:val="center"/>
          </w:tcPr>
          <w:p w14:paraId="49757F47" w14:textId="12524238" w:rsidR="00D675A7" w:rsidRPr="00EB6805" w:rsidRDefault="004F63F3"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6</w:t>
            </w:r>
            <w:r w:rsidR="00D675A7" w:rsidRPr="00EB6805">
              <w:rPr>
                <w:rFonts w:asciiTheme="majorBidi" w:hAnsiTheme="majorBidi" w:cstheme="majorBidi"/>
                <w:sz w:val="24"/>
                <w:szCs w:val="24"/>
              </w:rPr>
              <w:t>.</w:t>
            </w:r>
            <w:r w:rsidRPr="00EB6805">
              <w:rPr>
                <w:rFonts w:asciiTheme="majorBidi" w:hAnsiTheme="majorBidi" w:cstheme="majorBidi"/>
                <w:sz w:val="24"/>
                <w:szCs w:val="24"/>
              </w:rPr>
              <w:t>1</w:t>
            </w:r>
            <w:r w:rsidR="00D675A7" w:rsidRPr="00EB6805">
              <w:rPr>
                <w:rFonts w:asciiTheme="majorBidi" w:hAnsiTheme="majorBidi" w:cstheme="majorBidi"/>
                <w:sz w:val="24"/>
                <w:szCs w:val="24"/>
              </w:rPr>
              <w:t>6</w:t>
            </w:r>
          </w:p>
        </w:tc>
        <w:tc>
          <w:tcPr>
            <w:tcW w:w="578" w:type="pct"/>
            <w:vAlign w:val="center"/>
          </w:tcPr>
          <w:p w14:paraId="3BA096E4" w14:textId="5A3F0E5D" w:rsidR="00D675A7" w:rsidRPr="00EB6805" w:rsidRDefault="00B03433"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30.19</w:t>
            </w:r>
          </w:p>
        </w:tc>
        <w:tc>
          <w:tcPr>
            <w:tcW w:w="496" w:type="pct"/>
            <w:vAlign w:val="center"/>
          </w:tcPr>
          <w:p w14:paraId="1AC98957" w14:textId="558ACEA7" w:rsidR="00D675A7" w:rsidRPr="00EB6805" w:rsidRDefault="00D675A7"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6.2</w:t>
            </w:r>
            <w:r w:rsidR="003422F4" w:rsidRPr="00EB6805">
              <w:rPr>
                <w:rFonts w:asciiTheme="majorBidi" w:hAnsiTheme="majorBidi" w:cstheme="majorBidi"/>
                <w:sz w:val="24"/>
                <w:szCs w:val="24"/>
              </w:rPr>
              <w:t>9</w:t>
            </w:r>
          </w:p>
        </w:tc>
        <w:tc>
          <w:tcPr>
            <w:tcW w:w="636" w:type="pct"/>
            <w:vAlign w:val="center"/>
          </w:tcPr>
          <w:p w14:paraId="40A68049" w14:textId="5AAC068E" w:rsidR="00D675A7" w:rsidRPr="00EB6805" w:rsidRDefault="007A0B1C"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29.38</w:t>
            </w:r>
          </w:p>
        </w:tc>
        <w:tc>
          <w:tcPr>
            <w:tcW w:w="1001" w:type="pct"/>
            <w:vAlign w:val="center"/>
          </w:tcPr>
          <w:p w14:paraId="4E943467" w14:textId="44756725" w:rsidR="00D675A7" w:rsidRPr="00EB6805" w:rsidRDefault="002F08F9" w:rsidP="009A425B">
            <w:pPr>
              <w:bidi/>
              <w:spacing w:line="240" w:lineRule="auto"/>
              <w:ind w:left="84"/>
              <w:jc w:val="center"/>
              <w:rPr>
                <w:rFonts w:asciiTheme="majorBidi" w:hAnsiTheme="majorBidi" w:cstheme="majorBidi"/>
                <w:sz w:val="24"/>
                <w:szCs w:val="24"/>
              </w:rPr>
            </w:pPr>
            <w:r w:rsidRPr="00EB6805">
              <w:rPr>
                <w:rFonts w:asciiTheme="majorBidi" w:hAnsiTheme="majorBidi" w:cstheme="majorBidi"/>
                <w:sz w:val="24"/>
                <w:szCs w:val="24"/>
              </w:rPr>
              <w:t>1.06</w:t>
            </w:r>
          </w:p>
        </w:tc>
      </w:tr>
    </w:tbl>
    <w:bookmarkEnd w:id="1"/>
    <w:p w14:paraId="4441DCB7" w14:textId="0D6BE542" w:rsidR="00955DD3" w:rsidRPr="00F42F38" w:rsidRDefault="0006293B"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يتضح من الجدول (</w:t>
      </w:r>
      <w:r w:rsidR="00955DD3" w:rsidRPr="00F42F38">
        <w:rPr>
          <w:rFonts w:asciiTheme="majorBidi" w:hAnsiTheme="majorBidi" w:cstheme="majorBidi"/>
          <w:sz w:val="28"/>
          <w:szCs w:val="28"/>
          <w:rtl/>
        </w:rPr>
        <w:t>1</w:t>
      </w:r>
      <w:r w:rsidRPr="00F42F38">
        <w:rPr>
          <w:rFonts w:asciiTheme="majorBidi" w:hAnsiTheme="majorBidi" w:cstheme="majorBidi"/>
          <w:sz w:val="28"/>
          <w:szCs w:val="28"/>
          <w:rtl/>
        </w:rPr>
        <w:t xml:space="preserve">) أن هناك فرقًا واضحًا بين متوسطات </w:t>
      </w:r>
      <w:r w:rsidR="00320F7C" w:rsidRPr="00F42F38">
        <w:rPr>
          <w:rFonts w:asciiTheme="majorBidi" w:hAnsiTheme="majorBidi" w:cstheme="majorBidi"/>
          <w:sz w:val="28"/>
          <w:szCs w:val="28"/>
          <w:rtl/>
        </w:rPr>
        <w:t>درجات المجموعة التجريبية مقارنة بالمجموعة الضابطة على اختبار المشكلات الجبرية</w:t>
      </w:r>
      <w:r w:rsidRPr="00F42F38">
        <w:rPr>
          <w:rFonts w:asciiTheme="majorBidi" w:hAnsiTheme="majorBidi" w:cstheme="majorBidi"/>
          <w:sz w:val="28"/>
          <w:szCs w:val="28"/>
          <w:rtl/>
        </w:rPr>
        <w:t xml:space="preserve"> حسب الوحدة</w:t>
      </w:r>
      <w:r w:rsidR="00363857" w:rsidRPr="00F42F38">
        <w:rPr>
          <w:rFonts w:asciiTheme="majorBidi" w:hAnsiTheme="majorBidi" w:cstheme="majorBidi"/>
          <w:sz w:val="28"/>
          <w:szCs w:val="28"/>
          <w:rtl/>
        </w:rPr>
        <w:t xml:space="preserve"> التعليمية</w:t>
      </w:r>
      <w:r w:rsidR="00B50C0A" w:rsidRPr="00F42F38">
        <w:rPr>
          <w:rFonts w:asciiTheme="majorBidi" w:hAnsiTheme="majorBidi" w:cstheme="majorBidi"/>
          <w:sz w:val="28"/>
          <w:szCs w:val="28"/>
          <w:rtl/>
        </w:rPr>
        <w:t xml:space="preserve"> وفق أنظمة التعلم الذكية</w:t>
      </w:r>
      <w:r w:rsidRPr="00F42F38">
        <w:rPr>
          <w:rFonts w:asciiTheme="majorBidi" w:hAnsiTheme="majorBidi" w:cstheme="majorBidi"/>
          <w:sz w:val="28"/>
          <w:szCs w:val="28"/>
          <w:rtl/>
        </w:rPr>
        <w:t xml:space="preserve">، وللتعرف على ما إذا كان الفرق الظاهر في الاختبار الكلي للأبعاد ذو دلالة إحصائية، تم </w:t>
      </w:r>
      <w:r w:rsidR="00363857" w:rsidRPr="00F42F38">
        <w:rPr>
          <w:rFonts w:asciiTheme="majorBidi" w:hAnsiTheme="majorBidi" w:cstheme="majorBidi"/>
          <w:sz w:val="28"/>
          <w:szCs w:val="28"/>
          <w:rtl/>
        </w:rPr>
        <w:t>تطبيق</w:t>
      </w:r>
      <w:r w:rsidRPr="00F42F38">
        <w:rPr>
          <w:rFonts w:asciiTheme="majorBidi" w:hAnsiTheme="majorBidi" w:cstheme="majorBidi"/>
          <w:sz w:val="28"/>
          <w:szCs w:val="28"/>
          <w:rtl/>
        </w:rPr>
        <w:t xml:space="preserve"> تحليل التباين الأحادي المرتبط (</w:t>
      </w:r>
      <w:r w:rsidR="00363857" w:rsidRPr="00F42F38">
        <w:rPr>
          <w:rFonts w:asciiTheme="majorBidi" w:hAnsiTheme="majorBidi" w:cstheme="majorBidi"/>
          <w:sz w:val="28"/>
          <w:szCs w:val="28"/>
        </w:rPr>
        <w:t xml:space="preserve">one way - </w:t>
      </w:r>
      <w:r w:rsidRPr="00F42F38">
        <w:rPr>
          <w:rFonts w:asciiTheme="majorBidi" w:hAnsiTheme="majorBidi" w:cstheme="majorBidi"/>
          <w:sz w:val="28"/>
          <w:szCs w:val="28"/>
        </w:rPr>
        <w:t>ANCOVA</w:t>
      </w:r>
      <w:r w:rsidRPr="00F42F38">
        <w:rPr>
          <w:rFonts w:asciiTheme="majorBidi" w:hAnsiTheme="majorBidi" w:cstheme="majorBidi"/>
          <w:sz w:val="28"/>
          <w:szCs w:val="28"/>
          <w:rtl/>
        </w:rPr>
        <w:t xml:space="preserve">) للقياس البعدي للاختبار ككل وفقًا </w:t>
      </w:r>
      <w:r w:rsidR="00314A83" w:rsidRPr="00F42F38">
        <w:rPr>
          <w:rFonts w:asciiTheme="majorBidi" w:hAnsiTheme="majorBidi" w:cstheme="majorBidi"/>
          <w:sz w:val="28"/>
          <w:szCs w:val="28"/>
          <w:rtl/>
        </w:rPr>
        <w:t>لتطبيق أنظمة التعلم الذكية</w:t>
      </w:r>
      <w:r w:rsidR="00BD7E2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w:t>
      </w:r>
      <w:r w:rsidRPr="00F42F38">
        <w:rPr>
          <w:rFonts w:asciiTheme="majorBidi" w:hAnsiTheme="majorBidi" w:cstheme="majorBidi"/>
          <w:sz w:val="28"/>
          <w:szCs w:val="28"/>
        </w:rPr>
        <w:t>ILS</w:t>
      </w:r>
      <w:r w:rsidRPr="00F42F38">
        <w:rPr>
          <w:rFonts w:asciiTheme="majorBidi" w:hAnsiTheme="majorBidi" w:cstheme="majorBidi"/>
          <w:sz w:val="28"/>
          <w:szCs w:val="28"/>
          <w:rtl/>
        </w:rPr>
        <w:t>) في الجدول (</w:t>
      </w:r>
      <w:r w:rsidR="00955DD3" w:rsidRPr="00F42F38">
        <w:rPr>
          <w:rFonts w:asciiTheme="majorBidi" w:hAnsiTheme="majorBidi" w:cstheme="majorBidi"/>
          <w:sz w:val="28"/>
          <w:szCs w:val="28"/>
          <w:rtl/>
        </w:rPr>
        <w:t>2</w:t>
      </w:r>
      <w:r w:rsidRPr="00F42F38">
        <w:rPr>
          <w:rFonts w:asciiTheme="majorBidi" w:hAnsiTheme="majorBidi" w:cstheme="majorBidi"/>
          <w:sz w:val="28"/>
          <w:szCs w:val="28"/>
          <w:rtl/>
        </w:rPr>
        <w:t>).</w:t>
      </w:r>
    </w:p>
    <w:p w14:paraId="74B988B0" w14:textId="0D3019C4" w:rsidR="00D675A7" w:rsidRPr="00F42F38" w:rsidRDefault="00337C2A" w:rsidP="00B17167">
      <w:pPr>
        <w:bidi/>
        <w:spacing w:line="240" w:lineRule="auto"/>
        <w:ind w:left="84"/>
        <w:jc w:val="center"/>
        <w:rPr>
          <w:rFonts w:asciiTheme="majorBidi" w:hAnsiTheme="majorBidi" w:cstheme="majorBidi"/>
          <w:sz w:val="24"/>
          <w:szCs w:val="24"/>
        </w:rPr>
      </w:pPr>
      <w:r w:rsidRPr="00F42F38">
        <w:rPr>
          <w:rFonts w:asciiTheme="majorBidi" w:hAnsiTheme="majorBidi" w:cstheme="majorBidi"/>
          <w:sz w:val="24"/>
          <w:szCs w:val="24"/>
          <w:rtl/>
        </w:rPr>
        <w:t>الجدول (</w:t>
      </w:r>
      <w:r w:rsidR="00955DD3" w:rsidRPr="00F42F38">
        <w:rPr>
          <w:rFonts w:asciiTheme="majorBidi" w:hAnsiTheme="majorBidi" w:cstheme="majorBidi"/>
          <w:sz w:val="24"/>
          <w:szCs w:val="24"/>
          <w:rtl/>
        </w:rPr>
        <w:t>2</w:t>
      </w:r>
      <w:r w:rsidRPr="00F42F38">
        <w:rPr>
          <w:rFonts w:asciiTheme="majorBidi" w:hAnsiTheme="majorBidi" w:cstheme="majorBidi"/>
          <w:sz w:val="24"/>
          <w:szCs w:val="24"/>
          <w:rtl/>
        </w:rPr>
        <w:t>). تحليل التباين (</w:t>
      </w:r>
      <w:r w:rsidRPr="00F42F38">
        <w:rPr>
          <w:rFonts w:asciiTheme="majorBidi" w:hAnsiTheme="majorBidi" w:cstheme="majorBidi"/>
          <w:sz w:val="24"/>
          <w:szCs w:val="24"/>
        </w:rPr>
        <w:t>ANCOVA</w:t>
      </w:r>
      <w:r w:rsidRPr="00F42F38">
        <w:rPr>
          <w:rFonts w:asciiTheme="majorBidi" w:hAnsiTheme="majorBidi" w:cstheme="majorBidi"/>
          <w:sz w:val="24"/>
          <w:szCs w:val="24"/>
          <w:rtl/>
        </w:rPr>
        <w:t>) لاختبار مهارات حل الم</w:t>
      </w:r>
      <w:r w:rsidR="00FC10C0" w:rsidRPr="00F42F38">
        <w:rPr>
          <w:rFonts w:asciiTheme="majorBidi" w:hAnsiTheme="majorBidi" w:cstheme="majorBidi"/>
          <w:sz w:val="24"/>
          <w:szCs w:val="24"/>
          <w:rtl/>
        </w:rPr>
        <w:t>شكلات</w:t>
      </w:r>
      <w:r w:rsidRPr="00F42F38">
        <w:rPr>
          <w:rFonts w:asciiTheme="majorBidi" w:hAnsiTheme="majorBidi" w:cstheme="majorBidi"/>
          <w:sz w:val="24"/>
          <w:szCs w:val="24"/>
          <w:rtl/>
        </w:rPr>
        <w:t xml:space="preserve"> الجبرية </w:t>
      </w:r>
      <w:r w:rsidR="00FC10C0" w:rsidRPr="00F42F38">
        <w:rPr>
          <w:rFonts w:asciiTheme="majorBidi" w:hAnsiTheme="majorBidi" w:cstheme="majorBidi"/>
          <w:sz w:val="24"/>
          <w:szCs w:val="24"/>
          <w:rtl/>
        </w:rPr>
        <w:t>ككل</w:t>
      </w:r>
    </w:p>
    <w:tbl>
      <w:tblPr>
        <w:tblpPr w:leftFromText="180" w:rightFromText="180" w:vertAnchor="text" w:horzAnchor="margin" w:tblpXSpec="right" w:tblpY="46"/>
        <w:bidiVisual/>
        <w:tblW w:w="0" w:type="auto"/>
        <w:tblBorders>
          <w:top w:val="single" w:sz="4" w:space="0" w:color="000000"/>
          <w:bottom w:val="single" w:sz="4" w:space="0" w:color="000000"/>
          <w:insideH w:val="single" w:sz="4" w:space="0" w:color="000000"/>
        </w:tblBorders>
        <w:tblLayout w:type="fixed"/>
        <w:tblCellMar>
          <w:left w:w="0" w:type="dxa"/>
          <w:right w:w="0" w:type="dxa"/>
        </w:tblCellMar>
        <w:tblLook w:val="0000" w:firstRow="0" w:lastRow="0" w:firstColumn="0" w:lastColumn="0" w:noHBand="0" w:noVBand="0"/>
      </w:tblPr>
      <w:tblGrid>
        <w:gridCol w:w="1883"/>
        <w:gridCol w:w="1655"/>
        <w:gridCol w:w="357"/>
        <w:gridCol w:w="2050"/>
        <w:gridCol w:w="914"/>
        <w:gridCol w:w="914"/>
        <w:gridCol w:w="533"/>
      </w:tblGrid>
      <w:tr w:rsidR="007911A0" w:rsidRPr="006F27E4" w14:paraId="0D299E6A" w14:textId="77777777" w:rsidTr="008A7B46">
        <w:trPr>
          <w:cantSplit/>
          <w:trHeight w:val="537"/>
        </w:trPr>
        <w:tc>
          <w:tcPr>
            <w:tcW w:w="1883" w:type="dxa"/>
            <w:shd w:val="clear" w:color="auto" w:fill="FFFFFF"/>
            <w:vAlign w:val="center"/>
          </w:tcPr>
          <w:p w14:paraId="0CBDC898" w14:textId="2E954CF2" w:rsidR="00D675A7" w:rsidRPr="006F27E4" w:rsidRDefault="008A7B46" w:rsidP="008A7B46">
            <w:pPr>
              <w:bidi/>
              <w:spacing w:line="240" w:lineRule="auto"/>
              <w:ind w:left="84"/>
              <w:jc w:val="center"/>
              <w:rPr>
                <w:rFonts w:asciiTheme="majorBidi" w:hAnsiTheme="majorBidi" w:cstheme="majorBidi" w:hint="cs"/>
                <w:sz w:val="24"/>
                <w:szCs w:val="24"/>
                <w:rtl/>
              </w:rPr>
            </w:pPr>
            <w:r>
              <w:rPr>
                <w:rFonts w:asciiTheme="majorBidi" w:hAnsiTheme="majorBidi" w:cstheme="majorBidi" w:hint="cs"/>
                <w:sz w:val="24"/>
                <w:szCs w:val="24"/>
                <w:rtl/>
              </w:rPr>
              <w:t>التباين</w:t>
            </w:r>
          </w:p>
        </w:tc>
        <w:tc>
          <w:tcPr>
            <w:tcW w:w="1655" w:type="dxa"/>
            <w:shd w:val="clear" w:color="auto" w:fill="FFFFFF"/>
            <w:vAlign w:val="center"/>
          </w:tcPr>
          <w:p w14:paraId="67C51E0C" w14:textId="57398AFB"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Sum of squares</w:t>
            </w:r>
          </w:p>
        </w:tc>
        <w:tc>
          <w:tcPr>
            <w:tcW w:w="357" w:type="dxa"/>
            <w:shd w:val="clear" w:color="auto" w:fill="FFFFFF"/>
            <w:vAlign w:val="center"/>
          </w:tcPr>
          <w:p w14:paraId="101EA05B" w14:textId="5595AFCD"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Df</w:t>
            </w:r>
          </w:p>
        </w:tc>
        <w:tc>
          <w:tcPr>
            <w:tcW w:w="2050" w:type="dxa"/>
            <w:shd w:val="clear" w:color="auto" w:fill="FFFFFF"/>
            <w:vAlign w:val="center"/>
          </w:tcPr>
          <w:p w14:paraId="01FA8F6A" w14:textId="6A862589"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Average of squares</w:t>
            </w:r>
          </w:p>
        </w:tc>
        <w:tc>
          <w:tcPr>
            <w:tcW w:w="914" w:type="dxa"/>
            <w:shd w:val="clear" w:color="auto" w:fill="FFFFFF"/>
            <w:vAlign w:val="center"/>
          </w:tcPr>
          <w:p w14:paraId="045C8C82" w14:textId="77777777"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F</w:t>
            </w:r>
          </w:p>
        </w:tc>
        <w:tc>
          <w:tcPr>
            <w:tcW w:w="914" w:type="dxa"/>
            <w:shd w:val="clear" w:color="auto" w:fill="FFFFFF"/>
            <w:vAlign w:val="center"/>
          </w:tcPr>
          <w:p w14:paraId="6D871724" w14:textId="77777777"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Sig.</w:t>
            </w:r>
          </w:p>
        </w:tc>
        <w:tc>
          <w:tcPr>
            <w:tcW w:w="533" w:type="dxa"/>
            <w:shd w:val="clear" w:color="auto" w:fill="FFFFFF"/>
            <w:vAlign w:val="center"/>
          </w:tcPr>
          <w:p w14:paraId="728FAE96" w14:textId="77777777" w:rsidR="00D675A7" w:rsidRPr="006F27E4" w:rsidRDefault="00D675A7" w:rsidP="008A7B46">
            <w:pPr>
              <w:bidi/>
              <w:spacing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tl/>
              </w:rPr>
              <w:t>ή</w:t>
            </w:r>
            <w:r w:rsidRPr="00291E48">
              <w:rPr>
                <w:rFonts w:asciiTheme="majorBidi" w:hAnsiTheme="majorBidi" w:cstheme="majorBidi"/>
                <w:sz w:val="24"/>
                <w:szCs w:val="24"/>
                <w:vertAlign w:val="superscript"/>
                <w:rtl/>
              </w:rPr>
              <w:t>2</w:t>
            </w:r>
          </w:p>
        </w:tc>
      </w:tr>
      <w:tr w:rsidR="007911A0" w:rsidRPr="006F27E4" w14:paraId="5F090475" w14:textId="77777777" w:rsidTr="008A7B46">
        <w:trPr>
          <w:cantSplit/>
          <w:trHeight w:val="426"/>
        </w:trPr>
        <w:tc>
          <w:tcPr>
            <w:tcW w:w="1883" w:type="dxa"/>
            <w:shd w:val="clear" w:color="auto" w:fill="E0E0E0"/>
            <w:vAlign w:val="center"/>
          </w:tcPr>
          <w:p w14:paraId="10AF0DF8" w14:textId="64A3C95C" w:rsidR="00D675A7" w:rsidRPr="006F27E4" w:rsidRDefault="008A7B46" w:rsidP="008A7B46">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الاختبار القبلي</w:t>
            </w:r>
          </w:p>
        </w:tc>
        <w:tc>
          <w:tcPr>
            <w:tcW w:w="1655" w:type="dxa"/>
            <w:shd w:val="clear" w:color="auto" w:fill="FFFFFF"/>
            <w:vAlign w:val="center"/>
          </w:tcPr>
          <w:p w14:paraId="26B7A52F" w14:textId="4EF4B2D7"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0.23</w:t>
            </w:r>
            <w:r w:rsidR="006D2E71" w:rsidRPr="006F27E4">
              <w:rPr>
                <w:rFonts w:asciiTheme="majorBidi" w:hAnsiTheme="majorBidi" w:cstheme="majorBidi"/>
                <w:sz w:val="24"/>
                <w:szCs w:val="24"/>
              </w:rPr>
              <w:t>4</w:t>
            </w:r>
          </w:p>
        </w:tc>
        <w:tc>
          <w:tcPr>
            <w:tcW w:w="357" w:type="dxa"/>
            <w:shd w:val="clear" w:color="auto" w:fill="FFFFFF"/>
            <w:vAlign w:val="center"/>
          </w:tcPr>
          <w:p w14:paraId="6E48B77D" w14:textId="77777777"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2050" w:type="dxa"/>
            <w:shd w:val="clear" w:color="auto" w:fill="FFFFFF"/>
            <w:vAlign w:val="center"/>
          </w:tcPr>
          <w:p w14:paraId="76B4382F" w14:textId="6C0E1322" w:rsidR="00D675A7" w:rsidRPr="006F27E4" w:rsidRDefault="00890415" w:rsidP="008A7B46">
            <w:pPr>
              <w:bidi/>
              <w:spacing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Pr>
              <w:t>0.234</w:t>
            </w:r>
          </w:p>
        </w:tc>
        <w:tc>
          <w:tcPr>
            <w:tcW w:w="914" w:type="dxa"/>
            <w:shd w:val="clear" w:color="auto" w:fill="FFFFFF"/>
            <w:vAlign w:val="center"/>
          </w:tcPr>
          <w:p w14:paraId="7ADC53FD" w14:textId="6A8F0E79"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0.00</w:t>
            </w:r>
            <w:r w:rsidR="00A3537A" w:rsidRPr="006F27E4">
              <w:rPr>
                <w:rFonts w:asciiTheme="majorBidi" w:hAnsiTheme="majorBidi" w:cstheme="majorBidi"/>
                <w:sz w:val="24"/>
                <w:szCs w:val="24"/>
              </w:rPr>
              <w:t>013</w:t>
            </w:r>
          </w:p>
        </w:tc>
        <w:tc>
          <w:tcPr>
            <w:tcW w:w="914" w:type="dxa"/>
            <w:shd w:val="clear" w:color="auto" w:fill="FFFFFF"/>
            <w:vAlign w:val="center"/>
          </w:tcPr>
          <w:p w14:paraId="718F06EB" w14:textId="77777777" w:rsidR="00D675A7" w:rsidRPr="006F27E4" w:rsidRDefault="00D675A7" w:rsidP="008A7B46">
            <w:pPr>
              <w:bidi/>
              <w:spacing w:line="240" w:lineRule="auto"/>
              <w:ind w:left="84"/>
              <w:jc w:val="center"/>
              <w:rPr>
                <w:rFonts w:asciiTheme="majorBidi" w:hAnsiTheme="majorBidi" w:cstheme="majorBidi"/>
                <w:sz w:val="24"/>
                <w:szCs w:val="24"/>
              </w:rPr>
            </w:pPr>
          </w:p>
        </w:tc>
        <w:tc>
          <w:tcPr>
            <w:tcW w:w="533" w:type="dxa"/>
            <w:shd w:val="clear" w:color="auto" w:fill="FFFFFF"/>
            <w:vAlign w:val="center"/>
          </w:tcPr>
          <w:p w14:paraId="170968E0" w14:textId="77777777" w:rsidR="00D675A7" w:rsidRPr="006F27E4" w:rsidRDefault="00D675A7" w:rsidP="008A7B46">
            <w:pPr>
              <w:bidi/>
              <w:spacing w:line="240" w:lineRule="auto"/>
              <w:ind w:left="84"/>
              <w:jc w:val="center"/>
              <w:rPr>
                <w:rFonts w:asciiTheme="majorBidi" w:hAnsiTheme="majorBidi" w:cstheme="majorBidi"/>
                <w:sz w:val="24"/>
                <w:szCs w:val="24"/>
              </w:rPr>
            </w:pPr>
          </w:p>
        </w:tc>
      </w:tr>
      <w:tr w:rsidR="007911A0" w:rsidRPr="006F27E4" w14:paraId="4165ECF7" w14:textId="77777777" w:rsidTr="008A7B46">
        <w:trPr>
          <w:cantSplit/>
          <w:trHeight w:val="462"/>
        </w:trPr>
        <w:tc>
          <w:tcPr>
            <w:tcW w:w="1883" w:type="dxa"/>
            <w:shd w:val="clear" w:color="auto" w:fill="E0E0E0"/>
            <w:vAlign w:val="center"/>
          </w:tcPr>
          <w:p w14:paraId="77FCE759" w14:textId="2D7EA8C0" w:rsidR="00D675A7" w:rsidRPr="006F27E4" w:rsidRDefault="008A7B46" w:rsidP="008A7B46">
            <w:pPr>
              <w:bidi/>
              <w:spacing w:line="240" w:lineRule="auto"/>
              <w:ind w:left="84"/>
              <w:jc w:val="center"/>
              <w:rPr>
                <w:rFonts w:asciiTheme="majorBidi" w:hAnsiTheme="majorBidi" w:cstheme="majorBidi" w:hint="cs"/>
                <w:sz w:val="24"/>
                <w:szCs w:val="24"/>
                <w:rtl/>
              </w:rPr>
            </w:pPr>
            <w:r>
              <w:rPr>
                <w:rFonts w:asciiTheme="majorBidi" w:hAnsiTheme="majorBidi" w:cstheme="majorBidi" w:hint="cs"/>
                <w:sz w:val="24"/>
                <w:szCs w:val="24"/>
                <w:rtl/>
              </w:rPr>
              <w:t>التطبيق</w:t>
            </w:r>
          </w:p>
        </w:tc>
        <w:tc>
          <w:tcPr>
            <w:tcW w:w="1655" w:type="dxa"/>
            <w:shd w:val="clear" w:color="auto" w:fill="FFFFFF"/>
            <w:vAlign w:val="center"/>
          </w:tcPr>
          <w:p w14:paraId="3C444249" w14:textId="44DCB03D"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r w:rsidR="00AE3DA6" w:rsidRPr="006F27E4">
              <w:rPr>
                <w:rFonts w:asciiTheme="majorBidi" w:hAnsiTheme="majorBidi" w:cstheme="majorBidi"/>
                <w:sz w:val="24"/>
                <w:szCs w:val="24"/>
              </w:rPr>
              <w:t>8</w:t>
            </w:r>
            <w:r w:rsidRPr="006F27E4">
              <w:rPr>
                <w:rFonts w:asciiTheme="majorBidi" w:hAnsiTheme="majorBidi" w:cstheme="majorBidi"/>
                <w:sz w:val="24"/>
                <w:szCs w:val="24"/>
              </w:rPr>
              <w:t>09.</w:t>
            </w:r>
            <w:r w:rsidR="00AE3DA6" w:rsidRPr="006F27E4">
              <w:rPr>
                <w:rFonts w:asciiTheme="majorBidi" w:hAnsiTheme="majorBidi" w:cstheme="majorBidi"/>
                <w:sz w:val="24"/>
                <w:szCs w:val="24"/>
              </w:rPr>
              <w:t>76</w:t>
            </w:r>
          </w:p>
        </w:tc>
        <w:tc>
          <w:tcPr>
            <w:tcW w:w="357" w:type="dxa"/>
            <w:shd w:val="clear" w:color="auto" w:fill="FFFFFF"/>
            <w:vAlign w:val="center"/>
          </w:tcPr>
          <w:p w14:paraId="21AFB53A" w14:textId="77777777"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2050" w:type="dxa"/>
            <w:shd w:val="clear" w:color="auto" w:fill="FFFFFF"/>
            <w:vAlign w:val="center"/>
          </w:tcPr>
          <w:p w14:paraId="6CC82937" w14:textId="0710FD52" w:rsidR="00D675A7" w:rsidRPr="006F27E4" w:rsidRDefault="00890415"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1809</w:t>
            </w:r>
            <w:r w:rsidR="006732B0" w:rsidRPr="006F27E4">
              <w:rPr>
                <w:rFonts w:asciiTheme="majorBidi" w:hAnsiTheme="majorBidi" w:cstheme="majorBidi"/>
                <w:sz w:val="24"/>
                <w:szCs w:val="24"/>
              </w:rPr>
              <w:t>.76</w:t>
            </w:r>
          </w:p>
        </w:tc>
        <w:tc>
          <w:tcPr>
            <w:tcW w:w="914" w:type="dxa"/>
            <w:shd w:val="clear" w:color="auto" w:fill="FFFFFF"/>
            <w:vAlign w:val="center"/>
          </w:tcPr>
          <w:p w14:paraId="55E21731" w14:textId="3EA9E73E" w:rsidR="00D675A7" w:rsidRPr="006F27E4" w:rsidRDefault="007A5D0E"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81.45</w:t>
            </w:r>
          </w:p>
        </w:tc>
        <w:tc>
          <w:tcPr>
            <w:tcW w:w="914" w:type="dxa"/>
            <w:shd w:val="clear" w:color="auto" w:fill="FFFFFF"/>
            <w:vAlign w:val="center"/>
          </w:tcPr>
          <w:p w14:paraId="5DA0A883" w14:textId="35360E11"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0.000</w:t>
            </w:r>
            <w:r w:rsidR="007A5D0E" w:rsidRPr="006F27E4">
              <w:rPr>
                <w:rFonts w:asciiTheme="majorBidi" w:hAnsiTheme="majorBidi" w:cstheme="majorBidi"/>
                <w:sz w:val="24"/>
                <w:szCs w:val="24"/>
              </w:rPr>
              <w:t>3</w:t>
            </w:r>
            <w:r w:rsidRPr="006F27E4">
              <w:rPr>
                <w:rFonts w:asciiTheme="majorBidi" w:hAnsiTheme="majorBidi" w:cstheme="majorBidi"/>
                <w:sz w:val="24"/>
                <w:szCs w:val="24"/>
              </w:rPr>
              <w:t>*</w:t>
            </w:r>
          </w:p>
        </w:tc>
        <w:tc>
          <w:tcPr>
            <w:tcW w:w="533" w:type="dxa"/>
            <w:shd w:val="clear" w:color="auto" w:fill="FFFFFF"/>
            <w:vAlign w:val="center"/>
          </w:tcPr>
          <w:p w14:paraId="776D9123" w14:textId="564C2845"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0.6</w:t>
            </w:r>
            <w:r w:rsidR="007A5D0E" w:rsidRPr="006F27E4">
              <w:rPr>
                <w:rFonts w:asciiTheme="majorBidi" w:hAnsiTheme="majorBidi" w:cstheme="majorBidi"/>
                <w:sz w:val="24"/>
                <w:szCs w:val="24"/>
              </w:rPr>
              <w:t>2</w:t>
            </w:r>
          </w:p>
        </w:tc>
      </w:tr>
      <w:tr w:rsidR="007911A0" w:rsidRPr="006F27E4" w14:paraId="2809A950" w14:textId="77777777" w:rsidTr="008A7B46">
        <w:trPr>
          <w:cantSplit/>
          <w:trHeight w:val="4"/>
        </w:trPr>
        <w:tc>
          <w:tcPr>
            <w:tcW w:w="1883" w:type="dxa"/>
            <w:shd w:val="clear" w:color="auto" w:fill="E0E0E0"/>
            <w:vAlign w:val="center"/>
          </w:tcPr>
          <w:p w14:paraId="7E40A64E" w14:textId="5E7AB701" w:rsidR="00D675A7" w:rsidRPr="006F27E4" w:rsidRDefault="00291E48" w:rsidP="008A7B46">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lastRenderedPageBreak/>
              <w:t>الخطأ</w:t>
            </w:r>
          </w:p>
        </w:tc>
        <w:tc>
          <w:tcPr>
            <w:tcW w:w="1655" w:type="dxa"/>
            <w:shd w:val="clear" w:color="auto" w:fill="FFFFFF"/>
            <w:vAlign w:val="center"/>
          </w:tcPr>
          <w:p w14:paraId="1138F1BB" w14:textId="14B264CF" w:rsidR="00D675A7" w:rsidRPr="006F27E4" w:rsidRDefault="00D675A7"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r w:rsidR="00AE3DA6" w:rsidRPr="006F27E4">
              <w:rPr>
                <w:rFonts w:asciiTheme="majorBidi" w:hAnsiTheme="majorBidi" w:cstheme="majorBidi"/>
                <w:sz w:val="24"/>
                <w:szCs w:val="24"/>
              </w:rPr>
              <w:t>5</w:t>
            </w:r>
            <w:r w:rsidRPr="006F27E4">
              <w:rPr>
                <w:rFonts w:asciiTheme="majorBidi" w:hAnsiTheme="majorBidi" w:cstheme="majorBidi"/>
                <w:sz w:val="24"/>
                <w:szCs w:val="24"/>
              </w:rPr>
              <w:t>10.8</w:t>
            </w:r>
            <w:r w:rsidR="00AE3DA6" w:rsidRPr="006F27E4">
              <w:rPr>
                <w:rFonts w:asciiTheme="majorBidi" w:hAnsiTheme="majorBidi" w:cstheme="majorBidi"/>
                <w:sz w:val="24"/>
                <w:szCs w:val="24"/>
              </w:rPr>
              <w:t>9</w:t>
            </w:r>
          </w:p>
        </w:tc>
        <w:tc>
          <w:tcPr>
            <w:tcW w:w="357" w:type="dxa"/>
            <w:shd w:val="clear" w:color="auto" w:fill="FFFFFF"/>
            <w:vAlign w:val="center"/>
          </w:tcPr>
          <w:p w14:paraId="509E3BEB" w14:textId="7B1B982C" w:rsidR="00D675A7" w:rsidRPr="006F27E4" w:rsidRDefault="00815FCA" w:rsidP="008A7B46">
            <w:pPr>
              <w:bidi/>
              <w:spacing w:line="240" w:lineRule="auto"/>
              <w:ind w:left="84"/>
              <w:jc w:val="center"/>
              <w:rPr>
                <w:rFonts w:asciiTheme="majorBidi" w:hAnsiTheme="majorBidi" w:cstheme="majorBidi" w:hint="cs"/>
                <w:sz w:val="24"/>
                <w:szCs w:val="24"/>
                <w:rtl/>
              </w:rPr>
            </w:pPr>
            <w:r w:rsidRPr="006F27E4">
              <w:rPr>
                <w:rFonts w:asciiTheme="majorBidi" w:hAnsiTheme="majorBidi" w:cstheme="majorBidi"/>
                <w:sz w:val="24"/>
                <w:szCs w:val="24"/>
                <w:rtl/>
              </w:rPr>
              <w:t>68</w:t>
            </w:r>
          </w:p>
        </w:tc>
        <w:tc>
          <w:tcPr>
            <w:tcW w:w="2050" w:type="dxa"/>
            <w:shd w:val="clear" w:color="auto" w:fill="FFFFFF"/>
            <w:vAlign w:val="center"/>
          </w:tcPr>
          <w:p w14:paraId="616D8DEC" w14:textId="3F157B6E" w:rsidR="00D675A7" w:rsidRPr="006F27E4" w:rsidRDefault="00386971"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22.22</w:t>
            </w:r>
          </w:p>
        </w:tc>
        <w:tc>
          <w:tcPr>
            <w:tcW w:w="914" w:type="dxa"/>
            <w:shd w:val="clear" w:color="auto" w:fill="FFFFFF"/>
            <w:vAlign w:val="center"/>
          </w:tcPr>
          <w:p w14:paraId="42EA719F" w14:textId="77777777" w:rsidR="00D675A7" w:rsidRPr="006F27E4" w:rsidRDefault="00D675A7" w:rsidP="008A7B46">
            <w:pPr>
              <w:bidi/>
              <w:spacing w:line="240" w:lineRule="auto"/>
              <w:ind w:left="84"/>
              <w:jc w:val="center"/>
              <w:rPr>
                <w:rFonts w:asciiTheme="majorBidi" w:hAnsiTheme="majorBidi" w:cstheme="majorBidi"/>
                <w:sz w:val="24"/>
                <w:szCs w:val="24"/>
              </w:rPr>
            </w:pPr>
          </w:p>
        </w:tc>
        <w:tc>
          <w:tcPr>
            <w:tcW w:w="914" w:type="dxa"/>
            <w:shd w:val="clear" w:color="auto" w:fill="FFFFFF"/>
            <w:vAlign w:val="center"/>
          </w:tcPr>
          <w:p w14:paraId="3715C744" w14:textId="77777777" w:rsidR="00D675A7" w:rsidRPr="006F27E4" w:rsidRDefault="00D675A7" w:rsidP="008A7B46">
            <w:pPr>
              <w:bidi/>
              <w:spacing w:line="240" w:lineRule="auto"/>
              <w:ind w:left="84"/>
              <w:jc w:val="center"/>
              <w:rPr>
                <w:rFonts w:asciiTheme="majorBidi" w:hAnsiTheme="majorBidi" w:cstheme="majorBidi"/>
                <w:sz w:val="24"/>
                <w:szCs w:val="24"/>
              </w:rPr>
            </w:pPr>
          </w:p>
        </w:tc>
        <w:tc>
          <w:tcPr>
            <w:tcW w:w="533" w:type="dxa"/>
            <w:shd w:val="clear" w:color="auto" w:fill="FFFFFF"/>
            <w:vAlign w:val="center"/>
          </w:tcPr>
          <w:p w14:paraId="598A41C3" w14:textId="77777777" w:rsidR="00D675A7" w:rsidRPr="006F27E4" w:rsidRDefault="00D675A7" w:rsidP="008A7B46">
            <w:pPr>
              <w:bidi/>
              <w:spacing w:line="240" w:lineRule="auto"/>
              <w:ind w:left="84"/>
              <w:jc w:val="center"/>
              <w:rPr>
                <w:rFonts w:asciiTheme="majorBidi" w:hAnsiTheme="majorBidi" w:cstheme="majorBidi"/>
                <w:sz w:val="24"/>
                <w:szCs w:val="24"/>
              </w:rPr>
            </w:pPr>
          </w:p>
        </w:tc>
      </w:tr>
      <w:tr w:rsidR="007911A0" w:rsidRPr="006F27E4" w14:paraId="5702C40A" w14:textId="77777777" w:rsidTr="008A7B46">
        <w:trPr>
          <w:cantSplit/>
          <w:trHeight w:val="422"/>
        </w:trPr>
        <w:tc>
          <w:tcPr>
            <w:tcW w:w="1883" w:type="dxa"/>
            <w:shd w:val="clear" w:color="auto" w:fill="E0E0E0"/>
            <w:vAlign w:val="center"/>
          </w:tcPr>
          <w:p w14:paraId="15B122E1" w14:textId="1BC809FA" w:rsidR="00D675A7" w:rsidRPr="006F27E4" w:rsidRDefault="00291E48" w:rsidP="008A7B46">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الكلي</w:t>
            </w:r>
          </w:p>
        </w:tc>
        <w:tc>
          <w:tcPr>
            <w:tcW w:w="1655" w:type="dxa"/>
            <w:shd w:val="clear" w:color="auto" w:fill="FFFFFF"/>
            <w:vAlign w:val="center"/>
          </w:tcPr>
          <w:p w14:paraId="4793C9C9" w14:textId="7A36E086" w:rsidR="00D675A7" w:rsidRPr="006F27E4" w:rsidRDefault="00484B80"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33</w:t>
            </w:r>
            <w:r w:rsidR="00890415" w:rsidRPr="006F27E4">
              <w:rPr>
                <w:rFonts w:asciiTheme="majorBidi" w:hAnsiTheme="majorBidi" w:cstheme="majorBidi"/>
                <w:sz w:val="24"/>
                <w:szCs w:val="24"/>
              </w:rPr>
              <w:t>20.88</w:t>
            </w:r>
          </w:p>
        </w:tc>
        <w:tc>
          <w:tcPr>
            <w:tcW w:w="357" w:type="dxa"/>
            <w:shd w:val="clear" w:color="auto" w:fill="FFFFFF"/>
            <w:vAlign w:val="center"/>
          </w:tcPr>
          <w:p w14:paraId="0BB0F8C4" w14:textId="6F85D737" w:rsidR="00D675A7" w:rsidRPr="006F27E4" w:rsidRDefault="00815FCA" w:rsidP="008A7B46">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tl/>
              </w:rPr>
              <w:t>70</w:t>
            </w:r>
          </w:p>
        </w:tc>
        <w:tc>
          <w:tcPr>
            <w:tcW w:w="2050" w:type="dxa"/>
            <w:shd w:val="clear" w:color="auto" w:fill="FFFFFF"/>
            <w:vAlign w:val="center"/>
          </w:tcPr>
          <w:p w14:paraId="1F443B64" w14:textId="77777777" w:rsidR="00D675A7" w:rsidRPr="006F27E4" w:rsidRDefault="00D675A7" w:rsidP="008A7B46">
            <w:pPr>
              <w:bidi/>
              <w:spacing w:line="240" w:lineRule="auto"/>
              <w:ind w:left="84"/>
              <w:jc w:val="center"/>
              <w:rPr>
                <w:rFonts w:asciiTheme="majorBidi" w:hAnsiTheme="majorBidi" w:cstheme="majorBidi" w:hint="cs"/>
                <w:sz w:val="24"/>
                <w:szCs w:val="24"/>
              </w:rPr>
            </w:pPr>
          </w:p>
        </w:tc>
        <w:tc>
          <w:tcPr>
            <w:tcW w:w="914" w:type="dxa"/>
            <w:shd w:val="clear" w:color="auto" w:fill="FFFFFF"/>
            <w:vAlign w:val="center"/>
          </w:tcPr>
          <w:p w14:paraId="17A72A0C" w14:textId="77777777" w:rsidR="00D675A7" w:rsidRPr="006F27E4" w:rsidRDefault="00D675A7" w:rsidP="008A7B46">
            <w:pPr>
              <w:bidi/>
              <w:spacing w:line="240" w:lineRule="auto"/>
              <w:ind w:left="84"/>
              <w:jc w:val="center"/>
              <w:rPr>
                <w:rFonts w:asciiTheme="majorBidi" w:hAnsiTheme="majorBidi" w:cstheme="majorBidi"/>
                <w:sz w:val="24"/>
                <w:szCs w:val="24"/>
              </w:rPr>
            </w:pPr>
          </w:p>
        </w:tc>
        <w:tc>
          <w:tcPr>
            <w:tcW w:w="914" w:type="dxa"/>
            <w:shd w:val="clear" w:color="auto" w:fill="FFFFFF"/>
            <w:vAlign w:val="center"/>
          </w:tcPr>
          <w:p w14:paraId="0304C31D" w14:textId="77777777" w:rsidR="00D675A7" w:rsidRPr="006F27E4" w:rsidRDefault="00D675A7" w:rsidP="008A7B46">
            <w:pPr>
              <w:bidi/>
              <w:spacing w:line="240" w:lineRule="auto"/>
              <w:ind w:left="84"/>
              <w:jc w:val="center"/>
              <w:rPr>
                <w:rFonts w:asciiTheme="majorBidi" w:hAnsiTheme="majorBidi" w:cstheme="majorBidi"/>
                <w:sz w:val="24"/>
                <w:szCs w:val="24"/>
              </w:rPr>
            </w:pPr>
          </w:p>
        </w:tc>
        <w:tc>
          <w:tcPr>
            <w:tcW w:w="533" w:type="dxa"/>
            <w:shd w:val="clear" w:color="auto" w:fill="FFFFFF"/>
            <w:vAlign w:val="center"/>
          </w:tcPr>
          <w:p w14:paraId="68BDDE37" w14:textId="77777777" w:rsidR="00D675A7" w:rsidRPr="006F27E4" w:rsidRDefault="00D675A7" w:rsidP="008A7B46">
            <w:pPr>
              <w:bidi/>
              <w:spacing w:line="240" w:lineRule="auto"/>
              <w:ind w:left="84"/>
              <w:jc w:val="center"/>
              <w:rPr>
                <w:rFonts w:asciiTheme="majorBidi" w:hAnsiTheme="majorBidi" w:cstheme="majorBidi"/>
                <w:sz w:val="24"/>
                <w:szCs w:val="24"/>
              </w:rPr>
            </w:pPr>
          </w:p>
        </w:tc>
      </w:tr>
    </w:tbl>
    <w:p w14:paraId="3E16F361" w14:textId="75BFB284" w:rsidR="007911A0" w:rsidRPr="00F42F38" w:rsidRDefault="00040BC2"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يتضح من الجدول (</w:t>
      </w:r>
      <w:r w:rsidR="00955DD3" w:rsidRPr="00F42F38">
        <w:rPr>
          <w:rFonts w:asciiTheme="majorBidi" w:hAnsiTheme="majorBidi" w:cstheme="majorBidi"/>
          <w:sz w:val="28"/>
          <w:szCs w:val="28"/>
          <w:rtl/>
        </w:rPr>
        <w:t>2</w:t>
      </w:r>
      <w:r w:rsidRPr="00F42F38">
        <w:rPr>
          <w:rFonts w:asciiTheme="majorBidi" w:hAnsiTheme="majorBidi" w:cstheme="majorBidi"/>
          <w:sz w:val="28"/>
          <w:szCs w:val="28"/>
          <w:rtl/>
        </w:rPr>
        <w:t xml:space="preserve">) أن هناك فرقاً ذا دلالة إحصائية بين متوسطات درجات  مجموعتي الدراسة في اختبار مهارات </w:t>
      </w:r>
      <w:r w:rsidR="00C41F40" w:rsidRPr="00F42F38">
        <w:rPr>
          <w:rFonts w:asciiTheme="majorBidi" w:hAnsiTheme="majorBidi" w:cstheme="majorBidi"/>
          <w:sz w:val="28"/>
          <w:szCs w:val="28"/>
          <w:rtl/>
        </w:rPr>
        <w:t>حل المشكلات الجبرية</w:t>
      </w:r>
      <w:r w:rsidRPr="00F42F38">
        <w:rPr>
          <w:rFonts w:asciiTheme="majorBidi" w:hAnsiTheme="majorBidi" w:cstheme="majorBidi"/>
          <w:sz w:val="28"/>
          <w:szCs w:val="28"/>
          <w:rtl/>
        </w:rPr>
        <w:t xml:space="preserve">، حيث بلغت قيمة </w:t>
      </w:r>
      <w:r w:rsidRPr="00F42F38">
        <w:rPr>
          <w:rFonts w:asciiTheme="majorBidi" w:hAnsiTheme="majorBidi" w:cstheme="majorBidi"/>
          <w:sz w:val="28"/>
          <w:szCs w:val="28"/>
        </w:rPr>
        <w:t>(F)</w:t>
      </w:r>
      <w:r w:rsidRPr="00F42F38">
        <w:rPr>
          <w:rFonts w:asciiTheme="majorBidi" w:hAnsiTheme="majorBidi" w:cstheme="majorBidi"/>
          <w:sz w:val="28"/>
          <w:szCs w:val="28"/>
          <w:rtl/>
        </w:rPr>
        <w:t xml:space="preserve"> = (</w:t>
      </w:r>
      <w:r w:rsidR="007A5D0E" w:rsidRPr="00F42F38">
        <w:rPr>
          <w:rFonts w:asciiTheme="majorBidi" w:hAnsiTheme="majorBidi" w:cstheme="majorBidi"/>
          <w:sz w:val="28"/>
          <w:szCs w:val="28"/>
        </w:rPr>
        <w:t>81.45</w:t>
      </w:r>
      <w:r w:rsidRPr="00F42F38">
        <w:rPr>
          <w:rFonts w:asciiTheme="majorBidi" w:hAnsiTheme="majorBidi" w:cstheme="majorBidi"/>
          <w:sz w:val="28"/>
          <w:szCs w:val="28"/>
          <w:rtl/>
        </w:rPr>
        <w:t xml:space="preserve">) وقيمة </w:t>
      </w:r>
      <w:r w:rsidRPr="00F42F38">
        <w:rPr>
          <w:rFonts w:asciiTheme="majorBidi" w:hAnsiTheme="majorBidi" w:cstheme="majorBidi"/>
          <w:sz w:val="28"/>
          <w:szCs w:val="28"/>
        </w:rPr>
        <w:t>(P)</w:t>
      </w:r>
      <w:r w:rsidRPr="00F42F38">
        <w:rPr>
          <w:rFonts w:asciiTheme="majorBidi" w:hAnsiTheme="majorBidi" w:cstheme="majorBidi"/>
          <w:sz w:val="28"/>
          <w:szCs w:val="28"/>
          <w:rtl/>
        </w:rPr>
        <w:t xml:space="preserve"> = (0.000</w:t>
      </w:r>
      <w:r w:rsidR="001F1B48" w:rsidRPr="00F42F38">
        <w:rPr>
          <w:rFonts w:asciiTheme="majorBidi" w:hAnsiTheme="majorBidi" w:cstheme="majorBidi"/>
          <w:sz w:val="28"/>
          <w:szCs w:val="28"/>
          <w:rtl/>
        </w:rPr>
        <w:t>3</w:t>
      </w:r>
      <w:r w:rsidRPr="00F42F38">
        <w:rPr>
          <w:rFonts w:asciiTheme="majorBidi" w:hAnsiTheme="majorBidi" w:cstheme="majorBidi"/>
          <w:sz w:val="28"/>
          <w:szCs w:val="28"/>
          <w:rtl/>
        </w:rPr>
        <w:t xml:space="preserve">) لصالح المجموعة التجريبية التي تم تدريبها وفق </w:t>
      </w:r>
      <w:r w:rsidR="00C41F40" w:rsidRPr="00F42F38">
        <w:rPr>
          <w:rFonts w:asciiTheme="majorBidi" w:hAnsiTheme="majorBidi" w:cstheme="majorBidi"/>
          <w:sz w:val="28"/>
          <w:szCs w:val="28"/>
          <w:rtl/>
        </w:rPr>
        <w:t>الوحدة التعليمية</w:t>
      </w:r>
      <w:r w:rsidRPr="00F42F38">
        <w:rPr>
          <w:rFonts w:asciiTheme="majorBidi" w:hAnsiTheme="majorBidi" w:cstheme="majorBidi"/>
          <w:sz w:val="28"/>
          <w:szCs w:val="28"/>
          <w:rtl/>
        </w:rPr>
        <w:t>، ويظهر من الجدول (</w:t>
      </w:r>
      <w:r w:rsidR="00C41F40" w:rsidRPr="00F42F38">
        <w:rPr>
          <w:rFonts w:asciiTheme="majorBidi" w:hAnsiTheme="majorBidi" w:cstheme="majorBidi"/>
          <w:sz w:val="28"/>
          <w:szCs w:val="28"/>
          <w:rtl/>
        </w:rPr>
        <w:t>4</w:t>
      </w:r>
      <w:r w:rsidRPr="00F42F38">
        <w:rPr>
          <w:rFonts w:asciiTheme="majorBidi" w:hAnsiTheme="majorBidi" w:cstheme="majorBidi"/>
          <w:sz w:val="28"/>
          <w:szCs w:val="28"/>
          <w:rtl/>
        </w:rPr>
        <w:t xml:space="preserve">) أن التدريب له تأثير في </w:t>
      </w:r>
      <w:r w:rsidR="00C41F40" w:rsidRPr="00F42F38">
        <w:rPr>
          <w:rFonts w:asciiTheme="majorBidi" w:hAnsiTheme="majorBidi" w:cstheme="majorBidi"/>
          <w:sz w:val="28"/>
          <w:szCs w:val="28"/>
          <w:rtl/>
        </w:rPr>
        <w:t xml:space="preserve">تعزيز مهارات حل المشكلات الجبرية </w:t>
      </w:r>
      <w:r w:rsidRPr="00F42F38">
        <w:rPr>
          <w:rFonts w:asciiTheme="majorBidi" w:hAnsiTheme="majorBidi" w:cstheme="majorBidi"/>
          <w:sz w:val="28"/>
          <w:szCs w:val="28"/>
          <w:rtl/>
        </w:rPr>
        <w:t>، وقد فسرت قيمة (</w:t>
      </w:r>
      <w:r w:rsidRPr="00F42F38">
        <w:rPr>
          <w:rFonts w:asciiTheme="majorBidi" w:hAnsiTheme="majorBidi" w:cstheme="majorBidi"/>
          <w:sz w:val="28"/>
          <w:szCs w:val="28"/>
        </w:rPr>
        <w:t>ή</w:t>
      </w:r>
      <w:r w:rsidRPr="00F42F38">
        <w:rPr>
          <w:rFonts w:asciiTheme="majorBidi" w:hAnsiTheme="majorBidi" w:cstheme="majorBidi"/>
          <w:sz w:val="28"/>
          <w:szCs w:val="28"/>
          <w:vertAlign w:val="superscript"/>
        </w:rPr>
        <w:t>2</w:t>
      </w:r>
      <w:r w:rsidRPr="00F42F38">
        <w:rPr>
          <w:rFonts w:asciiTheme="majorBidi" w:hAnsiTheme="majorBidi" w:cstheme="majorBidi"/>
          <w:sz w:val="28"/>
          <w:szCs w:val="28"/>
          <w:rtl/>
        </w:rPr>
        <w:t>) نسبة (6</w:t>
      </w:r>
      <w:r w:rsidR="001F1B48" w:rsidRPr="00F42F38">
        <w:rPr>
          <w:rFonts w:asciiTheme="majorBidi" w:hAnsiTheme="majorBidi" w:cstheme="majorBidi"/>
          <w:sz w:val="28"/>
          <w:szCs w:val="28"/>
          <w:rtl/>
        </w:rPr>
        <w:t>2</w:t>
      </w:r>
      <w:r w:rsidRPr="00F42F38">
        <w:rPr>
          <w:rFonts w:asciiTheme="majorBidi" w:hAnsiTheme="majorBidi" w:cstheme="majorBidi"/>
          <w:sz w:val="28"/>
          <w:szCs w:val="28"/>
          <w:rtl/>
        </w:rPr>
        <w:t>%) من التباين المفسر (المتوقع) في ت</w:t>
      </w:r>
      <w:r w:rsidR="00C41F40" w:rsidRPr="00F42F38">
        <w:rPr>
          <w:rFonts w:asciiTheme="majorBidi" w:hAnsiTheme="majorBidi" w:cstheme="majorBidi"/>
          <w:sz w:val="28"/>
          <w:szCs w:val="28"/>
          <w:rtl/>
        </w:rPr>
        <w:t>عزيز مهارات</w:t>
      </w:r>
      <w:r w:rsidRPr="00F42F38">
        <w:rPr>
          <w:rFonts w:asciiTheme="majorBidi" w:hAnsiTheme="majorBidi" w:cstheme="majorBidi"/>
          <w:sz w:val="28"/>
          <w:szCs w:val="28"/>
          <w:rtl/>
        </w:rPr>
        <w:t xml:space="preserve"> حل المشكلات الجبرية، ون</w:t>
      </w:r>
      <w:r w:rsidR="00777AA6" w:rsidRPr="00F42F38">
        <w:rPr>
          <w:rFonts w:asciiTheme="majorBidi" w:hAnsiTheme="majorBidi" w:cstheme="majorBidi"/>
          <w:sz w:val="28"/>
          <w:szCs w:val="28"/>
          <w:rtl/>
        </w:rPr>
        <w:t>ُ</w:t>
      </w:r>
      <w:r w:rsidRPr="00F42F38">
        <w:rPr>
          <w:rFonts w:asciiTheme="majorBidi" w:hAnsiTheme="majorBidi" w:cstheme="majorBidi"/>
          <w:sz w:val="28"/>
          <w:szCs w:val="28"/>
          <w:rtl/>
        </w:rPr>
        <w:t xml:space="preserve">سب الباقي إلى عوامل أخرى، وتم حساب المتوسطات والانحرافات المعيارية للقياس </w:t>
      </w:r>
      <w:r w:rsidR="00777AA6" w:rsidRPr="00F42F38">
        <w:rPr>
          <w:rFonts w:asciiTheme="majorBidi" w:hAnsiTheme="majorBidi" w:cstheme="majorBidi"/>
          <w:sz w:val="28"/>
          <w:szCs w:val="28"/>
          <w:rtl/>
        </w:rPr>
        <w:t>ال</w:t>
      </w:r>
      <w:r w:rsidRPr="00F42F38">
        <w:rPr>
          <w:rFonts w:asciiTheme="majorBidi" w:hAnsiTheme="majorBidi" w:cstheme="majorBidi"/>
          <w:sz w:val="28"/>
          <w:szCs w:val="28"/>
          <w:rtl/>
        </w:rPr>
        <w:t>قبل</w:t>
      </w:r>
      <w:r w:rsidR="00777AA6" w:rsidRPr="00F42F38">
        <w:rPr>
          <w:rFonts w:asciiTheme="majorBidi" w:hAnsiTheme="majorBidi" w:cstheme="majorBidi"/>
          <w:sz w:val="28"/>
          <w:szCs w:val="28"/>
          <w:rtl/>
        </w:rPr>
        <w:t>ي</w:t>
      </w:r>
      <w:r w:rsidRPr="00F42F38">
        <w:rPr>
          <w:rFonts w:asciiTheme="majorBidi" w:hAnsiTheme="majorBidi" w:cstheme="majorBidi"/>
          <w:sz w:val="28"/>
          <w:szCs w:val="28"/>
          <w:rtl/>
        </w:rPr>
        <w:t xml:space="preserve"> و</w:t>
      </w:r>
      <w:r w:rsidR="00777AA6" w:rsidRPr="00F42F38">
        <w:rPr>
          <w:rFonts w:asciiTheme="majorBidi" w:hAnsiTheme="majorBidi" w:cstheme="majorBidi"/>
          <w:sz w:val="28"/>
          <w:szCs w:val="28"/>
          <w:rtl/>
        </w:rPr>
        <w:t>ال</w:t>
      </w:r>
      <w:r w:rsidRPr="00F42F38">
        <w:rPr>
          <w:rFonts w:asciiTheme="majorBidi" w:hAnsiTheme="majorBidi" w:cstheme="majorBidi"/>
          <w:sz w:val="28"/>
          <w:szCs w:val="28"/>
          <w:rtl/>
        </w:rPr>
        <w:t>بعد</w:t>
      </w:r>
      <w:r w:rsidR="00777AA6" w:rsidRPr="00F42F38">
        <w:rPr>
          <w:rFonts w:asciiTheme="majorBidi" w:hAnsiTheme="majorBidi" w:cstheme="majorBidi"/>
          <w:sz w:val="28"/>
          <w:szCs w:val="28"/>
          <w:rtl/>
        </w:rPr>
        <w:t>ي</w:t>
      </w:r>
      <w:r w:rsidRPr="00F42F38">
        <w:rPr>
          <w:rFonts w:asciiTheme="majorBidi" w:hAnsiTheme="majorBidi" w:cstheme="majorBidi"/>
          <w:sz w:val="28"/>
          <w:szCs w:val="28"/>
          <w:rtl/>
        </w:rPr>
        <w:t>، والمتوسطات المعدلة، والأخطاء المعيارية ل</w:t>
      </w:r>
      <w:r w:rsidR="00777AA6" w:rsidRPr="00F42F38">
        <w:rPr>
          <w:rFonts w:asciiTheme="majorBidi" w:hAnsiTheme="majorBidi" w:cstheme="majorBidi"/>
          <w:sz w:val="28"/>
          <w:szCs w:val="28"/>
          <w:rtl/>
        </w:rPr>
        <w:t>مهارات</w:t>
      </w:r>
      <w:r w:rsidRPr="00F42F38">
        <w:rPr>
          <w:rFonts w:asciiTheme="majorBidi" w:hAnsiTheme="majorBidi" w:cstheme="majorBidi"/>
          <w:sz w:val="28"/>
          <w:szCs w:val="28"/>
          <w:rtl/>
        </w:rPr>
        <w:t xml:space="preserve"> حل المشكلات الجبرية لتحديد في أي من مجموعتي الدراسة كانت الفروق كبيرة وفقاً لطريقة التدريس كما في الجدول (</w:t>
      </w:r>
      <w:r w:rsidR="00955DD3" w:rsidRPr="00F42F38">
        <w:rPr>
          <w:rFonts w:asciiTheme="majorBidi" w:hAnsiTheme="majorBidi" w:cstheme="majorBidi"/>
          <w:sz w:val="28"/>
          <w:szCs w:val="28"/>
          <w:rtl/>
        </w:rPr>
        <w:t>3</w:t>
      </w:r>
      <w:r w:rsidRPr="00F42F38">
        <w:rPr>
          <w:rFonts w:asciiTheme="majorBidi" w:hAnsiTheme="majorBidi" w:cstheme="majorBidi"/>
          <w:sz w:val="28"/>
          <w:szCs w:val="28"/>
          <w:rtl/>
        </w:rPr>
        <w:t>).</w:t>
      </w:r>
    </w:p>
    <w:p w14:paraId="119D10C5" w14:textId="30FDEB96" w:rsidR="00BB79DA" w:rsidRPr="00F42F38" w:rsidRDefault="00D81371" w:rsidP="00B17167">
      <w:pPr>
        <w:bidi/>
        <w:spacing w:line="240" w:lineRule="auto"/>
        <w:ind w:left="84"/>
        <w:jc w:val="center"/>
        <w:rPr>
          <w:rFonts w:asciiTheme="majorBidi" w:hAnsiTheme="majorBidi" w:cstheme="majorBidi"/>
          <w:sz w:val="24"/>
          <w:szCs w:val="24"/>
        </w:rPr>
      </w:pPr>
      <w:r w:rsidRPr="00F42F38">
        <w:rPr>
          <w:rFonts w:asciiTheme="majorBidi" w:hAnsiTheme="majorBidi" w:cstheme="majorBidi"/>
          <w:sz w:val="24"/>
          <w:szCs w:val="24"/>
          <w:rtl/>
        </w:rPr>
        <w:t>الجدول (</w:t>
      </w:r>
      <w:r w:rsidR="00955DD3" w:rsidRPr="00F42F38">
        <w:rPr>
          <w:rFonts w:asciiTheme="majorBidi" w:hAnsiTheme="majorBidi" w:cstheme="majorBidi"/>
          <w:sz w:val="24"/>
          <w:szCs w:val="24"/>
          <w:rtl/>
        </w:rPr>
        <w:t>3</w:t>
      </w:r>
      <w:r w:rsidRPr="00F42F38">
        <w:rPr>
          <w:rFonts w:asciiTheme="majorBidi" w:hAnsiTheme="majorBidi" w:cstheme="majorBidi"/>
          <w:sz w:val="24"/>
          <w:szCs w:val="24"/>
          <w:rtl/>
        </w:rPr>
        <w:t>): المتوسطات الحسابية والانحرافات المعيارية لمهارات حل المشكلات الجبرية</w:t>
      </w:r>
    </w:p>
    <w:tbl>
      <w:tblPr>
        <w:bidiVisual/>
        <w:tblW w:w="5000" w:type="pct"/>
        <w:tblBorders>
          <w:top w:val="single" w:sz="4" w:space="0" w:color="auto"/>
          <w:bottom w:val="single" w:sz="4" w:space="0" w:color="auto"/>
          <w:insideH w:val="single" w:sz="4" w:space="0" w:color="999999"/>
        </w:tblBorders>
        <w:tblLook w:val="0400" w:firstRow="0" w:lastRow="0" w:firstColumn="0" w:lastColumn="0" w:noHBand="0" w:noVBand="1"/>
      </w:tblPr>
      <w:tblGrid>
        <w:gridCol w:w="815"/>
        <w:gridCol w:w="969"/>
        <w:gridCol w:w="656"/>
        <w:gridCol w:w="720"/>
        <w:gridCol w:w="362"/>
        <w:gridCol w:w="358"/>
        <w:gridCol w:w="720"/>
        <w:gridCol w:w="364"/>
        <w:gridCol w:w="356"/>
        <w:gridCol w:w="1583"/>
        <w:gridCol w:w="1403"/>
      </w:tblGrid>
      <w:tr w:rsidR="00265415" w:rsidRPr="006F27E4" w14:paraId="51F687AE" w14:textId="77777777" w:rsidTr="00635C23">
        <w:trPr>
          <w:trHeight w:val="20"/>
        </w:trPr>
        <w:tc>
          <w:tcPr>
            <w:tcW w:w="485" w:type="pct"/>
            <w:vMerge w:val="restart"/>
          </w:tcPr>
          <w:p w14:paraId="519914BB" w14:textId="328E845C" w:rsidR="00BB79DA" w:rsidRPr="006F27E4" w:rsidRDefault="00265415" w:rsidP="00B17167">
            <w:pPr>
              <w:bidi/>
              <w:spacing w:line="240" w:lineRule="auto"/>
              <w:ind w:left="84"/>
              <w:jc w:val="center"/>
              <w:rPr>
                <w:rFonts w:asciiTheme="majorBidi" w:hAnsiTheme="majorBidi" w:cstheme="majorBidi" w:hint="cs"/>
                <w:sz w:val="24"/>
                <w:szCs w:val="24"/>
                <w:rtl/>
              </w:rPr>
            </w:pPr>
            <w:r>
              <w:rPr>
                <w:rFonts w:asciiTheme="majorBidi" w:hAnsiTheme="majorBidi" w:cstheme="majorBidi" w:hint="cs"/>
                <w:sz w:val="24"/>
                <w:szCs w:val="24"/>
                <w:rtl/>
              </w:rPr>
              <w:t xml:space="preserve">المهرة </w:t>
            </w:r>
          </w:p>
        </w:tc>
        <w:tc>
          <w:tcPr>
            <w:tcW w:w="577" w:type="pct"/>
            <w:vMerge w:val="restart"/>
          </w:tcPr>
          <w:p w14:paraId="78BD287D"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Group</w:t>
            </w:r>
          </w:p>
        </w:tc>
        <w:tc>
          <w:tcPr>
            <w:tcW w:w="390" w:type="pct"/>
            <w:vMerge w:val="restart"/>
          </w:tcPr>
          <w:p w14:paraId="0BC74C75" w14:textId="519AA70A" w:rsidR="00BB79DA" w:rsidRPr="006F27E4" w:rsidRDefault="00265415" w:rsidP="00B17167">
            <w:pPr>
              <w:bidi/>
              <w:spacing w:line="240" w:lineRule="auto"/>
              <w:ind w:left="84"/>
              <w:rPr>
                <w:rFonts w:asciiTheme="majorBidi" w:hAnsiTheme="majorBidi" w:cstheme="majorBidi" w:hint="cs"/>
                <w:sz w:val="24"/>
                <w:szCs w:val="24"/>
                <w:rtl/>
              </w:rPr>
            </w:pPr>
            <w:r>
              <w:rPr>
                <w:rFonts w:asciiTheme="majorBidi" w:hAnsiTheme="majorBidi" w:cstheme="majorBidi" w:hint="cs"/>
                <w:sz w:val="24"/>
                <w:szCs w:val="24"/>
                <w:rtl/>
              </w:rPr>
              <w:t>العدد</w:t>
            </w:r>
          </w:p>
        </w:tc>
        <w:tc>
          <w:tcPr>
            <w:tcW w:w="643" w:type="pct"/>
            <w:gridSpan w:val="2"/>
          </w:tcPr>
          <w:p w14:paraId="77CCE085" w14:textId="4987FC0A"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قبلي</w:t>
            </w:r>
          </w:p>
        </w:tc>
        <w:tc>
          <w:tcPr>
            <w:tcW w:w="857" w:type="pct"/>
            <w:gridSpan w:val="3"/>
          </w:tcPr>
          <w:p w14:paraId="09CE3B1E" w14:textId="76964AA4" w:rsidR="00BB79DA" w:rsidRPr="006F27E4" w:rsidRDefault="00265415" w:rsidP="00265415">
            <w:pPr>
              <w:bidi/>
              <w:spacing w:line="240" w:lineRule="auto"/>
              <w:jc w:val="center"/>
              <w:rPr>
                <w:rFonts w:asciiTheme="majorBidi" w:hAnsiTheme="majorBidi" w:cstheme="majorBidi" w:hint="cs"/>
                <w:sz w:val="24"/>
                <w:szCs w:val="24"/>
                <w:rtl/>
              </w:rPr>
            </w:pPr>
            <w:r>
              <w:rPr>
                <w:rFonts w:asciiTheme="majorBidi" w:hAnsiTheme="majorBidi" w:cstheme="majorBidi" w:hint="cs"/>
                <w:sz w:val="24"/>
                <w:szCs w:val="24"/>
                <w:rtl/>
              </w:rPr>
              <w:t>بعدي</w:t>
            </w:r>
          </w:p>
        </w:tc>
        <w:tc>
          <w:tcPr>
            <w:tcW w:w="1184" w:type="pct"/>
            <w:gridSpan w:val="2"/>
          </w:tcPr>
          <w:p w14:paraId="47BE977C" w14:textId="2C6D2E5C" w:rsidR="00BB79DA" w:rsidRPr="006F27E4" w:rsidRDefault="00635C23"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المتوسط الموزون</w:t>
            </w:r>
          </w:p>
        </w:tc>
        <w:tc>
          <w:tcPr>
            <w:tcW w:w="865" w:type="pct"/>
            <w:vMerge w:val="restart"/>
          </w:tcPr>
          <w:p w14:paraId="75C6429D" w14:textId="7C344594" w:rsidR="00BB79DA" w:rsidRPr="006F27E4" w:rsidRDefault="00635C23"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الخطأ المعياري</w:t>
            </w:r>
          </w:p>
        </w:tc>
      </w:tr>
      <w:tr w:rsidR="00265415" w:rsidRPr="006F27E4" w14:paraId="3878943F" w14:textId="77777777" w:rsidTr="00635C23">
        <w:trPr>
          <w:trHeight w:val="20"/>
        </w:trPr>
        <w:tc>
          <w:tcPr>
            <w:tcW w:w="485" w:type="pct"/>
            <w:vMerge/>
          </w:tcPr>
          <w:p w14:paraId="79C007C8"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577" w:type="pct"/>
            <w:vMerge/>
          </w:tcPr>
          <w:p w14:paraId="56F7813C"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390" w:type="pct"/>
            <w:vMerge/>
          </w:tcPr>
          <w:p w14:paraId="7025C51E"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428" w:type="pct"/>
          </w:tcPr>
          <w:p w14:paraId="7408066F" w14:textId="77777777" w:rsidR="00BB79DA" w:rsidRPr="006F27E4" w:rsidRDefault="00CA0897" w:rsidP="00B17167">
            <w:pPr>
              <w:bidi/>
              <w:spacing w:line="240" w:lineRule="auto"/>
              <w:ind w:left="84"/>
              <w:jc w:val="center"/>
              <w:rPr>
                <w:rFonts w:asciiTheme="majorBidi" w:hAnsiTheme="majorBidi" w:cstheme="majorBidi"/>
                <w:sz w:val="24"/>
                <w:szCs w:val="24"/>
              </w:rPr>
            </w:pPr>
            <m:oMathPara>
              <m:oMath>
                <m:acc>
                  <m:accPr>
                    <m:chr m:val="̅"/>
                    <m:ctrlPr>
                      <w:rPr>
                        <w:rFonts w:ascii="Cambria Math" w:hAnsi="Cambria Math" w:cstheme="majorBidi"/>
                        <w:sz w:val="24"/>
                        <w:szCs w:val="24"/>
                      </w:rPr>
                    </m:ctrlPr>
                  </m:accPr>
                  <m:e>
                    <m:r>
                      <w:rPr>
                        <w:rFonts w:ascii="Cambria Math" w:hAnsi="Cambria Math" w:cstheme="majorBidi"/>
                        <w:sz w:val="24"/>
                        <w:szCs w:val="24"/>
                      </w:rPr>
                      <m:t>x</m:t>
                    </m:r>
                  </m:e>
                </m:acc>
              </m:oMath>
            </m:oMathPara>
          </w:p>
        </w:tc>
        <w:tc>
          <w:tcPr>
            <w:tcW w:w="428" w:type="pct"/>
            <w:gridSpan w:val="2"/>
          </w:tcPr>
          <w:p w14:paraId="72EBB7F3" w14:textId="77777777" w:rsidR="00BB79DA" w:rsidRPr="006F27E4" w:rsidRDefault="00BB79DA" w:rsidP="00B17167">
            <w:pPr>
              <w:bidi/>
              <w:spacing w:line="240" w:lineRule="auto"/>
              <w:ind w:left="84"/>
              <w:jc w:val="center"/>
              <w:rPr>
                <w:rFonts w:asciiTheme="majorBidi" w:hAnsiTheme="majorBidi" w:cstheme="majorBidi"/>
                <w:sz w:val="24"/>
                <w:szCs w:val="24"/>
                <w:rtl/>
              </w:rPr>
            </w:pPr>
            <m:oMathPara>
              <m:oMath>
                <m:r>
                  <w:rPr>
                    <w:rFonts w:ascii="Cambria Math" w:hAnsi="Cambria Math" w:cs="Cambria Math" w:hint="cs"/>
                    <w:sz w:val="24"/>
                    <w:szCs w:val="24"/>
                    <w:rtl/>
                  </w:rPr>
                  <m:t>σ</m:t>
                </m:r>
              </m:oMath>
            </m:oMathPara>
          </w:p>
        </w:tc>
        <w:tc>
          <w:tcPr>
            <w:tcW w:w="428" w:type="pct"/>
          </w:tcPr>
          <w:p w14:paraId="57FCC735" w14:textId="77777777" w:rsidR="00BB79DA" w:rsidRPr="006F27E4" w:rsidRDefault="00CA0897" w:rsidP="00B17167">
            <w:pPr>
              <w:bidi/>
              <w:spacing w:line="240" w:lineRule="auto"/>
              <w:ind w:left="84"/>
              <w:jc w:val="center"/>
              <w:rPr>
                <w:rFonts w:asciiTheme="majorBidi" w:hAnsiTheme="majorBidi" w:cstheme="majorBidi"/>
                <w:sz w:val="24"/>
                <w:szCs w:val="24"/>
              </w:rPr>
            </w:pPr>
            <m:oMathPara>
              <m:oMath>
                <m:acc>
                  <m:accPr>
                    <m:chr m:val="̅"/>
                    <m:ctrlPr>
                      <w:rPr>
                        <w:rFonts w:ascii="Cambria Math" w:hAnsi="Cambria Math" w:cstheme="majorBidi"/>
                        <w:sz w:val="24"/>
                        <w:szCs w:val="24"/>
                      </w:rPr>
                    </m:ctrlPr>
                  </m:accPr>
                  <m:e>
                    <m:r>
                      <w:rPr>
                        <w:rFonts w:ascii="Cambria Math" w:hAnsi="Cambria Math" w:cstheme="majorBidi"/>
                        <w:sz w:val="24"/>
                        <w:szCs w:val="24"/>
                      </w:rPr>
                      <m:t>x</m:t>
                    </m:r>
                  </m:e>
                </m:acc>
              </m:oMath>
            </m:oMathPara>
          </w:p>
        </w:tc>
        <w:tc>
          <w:tcPr>
            <w:tcW w:w="428" w:type="pct"/>
            <w:gridSpan w:val="2"/>
          </w:tcPr>
          <w:p w14:paraId="177325AE" w14:textId="77777777" w:rsidR="00BB79DA" w:rsidRPr="006F27E4" w:rsidRDefault="00BB79DA" w:rsidP="00B17167">
            <w:pPr>
              <w:bidi/>
              <w:spacing w:line="240" w:lineRule="auto"/>
              <w:ind w:left="84"/>
              <w:jc w:val="center"/>
              <w:rPr>
                <w:rFonts w:asciiTheme="majorBidi" w:hAnsiTheme="majorBidi" w:cstheme="majorBidi"/>
                <w:sz w:val="24"/>
                <w:szCs w:val="24"/>
                <w:rtl/>
              </w:rPr>
            </w:pPr>
            <m:oMathPara>
              <m:oMath>
                <m:r>
                  <w:rPr>
                    <w:rFonts w:ascii="Cambria Math" w:hAnsi="Cambria Math" w:cs="Cambria Math" w:hint="cs"/>
                    <w:sz w:val="24"/>
                    <w:szCs w:val="24"/>
                    <w:rtl/>
                  </w:rPr>
                  <m:t>σ</m:t>
                </m:r>
              </m:oMath>
            </m:oMathPara>
          </w:p>
        </w:tc>
        <w:tc>
          <w:tcPr>
            <w:tcW w:w="969" w:type="pct"/>
          </w:tcPr>
          <w:p w14:paraId="37794D7E"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865" w:type="pct"/>
            <w:vMerge/>
          </w:tcPr>
          <w:p w14:paraId="439EA6FA"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r>
      <w:tr w:rsidR="00265415" w:rsidRPr="006F27E4" w14:paraId="2D73DF31" w14:textId="77777777" w:rsidTr="00635C23">
        <w:trPr>
          <w:trHeight w:val="20"/>
        </w:trPr>
        <w:tc>
          <w:tcPr>
            <w:tcW w:w="485" w:type="pct"/>
            <w:vMerge w:val="restart"/>
          </w:tcPr>
          <w:p w14:paraId="04DBFD0C" w14:textId="387E9FE8" w:rsidR="00BB79DA" w:rsidRPr="006F27E4" w:rsidRDefault="00265415" w:rsidP="00B17167">
            <w:pPr>
              <w:bidi/>
              <w:spacing w:line="240" w:lineRule="auto"/>
              <w:ind w:left="84"/>
              <w:jc w:val="center"/>
              <w:rPr>
                <w:rFonts w:asciiTheme="majorBidi" w:hAnsiTheme="majorBidi" w:cstheme="majorBidi"/>
                <w:sz w:val="24"/>
                <w:szCs w:val="24"/>
              </w:rPr>
            </w:pPr>
            <w:bookmarkStart w:id="2" w:name="_Hlk160869061"/>
            <w:r>
              <w:rPr>
                <w:rFonts w:asciiTheme="majorBidi" w:hAnsiTheme="majorBidi" w:cstheme="majorBidi" w:hint="cs"/>
                <w:sz w:val="24"/>
                <w:szCs w:val="24"/>
                <w:rtl/>
              </w:rPr>
              <w:t>التعميم</w:t>
            </w:r>
          </w:p>
        </w:tc>
        <w:tc>
          <w:tcPr>
            <w:tcW w:w="577" w:type="pct"/>
          </w:tcPr>
          <w:p w14:paraId="068765C4" w14:textId="1CE7899F"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التجريبية</w:t>
            </w:r>
          </w:p>
        </w:tc>
        <w:tc>
          <w:tcPr>
            <w:tcW w:w="390" w:type="pct"/>
          </w:tcPr>
          <w:p w14:paraId="1357D0B8" w14:textId="34F09C3D" w:rsidR="00BB79DA" w:rsidRPr="006F27E4" w:rsidRDefault="0045300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2AEEE562" w14:textId="3C47FA6F" w:rsidR="00BB79DA" w:rsidRPr="006F27E4" w:rsidRDefault="0029765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5</w:t>
            </w:r>
            <w:r w:rsidR="00BB79DA" w:rsidRPr="006F27E4">
              <w:rPr>
                <w:rFonts w:asciiTheme="majorBidi" w:hAnsiTheme="majorBidi" w:cstheme="majorBidi"/>
                <w:sz w:val="24"/>
                <w:szCs w:val="24"/>
              </w:rPr>
              <w:t>.67</w:t>
            </w:r>
          </w:p>
        </w:tc>
        <w:tc>
          <w:tcPr>
            <w:tcW w:w="428" w:type="pct"/>
            <w:gridSpan w:val="2"/>
          </w:tcPr>
          <w:p w14:paraId="29E29F78"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2.11</w:t>
            </w:r>
          </w:p>
        </w:tc>
        <w:tc>
          <w:tcPr>
            <w:tcW w:w="428" w:type="pct"/>
          </w:tcPr>
          <w:p w14:paraId="760C8147" w14:textId="49B48C63" w:rsidR="00BB79DA" w:rsidRPr="006F27E4" w:rsidRDefault="00CB645D"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w:t>
            </w:r>
            <w:r w:rsidR="00BB79DA" w:rsidRPr="006F27E4">
              <w:rPr>
                <w:rFonts w:asciiTheme="majorBidi" w:hAnsiTheme="majorBidi" w:cstheme="majorBidi"/>
                <w:sz w:val="24"/>
                <w:szCs w:val="24"/>
              </w:rPr>
              <w:t>.</w:t>
            </w:r>
            <w:r w:rsidR="00CC3A5C" w:rsidRPr="006F27E4">
              <w:rPr>
                <w:rFonts w:asciiTheme="majorBidi" w:hAnsiTheme="majorBidi" w:cstheme="majorBidi"/>
                <w:sz w:val="24"/>
                <w:szCs w:val="24"/>
              </w:rPr>
              <w:t>77</w:t>
            </w:r>
          </w:p>
        </w:tc>
        <w:tc>
          <w:tcPr>
            <w:tcW w:w="428" w:type="pct"/>
            <w:gridSpan w:val="2"/>
          </w:tcPr>
          <w:p w14:paraId="58C873F5" w14:textId="77777777" w:rsidR="00BB79DA" w:rsidRPr="006F27E4" w:rsidRDefault="00BB79DA" w:rsidP="00B17167">
            <w:pPr>
              <w:bidi/>
              <w:spacing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Pr>
              <w:t>2.33</w:t>
            </w:r>
          </w:p>
        </w:tc>
        <w:tc>
          <w:tcPr>
            <w:tcW w:w="969" w:type="pct"/>
            <w:vMerge w:val="restart"/>
          </w:tcPr>
          <w:p w14:paraId="1D155EE3" w14:textId="319A1813" w:rsidR="00BB79DA" w:rsidRPr="006F27E4" w:rsidRDefault="005A7C58"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6.22</w:t>
            </w:r>
          </w:p>
        </w:tc>
        <w:tc>
          <w:tcPr>
            <w:tcW w:w="865" w:type="pct"/>
            <w:vMerge w:val="restart"/>
          </w:tcPr>
          <w:p w14:paraId="57E5FEFC" w14:textId="52EE8B1A" w:rsidR="00BB79DA" w:rsidRPr="006F27E4" w:rsidRDefault="00145957"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0.39</w:t>
            </w:r>
          </w:p>
        </w:tc>
      </w:tr>
      <w:tr w:rsidR="00265415" w:rsidRPr="006F27E4" w14:paraId="3691EEF9" w14:textId="77777777" w:rsidTr="00635C23">
        <w:trPr>
          <w:trHeight w:val="20"/>
        </w:trPr>
        <w:tc>
          <w:tcPr>
            <w:tcW w:w="485" w:type="pct"/>
            <w:vMerge/>
          </w:tcPr>
          <w:p w14:paraId="514625E1"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577" w:type="pct"/>
          </w:tcPr>
          <w:p w14:paraId="0B2802BB" w14:textId="66B4F5FF"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الضابطة</w:t>
            </w:r>
          </w:p>
        </w:tc>
        <w:tc>
          <w:tcPr>
            <w:tcW w:w="390" w:type="pct"/>
          </w:tcPr>
          <w:p w14:paraId="18FD792E" w14:textId="79AD640C" w:rsidR="00BB79DA" w:rsidRPr="006F27E4" w:rsidRDefault="0045300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4F1EAADC"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3.67</w:t>
            </w:r>
          </w:p>
        </w:tc>
        <w:tc>
          <w:tcPr>
            <w:tcW w:w="428" w:type="pct"/>
            <w:gridSpan w:val="2"/>
          </w:tcPr>
          <w:p w14:paraId="668D88E5"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2.13</w:t>
            </w:r>
          </w:p>
        </w:tc>
        <w:tc>
          <w:tcPr>
            <w:tcW w:w="428" w:type="pct"/>
          </w:tcPr>
          <w:p w14:paraId="5EC9A443" w14:textId="15E2A08B"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w:t>
            </w:r>
            <w:r w:rsidR="00CC3A5C" w:rsidRPr="006F27E4">
              <w:rPr>
                <w:rFonts w:asciiTheme="majorBidi" w:hAnsiTheme="majorBidi" w:cstheme="majorBidi"/>
                <w:sz w:val="24"/>
                <w:szCs w:val="24"/>
              </w:rPr>
              <w:t>56</w:t>
            </w:r>
          </w:p>
        </w:tc>
        <w:tc>
          <w:tcPr>
            <w:tcW w:w="428" w:type="pct"/>
            <w:gridSpan w:val="2"/>
          </w:tcPr>
          <w:p w14:paraId="78AF8DD4"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1.89</w:t>
            </w:r>
          </w:p>
        </w:tc>
        <w:tc>
          <w:tcPr>
            <w:tcW w:w="969" w:type="pct"/>
            <w:vMerge/>
          </w:tcPr>
          <w:p w14:paraId="01E10903"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865" w:type="pct"/>
            <w:vMerge/>
          </w:tcPr>
          <w:p w14:paraId="31236978"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r>
      <w:tr w:rsidR="00265415" w:rsidRPr="006F27E4" w14:paraId="49953728" w14:textId="77777777" w:rsidTr="00635C23">
        <w:trPr>
          <w:trHeight w:val="20"/>
        </w:trPr>
        <w:tc>
          <w:tcPr>
            <w:tcW w:w="485" w:type="pct"/>
            <w:vMerge w:val="restart"/>
          </w:tcPr>
          <w:p w14:paraId="178990CA" w14:textId="20EF3742"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التنظيم</w:t>
            </w:r>
          </w:p>
        </w:tc>
        <w:tc>
          <w:tcPr>
            <w:tcW w:w="577" w:type="pct"/>
          </w:tcPr>
          <w:p w14:paraId="1384500E" w14:textId="79B34042"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التجريبية</w:t>
            </w:r>
          </w:p>
        </w:tc>
        <w:tc>
          <w:tcPr>
            <w:tcW w:w="390" w:type="pct"/>
          </w:tcPr>
          <w:p w14:paraId="55FFE52D" w14:textId="49AE7AD1" w:rsidR="00BB79DA" w:rsidRPr="006F27E4" w:rsidRDefault="0045300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5507E31C" w14:textId="1EBE96CA" w:rsidR="00BB79DA" w:rsidRPr="006F27E4" w:rsidRDefault="008F7A51"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w:t>
            </w:r>
            <w:r w:rsidR="00BB79DA" w:rsidRPr="006F27E4">
              <w:rPr>
                <w:rFonts w:asciiTheme="majorBidi" w:hAnsiTheme="majorBidi" w:cstheme="majorBidi"/>
                <w:sz w:val="24"/>
                <w:szCs w:val="24"/>
              </w:rPr>
              <w:t>.89</w:t>
            </w:r>
          </w:p>
        </w:tc>
        <w:tc>
          <w:tcPr>
            <w:tcW w:w="428" w:type="pct"/>
            <w:gridSpan w:val="2"/>
          </w:tcPr>
          <w:p w14:paraId="2AA09B5D"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1.66</w:t>
            </w:r>
          </w:p>
        </w:tc>
        <w:tc>
          <w:tcPr>
            <w:tcW w:w="428" w:type="pct"/>
          </w:tcPr>
          <w:p w14:paraId="6E7511BA" w14:textId="6508841F" w:rsidR="00BB79DA" w:rsidRPr="006F27E4" w:rsidRDefault="00CB645D"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w:t>
            </w:r>
            <w:r w:rsidR="00BB79DA" w:rsidRPr="006F27E4">
              <w:rPr>
                <w:rFonts w:asciiTheme="majorBidi" w:hAnsiTheme="majorBidi" w:cstheme="majorBidi"/>
                <w:sz w:val="24"/>
                <w:szCs w:val="24"/>
              </w:rPr>
              <w:t>.</w:t>
            </w:r>
            <w:r w:rsidR="004456FB" w:rsidRPr="006F27E4">
              <w:rPr>
                <w:rFonts w:asciiTheme="majorBidi" w:hAnsiTheme="majorBidi" w:cstheme="majorBidi"/>
                <w:sz w:val="24"/>
                <w:szCs w:val="24"/>
              </w:rPr>
              <w:t>34</w:t>
            </w:r>
          </w:p>
        </w:tc>
        <w:tc>
          <w:tcPr>
            <w:tcW w:w="428" w:type="pct"/>
            <w:gridSpan w:val="2"/>
          </w:tcPr>
          <w:p w14:paraId="1C360FB3"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1.56</w:t>
            </w:r>
          </w:p>
        </w:tc>
        <w:tc>
          <w:tcPr>
            <w:tcW w:w="969" w:type="pct"/>
            <w:vMerge w:val="restart"/>
          </w:tcPr>
          <w:p w14:paraId="6104F4B5" w14:textId="3055CDAD" w:rsidR="00BB79DA" w:rsidRPr="006F27E4" w:rsidRDefault="00492BB8"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6.62</w:t>
            </w:r>
          </w:p>
        </w:tc>
        <w:tc>
          <w:tcPr>
            <w:tcW w:w="865" w:type="pct"/>
            <w:vMerge w:val="restart"/>
          </w:tcPr>
          <w:p w14:paraId="162CA3D1" w14:textId="6CECD044" w:rsidR="00BB79DA" w:rsidRPr="006F27E4" w:rsidRDefault="00145957"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w:t>
            </w:r>
            <w:r w:rsidR="00306676" w:rsidRPr="006F27E4">
              <w:rPr>
                <w:rFonts w:asciiTheme="majorBidi" w:hAnsiTheme="majorBidi" w:cstheme="majorBidi"/>
                <w:sz w:val="24"/>
                <w:szCs w:val="24"/>
              </w:rPr>
              <w:t>26</w:t>
            </w:r>
          </w:p>
        </w:tc>
      </w:tr>
      <w:tr w:rsidR="00265415" w:rsidRPr="006F27E4" w14:paraId="32A29678" w14:textId="77777777" w:rsidTr="00635C23">
        <w:trPr>
          <w:trHeight w:val="20"/>
        </w:trPr>
        <w:tc>
          <w:tcPr>
            <w:tcW w:w="485" w:type="pct"/>
            <w:vMerge/>
          </w:tcPr>
          <w:p w14:paraId="7C71D624"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577" w:type="pct"/>
          </w:tcPr>
          <w:p w14:paraId="36311066" w14:textId="01DC1BAA"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الضابطة</w:t>
            </w:r>
          </w:p>
        </w:tc>
        <w:tc>
          <w:tcPr>
            <w:tcW w:w="390" w:type="pct"/>
          </w:tcPr>
          <w:p w14:paraId="134EF37F" w14:textId="61EA7B29" w:rsidR="00BB79DA" w:rsidRPr="006F27E4" w:rsidRDefault="0045300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56E00BD4"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4.22</w:t>
            </w:r>
          </w:p>
        </w:tc>
        <w:tc>
          <w:tcPr>
            <w:tcW w:w="428" w:type="pct"/>
            <w:gridSpan w:val="2"/>
          </w:tcPr>
          <w:p w14:paraId="6C32A2CC"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2.10</w:t>
            </w:r>
          </w:p>
        </w:tc>
        <w:tc>
          <w:tcPr>
            <w:tcW w:w="428" w:type="pct"/>
          </w:tcPr>
          <w:p w14:paraId="6D9C63B1" w14:textId="007BE344"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5.</w:t>
            </w:r>
            <w:r w:rsidR="00CC3A5C" w:rsidRPr="006F27E4">
              <w:rPr>
                <w:rFonts w:asciiTheme="majorBidi" w:hAnsiTheme="majorBidi" w:cstheme="majorBidi"/>
                <w:sz w:val="24"/>
                <w:szCs w:val="24"/>
              </w:rPr>
              <w:t>11</w:t>
            </w:r>
          </w:p>
        </w:tc>
        <w:tc>
          <w:tcPr>
            <w:tcW w:w="428" w:type="pct"/>
            <w:gridSpan w:val="2"/>
          </w:tcPr>
          <w:p w14:paraId="23A9799C" w14:textId="77777777" w:rsidR="00BB79DA" w:rsidRPr="006F27E4" w:rsidRDefault="00BB79DA" w:rsidP="00B17167">
            <w:pPr>
              <w:bidi/>
              <w:spacing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Pr>
              <w:t>1.90</w:t>
            </w:r>
          </w:p>
        </w:tc>
        <w:tc>
          <w:tcPr>
            <w:tcW w:w="969" w:type="pct"/>
            <w:vMerge/>
          </w:tcPr>
          <w:p w14:paraId="37AB1656"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865" w:type="pct"/>
            <w:vMerge/>
          </w:tcPr>
          <w:p w14:paraId="3984B1B7"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r>
      <w:tr w:rsidR="00265415" w:rsidRPr="006F27E4" w14:paraId="7B9177ED" w14:textId="77777777" w:rsidTr="00635C23">
        <w:trPr>
          <w:trHeight w:val="20"/>
        </w:trPr>
        <w:tc>
          <w:tcPr>
            <w:tcW w:w="485" w:type="pct"/>
            <w:vMerge w:val="restart"/>
          </w:tcPr>
          <w:p w14:paraId="22733D08" w14:textId="68A8CCEF"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التحليل</w:t>
            </w:r>
          </w:p>
        </w:tc>
        <w:tc>
          <w:tcPr>
            <w:tcW w:w="577" w:type="pct"/>
          </w:tcPr>
          <w:p w14:paraId="39F921AA" w14:textId="1F189C29"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التجريبية</w:t>
            </w:r>
          </w:p>
        </w:tc>
        <w:tc>
          <w:tcPr>
            <w:tcW w:w="390" w:type="pct"/>
          </w:tcPr>
          <w:p w14:paraId="258D54B8" w14:textId="4A4A658E" w:rsidR="00BB79DA" w:rsidRPr="006F27E4" w:rsidRDefault="0045300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39F7E824" w14:textId="354C5333"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5.</w:t>
            </w:r>
            <w:r w:rsidR="008F7A51" w:rsidRPr="006F27E4">
              <w:rPr>
                <w:rFonts w:asciiTheme="majorBidi" w:hAnsiTheme="majorBidi" w:cstheme="majorBidi"/>
                <w:sz w:val="24"/>
                <w:szCs w:val="24"/>
              </w:rPr>
              <w:t>22</w:t>
            </w:r>
          </w:p>
        </w:tc>
        <w:tc>
          <w:tcPr>
            <w:tcW w:w="428" w:type="pct"/>
            <w:gridSpan w:val="2"/>
          </w:tcPr>
          <w:p w14:paraId="769189FC"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1.80</w:t>
            </w:r>
          </w:p>
        </w:tc>
        <w:tc>
          <w:tcPr>
            <w:tcW w:w="428" w:type="pct"/>
          </w:tcPr>
          <w:p w14:paraId="486791BE" w14:textId="6BE6E665"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w:t>
            </w:r>
            <w:r w:rsidR="004456FB" w:rsidRPr="006F27E4">
              <w:rPr>
                <w:rFonts w:asciiTheme="majorBidi" w:hAnsiTheme="majorBidi" w:cstheme="majorBidi"/>
                <w:sz w:val="24"/>
                <w:szCs w:val="24"/>
              </w:rPr>
              <w:t>89</w:t>
            </w:r>
          </w:p>
        </w:tc>
        <w:tc>
          <w:tcPr>
            <w:tcW w:w="428" w:type="pct"/>
            <w:gridSpan w:val="2"/>
          </w:tcPr>
          <w:p w14:paraId="484EEFFA"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1.70</w:t>
            </w:r>
          </w:p>
        </w:tc>
        <w:tc>
          <w:tcPr>
            <w:tcW w:w="969" w:type="pct"/>
            <w:vMerge w:val="restart"/>
          </w:tcPr>
          <w:p w14:paraId="17592E60" w14:textId="4647B354" w:rsidR="00BB79DA" w:rsidRPr="006F27E4" w:rsidRDefault="00013582"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w:t>
            </w:r>
            <w:r w:rsidR="00363843" w:rsidRPr="006F27E4">
              <w:rPr>
                <w:rFonts w:asciiTheme="majorBidi" w:hAnsiTheme="majorBidi" w:cstheme="majorBidi"/>
                <w:sz w:val="24"/>
                <w:szCs w:val="24"/>
              </w:rPr>
              <w:t>06</w:t>
            </w:r>
          </w:p>
        </w:tc>
        <w:tc>
          <w:tcPr>
            <w:tcW w:w="865" w:type="pct"/>
            <w:vMerge w:val="restart"/>
          </w:tcPr>
          <w:p w14:paraId="5354E992" w14:textId="5F967EBD" w:rsidR="00BB79DA" w:rsidRPr="006F27E4" w:rsidRDefault="00306676"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0.29</w:t>
            </w:r>
          </w:p>
        </w:tc>
      </w:tr>
      <w:tr w:rsidR="00265415" w:rsidRPr="006F27E4" w14:paraId="0D9DB1E5" w14:textId="77777777" w:rsidTr="00635C23">
        <w:trPr>
          <w:trHeight w:val="20"/>
        </w:trPr>
        <w:tc>
          <w:tcPr>
            <w:tcW w:w="485" w:type="pct"/>
            <w:vMerge/>
          </w:tcPr>
          <w:p w14:paraId="16B2C2E6"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577" w:type="pct"/>
          </w:tcPr>
          <w:p w14:paraId="62EBB883" w14:textId="6E9825E6"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الضابطة</w:t>
            </w:r>
          </w:p>
        </w:tc>
        <w:tc>
          <w:tcPr>
            <w:tcW w:w="390" w:type="pct"/>
          </w:tcPr>
          <w:p w14:paraId="081253F5" w14:textId="33297429" w:rsidR="00BB79DA" w:rsidRPr="006F27E4" w:rsidRDefault="0045300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422B93BA"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4.44</w:t>
            </w:r>
          </w:p>
        </w:tc>
        <w:tc>
          <w:tcPr>
            <w:tcW w:w="428" w:type="pct"/>
            <w:gridSpan w:val="2"/>
          </w:tcPr>
          <w:p w14:paraId="1CCF297A"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1.83</w:t>
            </w:r>
          </w:p>
        </w:tc>
        <w:tc>
          <w:tcPr>
            <w:tcW w:w="428" w:type="pct"/>
          </w:tcPr>
          <w:p w14:paraId="5276FE2B" w14:textId="0F476021"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w:t>
            </w:r>
            <w:r w:rsidR="00CC3A5C" w:rsidRPr="006F27E4">
              <w:rPr>
                <w:rFonts w:asciiTheme="majorBidi" w:hAnsiTheme="majorBidi" w:cstheme="majorBidi"/>
                <w:sz w:val="24"/>
                <w:szCs w:val="24"/>
              </w:rPr>
              <w:t>16</w:t>
            </w:r>
          </w:p>
        </w:tc>
        <w:tc>
          <w:tcPr>
            <w:tcW w:w="428" w:type="pct"/>
            <w:gridSpan w:val="2"/>
          </w:tcPr>
          <w:p w14:paraId="3A019116"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1.89</w:t>
            </w:r>
          </w:p>
        </w:tc>
        <w:tc>
          <w:tcPr>
            <w:tcW w:w="969" w:type="pct"/>
            <w:vMerge/>
          </w:tcPr>
          <w:p w14:paraId="6927CE2F"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865" w:type="pct"/>
            <w:vMerge/>
          </w:tcPr>
          <w:p w14:paraId="371DCF12"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r>
      <w:tr w:rsidR="00265415" w:rsidRPr="006F27E4" w14:paraId="02ECF887" w14:textId="77777777" w:rsidTr="00635C23">
        <w:trPr>
          <w:trHeight w:val="20"/>
        </w:trPr>
        <w:tc>
          <w:tcPr>
            <w:tcW w:w="485" w:type="pct"/>
            <w:vMerge w:val="restart"/>
          </w:tcPr>
          <w:p w14:paraId="37106571" w14:textId="0F6EDBF3"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التمثيل</w:t>
            </w:r>
          </w:p>
        </w:tc>
        <w:tc>
          <w:tcPr>
            <w:tcW w:w="577" w:type="pct"/>
          </w:tcPr>
          <w:p w14:paraId="0B107E77" w14:textId="5B819C9D"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التجريبية</w:t>
            </w:r>
          </w:p>
        </w:tc>
        <w:tc>
          <w:tcPr>
            <w:tcW w:w="390" w:type="pct"/>
          </w:tcPr>
          <w:p w14:paraId="12D0499D" w14:textId="27D6268A" w:rsidR="00BB79DA" w:rsidRPr="006F27E4" w:rsidRDefault="00C72C7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5BA4D038" w14:textId="3AF9512C" w:rsidR="00BB79DA" w:rsidRPr="006F27E4" w:rsidRDefault="008F7A51"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w:t>
            </w:r>
            <w:r w:rsidR="00BB79DA" w:rsidRPr="006F27E4">
              <w:rPr>
                <w:rFonts w:asciiTheme="majorBidi" w:hAnsiTheme="majorBidi" w:cstheme="majorBidi"/>
                <w:sz w:val="24"/>
                <w:szCs w:val="24"/>
              </w:rPr>
              <w:t>.</w:t>
            </w:r>
            <w:r w:rsidR="0029765B" w:rsidRPr="006F27E4">
              <w:rPr>
                <w:rFonts w:asciiTheme="majorBidi" w:hAnsiTheme="majorBidi" w:cstheme="majorBidi"/>
                <w:sz w:val="24"/>
                <w:szCs w:val="24"/>
              </w:rPr>
              <w:t>34</w:t>
            </w:r>
          </w:p>
        </w:tc>
        <w:tc>
          <w:tcPr>
            <w:tcW w:w="428" w:type="pct"/>
            <w:gridSpan w:val="2"/>
          </w:tcPr>
          <w:p w14:paraId="5CD4D96C"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2.10</w:t>
            </w:r>
          </w:p>
        </w:tc>
        <w:tc>
          <w:tcPr>
            <w:tcW w:w="428" w:type="pct"/>
          </w:tcPr>
          <w:p w14:paraId="6CA5DF58" w14:textId="0E73F834" w:rsidR="00BB79DA" w:rsidRPr="006F27E4" w:rsidRDefault="00814CE5"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w:t>
            </w:r>
            <w:r w:rsidR="00BB79DA" w:rsidRPr="006F27E4">
              <w:rPr>
                <w:rFonts w:asciiTheme="majorBidi" w:hAnsiTheme="majorBidi" w:cstheme="majorBidi"/>
                <w:sz w:val="24"/>
                <w:szCs w:val="24"/>
              </w:rPr>
              <w:t>.</w:t>
            </w:r>
            <w:r w:rsidR="00A71D8A" w:rsidRPr="006F27E4">
              <w:rPr>
                <w:rFonts w:asciiTheme="majorBidi" w:hAnsiTheme="majorBidi" w:cstheme="majorBidi"/>
                <w:sz w:val="24"/>
                <w:szCs w:val="24"/>
              </w:rPr>
              <w:t>78</w:t>
            </w:r>
          </w:p>
        </w:tc>
        <w:tc>
          <w:tcPr>
            <w:tcW w:w="428" w:type="pct"/>
            <w:gridSpan w:val="2"/>
          </w:tcPr>
          <w:p w14:paraId="32762E60"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2.02</w:t>
            </w:r>
          </w:p>
        </w:tc>
        <w:tc>
          <w:tcPr>
            <w:tcW w:w="969" w:type="pct"/>
            <w:vMerge w:val="restart"/>
          </w:tcPr>
          <w:p w14:paraId="7ADDF901" w14:textId="346544A8" w:rsidR="00BB79DA" w:rsidRPr="006F27E4" w:rsidRDefault="00563B6B"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6.56</w:t>
            </w:r>
          </w:p>
        </w:tc>
        <w:tc>
          <w:tcPr>
            <w:tcW w:w="865" w:type="pct"/>
            <w:vMerge w:val="restart"/>
          </w:tcPr>
          <w:p w14:paraId="30A69D4A" w14:textId="38EB0920" w:rsidR="00BB79DA" w:rsidRPr="006F27E4" w:rsidRDefault="00BC49B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0.34</w:t>
            </w:r>
          </w:p>
        </w:tc>
      </w:tr>
      <w:bookmarkEnd w:id="2"/>
      <w:tr w:rsidR="00265415" w:rsidRPr="006F27E4" w14:paraId="04986BC6" w14:textId="77777777" w:rsidTr="00635C23">
        <w:trPr>
          <w:trHeight w:val="20"/>
        </w:trPr>
        <w:tc>
          <w:tcPr>
            <w:tcW w:w="485" w:type="pct"/>
            <w:vMerge/>
          </w:tcPr>
          <w:p w14:paraId="580701F2"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577" w:type="pct"/>
          </w:tcPr>
          <w:p w14:paraId="1FE295E2" w14:textId="59A638CC" w:rsidR="00BB79DA" w:rsidRPr="006F27E4" w:rsidRDefault="00265415" w:rsidP="00B17167">
            <w:pPr>
              <w:bidi/>
              <w:spacing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الضابطة</w:t>
            </w:r>
          </w:p>
        </w:tc>
        <w:tc>
          <w:tcPr>
            <w:tcW w:w="390" w:type="pct"/>
          </w:tcPr>
          <w:p w14:paraId="529CB7F9" w14:textId="6AABB3EC" w:rsidR="00BB79DA" w:rsidRPr="006F27E4" w:rsidRDefault="00C72C7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35</w:t>
            </w:r>
          </w:p>
        </w:tc>
        <w:tc>
          <w:tcPr>
            <w:tcW w:w="428" w:type="pct"/>
          </w:tcPr>
          <w:p w14:paraId="614AA020"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4.22</w:t>
            </w:r>
          </w:p>
        </w:tc>
        <w:tc>
          <w:tcPr>
            <w:tcW w:w="428" w:type="pct"/>
            <w:gridSpan w:val="2"/>
          </w:tcPr>
          <w:p w14:paraId="06EDCF35"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2.30</w:t>
            </w:r>
          </w:p>
        </w:tc>
        <w:tc>
          <w:tcPr>
            <w:tcW w:w="428" w:type="pct"/>
          </w:tcPr>
          <w:p w14:paraId="6C32E716" w14:textId="46C64C12"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w:t>
            </w:r>
            <w:r w:rsidR="00CC3A5C" w:rsidRPr="006F27E4">
              <w:rPr>
                <w:rFonts w:asciiTheme="majorBidi" w:hAnsiTheme="majorBidi" w:cstheme="majorBidi"/>
                <w:sz w:val="24"/>
                <w:szCs w:val="24"/>
              </w:rPr>
              <w:t>11</w:t>
            </w:r>
          </w:p>
        </w:tc>
        <w:tc>
          <w:tcPr>
            <w:tcW w:w="428" w:type="pct"/>
            <w:gridSpan w:val="2"/>
          </w:tcPr>
          <w:p w14:paraId="77D83817"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2.10</w:t>
            </w:r>
          </w:p>
        </w:tc>
        <w:tc>
          <w:tcPr>
            <w:tcW w:w="969" w:type="pct"/>
            <w:vMerge/>
          </w:tcPr>
          <w:p w14:paraId="3CECC95C"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c>
          <w:tcPr>
            <w:tcW w:w="865" w:type="pct"/>
            <w:vMerge/>
          </w:tcPr>
          <w:p w14:paraId="62F5A3C3" w14:textId="77777777" w:rsidR="00BB79DA" w:rsidRPr="006F27E4" w:rsidRDefault="00BB79DA" w:rsidP="00B17167">
            <w:pPr>
              <w:pBdr>
                <w:top w:val="nil"/>
                <w:left w:val="nil"/>
                <w:bottom w:val="nil"/>
                <w:right w:val="nil"/>
                <w:between w:val="nil"/>
              </w:pBdr>
              <w:bidi/>
              <w:spacing w:line="240" w:lineRule="auto"/>
              <w:ind w:left="84"/>
              <w:jc w:val="center"/>
              <w:rPr>
                <w:rFonts w:asciiTheme="majorBidi" w:hAnsiTheme="majorBidi" w:cstheme="majorBidi"/>
                <w:sz w:val="24"/>
                <w:szCs w:val="24"/>
              </w:rPr>
            </w:pPr>
          </w:p>
        </w:tc>
      </w:tr>
    </w:tbl>
    <w:p w14:paraId="707CCBCD" w14:textId="301CFFC4" w:rsidR="006F27E4" w:rsidRPr="00F42F38" w:rsidRDefault="00AE1DE8" w:rsidP="00635C23">
      <w:pPr>
        <w:bidi/>
        <w:spacing w:line="360" w:lineRule="auto"/>
        <w:ind w:left="84"/>
        <w:jc w:val="both"/>
        <w:rPr>
          <w:rFonts w:asciiTheme="majorBidi" w:hAnsiTheme="majorBidi" w:cstheme="majorBidi" w:hint="cs"/>
          <w:sz w:val="28"/>
          <w:szCs w:val="28"/>
          <w:rtl/>
        </w:rPr>
      </w:pPr>
      <w:r w:rsidRPr="00F42F38">
        <w:rPr>
          <w:rFonts w:asciiTheme="majorBidi" w:hAnsiTheme="majorBidi" w:cstheme="majorBidi"/>
          <w:sz w:val="28"/>
          <w:szCs w:val="28"/>
          <w:rtl/>
        </w:rPr>
        <w:t>يبين الجدول (</w:t>
      </w:r>
      <w:r w:rsidR="00955DD3" w:rsidRPr="00F42F38">
        <w:rPr>
          <w:rFonts w:asciiTheme="majorBidi" w:hAnsiTheme="majorBidi" w:cstheme="majorBidi"/>
          <w:sz w:val="28"/>
          <w:szCs w:val="28"/>
          <w:rtl/>
        </w:rPr>
        <w:t>3</w:t>
      </w:r>
      <w:r w:rsidRPr="00F42F38">
        <w:rPr>
          <w:rFonts w:asciiTheme="majorBidi" w:hAnsiTheme="majorBidi" w:cstheme="majorBidi"/>
          <w:sz w:val="28"/>
          <w:szCs w:val="28"/>
          <w:rtl/>
        </w:rPr>
        <w:t>) أن هناك فروق واضحة بين المتوسطات</w:t>
      </w:r>
      <w:r w:rsidR="009D4987" w:rsidRPr="00F42F38">
        <w:rPr>
          <w:rFonts w:asciiTheme="majorBidi" w:hAnsiTheme="majorBidi" w:cstheme="majorBidi"/>
          <w:sz w:val="28"/>
          <w:szCs w:val="28"/>
          <w:rtl/>
        </w:rPr>
        <w:t xml:space="preserve"> الحسابية</w:t>
      </w:r>
      <w:r w:rsidRPr="00F42F38">
        <w:rPr>
          <w:rFonts w:asciiTheme="majorBidi" w:hAnsiTheme="majorBidi" w:cstheme="majorBidi"/>
          <w:sz w:val="28"/>
          <w:szCs w:val="28"/>
          <w:rtl/>
        </w:rPr>
        <w:t xml:space="preserve"> في القياس البعدي لمهارات حل المشكلات الجبرية</w:t>
      </w:r>
      <w:r w:rsidR="00E50304" w:rsidRPr="00F42F38">
        <w:rPr>
          <w:rFonts w:asciiTheme="majorBidi" w:hAnsiTheme="majorBidi" w:cstheme="majorBidi"/>
          <w:sz w:val="28"/>
          <w:szCs w:val="28"/>
          <w:rtl/>
        </w:rPr>
        <w:t xml:space="preserve"> وفق</w:t>
      </w:r>
      <w:r w:rsidR="00C804BA" w:rsidRPr="00F42F38">
        <w:rPr>
          <w:rFonts w:asciiTheme="majorBidi" w:hAnsiTheme="majorBidi" w:cstheme="majorBidi"/>
          <w:sz w:val="28"/>
          <w:szCs w:val="28"/>
          <w:rtl/>
        </w:rPr>
        <w:t xml:space="preserve"> التعلم بأنظمة التعلم الذكية</w:t>
      </w:r>
      <w:r w:rsidR="0082762F" w:rsidRPr="00F42F38">
        <w:rPr>
          <w:rFonts w:asciiTheme="majorBidi" w:hAnsiTheme="majorBidi" w:cstheme="majorBidi"/>
          <w:sz w:val="28"/>
          <w:szCs w:val="28"/>
          <w:rtl/>
        </w:rPr>
        <w:t xml:space="preserve"> </w:t>
      </w:r>
      <w:r w:rsidR="00C804BA" w:rsidRPr="00F42F38">
        <w:rPr>
          <w:rFonts w:asciiTheme="majorBidi" w:hAnsiTheme="majorBidi" w:cstheme="majorBidi"/>
          <w:sz w:val="28"/>
          <w:szCs w:val="28"/>
          <w:rtl/>
        </w:rPr>
        <w:t>(</w:t>
      </w:r>
      <w:r w:rsidR="00C804BA" w:rsidRPr="00F42F38">
        <w:rPr>
          <w:rFonts w:asciiTheme="majorBidi" w:hAnsiTheme="majorBidi" w:cstheme="majorBidi"/>
          <w:sz w:val="28"/>
          <w:szCs w:val="28"/>
        </w:rPr>
        <w:t>ILS</w:t>
      </w:r>
      <w:r w:rsidR="00C804BA" w:rsidRPr="00F42F38">
        <w:rPr>
          <w:rFonts w:asciiTheme="majorBidi" w:hAnsiTheme="majorBidi" w:cstheme="majorBidi"/>
          <w:sz w:val="28"/>
          <w:szCs w:val="28"/>
          <w:rtl/>
        </w:rPr>
        <w:t>)</w:t>
      </w:r>
      <w:r w:rsidRPr="00F42F38">
        <w:rPr>
          <w:rFonts w:asciiTheme="majorBidi" w:hAnsiTheme="majorBidi" w:cstheme="majorBidi"/>
          <w:sz w:val="28"/>
          <w:szCs w:val="28"/>
          <w:rtl/>
        </w:rPr>
        <w:t>، وللتحقق من جوهر الفروق البعدية الظاهرة، تم تطبيق تحليل التباين الأحادي المتعدد (</w:t>
      </w:r>
      <w:r w:rsidRPr="00F42F38">
        <w:rPr>
          <w:rFonts w:asciiTheme="majorBidi" w:hAnsiTheme="majorBidi" w:cstheme="majorBidi"/>
          <w:sz w:val="28"/>
          <w:szCs w:val="28"/>
        </w:rPr>
        <w:t>MANCOVA</w:t>
      </w:r>
      <w:r w:rsidRPr="00F42F38">
        <w:rPr>
          <w:rFonts w:asciiTheme="majorBidi" w:hAnsiTheme="majorBidi" w:cstheme="majorBidi"/>
          <w:sz w:val="28"/>
          <w:szCs w:val="28"/>
          <w:rtl/>
        </w:rPr>
        <w:t>) كما هو موضح في الجدول (</w:t>
      </w:r>
      <w:r w:rsidR="00955DD3" w:rsidRPr="00F42F38">
        <w:rPr>
          <w:rFonts w:asciiTheme="majorBidi" w:hAnsiTheme="majorBidi" w:cstheme="majorBidi"/>
          <w:sz w:val="28"/>
          <w:szCs w:val="28"/>
          <w:rtl/>
        </w:rPr>
        <w:t>4</w:t>
      </w:r>
      <w:r w:rsidRPr="00F42F38">
        <w:rPr>
          <w:rFonts w:asciiTheme="majorBidi" w:hAnsiTheme="majorBidi" w:cstheme="majorBidi"/>
          <w:sz w:val="28"/>
          <w:szCs w:val="28"/>
          <w:rtl/>
        </w:rPr>
        <w:t>).</w:t>
      </w:r>
    </w:p>
    <w:p w14:paraId="3DC410BE" w14:textId="5C4186D7" w:rsidR="00BB79DA" w:rsidRPr="00F42F38" w:rsidRDefault="004C7DC3" w:rsidP="00B17167">
      <w:pPr>
        <w:bidi/>
        <w:spacing w:line="360" w:lineRule="auto"/>
        <w:ind w:left="84"/>
        <w:jc w:val="center"/>
        <w:rPr>
          <w:rFonts w:asciiTheme="majorBidi" w:hAnsiTheme="majorBidi" w:cstheme="majorBidi"/>
          <w:sz w:val="24"/>
          <w:szCs w:val="24"/>
        </w:rPr>
      </w:pPr>
      <w:r w:rsidRPr="00F42F38">
        <w:rPr>
          <w:rFonts w:asciiTheme="majorBidi" w:hAnsiTheme="majorBidi" w:cstheme="majorBidi"/>
          <w:sz w:val="24"/>
          <w:szCs w:val="24"/>
          <w:rtl/>
        </w:rPr>
        <w:t>الجدول (</w:t>
      </w:r>
      <w:r w:rsidR="00955DD3" w:rsidRPr="00F42F38">
        <w:rPr>
          <w:rFonts w:asciiTheme="majorBidi" w:hAnsiTheme="majorBidi" w:cstheme="majorBidi"/>
          <w:sz w:val="24"/>
          <w:szCs w:val="24"/>
        </w:rPr>
        <w:t>4</w:t>
      </w:r>
      <w:r w:rsidRPr="00F42F38">
        <w:rPr>
          <w:rFonts w:asciiTheme="majorBidi" w:hAnsiTheme="majorBidi" w:cstheme="majorBidi"/>
          <w:sz w:val="24"/>
          <w:szCs w:val="24"/>
          <w:rtl/>
        </w:rPr>
        <w:t>): (</w:t>
      </w:r>
      <w:r w:rsidRPr="00F42F38">
        <w:rPr>
          <w:rFonts w:asciiTheme="majorBidi" w:hAnsiTheme="majorBidi" w:cstheme="majorBidi"/>
          <w:sz w:val="24"/>
          <w:szCs w:val="24"/>
        </w:rPr>
        <w:t>MANCOVA</w:t>
      </w:r>
      <w:r w:rsidRPr="00F42F38">
        <w:rPr>
          <w:rFonts w:asciiTheme="majorBidi" w:hAnsiTheme="majorBidi" w:cstheme="majorBidi"/>
          <w:sz w:val="24"/>
          <w:szCs w:val="24"/>
          <w:rtl/>
        </w:rPr>
        <w:t>) لتأثير</w:t>
      </w:r>
      <w:r w:rsidR="003B4401" w:rsidRPr="00F42F38">
        <w:rPr>
          <w:rFonts w:asciiTheme="majorBidi" w:hAnsiTheme="majorBidi" w:cstheme="majorBidi"/>
          <w:sz w:val="24"/>
          <w:szCs w:val="24"/>
          <w:rtl/>
        </w:rPr>
        <w:t xml:space="preserve"> تطبيق الوحدة التعليمية</w:t>
      </w:r>
      <w:r w:rsidRPr="00F42F38">
        <w:rPr>
          <w:rFonts w:asciiTheme="majorBidi" w:hAnsiTheme="majorBidi" w:cstheme="majorBidi"/>
          <w:sz w:val="24"/>
          <w:szCs w:val="24"/>
          <w:rtl/>
        </w:rPr>
        <w:t xml:space="preserve"> على مهارات حل المشكلات الجبرية</w:t>
      </w:r>
    </w:p>
    <w:tbl>
      <w:tblPr>
        <w:tblW w:w="0" w:type="auto"/>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204"/>
        <w:gridCol w:w="2234"/>
        <w:gridCol w:w="864"/>
        <w:gridCol w:w="819"/>
        <w:gridCol w:w="819"/>
        <w:gridCol w:w="1550"/>
        <w:gridCol w:w="816"/>
      </w:tblGrid>
      <w:tr w:rsidR="00BB79DA" w:rsidRPr="006F27E4" w14:paraId="1A9CDF00" w14:textId="77777777" w:rsidTr="00DF3043">
        <w:trPr>
          <w:cantSplit/>
          <w:trHeight w:val="420"/>
          <w:jc w:val="center"/>
        </w:trPr>
        <w:tc>
          <w:tcPr>
            <w:tcW w:w="3438" w:type="dxa"/>
            <w:gridSpan w:val="2"/>
            <w:shd w:val="clear" w:color="auto" w:fill="FFFFFF"/>
          </w:tcPr>
          <w:p w14:paraId="25C32842" w14:textId="7BFFA943"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Impact</w:t>
            </w:r>
          </w:p>
        </w:tc>
        <w:tc>
          <w:tcPr>
            <w:tcW w:w="864" w:type="dxa"/>
            <w:shd w:val="clear" w:color="auto" w:fill="FFFFFF"/>
          </w:tcPr>
          <w:p w14:paraId="4AEC40A5" w14:textId="77777777" w:rsidR="00BB79DA" w:rsidRPr="006F27E4" w:rsidRDefault="00BB79DA" w:rsidP="00B17167">
            <w:pPr>
              <w:bidi/>
              <w:spacing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Pr>
              <w:t>Value</w:t>
            </w:r>
          </w:p>
        </w:tc>
        <w:tc>
          <w:tcPr>
            <w:tcW w:w="819" w:type="dxa"/>
            <w:shd w:val="clear" w:color="auto" w:fill="FFFFFF"/>
          </w:tcPr>
          <w:p w14:paraId="0BD72085" w14:textId="402805F0" w:rsidR="00BB79DA" w:rsidRPr="006F27E4" w:rsidRDefault="00BB79DA" w:rsidP="00B17167">
            <w:pPr>
              <w:bidi/>
              <w:spacing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Pr>
              <w:t>F</w:t>
            </w:r>
          </w:p>
        </w:tc>
        <w:tc>
          <w:tcPr>
            <w:tcW w:w="819" w:type="dxa"/>
            <w:shd w:val="clear" w:color="auto" w:fill="FFFFFF"/>
          </w:tcPr>
          <w:p w14:paraId="570742B1" w14:textId="4A4118B4"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Df</w:t>
            </w:r>
            <w:r w:rsidR="00BC6404" w:rsidRPr="006F27E4">
              <w:rPr>
                <w:rFonts w:asciiTheme="majorBidi" w:hAnsiTheme="majorBidi" w:cstheme="majorBidi"/>
                <w:sz w:val="24"/>
                <w:szCs w:val="24"/>
              </w:rPr>
              <w:t>.</w:t>
            </w:r>
          </w:p>
        </w:tc>
        <w:tc>
          <w:tcPr>
            <w:tcW w:w="1550" w:type="dxa"/>
            <w:shd w:val="clear" w:color="auto" w:fill="FFFFFF"/>
          </w:tcPr>
          <w:p w14:paraId="4C9658DE" w14:textId="0CB47D02"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Df</w:t>
            </w:r>
            <w:r w:rsidR="00CC6679" w:rsidRPr="006F27E4">
              <w:rPr>
                <w:rFonts w:asciiTheme="majorBidi" w:hAnsiTheme="majorBidi" w:cstheme="majorBidi"/>
                <w:sz w:val="24"/>
                <w:szCs w:val="24"/>
              </w:rPr>
              <w:t>.</w:t>
            </w:r>
            <w:r w:rsidRPr="006F27E4">
              <w:rPr>
                <w:rFonts w:asciiTheme="majorBidi" w:hAnsiTheme="majorBidi" w:cstheme="majorBidi"/>
                <w:sz w:val="24"/>
                <w:szCs w:val="24"/>
              </w:rPr>
              <w:t xml:space="preserve"> of Error</w:t>
            </w:r>
          </w:p>
        </w:tc>
        <w:tc>
          <w:tcPr>
            <w:tcW w:w="816" w:type="dxa"/>
            <w:shd w:val="clear" w:color="auto" w:fill="FFFFFF"/>
          </w:tcPr>
          <w:p w14:paraId="3EDC0AF3" w14:textId="1A0D7191" w:rsidR="00BB79DA" w:rsidRPr="006F27E4" w:rsidRDefault="00BB79DA" w:rsidP="00B17167">
            <w:pPr>
              <w:bidi/>
              <w:spacing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Pr>
              <w:t>Error</w:t>
            </w:r>
          </w:p>
        </w:tc>
      </w:tr>
      <w:tr w:rsidR="00BB79DA" w:rsidRPr="006F27E4" w14:paraId="2B765E05" w14:textId="77777777" w:rsidTr="00DF3043">
        <w:trPr>
          <w:cantSplit/>
          <w:trHeight w:val="98"/>
          <w:jc w:val="center"/>
        </w:trPr>
        <w:tc>
          <w:tcPr>
            <w:tcW w:w="1204" w:type="dxa"/>
            <w:shd w:val="clear" w:color="auto" w:fill="E0E0E0"/>
          </w:tcPr>
          <w:p w14:paraId="0F23CADC" w14:textId="10CA95D4"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Training</w:t>
            </w:r>
          </w:p>
        </w:tc>
        <w:tc>
          <w:tcPr>
            <w:tcW w:w="2234" w:type="dxa"/>
            <w:shd w:val="clear" w:color="auto" w:fill="E0E0E0"/>
          </w:tcPr>
          <w:p w14:paraId="6B2A14D0"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Hoteling's Trace</w:t>
            </w:r>
          </w:p>
        </w:tc>
        <w:tc>
          <w:tcPr>
            <w:tcW w:w="864" w:type="dxa"/>
            <w:shd w:val="clear" w:color="auto" w:fill="FFFFFF"/>
          </w:tcPr>
          <w:p w14:paraId="486D66EC" w14:textId="3702421F"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r w:rsidR="009A6E0E" w:rsidRPr="006F27E4">
              <w:rPr>
                <w:rFonts w:asciiTheme="majorBidi" w:hAnsiTheme="majorBidi" w:cstheme="majorBidi"/>
                <w:sz w:val="24"/>
                <w:szCs w:val="24"/>
              </w:rPr>
              <w:t>37</w:t>
            </w:r>
            <w:r w:rsidRPr="006F27E4">
              <w:rPr>
                <w:rFonts w:asciiTheme="majorBidi" w:hAnsiTheme="majorBidi" w:cstheme="majorBidi"/>
                <w:sz w:val="24"/>
                <w:szCs w:val="24"/>
              </w:rPr>
              <w:t>9</w:t>
            </w:r>
          </w:p>
        </w:tc>
        <w:tc>
          <w:tcPr>
            <w:tcW w:w="819" w:type="dxa"/>
            <w:shd w:val="clear" w:color="auto" w:fill="FFFFFF"/>
          </w:tcPr>
          <w:p w14:paraId="28125336"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7.360</w:t>
            </w:r>
          </w:p>
        </w:tc>
        <w:tc>
          <w:tcPr>
            <w:tcW w:w="819" w:type="dxa"/>
            <w:shd w:val="clear" w:color="auto" w:fill="FFFFFF"/>
          </w:tcPr>
          <w:p w14:paraId="620F1289"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5.000</w:t>
            </w:r>
          </w:p>
        </w:tc>
        <w:tc>
          <w:tcPr>
            <w:tcW w:w="1550" w:type="dxa"/>
            <w:shd w:val="clear" w:color="auto" w:fill="FFFFFF"/>
          </w:tcPr>
          <w:p w14:paraId="7746FC64" w14:textId="77777777"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29.000</w:t>
            </w:r>
          </w:p>
        </w:tc>
        <w:tc>
          <w:tcPr>
            <w:tcW w:w="816" w:type="dxa"/>
            <w:shd w:val="clear" w:color="auto" w:fill="FFFFFF"/>
          </w:tcPr>
          <w:p w14:paraId="794D745F" w14:textId="23C1DE7B" w:rsidR="00BB79DA" w:rsidRPr="006F27E4" w:rsidRDefault="00BB79DA" w:rsidP="00B17167">
            <w:pPr>
              <w:bidi/>
              <w:spacing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.000</w:t>
            </w:r>
            <w:r w:rsidR="00BC6404" w:rsidRPr="006F27E4">
              <w:rPr>
                <w:rFonts w:asciiTheme="majorBidi" w:hAnsiTheme="majorBidi" w:cstheme="majorBidi"/>
                <w:sz w:val="24"/>
                <w:szCs w:val="24"/>
              </w:rPr>
              <w:t>3</w:t>
            </w:r>
          </w:p>
        </w:tc>
      </w:tr>
    </w:tbl>
    <w:p w14:paraId="69FB9337" w14:textId="7C9F3835" w:rsidR="004C7DC3" w:rsidRPr="00F42F38" w:rsidRDefault="00473B58"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أظهر الجدول (</w:t>
      </w:r>
      <w:r w:rsidR="00955DD3" w:rsidRPr="00F42F38">
        <w:rPr>
          <w:rFonts w:asciiTheme="majorBidi" w:hAnsiTheme="majorBidi" w:cstheme="majorBidi"/>
          <w:sz w:val="28"/>
          <w:szCs w:val="28"/>
          <w:rtl/>
        </w:rPr>
        <w:t>4</w:t>
      </w:r>
      <w:r w:rsidRPr="00F42F38">
        <w:rPr>
          <w:rFonts w:asciiTheme="majorBidi" w:hAnsiTheme="majorBidi" w:cstheme="majorBidi"/>
          <w:sz w:val="28"/>
          <w:szCs w:val="28"/>
          <w:rtl/>
        </w:rPr>
        <w:t>) أن هناك تأثيرًا ذا دلالة إحصائية للتدريب على القياس البعدي لمهارات حل المشكلات الجبرية ككل، حيث وصل (</w:t>
      </w:r>
      <w:r w:rsidRPr="00F42F38">
        <w:rPr>
          <w:rFonts w:asciiTheme="majorBidi" w:hAnsiTheme="majorBidi" w:cstheme="majorBidi"/>
          <w:sz w:val="28"/>
          <w:szCs w:val="28"/>
        </w:rPr>
        <w:t>Hoteling's Trace</w:t>
      </w:r>
      <w:r w:rsidRPr="00F42F38">
        <w:rPr>
          <w:rFonts w:asciiTheme="majorBidi" w:hAnsiTheme="majorBidi" w:cstheme="majorBidi"/>
          <w:sz w:val="28"/>
          <w:szCs w:val="28"/>
          <w:rtl/>
        </w:rPr>
        <w:t xml:space="preserve">) إلى قيمة (1.379) مما يعني وجود </w:t>
      </w:r>
      <w:r w:rsidRPr="00F42F38">
        <w:rPr>
          <w:rFonts w:asciiTheme="majorBidi" w:hAnsiTheme="majorBidi" w:cstheme="majorBidi"/>
          <w:sz w:val="28"/>
          <w:szCs w:val="28"/>
          <w:rtl/>
        </w:rPr>
        <w:lastRenderedPageBreak/>
        <w:t xml:space="preserve">فرق ذو دلالة إحصائية للتدريب </w:t>
      </w:r>
      <w:r w:rsidR="006229BE" w:rsidRPr="00F42F38">
        <w:rPr>
          <w:rFonts w:asciiTheme="majorBidi" w:hAnsiTheme="majorBidi" w:cstheme="majorBidi"/>
          <w:sz w:val="28"/>
          <w:szCs w:val="28"/>
          <w:rtl/>
        </w:rPr>
        <w:t xml:space="preserve">في مهارات </w:t>
      </w:r>
      <w:r w:rsidRPr="00F42F38">
        <w:rPr>
          <w:rFonts w:asciiTheme="majorBidi" w:hAnsiTheme="majorBidi" w:cstheme="majorBidi"/>
          <w:sz w:val="28"/>
          <w:szCs w:val="28"/>
          <w:rtl/>
        </w:rPr>
        <w:t>حل الم</w:t>
      </w:r>
      <w:r w:rsidR="006229BE" w:rsidRPr="00F42F38">
        <w:rPr>
          <w:rFonts w:asciiTheme="majorBidi" w:hAnsiTheme="majorBidi" w:cstheme="majorBidi"/>
          <w:sz w:val="28"/>
          <w:szCs w:val="28"/>
          <w:rtl/>
        </w:rPr>
        <w:t>شكلات</w:t>
      </w:r>
      <w:r w:rsidRPr="00F42F38">
        <w:rPr>
          <w:rFonts w:asciiTheme="majorBidi" w:hAnsiTheme="majorBidi" w:cstheme="majorBidi"/>
          <w:sz w:val="28"/>
          <w:szCs w:val="28"/>
          <w:rtl/>
        </w:rPr>
        <w:t xml:space="preserve"> الجبرية ككل، ولتحديد </w:t>
      </w:r>
      <w:r w:rsidR="006229BE" w:rsidRPr="00F42F38">
        <w:rPr>
          <w:rFonts w:asciiTheme="majorBidi" w:hAnsiTheme="majorBidi" w:cstheme="majorBidi"/>
          <w:sz w:val="28"/>
          <w:szCs w:val="28"/>
          <w:rtl/>
        </w:rPr>
        <w:t>مهارات</w:t>
      </w:r>
      <w:r w:rsidRPr="00F42F38">
        <w:rPr>
          <w:rFonts w:asciiTheme="majorBidi" w:hAnsiTheme="majorBidi" w:cstheme="majorBidi"/>
          <w:sz w:val="28"/>
          <w:szCs w:val="28"/>
          <w:rtl/>
        </w:rPr>
        <w:t xml:space="preserve"> حل الم</w:t>
      </w:r>
      <w:r w:rsidR="006229BE" w:rsidRPr="00F42F38">
        <w:rPr>
          <w:rFonts w:asciiTheme="majorBidi" w:hAnsiTheme="majorBidi" w:cstheme="majorBidi"/>
          <w:sz w:val="28"/>
          <w:szCs w:val="28"/>
          <w:rtl/>
        </w:rPr>
        <w:t>شكلات</w:t>
      </w:r>
      <w:r w:rsidRPr="00F42F38">
        <w:rPr>
          <w:rFonts w:asciiTheme="majorBidi" w:hAnsiTheme="majorBidi" w:cstheme="majorBidi"/>
          <w:sz w:val="28"/>
          <w:szCs w:val="28"/>
          <w:rtl/>
        </w:rPr>
        <w:t xml:space="preserve"> الجبرية التي سببت هذا التأثير، تم إجراء تحليل التباين الفردي المرتبط بكل مجال على حدة وفقًا للتدريب، كما هو موضح في الجدول (</w:t>
      </w:r>
      <w:r w:rsidR="00955DD3" w:rsidRPr="00F42F38">
        <w:rPr>
          <w:rFonts w:asciiTheme="majorBidi" w:hAnsiTheme="majorBidi" w:cstheme="majorBidi"/>
          <w:sz w:val="28"/>
          <w:szCs w:val="28"/>
        </w:rPr>
        <w:t>5</w:t>
      </w:r>
      <w:r w:rsidRPr="00F42F38">
        <w:rPr>
          <w:rFonts w:asciiTheme="majorBidi" w:hAnsiTheme="majorBidi" w:cstheme="majorBidi"/>
          <w:sz w:val="28"/>
          <w:szCs w:val="28"/>
          <w:rtl/>
        </w:rPr>
        <w:t>).</w:t>
      </w:r>
    </w:p>
    <w:p w14:paraId="14D2935E" w14:textId="24ABFD5A" w:rsidR="00BB79DA" w:rsidRPr="00F42F38" w:rsidRDefault="001430CE" w:rsidP="00B17167">
      <w:pPr>
        <w:bidi/>
        <w:spacing w:line="240" w:lineRule="auto"/>
        <w:ind w:left="84"/>
        <w:jc w:val="center"/>
        <w:rPr>
          <w:rFonts w:asciiTheme="majorBidi" w:hAnsiTheme="majorBidi" w:cstheme="majorBidi"/>
          <w:sz w:val="28"/>
          <w:szCs w:val="28"/>
        </w:rPr>
      </w:pPr>
      <w:r w:rsidRPr="00F42F38">
        <w:rPr>
          <w:rFonts w:asciiTheme="majorBidi" w:hAnsiTheme="majorBidi" w:cstheme="majorBidi"/>
          <w:sz w:val="28"/>
          <w:szCs w:val="28"/>
          <w:rtl/>
        </w:rPr>
        <w:t>ا</w:t>
      </w:r>
      <w:r w:rsidRPr="00F42F38">
        <w:rPr>
          <w:rFonts w:asciiTheme="majorBidi" w:hAnsiTheme="majorBidi" w:cstheme="majorBidi"/>
          <w:sz w:val="24"/>
          <w:szCs w:val="24"/>
          <w:rtl/>
        </w:rPr>
        <w:t>لجدول</w:t>
      </w:r>
      <w:r w:rsidR="00A467AC" w:rsidRPr="00F42F38">
        <w:rPr>
          <w:rFonts w:asciiTheme="majorBidi" w:hAnsiTheme="majorBidi" w:cstheme="majorBidi"/>
          <w:sz w:val="24"/>
          <w:szCs w:val="24"/>
          <w:rtl/>
        </w:rPr>
        <w:t xml:space="preserve"> </w:t>
      </w:r>
      <w:r w:rsidRPr="00F42F38">
        <w:rPr>
          <w:rFonts w:asciiTheme="majorBidi" w:hAnsiTheme="majorBidi" w:cstheme="majorBidi"/>
          <w:sz w:val="24"/>
          <w:szCs w:val="24"/>
          <w:rtl/>
        </w:rPr>
        <w:t>(</w:t>
      </w:r>
      <w:r w:rsidR="00955DD3" w:rsidRPr="00F42F38">
        <w:rPr>
          <w:rFonts w:asciiTheme="majorBidi" w:hAnsiTheme="majorBidi" w:cstheme="majorBidi"/>
          <w:sz w:val="24"/>
          <w:szCs w:val="24"/>
        </w:rPr>
        <w:t>5</w:t>
      </w:r>
      <w:r w:rsidRPr="00F42F38">
        <w:rPr>
          <w:rFonts w:asciiTheme="majorBidi" w:hAnsiTheme="majorBidi" w:cstheme="majorBidi"/>
          <w:sz w:val="24"/>
          <w:szCs w:val="24"/>
          <w:rtl/>
        </w:rPr>
        <w:t>): (</w:t>
      </w:r>
      <w:r w:rsidRPr="00F42F38">
        <w:rPr>
          <w:rFonts w:asciiTheme="majorBidi" w:hAnsiTheme="majorBidi" w:cstheme="majorBidi"/>
          <w:sz w:val="24"/>
          <w:szCs w:val="24"/>
        </w:rPr>
        <w:t>MANCOVA</w:t>
      </w:r>
      <w:r w:rsidRPr="00F42F38">
        <w:rPr>
          <w:rFonts w:asciiTheme="majorBidi" w:hAnsiTheme="majorBidi" w:cstheme="majorBidi"/>
          <w:sz w:val="24"/>
          <w:szCs w:val="24"/>
          <w:rtl/>
        </w:rPr>
        <w:t xml:space="preserve">) لتأثير تطبيق الوحدة التعليمية على </w:t>
      </w:r>
      <w:r w:rsidR="00A467AC" w:rsidRPr="00F42F38">
        <w:rPr>
          <w:rFonts w:asciiTheme="majorBidi" w:hAnsiTheme="majorBidi" w:cstheme="majorBidi"/>
          <w:sz w:val="24"/>
          <w:szCs w:val="24"/>
          <w:rtl/>
        </w:rPr>
        <w:t>مهارات حل المشكلات الجبرية</w:t>
      </w:r>
    </w:p>
    <w:tbl>
      <w:tblPr>
        <w:bidiVisual/>
        <w:tblW w:w="5000" w:type="pct"/>
        <w:tblBorders>
          <w:top w:val="single" w:sz="4" w:space="0" w:color="000000"/>
          <w:bottom w:val="single" w:sz="4" w:space="0" w:color="000000"/>
          <w:insideH w:val="single" w:sz="4" w:space="0" w:color="000000"/>
        </w:tblBorders>
        <w:tblLook w:val="0000" w:firstRow="0" w:lastRow="0" w:firstColumn="0" w:lastColumn="0" w:noHBand="0" w:noVBand="0"/>
      </w:tblPr>
      <w:tblGrid>
        <w:gridCol w:w="1168"/>
        <w:gridCol w:w="1817"/>
        <w:gridCol w:w="1095"/>
        <w:gridCol w:w="554"/>
        <w:gridCol w:w="1151"/>
        <w:gridCol w:w="960"/>
        <w:gridCol w:w="841"/>
        <w:gridCol w:w="720"/>
      </w:tblGrid>
      <w:tr w:rsidR="006F27E4" w:rsidRPr="006F27E4" w14:paraId="3E791659" w14:textId="77777777" w:rsidTr="006A41CC">
        <w:trPr>
          <w:cantSplit/>
          <w:trHeight w:val="20"/>
        </w:trPr>
        <w:tc>
          <w:tcPr>
            <w:tcW w:w="703" w:type="pct"/>
            <w:shd w:val="clear" w:color="auto" w:fill="FFFFFF"/>
            <w:vAlign w:val="center"/>
          </w:tcPr>
          <w:p w14:paraId="6D6C39EA"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Variance</w:t>
            </w:r>
          </w:p>
        </w:tc>
        <w:tc>
          <w:tcPr>
            <w:tcW w:w="1094" w:type="pct"/>
            <w:shd w:val="clear" w:color="auto" w:fill="FFFFFF"/>
            <w:vAlign w:val="center"/>
          </w:tcPr>
          <w:p w14:paraId="6BF6ABC2" w14:textId="3FB41F53" w:rsidR="00BB79DA" w:rsidRPr="006F27E4" w:rsidRDefault="00232F01"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Skills</w:t>
            </w:r>
            <w:r w:rsidR="00BB79DA" w:rsidRPr="006F27E4">
              <w:rPr>
                <w:rFonts w:asciiTheme="majorBidi" w:hAnsiTheme="majorBidi" w:cstheme="majorBidi"/>
                <w:sz w:val="24"/>
                <w:szCs w:val="24"/>
              </w:rPr>
              <w:t xml:space="preserve"> </w:t>
            </w:r>
          </w:p>
        </w:tc>
        <w:tc>
          <w:tcPr>
            <w:tcW w:w="659" w:type="pct"/>
            <w:shd w:val="clear" w:color="auto" w:fill="FFFFFF"/>
            <w:vAlign w:val="center"/>
          </w:tcPr>
          <w:p w14:paraId="71282517" w14:textId="236E51DE" w:rsidR="00BB79DA" w:rsidRPr="006F27E4" w:rsidRDefault="005466B2"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 xml:space="preserve">∑ </w:t>
            </w:r>
            <w:r w:rsidR="00BB79DA" w:rsidRPr="006F27E4">
              <w:rPr>
                <w:rFonts w:asciiTheme="majorBidi" w:hAnsiTheme="majorBidi" w:cstheme="majorBidi"/>
                <w:sz w:val="24"/>
                <w:szCs w:val="24"/>
              </w:rPr>
              <w:t>squares</w:t>
            </w:r>
          </w:p>
        </w:tc>
        <w:tc>
          <w:tcPr>
            <w:tcW w:w="333" w:type="pct"/>
            <w:shd w:val="clear" w:color="auto" w:fill="FFFFFF"/>
            <w:vAlign w:val="center"/>
          </w:tcPr>
          <w:p w14:paraId="2C23C7B0" w14:textId="29EA7D49"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Df</w:t>
            </w:r>
          </w:p>
        </w:tc>
        <w:tc>
          <w:tcPr>
            <w:tcW w:w="693" w:type="pct"/>
            <w:shd w:val="clear" w:color="auto" w:fill="FFFFFF"/>
            <w:vAlign w:val="center"/>
          </w:tcPr>
          <w:p w14:paraId="73B066CD" w14:textId="5416E64F"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Average of</w:t>
            </w:r>
            <w:r w:rsidR="005466B2" w:rsidRPr="006F27E4">
              <w:rPr>
                <w:rFonts w:asciiTheme="majorBidi" w:hAnsiTheme="majorBidi" w:cstheme="majorBidi"/>
                <w:sz w:val="24"/>
                <w:szCs w:val="24"/>
              </w:rPr>
              <w:t xml:space="preserve"> ∑</w:t>
            </w:r>
          </w:p>
        </w:tc>
        <w:tc>
          <w:tcPr>
            <w:tcW w:w="578" w:type="pct"/>
            <w:shd w:val="clear" w:color="auto" w:fill="FFFFFF"/>
            <w:vAlign w:val="center"/>
          </w:tcPr>
          <w:p w14:paraId="5164CBB2"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F</w:t>
            </w:r>
          </w:p>
        </w:tc>
        <w:tc>
          <w:tcPr>
            <w:tcW w:w="506" w:type="pct"/>
            <w:shd w:val="clear" w:color="auto" w:fill="FFFFFF"/>
            <w:vAlign w:val="center"/>
          </w:tcPr>
          <w:p w14:paraId="22E74402"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Sig.</w:t>
            </w:r>
          </w:p>
        </w:tc>
        <w:tc>
          <w:tcPr>
            <w:tcW w:w="433" w:type="pct"/>
            <w:shd w:val="clear" w:color="auto" w:fill="FFFFFF"/>
            <w:vAlign w:val="center"/>
          </w:tcPr>
          <w:p w14:paraId="1D28BA20" w14:textId="77777777" w:rsidR="00BB79DA" w:rsidRPr="006F27E4" w:rsidRDefault="00BB79DA" w:rsidP="00B17167">
            <w:pPr>
              <w:bidi/>
              <w:spacing w:after="0" w:line="240" w:lineRule="auto"/>
              <w:ind w:left="84"/>
              <w:jc w:val="center"/>
              <w:rPr>
                <w:rFonts w:asciiTheme="majorBidi" w:hAnsiTheme="majorBidi" w:cstheme="majorBidi"/>
                <w:sz w:val="24"/>
                <w:szCs w:val="24"/>
                <w:rtl/>
              </w:rPr>
            </w:pPr>
            <w:r w:rsidRPr="006F27E4">
              <w:rPr>
                <w:rFonts w:asciiTheme="majorBidi" w:hAnsiTheme="majorBidi" w:cstheme="majorBidi"/>
                <w:sz w:val="24"/>
                <w:szCs w:val="24"/>
                <w:rtl/>
              </w:rPr>
              <w:t>ή</w:t>
            </w:r>
            <w:r w:rsidRPr="006F27E4">
              <w:rPr>
                <w:rFonts w:asciiTheme="majorBidi" w:hAnsiTheme="majorBidi" w:cstheme="majorBidi"/>
                <w:sz w:val="24"/>
                <w:szCs w:val="24"/>
                <w:vertAlign w:val="superscript"/>
                <w:rtl/>
              </w:rPr>
              <w:t>2</w:t>
            </w:r>
          </w:p>
        </w:tc>
      </w:tr>
      <w:tr w:rsidR="006F27E4" w:rsidRPr="006F27E4" w14:paraId="391B07A7" w14:textId="77777777" w:rsidTr="006A41CC">
        <w:trPr>
          <w:cantSplit/>
          <w:trHeight w:val="20"/>
        </w:trPr>
        <w:tc>
          <w:tcPr>
            <w:tcW w:w="703" w:type="pct"/>
            <w:vMerge w:val="restart"/>
            <w:shd w:val="clear" w:color="auto" w:fill="E0E0E0"/>
            <w:vAlign w:val="center"/>
          </w:tcPr>
          <w:p w14:paraId="465B1B10" w14:textId="48BD45D0" w:rsidR="00BB79DA" w:rsidRPr="006F27E4" w:rsidRDefault="00E43D33" w:rsidP="00B17167">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الاختبار القبلي</w:t>
            </w:r>
          </w:p>
        </w:tc>
        <w:tc>
          <w:tcPr>
            <w:tcW w:w="1094" w:type="pct"/>
            <w:vAlign w:val="center"/>
          </w:tcPr>
          <w:p w14:paraId="302A20A3" w14:textId="12731261" w:rsidR="00BB79DA" w:rsidRPr="006F27E4" w:rsidRDefault="000B60CB" w:rsidP="00B17167">
            <w:pPr>
              <w:bidi/>
              <w:spacing w:after="0" w:line="240" w:lineRule="auto"/>
              <w:ind w:left="84"/>
              <w:jc w:val="center"/>
              <w:rPr>
                <w:rFonts w:asciiTheme="majorBidi" w:hAnsiTheme="majorBidi" w:cstheme="majorBidi" w:hint="cs"/>
                <w:sz w:val="24"/>
                <w:szCs w:val="24"/>
                <w:rtl/>
              </w:rPr>
            </w:pPr>
            <w:r>
              <w:rPr>
                <w:rFonts w:asciiTheme="majorBidi" w:hAnsiTheme="majorBidi" w:cstheme="majorBidi" w:hint="cs"/>
                <w:sz w:val="24"/>
                <w:szCs w:val="24"/>
                <w:rtl/>
              </w:rPr>
              <w:t>التعميم</w:t>
            </w:r>
          </w:p>
        </w:tc>
        <w:tc>
          <w:tcPr>
            <w:tcW w:w="659" w:type="pct"/>
            <w:shd w:val="clear" w:color="auto" w:fill="FFFFFF"/>
            <w:vAlign w:val="center"/>
          </w:tcPr>
          <w:p w14:paraId="5B32CF4D"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11.803</w:t>
            </w:r>
          </w:p>
        </w:tc>
        <w:tc>
          <w:tcPr>
            <w:tcW w:w="333" w:type="pct"/>
            <w:shd w:val="clear" w:color="auto" w:fill="FFFFFF"/>
            <w:vAlign w:val="center"/>
          </w:tcPr>
          <w:p w14:paraId="47479EC1"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21A22D87"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11.803</w:t>
            </w:r>
          </w:p>
        </w:tc>
        <w:tc>
          <w:tcPr>
            <w:tcW w:w="578" w:type="pct"/>
            <w:shd w:val="clear" w:color="auto" w:fill="FFFFFF"/>
            <w:vAlign w:val="center"/>
          </w:tcPr>
          <w:p w14:paraId="65B95E98"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2.593</w:t>
            </w:r>
          </w:p>
        </w:tc>
        <w:tc>
          <w:tcPr>
            <w:tcW w:w="506" w:type="pct"/>
            <w:shd w:val="clear" w:color="auto" w:fill="FFFFFF"/>
            <w:vAlign w:val="center"/>
          </w:tcPr>
          <w:p w14:paraId="136EE329" w14:textId="77777777" w:rsidR="00BB79DA" w:rsidRPr="006F27E4" w:rsidRDefault="00BB79DA" w:rsidP="00B17167">
            <w:pPr>
              <w:bidi/>
              <w:spacing w:after="0" w:line="240" w:lineRule="auto"/>
              <w:ind w:left="84"/>
              <w:jc w:val="center"/>
              <w:rPr>
                <w:rFonts w:asciiTheme="majorBidi" w:hAnsiTheme="majorBidi" w:cstheme="majorBidi" w:hint="cs"/>
                <w:sz w:val="24"/>
                <w:szCs w:val="24"/>
              </w:rPr>
            </w:pPr>
          </w:p>
        </w:tc>
        <w:tc>
          <w:tcPr>
            <w:tcW w:w="433" w:type="pct"/>
            <w:shd w:val="clear" w:color="auto" w:fill="FFFFFF"/>
            <w:vAlign w:val="center"/>
          </w:tcPr>
          <w:p w14:paraId="200D4BA0" w14:textId="77777777" w:rsidR="00BB79DA" w:rsidRPr="006F27E4" w:rsidRDefault="00BB79DA" w:rsidP="00B17167">
            <w:pPr>
              <w:bidi/>
              <w:spacing w:after="0" w:line="240" w:lineRule="auto"/>
              <w:ind w:left="84"/>
              <w:jc w:val="center"/>
              <w:rPr>
                <w:rFonts w:asciiTheme="majorBidi" w:hAnsiTheme="majorBidi" w:cstheme="majorBidi"/>
                <w:sz w:val="24"/>
                <w:szCs w:val="24"/>
              </w:rPr>
            </w:pPr>
          </w:p>
        </w:tc>
      </w:tr>
      <w:tr w:rsidR="006F27E4" w:rsidRPr="006F27E4" w14:paraId="05D0A380" w14:textId="77777777" w:rsidTr="006A41CC">
        <w:trPr>
          <w:cantSplit/>
          <w:trHeight w:val="20"/>
        </w:trPr>
        <w:tc>
          <w:tcPr>
            <w:tcW w:w="703" w:type="pct"/>
            <w:vMerge/>
            <w:shd w:val="clear" w:color="auto" w:fill="E0E0E0"/>
            <w:vAlign w:val="center"/>
          </w:tcPr>
          <w:p w14:paraId="5D0152EE" w14:textId="77777777" w:rsidR="00BB79DA" w:rsidRPr="006F27E4" w:rsidRDefault="00BB79DA" w:rsidP="00B17167">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16D75652" w14:textId="54E2936C" w:rsidR="00BB79DA" w:rsidRPr="006F27E4" w:rsidRDefault="000B60CB" w:rsidP="00B17167">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التنظيم</w:t>
            </w:r>
          </w:p>
        </w:tc>
        <w:tc>
          <w:tcPr>
            <w:tcW w:w="659" w:type="pct"/>
            <w:shd w:val="clear" w:color="auto" w:fill="FFFFFF"/>
            <w:vAlign w:val="center"/>
          </w:tcPr>
          <w:p w14:paraId="5E1743CE"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1.652</w:t>
            </w:r>
          </w:p>
        </w:tc>
        <w:tc>
          <w:tcPr>
            <w:tcW w:w="333" w:type="pct"/>
            <w:shd w:val="clear" w:color="auto" w:fill="FFFFFF"/>
            <w:vAlign w:val="center"/>
          </w:tcPr>
          <w:p w14:paraId="3D9122A2"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03EA70CE"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1.652</w:t>
            </w:r>
          </w:p>
        </w:tc>
        <w:tc>
          <w:tcPr>
            <w:tcW w:w="578" w:type="pct"/>
            <w:shd w:val="clear" w:color="auto" w:fill="FFFFFF"/>
            <w:vAlign w:val="center"/>
          </w:tcPr>
          <w:p w14:paraId="53F63B0B"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0.508</w:t>
            </w:r>
          </w:p>
        </w:tc>
        <w:tc>
          <w:tcPr>
            <w:tcW w:w="506" w:type="pct"/>
            <w:shd w:val="clear" w:color="auto" w:fill="FFFFFF"/>
            <w:vAlign w:val="center"/>
          </w:tcPr>
          <w:p w14:paraId="2843F548" w14:textId="77777777" w:rsidR="00BB79DA" w:rsidRPr="006F27E4" w:rsidRDefault="00BB79DA" w:rsidP="00B17167">
            <w:pPr>
              <w:bidi/>
              <w:spacing w:after="0" w:line="240" w:lineRule="auto"/>
              <w:ind w:left="84"/>
              <w:jc w:val="center"/>
              <w:rPr>
                <w:rFonts w:asciiTheme="majorBidi" w:hAnsiTheme="majorBidi" w:cstheme="majorBidi"/>
                <w:sz w:val="24"/>
                <w:szCs w:val="24"/>
              </w:rPr>
            </w:pPr>
          </w:p>
        </w:tc>
        <w:tc>
          <w:tcPr>
            <w:tcW w:w="433" w:type="pct"/>
            <w:shd w:val="clear" w:color="auto" w:fill="FFFFFF"/>
            <w:vAlign w:val="center"/>
          </w:tcPr>
          <w:p w14:paraId="52258E4B" w14:textId="77777777" w:rsidR="00BB79DA" w:rsidRPr="006F27E4" w:rsidRDefault="00BB79DA" w:rsidP="00B17167">
            <w:pPr>
              <w:bidi/>
              <w:spacing w:after="0" w:line="240" w:lineRule="auto"/>
              <w:ind w:left="84"/>
              <w:jc w:val="center"/>
              <w:rPr>
                <w:rFonts w:asciiTheme="majorBidi" w:hAnsiTheme="majorBidi" w:cstheme="majorBidi"/>
                <w:sz w:val="24"/>
                <w:szCs w:val="24"/>
              </w:rPr>
            </w:pPr>
          </w:p>
        </w:tc>
      </w:tr>
      <w:tr w:rsidR="006F27E4" w:rsidRPr="006F27E4" w14:paraId="2453AB91" w14:textId="77777777" w:rsidTr="006A41CC">
        <w:trPr>
          <w:cantSplit/>
          <w:trHeight w:val="20"/>
        </w:trPr>
        <w:tc>
          <w:tcPr>
            <w:tcW w:w="703" w:type="pct"/>
            <w:vMerge/>
            <w:shd w:val="clear" w:color="auto" w:fill="E0E0E0"/>
            <w:vAlign w:val="center"/>
          </w:tcPr>
          <w:p w14:paraId="301D0738" w14:textId="77777777" w:rsidR="00BB79DA" w:rsidRPr="006F27E4" w:rsidRDefault="00BB79DA" w:rsidP="00B17167">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64AABF24" w14:textId="1F797E83" w:rsidR="00BB79DA" w:rsidRPr="006F27E4" w:rsidRDefault="000B60CB" w:rsidP="00B17167">
            <w:pPr>
              <w:bidi/>
              <w:spacing w:after="0" w:line="240" w:lineRule="auto"/>
              <w:ind w:left="84"/>
              <w:jc w:val="center"/>
              <w:rPr>
                <w:rFonts w:asciiTheme="majorBidi" w:hAnsiTheme="majorBidi" w:cstheme="majorBidi" w:hint="cs"/>
                <w:sz w:val="24"/>
                <w:szCs w:val="24"/>
                <w:rtl/>
              </w:rPr>
            </w:pPr>
            <w:r>
              <w:rPr>
                <w:rFonts w:asciiTheme="majorBidi" w:hAnsiTheme="majorBidi" w:cstheme="majorBidi" w:hint="cs"/>
                <w:sz w:val="24"/>
                <w:szCs w:val="24"/>
                <w:rtl/>
              </w:rPr>
              <w:t>التحليل</w:t>
            </w:r>
            <w:r w:rsidR="00CC759C" w:rsidRPr="006F27E4">
              <w:rPr>
                <w:rFonts w:asciiTheme="majorBidi" w:hAnsiTheme="majorBidi" w:cstheme="majorBidi"/>
                <w:sz w:val="24"/>
                <w:szCs w:val="24"/>
              </w:rPr>
              <w:t xml:space="preserve"> </w:t>
            </w:r>
          </w:p>
        </w:tc>
        <w:tc>
          <w:tcPr>
            <w:tcW w:w="659" w:type="pct"/>
            <w:shd w:val="clear" w:color="auto" w:fill="FFFFFF"/>
            <w:vAlign w:val="center"/>
          </w:tcPr>
          <w:p w14:paraId="0573B314"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4.442</w:t>
            </w:r>
          </w:p>
        </w:tc>
        <w:tc>
          <w:tcPr>
            <w:tcW w:w="333" w:type="pct"/>
            <w:shd w:val="clear" w:color="auto" w:fill="FFFFFF"/>
            <w:vAlign w:val="center"/>
          </w:tcPr>
          <w:p w14:paraId="42A9C86D"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067AE65A"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4.442</w:t>
            </w:r>
          </w:p>
        </w:tc>
        <w:tc>
          <w:tcPr>
            <w:tcW w:w="578" w:type="pct"/>
            <w:shd w:val="clear" w:color="auto" w:fill="FFFFFF"/>
            <w:vAlign w:val="center"/>
          </w:tcPr>
          <w:p w14:paraId="33E3BBA0"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1.317</w:t>
            </w:r>
          </w:p>
        </w:tc>
        <w:tc>
          <w:tcPr>
            <w:tcW w:w="506" w:type="pct"/>
            <w:shd w:val="clear" w:color="auto" w:fill="FFFFFF"/>
            <w:vAlign w:val="center"/>
          </w:tcPr>
          <w:p w14:paraId="42A1B40E" w14:textId="77777777" w:rsidR="00BB79DA" w:rsidRPr="006F27E4" w:rsidRDefault="00BB79DA" w:rsidP="00B17167">
            <w:pPr>
              <w:bidi/>
              <w:spacing w:after="0" w:line="240" w:lineRule="auto"/>
              <w:ind w:left="84"/>
              <w:jc w:val="center"/>
              <w:rPr>
                <w:rFonts w:asciiTheme="majorBidi" w:hAnsiTheme="majorBidi" w:cstheme="majorBidi"/>
                <w:sz w:val="24"/>
                <w:szCs w:val="24"/>
              </w:rPr>
            </w:pPr>
          </w:p>
        </w:tc>
        <w:tc>
          <w:tcPr>
            <w:tcW w:w="433" w:type="pct"/>
            <w:shd w:val="clear" w:color="auto" w:fill="FFFFFF"/>
            <w:vAlign w:val="center"/>
          </w:tcPr>
          <w:p w14:paraId="50854923" w14:textId="77777777" w:rsidR="00BB79DA" w:rsidRPr="006F27E4" w:rsidRDefault="00BB79DA" w:rsidP="00B17167">
            <w:pPr>
              <w:bidi/>
              <w:spacing w:after="0" w:line="240" w:lineRule="auto"/>
              <w:ind w:left="84"/>
              <w:jc w:val="center"/>
              <w:rPr>
                <w:rFonts w:asciiTheme="majorBidi" w:hAnsiTheme="majorBidi" w:cstheme="majorBidi"/>
                <w:sz w:val="24"/>
                <w:szCs w:val="24"/>
              </w:rPr>
            </w:pPr>
          </w:p>
        </w:tc>
      </w:tr>
      <w:tr w:rsidR="006F27E4" w:rsidRPr="006F27E4" w14:paraId="5DC25DD1" w14:textId="77777777" w:rsidTr="006A41CC">
        <w:trPr>
          <w:cantSplit/>
          <w:trHeight w:val="20"/>
        </w:trPr>
        <w:tc>
          <w:tcPr>
            <w:tcW w:w="703" w:type="pct"/>
            <w:vMerge/>
            <w:shd w:val="clear" w:color="auto" w:fill="E0E0E0"/>
            <w:vAlign w:val="center"/>
          </w:tcPr>
          <w:p w14:paraId="526A74AB" w14:textId="77777777" w:rsidR="00BB79DA" w:rsidRPr="006F27E4" w:rsidRDefault="00BB79DA" w:rsidP="00B17167">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590AA0A8" w14:textId="0664295E" w:rsidR="00BB79DA" w:rsidRPr="006F27E4" w:rsidRDefault="000B60CB" w:rsidP="00B17167">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التمثيل</w:t>
            </w:r>
          </w:p>
        </w:tc>
        <w:tc>
          <w:tcPr>
            <w:tcW w:w="659" w:type="pct"/>
            <w:shd w:val="clear" w:color="auto" w:fill="FFFFFF"/>
            <w:vAlign w:val="center"/>
          </w:tcPr>
          <w:p w14:paraId="07C23363"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0.214</w:t>
            </w:r>
          </w:p>
        </w:tc>
        <w:tc>
          <w:tcPr>
            <w:tcW w:w="333" w:type="pct"/>
            <w:shd w:val="clear" w:color="auto" w:fill="FFFFFF"/>
            <w:vAlign w:val="center"/>
          </w:tcPr>
          <w:p w14:paraId="403A1516"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0F47C8B5"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0.214</w:t>
            </w:r>
          </w:p>
        </w:tc>
        <w:tc>
          <w:tcPr>
            <w:tcW w:w="578" w:type="pct"/>
            <w:shd w:val="clear" w:color="auto" w:fill="FFFFFF"/>
            <w:vAlign w:val="center"/>
          </w:tcPr>
          <w:p w14:paraId="4FEB87D1" w14:textId="77777777" w:rsidR="00BB79DA" w:rsidRPr="006F27E4" w:rsidRDefault="00BB79DA" w:rsidP="00B17167">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0.046</w:t>
            </w:r>
          </w:p>
        </w:tc>
        <w:tc>
          <w:tcPr>
            <w:tcW w:w="506" w:type="pct"/>
            <w:shd w:val="clear" w:color="auto" w:fill="FFFFFF"/>
            <w:vAlign w:val="center"/>
          </w:tcPr>
          <w:p w14:paraId="19C64262" w14:textId="77777777" w:rsidR="00BB79DA" w:rsidRPr="006F27E4" w:rsidRDefault="00BB79DA" w:rsidP="00B17167">
            <w:pPr>
              <w:bidi/>
              <w:spacing w:after="0" w:line="240" w:lineRule="auto"/>
              <w:ind w:left="84"/>
              <w:jc w:val="center"/>
              <w:rPr>
                <w:rFonts w:asciiTheme="majorBidi" w:hAnsiTheme="majorBidi" w:cstheme="majorBidi"/>
                <w:sz w:val="24"/>
                <w:szCs w:val="24"/>
              </w:rPr>
            </w:pPr>
          </w:p>
        </w:tc>
        <w:tc>
          <w:tcPr>
            <w:tcW w:w="433" w:type="pct"/>
            <w:shd w:val="clear" w:color="auto" w:fill="FFFFFF"/>
            <w:vAlign w:val="center"/>
          </w:tcPr>
          <w:p w14:paraId="65ED5AD4" w14:textId="77777777" w:rsidR="00BB79DA" w:rsidRPr="006F27E4" w:rsidRDefault="00BB79DA" w:rsidP="00B17167">
            <w:pPr>
              <w:bidi/>
              <w:spacing w:after="0" w:line="240" w:lineRule="auto"/>
              <w:ind w:left="84"/>
              <w:jc w:val="center"/>
              <w:rPr>
                <w:rFonts w:asciiTheme="majorBidi" w:hAnsiTheme="majorBidi" w:cstheme="majorBidi"/>
                <w:sz w:val="24"/>
                <w:szCs w:val="24"/>
              </w:rPr>
            </w:pPr>
          </w:p>
        </w:tc>
      </w:tr>
      <w:tr w:rsidR="000B60CB" w:rsidRPr="006F27E4" w14:paraId="723405DA" w14:textId="77777777" w:rsidTr="006A41CC">
        <w:trPr>
          <w:cantSplit/>
          <w:trHeight w:val="20"/>
        </w:trPr>
        <w:tc>
          <w:tcPr>
            <w:tcW w:w="703" w:type="pct"/>
            <w:vMerge w:val="restart"/>
            <w:shd w:val="clear" w:color="auto" w:fill="E0E0E0"/>
            <w:vAlign w:val="center"/>
          </w:tcPr>
          <w:p w14:paraId="0495FCDC" w14:textId="753E6935" w:rsidR="000B60CB" w:rsidRPr="006F27E4" w:rsidRDefault="00E43D33"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التطبيق</w:t>
            </w:r>
          </w:p>
        </w:tc>
        <w:tc>
          <w:tcPr>
            <w:tcW w:w="1094" w:type="pct"/>
            <w:vAlign w:val="center"/>
          </w:tcPr>
          <w:p w14:paraId="091246E9" w14:textId="4D7829CA"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التعميم</w:t>
            </w:r>
          </w:p>
        </w:tc>
        <w:tc>
          <w:tcPr>
            <w:tcW w:w="659" w:type="pct"/>
            <w:shd w:val="clear" w:color="auto" w:fill="FFFFFF"/>
            <w:vAlign w:val="center"/>
          </w:tcPr>
          <w:p w14:paraId="1D371AF5"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133.418</w:t>
            </w:r>
          </w:p>
        </w:tc>
        <w:tc>
          <w:tcPr>
            <w:tcW w:w="333" w:type="pct"/>
            <w:shd w:val="clear" w:color="auto" w:fill="FFFFFF"/>
            <w:vAlign w:val="center"/>
          </w:tcPr>
          <w:p w14:paraId="6611F953"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5A96DA90"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133.418</w:t>
            </w:r>
          </w:p>
        </w:tc>
        <w:tc>
          <w:tcPr>
            <w:tcW w:w="578" w:type="pct"/>
            <w:shd w:val="clear" w:color="auto" w:fill="FFFFFF"/>
            <w:vAlign w:val="center"/>
          </w:tcPr>
          <w:p w14:paraId="684BB85A"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29.313</w:t>
            </w:r>
          </w:p>
        </w:tc>
        <w:tc>
          <w:tcPr>
            <w:tcW w:w="506" w:type="pct"/>
            <w:shd w:val="clear" w:color="auto" w:fill="FFFFFF"/>
            <w:vAlign w:val="center"/>
          </w:tcPr>
          <w:p w14:paraId="3BEC4011"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.0001</w:t>
            </w:r>
          </w:p>
        </w:tc>
        <w:tc>
          <w:tcPr>
            <w:tcW w:w="433" w:type="pct"/>
            <w:shd w:val="clear" w:color="auto" w:fill="FFFFFF"/>
            <w:vAlign w:val="center"/>
          </w:tcPr>
          <w:p w14:paraId="7162B12D" w14:textId="7C2CD44B"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0.42</w:t>
            </w:r>
          </w:p>
        </w:tc>
      </w:tr>
      <w:tr w:rsidR="000B60CB" w:rsidRPr="006F27E4" w14:paraId="27D10769" w14:textId="77777777" w:rsidTr="006A41CC">
        <w:trPr>
          <w:cantSplit/>
          <w:trHeight w:val="20"/>
        </w:trPr>
        <w:tc>
          <w:tcPr>
            <w:tcW w:w="703" w:type="pct"/>
            <w:vMerge/>
            <w:shd w:val="clear" w:color="auto" w:fill="E0E0E0"/>
            <w:vAlign w:val="center"/>
          </w:tcPr>
          <w:p w14:paraId="50D17BCC" w14:textId="77777777" w:rsidR="000B60CB" w:rsidRPr="006F27E4" w:rsidRDefault="000B60CB" w:rsidP="000B60CB">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0F8727D7" w14:textId="7FAF1F1E"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التنظيم</w:t>
            </w:r>
          </w:p>
        </w:tc>
        <w:tc>
          <w:tcPr>
            <w:tcW w:w="659" w:type="pct"/>
            <w:shd w:val="clear" w:color="auto" w:fill="FFFFFF"/>
            <w:vAlign w:val="center"/>
          </w:tcPr>
          <w:p w14:paraId="4F1017B4"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58.060</w:t>
            </w:r>
          </w:p>
        </w:tc>
        <w:tc>
          <w:tcPr>
            <w:tcW w:w="333" w:type="pct"/>
            <w:shd w:val="clear" w:color="auto" w:fill="FFFFFF"/>
            <w:vAlign w:val="center"/>
          </w:tcPr>
          <w:p w14:paraId="376A41DD"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026D7D3A"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58.060</w:t>
            </w:r>
          </w:p>
        </w:tc>
        <w:tc>
          <w:tcPr>
            <w:tcW w:w="578" w:type="pct"/>
            <w:shd w:val="clear" w:color="auto" w:fill="FFFFFF"/>
            <w:vAlign w:val="center"/>
          </w:tcPr>
          <w:p w14:paraId="3D69C78D"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17.867</w:t>
            </w:r>
          </w:p>
        </w:tc>
        <w:tc>
          <w:tcPr>
            <w:tcW w:w="506" w:type="pct"/>
            <w:shd w:val="clear" w:color="auto" w:fill="FFFFFF"/>
            <w:vAlign w:val="center"/>
          </w:tcPr>
          <w:p w14:paraId="1E194FE2"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.0001</w:t>
            </w:r>
          </w:p>
        </w:tc>
        <w:tc>
          <w:tcPr>
            <w:tcW w:w="433" w:type="pct"/>
            <w:shd w:val="clear" w:color="auto" w:fill="FFFFFF"/>
            <w:vAlign w:val="center"/>
          </w:tcPr>
          <w:p w14:paraId="4C1A4B8C" w14:textId="4DA86202"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0.51</w:t>
            </w:r>
          </w:p>
        </w:tc>
      </w:tr>
      <w:tr w:rsidR="000B60CB" w:rsidRPr="006F27E4" w14:paraId="476E832D" w14:textId="77777777" w:rsidTr="006A41CC">
        <w:trPr>
          <w:cantSplit/>
          <w:trHeight w:val="20"/>
        </w:trPr>
        <w:tc>
          <w:tcPr>
            <w:tcW w:w="703" w:type="pct"/>
            <w:vMerge/>
            <w:shd w:val="clear" w:color="auto" w:fill="E0E0E0"/>
            <w:vAlign w:val="center"/>
          </w:tcPr>
          <w:p w14:paraId="191620E9" w14:textId="77777777" w:rsidR="000B60CB" w:rsidRPr="006F27E4" w:rsidRDefault="000B60CB" w:rsidP="000B60CB">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00F9555A" w14:textId="360121AD"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التحليل</w:t>
            </w:r>
            <w:r w:rsidRPr="006F27E4">
              <w:rPr>
                <w:rFonts w:asciiTheme="majorBidi" w:hAnsiTheme="majorBidi" w:cstheme="majorBidi"/>
                <w:sz w:val="24"/>
                <w:szCs w:val="24"/>
              </w:rPr>
              <w:t xml:space="preserve"> </w:t>
            </w:r>
          </w:p>
        </w:tc>
        <w:tc>
          <w:tcPr>
            <w:tcW w:w="659" w:type="pct"/>
            <w:shd w:val="clear" w:color="auto" w:fill="FFFFFF"/>
            <w:vAlign w:val="center"/>
          </w:tcPr>
          <w:p w14:paraId="784C14D7"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36.357</w:t>
            </w:r>
          </w:p>
        </w:tc>
        <w:tc>
          <w:tcPr>
            <w:tcW w:w="333" w:type="pct"/>
            <w:shd w:val="clear" w:color="auto" w:fill="FFFFFF"/>
            <w:vAlign w:val="center"/>
          </w:tcPr>
          <w:p w14:paraId="19C87053"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3989D4AE"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36.357</w:t>
            </w:r>
          </w:p>
        </w:tc>
        <w:tc>
          <w:tcPr>
            <w:tcW w:w="578" w:type="pct"/>
            <w:shd w:val="clear" w:color="auto" w:fill="FFFFFF"/>
            <w:vAlign w:val="center"/>
          </w:tcPr>
          <w:p w14:paraId="77B0D759"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10.776</w:t>
            </w:r>
          </w:p>
        </w:tc>
        <w:tc>
          <w:tcPr>
            <w:tcW w:w="506" w:type="pct"/>
            <w:shd w:val="clear" w:color="auto" w:fill="FFFFFF"/>
            <w:vAlign w:val="center"/>
          </w:tcPr>
          <w:p w14:paraId="56425DC1"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.0001</w:t>
            </w:r>
          </w:p>
        </w:tc>
        <w:tc>
          <w:tcPr>
            <w:tcW w:w="433" w:type="pct"/>
            <w:shd w:val="clear" w:color="auto" w:fill="FFFFFF"/>
            <w:vAlign w:val="center"/>
          </w:tcPr>
          <w:p w14:paraId="4B1388A8" w14:textId="1E95CAC1"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0.56</w:t>
            </w:r>
          </w:p>
        </w:tc>
      </w:tr>
      <w:tr w:rsidR="000B60CB" w:rsidRPr="006F27E4" w14:paraId="40451950" w14:textId="77777777" w:rsidTr="006A41CC">
        <w:trPr>
          <w:cantSplit/>
          <w:trHeight w:val="20"/>
        </w:trPr>
        <w:tc>
          <w:tcPr>
            <w:tcW w:w="703" w:type="pct"/>
            <w:vMerge/>
            <w:shd w:val="clear" w:color="auto" w:fill="E0E0E0"/>
            <w:vAlign w:val="center"/>
          </w:tcPr>
          <w:p w14:paraId="273613DC" w14:textId="77777777" w:rsidR="000B60CB" w:rsidRPr="006F27E4" w:rsidRDefault="000B60CB" w:rsidP="000B60CB">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60A49BC3" w14:textId="10BF3834"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التمثيل</w:t>
            </w:r>
          </w:p>
        </w:tc>
        <w:tc>
          <w:tcPr>
            <w:tcW w:w="659" w:type="pct"/>
            <w:shd w:val="clear" w:color="auto" w:fill="FFFFFF"/>
            <w:vAlign w:val="center"/>
          </w:tcPr>
          <w:p w14:paraId="25F87490"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46.484</w:t>
            </w:r>
          </w:p>
        </w:tc>
        <w:tc>
          <w:tcPr>
            <w:tcW w:w="333" w:type="pct"/>
            <w:shd w:val="clear" w:color="auto" w:fill="FFFFFF"/>
            <w:vAlign w:val="center"/>
          </w:tcPr>
          <w:p w14:paraId="479C814B"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w:t>
            </w:r>
          </w:p>
        </w:tc>
        <w:tc>
          <w:tcPr>
            <w:tcW w:w="693" w:type="pct"/>
            <w:shd w:val="clear" w:color="auto" w:fill="FFFFFF"/>
            <w:vAlign w:val="center"/>
          </w:tcPr>
          <w:p w14:paraId="5A18F0F0"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46.484</w:t>
            </w:r>
          </w:p>
        </w:tc>
        <w:tc>
          <w:tcPr>
            <w:tcW w:w="578" w:type="pct"/>
            <w:shd w:val="clear" w:color="auto" w:fill="FFFFFF"/>
            <w:vAlign w:val="center"/>
          </w:tcPr>
          <w:p w14:paraId="09E00719"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10.047</w:t>
            </w:r>
          </w:p>
        </w:tc>
        <w:tc>
          <w:tcPr>
            <w:tcW w:w="506" w:type="pct"/>
            <w:shd w:val="clear" w:color="auto" w:fill="FFFFFF"/>
            <w:vAlign w:val="center"/>
          </w:tcPr>
          <w:p w14:paraId="727D10BD"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.0001</w:t>
            </w:r>
          </w:p>
        </w:tc>
        <w:tc>
          <w:tcPr>
            <w:tcW w:w="433" w:type="pct"/>
            <w:shd w:val="clear" w:color="auto" w:fill="FFFFFF"/>
            <w:vAlign w:val="center"/>
          </w:tcPr>
          <w:p w14:paraId="42F80784" w14:textId="48EE79ED"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0.45</w:t>
            </w:r>
          </w:p>
        </w:tc>
      </w:tr>
      <w:tr w:rsidR="000B60CB" w:rsidRPr="006F27E4" w14:paraId="6F3B1030" w14:textId="77777777" w:rsidTr="006A41CC">
        <w:trPr>
          <w:cantSplit/>
          <w:trHeight w:val="20"/>
        </w:trPr>
        <w:tc>
          <w:tcPr>
            <w:tcW w:w="703" w:type="pct"/>
            <w:vMerge w:val="restart"/>
            <w:shd w:val="clear" w:color="auto" w:fill="E0E0E0"/>
            <w:vAlign w:val="center"/>
          </w:tcPr>
          <w:p w14:paraId="35E8DB0B" w14:textId="2967305E" w:rsidR="000B60CB" w:rsidRPr="006F27E4" w:rsidRDefault="00E43D33"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الخطأ</w:t>
            </w:r>
          </w:p>
        </w:tc>
        <w:tc>
          <w:tcPr>
            <w:tcW w:w="1094" w:type="pct"/>
            <w:vAlign w:val="center"/>
          </w:tcPr>
          <w:p w14:paraId="41280BB0" w14:textId="1DA00A11"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التعميم</w:t>
            </w:r>
          </w:p>
        </w:tc>
        <w:tc>
          <w:tcPr>
            <w:tcW w:w="659" w:type="pct"/>
            <w:shd w:val="clear" w:color="auto" w:fill="FFFFFF"/>
            <w:vAlign w:val="center"/>
          </w:tcPr>
          <w:p w14:paraId="38553ED9"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150.197</w:t>
            </w:r>
          </w:p>
        </w:tc>
        <w:tc>
          <w:tcPr>
            <w:tcW w:w="333" w:type="pct"/>
            <w:shd w:val="clear" w:color="auto" w:fill="FFFFFF"/>
            <w:vAlign w:val="center"/>
          </w:tcPr>
          <w:p w14:paraId="3958D17D" w14:textId="3DF1D929"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44</w:t>
            </w:r>
          </w:p>
        </w:tc>
        <w:tc>
          <w:tcPr>
            <w:tcW w:w="693" w:type="pct"/>
            <w:shd w:val="clear" w:color="auto" w:fill="FFFFFF"/>
            <w:vAlign w:val="center"/>
          </w:tcPr>
          <w:p w14:paraId="1F698D44" w14:textId="0E66D10F"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3.413</w:t>
            </w:r>
          </w:p>
        </w:tc>
        <w:tc>
          <w:tcPr>
            <w:tcW w:w="578" w:type="pct"/>
            <w:shd w:val="clear" w:color="auto" w:fill="FFFFFF"/>
            <w:vAlign w:val="center"/>
          </w:tcPr>
          <w:p w14:paraId="2F5D2FEA"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c>
          <w:tcPr>
            <w:tcW w:w="506" w:type="pct"/>
            <w:shd w:val="clear" w:color="auto" w:fill="FFFFFF"/>
            <w:vAlign w:val="center"/>
          </w:tcPr>
          <w:p w14:paraId="2503DF0E" w14:textId="77777777" w:rsidR="000B60CB" w:rsidRPr="006F27E4" w:rsidRDefault="000B60CB" w:rsidP="000B60CB">
            <w:pPr>
              <w:bidi/>
              <w:spacing w:after="0" w:line="240" w:lineRule="auto"/>
              <w:ind w:left="84"/>
              <w:jc w:val="center"/>
              <w:rPr>
                <w:rFonts w:asciiTheme="majorBidi" w:hAnsiTheme="majorBidi" w:cstheme="majorBidi" w:hint="cs"/>
                <w:sz w:val="24"/>
                <w:szCs w:val="24"/>
              </w:rPr>
            </w:pPr>
          </w:p>
        </w:tc>
        <w:tc>
          <w:tcPr>
            <w:tcW w:w="433" w:type="pct"/>
            <w:shd w:val="clear" w:color="auto" w:fill="FFFFFF"/>
            <w:vAlign w:val="center"/>
          </w:tcPr>
          <w:p w14:paraId="2090D4A9"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r>
      <w:tr w:rsidR="000B60CB" w:rsidRPr="006F27E4" w14:paraId="15E2459D" w14:textId="77777777" w:rsidTr="006A41CC">
        <w:trPr>
          <w:cantSplit/>
          <w:trHeight w:val="20"/>
        </w:trPr>
        <w:tc>
          <w:tcPr>
            <w:tcW w:w="703" w:type="pct"/>
            <w:vMerge/>
            <w:shd w:val="clear" w:color="auto" w:fill="E0E0E0"/>
            <w:vAlign w:val="center"/>
          </w:tcPr>
          <w:p w14:paraId="47E8F580" w14:textId="77777777" w:rsidR="000B60CB" w:rsidRPr="006F27E4" w:rsidRDefault="000B60CB" w:rsidP="000B60CB">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4F1F1746" w14:textId="175AC412"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التنظيم</w:t>
            </w:r>
          </w:p>
        </w:tc>
        <w:tc>
          <w:tcPr>
            <w:tcW w:w="659" w:type="pct"/>
            <w:shd w:val="clear" w:color="auto" w:fill="FFFFFF"/>
            <w:vAlign w:val="center"/>
          </w:tcPr>
          <w:p w14:paraId="76CCC838"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107.237</w:t>
            </w:r>
          </w:p>
        </w:tc>
        <w:tc>
          <w:tcPr>
            <w:tcW w:w="333" w:type="pct"/>
            <w:shd w:val="clear" w:color="auto" w:fill="FFFFFF"/>
            <w:vAlign w:val="center"/>
          </w:tcPr>
          <w:p w14:paraId="292A0CD9" w14:textId="73C8DAF4"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44</w:t>
            </w:r>
          </w:p>
        </w:tc>
        <w:tc>
          <w:tcPr>
            <w:tcW w:w="693" w:type="pct"/>
            <w:shd w:val="clear" w:color="auto" w:fill="FFFFFF"/>
            <w:vAlign w:val="center"/>
          </w:tcPr>
          <w:p w14:paraId="4D3BA817" w14:textId="15A8876E"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2.437</w:t>
            </w:r>
          </w:p>
        </w:tc>
        <w:tc>
          <w:tcPr>
            <w:tcW w:w="578" w:type="pct"/>
            <w:shd w:val="clear" w:color="auto" w:fill="FFFFFF"/>
            <w:vAlign w:val="center"/>
          </w:tcPr>
          <w:p w14:paraId="04AC4A3C"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c>
          <w:tcPr>
            <w:tcW w:w="506" w:type="pct"/>
            <w:shd w:val="clear" w:color="auto" w:fill="FFFFFF"/>
            <w:vAlign w:val="center"/>
          </w:tcPr>
          <w:p w14:paraId="60A88509"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c>
          <w:tcPr>
            <w:tcW w:w="433" w:type="pct"/>
            <w:shd w:val="clear" w:color="auto" w:fill="FFFFFF"/>
            <w:vAlign w:val="center"/>
          </w:tcPr>
          <w:p w14:paraId="3C048EAD"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r>
      <w:tr w:rsidR="000B60CB" w:rsidRPr="006F27E4" w14:paraId="3E127E14" w14:textId="77777777" w:rsidTr="006A41CC">
        <w:trPr>
          <w:cantSplit/>
          <w:trHeight w:val="20"/>
        </w:trPr>
        <w:tc>
          <w:tcPr>
            <w:tcW w:w="703" w:type="pct"/>
            <w:vMerge/>
            <w:shd w:val="clear" w:color="auto" w:fill="E0E0E0"/>
            <w:vAlign w:val="center"/>
          </w:tcPr>
          <w:p w14:paraId="24954572" w14:textId="77777777" w:rsidR="000B60CB" w:rsidRPr="006F27E4" w:rsidRDefault="000B60CB" w:rsidP="000B60CB">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0D95DCBE" w14:textId="4E1A791E"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التحليل</w:t>
            </w:r>
            <w:r w:rsidRPr="006F27E4">
              <w:rPr>
                <w:rFonts w:asciiTheme="majorBidi" w:hAnsiTheme="majorBidi" w:cstheme="majorBidi"/>
                <w:sz w:val="24"/>
                <w:szCs w:val="24"/>
              </w:rPr>
              <w:t xml:space="preserve"> </w:t>
            </w:r>
          </w:p>
        </w:tc>
        <w:tc>
          <w:tcPr>
            <w:tcW w:w="659" w:type="pct"/>
            <w:shd w:val="clear" w:color="auto" w:fill="FFFFFF"/>
            <w:vAlign w:val="center"/>
          </w:tcPr>
          <w:p w14:paraId="49420C96"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111.336</w:t>
            </w:r>
          </w:p>
        </w:tc>
        <w:tc>
          <w:tcPr>
            <w:tcW w:w="333" w:type="pct"/>
            <w:shd w:val="clear" w:color="auto" w:fill="FFFFFF"/>
            <w:vAlign w:val="center"/>
          </w:tcPr>
          <w:p w14:paraId="05E9ACBD" w14:textId="58564922"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44</w:t>
            </w:r>
          </w:p>
        </w:tc>
        <w:tc>
          <w:tcPr>
            <w:tcW w:w="693" w:type="pct"/>
            <w:shd w:val="clear" w:color="auto" w:fill="FFFFFF"/>
            <w:vAlign w:val="center"/>
          </w:tcPr>
          <w:p w14:paraId="709484C1" w14:textId="204DEEBB"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2.530</w:t>
            </w:r>
          </w:p>
        </w:tc>
        <w:tc>
          <w:tcPr>
            <w:tcW w:w="578" w:type="pct"/>
            <w:shd w:val="clear" w:color="auto" w:fill="FFFFFF"/>
            <w:vAlign w:val="center"/>
          </w:tcPr>
          <w:p w14:paraId="0CB5E5DD"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c>
          <w:tcPr>
            <w:tcW w:w="506" w:type="pct"/>
            <w:shd w:val="clear" w:color="auto" w:fill="FFFFFF"/>
            <w:vAlign w:val="center"/>
          </w:tcPr>
          <w:p w14:paraId="39400B9A"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c>
          <w:tcPr>
            <w:tcW w:w="433" w:type="pct"/>
            <w:shd w:val="clear" w:color="auto" w:fill="FFFFFF"/>
            <w:vAlign w:val="center"/>
          </w:tcPr>
          <w:p w14:paraId="6909F540"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r>
      <w:tr w:rsidR="000B60CB" w:rsidRPr="006F27E4" w14:paraId="1731E31D" w14:textId="77777777" w:rsidTr="006A41CC">
        <w:trPr>
          <w:cantSplit/>
          <w:trHeight w:val="20"/>
        </w:trPr>
        <w:tc>
          <w:tcPr>
            <w:tcW w:w="703" w:type="pct"/>
            <w:vMerge/>
            <w:shd w:val="clear" w:color="auto" w:fill="E0E0E0"/>
            <w:vAlign w:val="center"/>
          </w:tcPr>
          <w:p w14:paraId="41B088B0" w14:textId="77777777" w:rsidR="000B60CB" w:rsidRPr="006F27E4" w:rsidRDefault="000B60CB" w:rsidP="000B60CB">
            <w:pPr>
              <w:pBdr>
                <w:top w:val="nil"/>
                <w:left w:val="nil"/>
                <w:bottom w:val="nil"/>
                <w:right w:val="nil"/>
                <w:between w:val="nil"/>
              </w:pBdr>
              <w:bidi/>
              <w:spacing w:after="0" w:line="240" w:lineRule="auto"/>
              <w:ind w:left="84"/>
              <w:jc w:val="center"/>
              <w:rPr>
                <w:rFonts w:asciiTheme="majorBidi" w:hAnsiTheme="majorBidi" w:cstheme="majorBidi"/>
                <w:sz w:val="24"/>
                <w:szCs w:val="24"/>
              </w:rPr>
            </w:pPr>
          </w:p>
        </w:tc>
        <w:tc>
          <w:tcPr>
            <w:tcW w:w="1094" w:type="pct"/>
            <w:vAlign w:val="center"/>
          </w:tcPr>
          <w:p w14:paraId="2C7896B0" w14:textId="26AD13F7" w:rsidR="000B60CB" w:rsidRPr="006F27E4" w:rsidRDefault="000B60CB" w:rsidP="000B60CB">
            <w:pPr>
              <w:bidi/>
              <w:spacing w:after="0" w:line="240" w:lineRule="auto"/>
              <w:ind w:left="84"/>
              <w:jc w:val="center"/>
              <w:rPr>
                <w:rFonts w:asciiTheme="majorBidi" w:hAnsiTheme="majorBidi" w:cstheme="majorBidi"/>
                <w:sz w:val="24"/>
                <w:szCs w:val="24"/>
              </w:rPr>
            </w:pPr>
            <w:r>
              <w:rPr>
                <w:rFonts w:asciiTheme="majorBidi" w:hAnsiTheme="majorBidi" w:cstheme="majorBidi" w:hint="cs"/>
                <w:sz w:val="24"/>
                <w:szCs w:val="24"/>
                <w:rtl/>
              </w:rPr>
              <w:t>التمثيل</w:t>
            </w:r>
          </w:p>
        </w:tc>
        <w:tc>
          <w:tcPr>
            <w:tcW w:w="659" w:type="pct"/>
            <w:shd w:val="clear" w:color="auto" w:fill="FFFFFF"/>
            <w:vAlign w:val="center"/>
          </w:tcPr>
          <w:p w14:paraId="2939B41B" w14:textId="77777777"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152.675</w:t>
            </w:r>
          </w:p>
        </w:tc>
        <w:tc>
          <w:tcPr>
            <w:tcW w:w="333" w:type="pct"/>
            <w:shd w:val="clear" w:color="auto" w:fill="FFFFFF"/>
            <w:vAlign w:val="center"/>
          </w:tcPr>
          <w:p w14:paraId="25BF454E" w14:textId="46477E80"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44</w:t>
            </w:r>
          </w:p>
        </w:tc>
        <w:tc>
          <w:tcPr>
            <w:tcW w:w="693" w:type="pct"/>
            <w:shd w:val="clear" w:color="auto" w:fill="FFFFFF"/>
            <w:vAlign w:val="center"/>
          </w:tcPr>
          <w:p w14:paraId="35D27E7A" w14:textId="57F2B9E9" w:rsidR="000B60CB" w:rsidRPr="006F27E4" w:rsidRDefault="000B60CB" w:rsidP="000B60CB">
            <w:pPr>
              <w:bidi/>
              <w:spacing w:after="0" w:line="240" w:lineRule="auto"/>
              <w:ind w:left="84"/>
              <w:jc w:val="center"/>
              <w:rPr>
                <w:rFonts w:asciiTheme="majorBidi" w:hAnsiTheme="majorBidi" w:cstheme="majorBidi"/>
                <w:sz w:val="24"/>
                <w:szCs w:val="24"/>
              </w:rPr>
            </w:pPr>
            <w:r w:rsidRPr="006F27E4">
              <w:rPr>
                <w:rFonts w:asciiTheme="majorBidi" w:hAnsiTheme="majorBidi" w:cstheme="majorBidi"/>
                <w:sz w:val="24"/>
                <w:szCs w:val="24"/>
              </w:rPr>
              <w:t>3.469</w:t>
            </w:r>
          </w:p>
        </w:tc>
        <w:tc>
          <w:tcPr>
            <w:tcW w:w="578" w:type="pct"/>
            <w:shd w:val="clear" w:color="auto" w:fill="FFFFFF"/>
            <w:vAlign w:val="center"/>
          </w:tcPr>
          <w:p w14:paraId="674AF08D"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c>
          <w:tcPr>
            <w:tcW w:w="506" w:type="pct"/>
            <w:shd w:val="clear" w:color="auto" w:fill="FFFFFF"/>
            <w:vAlign w:val="center"/>
          </w:tcPr>
          <w:p w14:paraId="40FB3015"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c>
          <w:tcPr>
            <w:tcW w:w="433" w:type="pct"/>
            <w:shd w:val="clear" w:color="auto" w:fill="FFFFFF"/>
            <w:vAlign w:val="center"/>
          </w:tcPr>
          <w:p w14:paraId="7F706DD1" w14:textId="77777777" w:rsidR="000B60CB" w:rsidRPr="006F27E4" w:rsidRDefault="000B60CB" w:rsidP="000B60CB">
            <w:pPr>
              <w:bidi/>
              <w:spacing w:after="0" w:line="240" w:lineRule="auto"/>
              <w:ind w:left="84"/>
              <w:jc w:val="center"/>
              <w:rPr>
                <w:rFonts w:asciiTheme="majorBidi" w:hAnsiTheme="majorBidi" w:cstheme="majorBidi"/>
                <w:sz w:val="24"/>
                <w:szCs w:val="24"/>
              </w:rPr>
            </w:pPr>
          </w:p>
        </w:tc>
      </w:tr>
    </w:tbl>
    <w:p w14:paraId="034A3F74" w14:textId="62F8EB92" w:rsidR="00A467AC" w:rsidRPr="00F42F38" w:rsidRDefault="00927E8D"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يبين الجدول (</w:t>
      </w:r>
      <w:r w:rsidR="00955DD3" w:rsidRPr="00F42F38">
        <w:rPr>
          <w:rFonts w:asciiTheme="majorBidi" w:hAnsiTheme="majorBidi" w:cstheme="majorBidi"/>
          <w:sz w:val="28"/>
          <w:szCs w:val="28"/>
          <w:rtl/>
        </w:rPr>
        <w:t>5</w:t>
      </w:r>
      <w:r w:rsidRPr="00F42F38">
        <w:rPr>
          <w:rFonts w:asciiTheme="majorBidi" w:hAnsiTheme="majorBidi" w:cstheme="majorBidi"/>
          <w:sz w:val="28"/>
          <w:szCs w:val="28"/>
          <w:rtl/>
        </w:rPr>
        <w:t>) وجود فروق ذات دلالة إحصائية لكل مهارة من مهارات حل المشكلات الجبرية، ولصالح المجموعة التجريبية؛ ومن خلال ما سبق، تبين وجود فرق ذو دلالة إحصائية للفي تحسين التفكير الجبري في الاختبار ككل، وكل من مجالاته، وجاءت قيمة (</w:t>
      </w:r>
      <w:r w:rsidRPr="00F42F38">
        <w:rPr>
          <w:rFonts w:asciiTheme="majorBidi" w:hAnsiTheme="majorBidi" w:cstheme="majorBidi"/>
          <w:sz w:val="28"/>
          <w:szCs w:val="28"/>
        </w:rPr>
        <w:t>ή</w:t>
      </w:r>
      <w:r w:rsidRPr="00F42F38">
        <w:rPr>
          <w:rFonts w:asciiTheme="majorBidi" w:hAnsiTheme="majorBidi" w:cstheme="majorBidi"/>
          <w:sz w:val="28"/>
          <w:szCs w:val="28"/>
          <w:vertAlign w:val="superscript"/>
        </w:rPr>
        <w:t>2</w:t>
      </w:r>
      <w:r w:rsidRPr="00F42F38">
        <w:rPr>
          <w:rFonts w:asciiTheme="majorBidi" w:hAnsiTheme="majorBidi" w:cstheme="majorBidi"/>
          <w:sz w:val="28"/>
          <w:szCs w:val="28"/>
          <w:rtl/>
        </w:rPr>
        <w:t xml:space="preserve">) لكل </w:t>
      </w:r>
      <w:r w:rsidR="006C77E4" w:rsidRPr="00F42F38">
        <w:rPr>
          <w:rFonts w:asciiTheme="majorBidi" w:hAnsiTheme="majorBidi" w:cstheme="majorBidi"/>
          <w:sz w:val="28"/>
          <w:szCs w:val="28"/>
          <w:rtl/>
        </w:rPr>
        <w:t>مهارة من مهارات حل المشكلات الجبرية</w:t>
      </w:r>
      <w:r w:rsidRPr="00F42F38">
        <w:rPr>
          <w:rFonts w:asciiTheme="majorBidi" w:hAnsiTheme="majorBidi" w:cstheme="majorBidi"/>
          <w:sz w:val="28"/>
          <w:szCs w:val="28"/>
          <w:rtl/>
        </w:rPr>
        <w:t xml:space="preserve"> ما بين (0.</w:t>
      </w:r>
      <w:r w:rsidR="00826BC5" w:rsidRPr="00F42F38">
        <w:rPr>
          <w:rFonts w:asciiTheme="majorBidi" w:hAnsiTheme="majorBidi" w:cstheme="majorBidi"/>
          <w:sz w:val="28"/>
          <w:szCs w:val="28"/>
          <w:rtl/>
        </w:rPr>
        <w:t>56</w:t>
      </w:r>
      <w:r w:rsidRPr="00F42F38">
        <w:rPr>
          <w:rFonts w:asciiTheme="majorBidi" w:hAnsiTheme="majorBidi" w:cstheme="majorBidi"/>
          <w:sz w:val="28"/>
          <w:szCs w:val="28"/>
          <w:rtl/>
        </w:rPr>
        <w:t xml:space="preserve"> – 0.</w:t>
      </w:r>
      <w:r w:rsidR="00826BC5" w:rsidRPr="00F42F38">
        <w:rPr>
          <w:rFonts w:asciiTheme="majorBidi" w:hAnsiTheme="majorBidi" w:cstheme="majorBidi"/>
          <w:sz w:val="28"/>
          <w:szCs w:val="28"/>
          <w:rtl/>
        </w:rPr>
        <w:t>42</w:t>
      </w:r>
      <w:r w:rsidRPr="00F42F38">
        <w:rPr>
          <w:rFonts w:asciiTheme="majorBidi" w:hAnsiTheme="majorBidi" w:cstheme="majorBidi"/>
          <w:sz w:val="28"/>
          <w:szCs w:val="28"/>
          <w:rtl/>
        </w:rPr>
        <w:t>)، وهو ذو دلالة إحصائية، مما يرفض الفرضية الصفرية ال</w:t>
      </w:r>
      <w:r w:rsidR="00646DA3" w:rsidRPr="00F42F38">
        <w:rPr>
          <w:rFonts w:asciiTheme="majorBidi" w:hAnsiTheme="majorBidi" w:cstheme="majorBidi"/>
          <w:sz w:val="28"/>
          <w:szCs w:val="28"/>
          <w:rtl/>
        </w:rPr>
        <w:t>منبثقة عن سؤال الدراسة</w:t>
      </w:r>
      <w:r w:rsidRPr="00F42F38">
        <w:rPr>
          <w:rFonts w:asciiTheme="majorBidi" w:hAnsiTheme="majorBidi" w:cstheme="majorBidi"/>
          <w:sz w:val="28"/>
          <w:szCs w:val="28"/>
          <w:rtl/>
        </w:rPr>
        <w:t>، الذي يخص م</w:t>
      </w:r>
      <w:r w:rsidR="006C77E4" w:rsidRPr="00F42F38">
        <w:rPr>
          <w:rFonts w:asciiTheme="majorBidi" w:hAnsiTheme="majorBidi" w:cstheme="majorBidi"/>
          <w:sz w:val="28"/>
          <w:szCs w:val="28"/>
          <w:rtl/>
        </w:rPr>
        <w:t>هارات</w:t>
      </w:r>
      <w:r w:rsidRPr="00F42F38">
        <w:rPr>
          <w:rFonts w:asciiTheme="majorBidi" w:hAnsiTheme="majorBidi" w:cstheme="majorBidi"/>
          <w:sz w:val="28"/>
          <w:szCs w:val="28"/>
          <w:rtl/>
        </w:rPr>
        <w:t xml:space="preserve"> اختبار حل المشكلات الجبرية.</w:t>
      </w:r>
    </w:p>
    <w:p w14:paraId="32A19071" w14:textId="75CF7D4B" w:rsidR="003D74DB" w:rsidRPr="00F42F38" w:rsidRDefault="003D74DB" w:rsidP="00B17167">
      <w:pPr>
        <w:bidi/>
        <w:spacing w:line="360" w:lineRule="auto"/>
        <w:ind w:left="84"/>
        <w:jc w:val="both"/>
        <w:rPr>
          <w:rFonts w:asciiTheme="majorBidi" w:hAnsiTheme="majorBidi" w:cstheme="majorBidi"/>
          <w:b/>
          <w:bCs/>
          <w:sz w:val="28"/>
          <w:szCs w:val="28"/>
          <w:rtl/>
        </w:rPr>
      </w:pPr>
      <w:r w:rsidRPr="00F42F38">
        <w:rPr>
          <w:rFonts w:asciiTheme="majorBidi" w:hAnsiTheme="majorBidi" w:cstheme="majorBidi"/>
          <w:b/>
          <w:bCs/>
          <w:sz w:val="28"/>
          <w:szCs w:val="28"/>
          <w:rtl/>
        </w:rPr>
        <w:t>مناقشة</w:t>
      </w:r>
      <w:r w:rsidR="006354AD" w:rsidRPr="00F42F38">
        <w:rPr>
          <w:rFonts w:asciiTheme="majorBidi" w:hAnsiTheme="majorBidi" w:cstheme="majorBidi"/>
          <w:b/>
          <w:bCs/>
          <w:sz w:val="28"/>
          <w:szCs w:val="28"/>
          <w:rtl/>
        </w:rPr>
        <w:t xml:space="preserve"> نتائج</w:t>
      </w:r>
      <w:r w:rsidR="006E1263" w:rsidRPr="00F42F38">
        <w:rPr>
          <w:rFonts w:asciiTheme="majorBidi" w:hAnsiTheme="majorBidi" w:cstheme="majorBidi"/>
          <w:b/>
          <w:bCs/>
          <w:sz w:val="28"/>
          <w:szCs w:val="28"/>
          <w:rtl/>
        </w:rPr>
        <w:t xml:space="preserve"> الدراسة</w:t>
      </w:r>
      <w:r w:rsidR="006354AD" w:rsidRPr="00F42F38">
        <w:rPr>
          <w:rFonts w:asciiTheme="majorBidi" w:hAnsiTheme="majorBidi" w:cstheme="majorBidi"/>
          <w:b/>
          <w:bCs/>
          <w:sz w:val="28"/>
          <w:szCs w:val="28"/>
          <w:rtl/>
        </w:rPr>
        <w:t xml:space="preserve"> </w:t>
      </w:r>
    </w:p>
    <w:p w14:paraId="3B06D886" w14:textId="77777777" w:rsidR="00ED4E80" w:rsidRPr="00F42F38" w:rsidRDefault="00795B21"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أشارت</w:t>
      </w:r>
      <w:r w:rsidR="003D74DB" w:rsidRPr="00F42F38">
        <w:rPr>
          <w:rFonts w:asciiTheme="majorBidi" w:hAnsiTheme="majorBidi" w:cstheme="majorBidi"/>
          <w:sz w:val="28"/>
          <w:szCs w:val="28"/>
          <w:rtl/>
        </w:rPr>
        <w:t xml:space="preserve"> نتائج سؤال</w:t>
      </w:r>
      <w:r w:rsidRPr="00F42F38">
        <w:rPr>
          <w:rFonts w:asciiTheme="majorBidi" w:hAnsiTheme="majorBidi" w:cstheme="majorBidi"/>
          <w:sz w:val="28"/>
          <w:szCs w:val="28"/>
          <w:rtl/>
        </w:rPr>
        <w:t xml:space="preserve"> الدراسة</w:t>
      </w:r>
      <w:r w:rsidR="003D74DB" w:rsidRPr="00F42F38">
        <w:rPr>
          <w:rFonts w:asciiTheme="majorBidi" w:hAnsiTheme="majorBidi" w:cstheme="majorBidi"/>
          <w:sz w:val="28"/>
          <w:szCs w:val="28"/>
          <w:rtl/>
        </w:rPr>
        <w:t xml:space="preserve"> إلى وجود فروق ذات دلالة إحصائية في اختبار مهارات حل المشكلات الجبرية بين أداء المجموعة التجريبية والمجموعة الضابطة لصالح المجموعة التجريبية سواء في الاختبار ككل أو في كل م</w:t>
      </w:r>
      <w:r w:rsidR="002C2A7E" w:rsidRPr="00F42F38">
        <w:rPr>
          <w:rFonts w:asciiTheme="majorBidi" w:hAnsiTheme="majorBidi" w:cstheme="majorBidi"/>
          <w:sz w:val="28"/>
          <w:szCs w:val="28"/>
          <w:rtl/>
        </w:rPr>
        <w:t>هارة</w:t>
      </w:r>
      <w:r w:rsidR="003D74DB" w:rsidRPr="00F42F38">
        <w:rPr>
          <w:rFonts w:asciiTheme="majorBidi" w:hAnsiTheme="majorBidi" w:cstheme="majorBidi"/>
          <w:sz w:val="28"/>
          <w:szCs w:val="28"/>
          <w:rtl/>
        </w:rPr>
        <w:t xml:space="preserve"> من مهارات حل المشكلات الجبرية، ويمكن القول إن الوحدة التي تعتمد على نظام التعلم الذكي (</w:t>
      </w:r>
      <w:r w:rsidR="003D74DB" w:rsidRPr="00F42F38">
        <w:rPr>
          <w:rFonts w:asciiTheme="majorBidi" w:hAnsiTheme="majorBidi" w:cstheme="majorBidi"/>
          <w:sz w:val="28"/>
          <w:szCs w:val="28"/>
        </w:rPr>
        <w:t>ILS</w:t>
      </w:r>
      <w:r w:rsidR="003D74DB" w:rsidRPr="00F42F38">
        <w:rPr>
          <w:rFonts w:asciiTheme="majorBidi" w:hAnsiTheme="majorBidi" w:cstheme="majorBidi"/>
          <w:sz w:val="28"/>
          <w:szCs w:val="28"/>
          <w:rtl/>
        </w:rPr>
        <w:t>) ساعدت الط</w:t>
      </w:r>
      <w:r w:rsidR="007C1882" w:rsidRPr="00F42F38">
        <w:rPr>
          <w:rFonts w:asciiTheme="majorBidi" w:hAnsiTheme="majorBidi" w:cstheme="majorBidi"/>
          <w:sz w:val="28"/>
          <w:szCs w:val="28"/>
          <w:rtl/>
        </w:rPr>
        <w:t>لبة</w:t>
      </w:r>
      <w:r w:rsidR="003D74DB" w:rsidRPr="00F42F38">
        <w:rPr>
          <w:rFonts w:asciiTheme="majorBidi" w:hAnsiTheme="majorBidi" w:cstheme="majorBidi"/>
          <w:sz w:val="28"/>
          <w:szCs w:val="28"/>
          <w:rtl/>
        </w:rPr>
        <w:t xml:space="preserve"> على تعزيز معرفتهم </w:t>
      </w:r>
      <w:r w:rsidR="007C1882" w:rsidRPr="00F42F38">
        <w:rPr>
          <w:rFonts w:asciiTheme="majorBidi" w:hAnsiTheme="majorBidi" w:cstheme="majorBidi"/>
          <w:sz w:val="28"/>
          <w:szCs w:val="28"/>
          <w:rtl/>
        </w:rPr>
        <w:t xml:space="preserve"> بتطبيق أنظمة التعلم الذكية</w:t>
      </w:r>
      <w:r w:rsidR="003D74DB" w:rsidRPr="00F42F38">
        <w:rPr>
          <w:rFonts w:asciiTheme="majorBidi" w:hAnsiTheme="majorBidi" w:cstheme="majorBidi"/>
          <w:sz w:val="28"/>
          <w:szCs w:val="28"/>
          <w:rtl/>
        </w:rPr>
        <w:t xml:space="preserve"> ومواءمة النتائج التعليمية المرجوة، وساعدت الطل</w:t>
      </w:r>
      <w:r w:rsidR="007C1882" w:rsidRPr="00F42F38">
        <w:rPr>
          <w:rFonts w:asciiTheme="majorBidi" w:hAnsiTheme="majorBidi" w:cstheme="majorBidi"/>
          <w:sz w:val="28"/>
          <w:szCs w:val="28"/>
          <w:rtl/>
        </w:rPr>
        <w:t>بة</w:t>
      </w:r>
      <w:r w:rsidR="003D74DB" w:rsidRPr="00F42F38">
        <w:rPr>
          <w:rFonts w:asciiTheme="majorBidi" w:hAnsiTheme="majorBidi" w:cstheme="majorBidi"/>
          <w:sz w:val="28"/>
          <w:szCs w:val="28"/>
          <w:rtl/>
        </w:rPr>
        <w:t xml:space="preserve"> على تحديد مهارات حل الم</w:t>
      </w:r>
      <w:r w:rsidR="002C2A7E" w:rsidRPr="00F42F38">
        <w:rPr>
          <w:rFonts w:asciiTheme="majorBidi" w:hAnsiTheme="majorBidi" w:cstheme="majorBidi"/>
          <w:sz w:val="28"/>
          <w:szCs w:val="28"/>
          <w:rtl/>
        </w:rPr>
        <w:t>شكلات</w:t>
      </w:r>
      <w:r w:rsidR="003D74DB" w:rsidRPr="00F42F38">
        <w:rPr>
          <w:rFonts w:asciiTheme="majorBidi" w:hAnsiTheme="majorBidi" w:cstheme="majorBidi"/>
          <w:sz w:val="28"/>
          <w:szCs w:val="28"/>
          <w:rtl/>
        </w:rPr>
        <w:t xml:space="preserve"> الجبرية وتوزيع المهام والمهارات التي تدعم مهارات حل الم</w:t>
      </w:r>
      <w:r w:rsidR="007C1882" w:rsidRPr="00F42F38">
        <w:rPr>
          <w:rFonts w:asciiTheme="majorBidi" w:hAnsiTheme="majorBidi" w:cstheme="majorBidi"/>
          <w:sz w:val="28"/>
          <w:szCs w:val="28"/>
          <w:rtl/>
        </w:rPr>
        <w:t>شكلات</w:t>
      </w:r>
      <w:r w:rsidR="003D74DB" w:rsidRPr="00F42F38">
        <w:rPr>
          <w:rFonts w:asciiTheme="majorBidi" w:hAnsiTheme="majorBidi" w:cstheme="majorBidi"/>
          <w:sz w:val="28"/>
          <w:szCs w:val="28"/>
          <w:rtl/>
        </w:rPr>
        <w:t xml:space="preserve"> الجبرية</w:t>
      </w:r>
      <w:r w:rsidR="007C1882" w:rsidRPr="00F42F38">
        <w:rPr>
          <w:rFonts w:asciiTheme="majorBidi" w:hAnsiTheme="majorBidi" w:cstheme="majorBidi"/>
          <w:sz w:val="28"/>
          <w:szCs w:val="28"/>
          <w:rtl/>
        </w:rPr>
        <w:t xml:space="preserve">. </w:t>
      </w:r>
    </w:p>
    <w:p w14:paraId="1A2A573E" w14:textId="16B50ED6" w:rsidR="007C1882" w:rsidRPr="00F42F38" w:rsidRDefault="007C1882"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أثبتت نتائج المجموعة التجريبية في اختبار حل المشكلات الجبرية تفوقها مقارنة بالمجموعة الضابطة، ويمكن القول إن الوحدة التعليمية وفق أنظمة التعلم الذكية</w:t>
      </w:r>
      <w:r w:rsidR="003C53A5"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w:t>
      </w:r>
      <w:r w:rsidRPr="00F42F38">
        <w:rPr>
          <w:rFonts w:asciiTheme="majorBidi" w:hAnsiTheme="majorBidi" w:cstheme="majorBidi"/>
          <w:sz w:val="28"/>
          <w:szCs w:val="28"/>
        </w:rPr>
        <w:t>ILS</w:t>
      </w:r>
      <w:r w:rsidRPr="00F42F38">
        <w:rPr>
          <w:rFonts w:asciiTheme="majorBidi" w:hAnsiTheme="majorBidi" w:cstheme="majorBidi"/>
          <w:sz w:val="28"/>
          <w:szCs w:val="28"/>
          <w:rtl/>
        </w:rPr>
        <w:t>) ساعد</w:t>
      </w:r>
      <w:r w:rsidR="008307BE" w:rsidRPr="00F42F38">
        <w:rPr>
          <w:rFonts w:asciiTheme="majorBidi" w:hAnsiTheme="majorBidi" w:cstheme="majorBidi"/>
          <w:sz w:val="28"/>
          <w:szCs w:val="28"/>
          <w:rtl/>
        </w:rPr>
        <w:t>ت</w:t>
      </w:r>
      <w:r w:rsidRPr="00F42F38">
        <w:rPr>
          <w:rFonts w:asciiTheme="majorBidi" w:hAnsiTheme="majorBidi" w:cstheme="majorBidi"/>
          <w:sz w:val="28"/>
          <w:szCs w:val="28"/>
          <w:rtl/>
        </w:rPr>
        <w:t xml:space="preserve"> الطلبة على تحسين الأداء في مهارات حل المشكلات الجبرية، حيث جاءت قيمة (</w:t>
      </w:r>
      <w:r w:rsidRPr="00F42F38">
        <w:rPr>
          <w:rFonts w:asciiTheme="majorBidi" w:hAnsiTheme="majorBidi" w:cstheme="majorBidi"/>
          <w:sz w:val="28"/>
          <w:szCs w:val="28"/>
        </w:rPr>
        <w:t>ή</w:t>
      </w:r>
      <w:r w:rsidRPr="00F42F38">
        <w:rPr>
          <w:rFonts w:asciiTheme="majorBidi" w:hAnsiTheme="majorBidi" w:cstheme="majorBidi"/>
          <w:sz w:val="28"/>
          <w:szCs w:val="28"/>
          <w:vertAlign w:val="superscript"/>
        </w:rPr>
        <w:t>2</w:t>
      </w:r>
      <w:r w:rsidRPr="00F42F38">
        <w:rPr>
          <w:rFonts w:asciiTheme="majorBidi" w:hAnsiTheme="majorBidi" w:cstheme="majorBidi"/>
          <w:sz w:val="28"/>
          <w:szCs w:val="28"/>
          <w:rtl/>
        </w:rPr>
        <w:t>) لكل مهارة من مهارات حل المشكلات الجبرية ضمن الفئة (0.</w:t>
      </w:r>
      <w:r w:rsidR="006E1263" w:rsidRPr="00F42F38">
        <w:rPr>
          <w:rFonts w:asciiTheme="majorBidi" w:hAnsiTheme="majorBidi" w:cstheme="majorBidi"/>
          <w:sz w:val="28"/>
          <w:szCs w:val="28"/>
          <w:rtl/>
        </w:rPr>
        <w:t>56</w:t>
      </w:r>
      <w:r w:rsidRPr="00F42F38">
        <w:rPr>
          <w:rFonts w:asciiTheme="majorBidi" w:hAnsiTheme="majorBidi" w:cstheme="majorBidi"/>
          <w:sz w:val="28"/>
          <w:szCs w:val="28"/>
          <w:rtl/>
        </w:rPr>
        <w:t xml:space="preserve"> – 0.</w:t>
      </w:r>
      <w:r w:rsidR="006E1263" w:rsidRPr="00F42F38">
        <w:rPr>
          <w:rFonts w:asciiTheme="majorBidi" w:hAnsiTheme="majorBidi" w:cstheme="majorBidi"/>
          <w:sz w:val="28"/>
          <w:szCs w:val="28"/>
          <w:rtl/>
        </w:rPr>
        <w:t>42</w:t>
      </w:r>
      <w:r w:rsidRPr="00F42F38">
        <w:rPr>
          <w:rFonts w:asciiTheme="majorBidi" w:hAnsiTheme="majorBidi" w:cstheme="majorBidi"/>
          <w:sz w:val="28"/>
          <w:szCs w:val="28"/>
          <w:rtl/>
        </w:rPr>
        <w:t xml:space="preserve">) وهو ذو دلالة إحصائية، وربما يتوافق هذا </w:t>
      </w:r>
      <w:r w:rsidRPr="00F42F38">
        <w:rPr>
          <w:rFonts w:asciiTheme="majorBidi" w:hAnsiTheme="majorBidi" w:cstheme="majorBidi"/>
          <w:sz w:val="28"/>
          <w:szCs w:val="28"/>
          <w:rtl/>
        </w:rPr>
        <w:lastRenderedPageBreak/>
        <w:t>مع دراسة</w:t>
      </w:r>
      <w:r w:rsidR="003C53A5" w:rsidRPr="00F42F38">
        <w:rPr>
          <w:rFonts w:asciiTheme="majorBidi" w:hAnsiTheme="majorBidi" w:cstheme="majorBidi"/>
          <w:sz w:val="28"/>
          <w:szCs w:val="28"/>
          <w:rtl/>
        </w:rPr>
        <w:t xml:space="preserve"> </w:t>
      </w:r>
      <w:r w:rsidR="007279B4" w:rsidRPr="00F42F38">
        <w:rPr>
          <w:rFonts w:asciiTheme="majorBidi" w:hAnsiTheme="majorBidi" w:cstheme="majorBidi"/>
          <w:sz w:val="28"/>
          <w:szCs w:val="28"/>
          <w:rtl/>
        </w:rPr>
        <w:t>(</w:t>
      </w:r>
      <w:r w:rsidR="002B6114" w:rsidRPr="00F42F38">
        <w:rPr>
          <w:rFonts w:asciiTheme="majorBidi" w:hAnsiTheme="majorBidi" w:cstheme="majorBidi"/>
          <w:sz w:val="28"/>
          <w:szCs w:val="28"/>
          <w:rtl/>
        </w:rPr>
        <w:t>البقمي، 2023</w:t>
      </w:r>
      <w:r w:rsidR="007279B4" w:rsidRPr="00F42F38">
        <w:rPr>
          <w:rFonts w:asciiTheme="majorBidi" w:hAnsiTheme="majorBidi" w:cstheme="majorBidi"/>
          <w:sz w:val="28"/>
          <w:szCs w:val="28"/>
          <w:rtl/>
        </w:rPr>
        <w:t>)</w:t>
      </w:r>
      <w:r w:rsidR="003C53A5" w:rsidRPr="00F42F38">
        <w:rPr>
          <w:rFonts w:asciiTheme="majorBidi" w:hAnsiTheme="majorBidi" w:cstheme="majorBidi"/>
          <w:sz w:val="28"/>
          <w:szCs w:val="28"/>
          <w:rtl/>
        </w:rPr>
        <w:t xml:space="preserve"> </w:t>
      </w:r>
      <w:r w:rsidR="00A06BD3" w:rsidRPr="00F42F38">
        <w:rPr>
          <w:rFonts w:asciiTheme="majorBidi" w:hAnsiTheme="majorBidi" w:cstheme="majorBidi"/>
          <w:sz w:val="28"/>
          <w:szCs w:val="28"/>
          <w:rtl/>
        </w:rPr>
        <w:t>ودراسة</w:t>
      </w:r>
      <w:r w:rsidR="00FE77AB" w:rsidRPr="00F42F38">
        <w:rPr>
          <w:rFonts w:asciiTheme="majorBidi" w:hAnsiTheme="majorBidi" w:cstheme="majorBidi"/>
          <w:sz w:val="28"/>
          <w:szCs w:val="28"/>
          <w:rtl/>
        </w:rPr>
        <w:t xml:space="preserve"> </w:t>
      </w:r>
      <w:r w:rsidR="00A06BD3" w:rsidRPr="00F42F38">
        <w:rPr>
          <w:rFonts w:asciiTheme="majorBidi" w:hAnsiTheme="majorBidi" w:cstheme="majorBidi"/>
          <w:sz w:val="28"/>
          <w:szCs w:val="28"/>
          <w:rtl/>
        </w:rPr>
        <w:t>(</w:t>
      </w:r>
      <w:r w:rsidR="00FE77AB" w:rsidRPr="00F42F38">
        <w:rPr>
          <w:rFonts w:asciiTheme="majorBidi" w:hAnsiTheme="majorBidi" w:cstheme="majorBidi"/>
          <w:sz w:val="28"/>
          <w:szCs w:val="28"/>
        </w:rPr>
        <w:t>Heffernan, Koedinger, Razzaq, 2008</w:t>
      </w:r>
      <w:r w:rsidR="00FE77AB" w:rsidRPr="00F42F38">
        <w:rPr>
          <w:rFonts w:asciiTheme="majorBidi" w:hAnsiTheme="majorBidi" w:cstheme="majorBidi"/>
          <w:sz w:val="28"/>
          <w:szCs w:val="28"/>
          <w:rtl/>
        </w:rPr>
        <w:t>)</w:t>
      </w:r>
      <w:r w:rsidR="00A06BD3" w:rsidRPr="00F42F38">
        <w:rPr>
          <w:rFonts w:asciiTheme="majorBidi" w:hAnsiTheme="majorBidi" w:cstheme="majorBidi"/>
          <w:sz w:val="28"/>
          <w:szCs w:val="28"/>
          <w:rtl/>
        </w:rPr>
        <w:t xml:space="preserve"> </w:t>
      </w:r>
      <w:r w:rsidR="003C53A5" w:rsidRPr="00F42F38">
        <w:rPr>
          <w:rFonts w:asciiTheme="majorBidi" w:hAnsiTheme="majorBidi" w:cstheme="majorBidi"/>
          <w:sz w:val="28"/>
          <w:szCs w:val="28"/>
          <w:rtl/>
        </w:rPr>
        <w:t xml:space="preserve">ضمن </w:t>
      </w:r>
      <w:r w:rsidRPr="00F42F38">
        <w:rPr>
          <w:rFonts w:asciiTheme="majorBidi" w:hAnsiTheme="majorBidi" w:cstheme="majorBidi"/>
          <w:sz w:val="28"/>
          <w:szCs w:val="28"/>
          <w:rtl/>
        </w:rPr>
        <w:t>النمذجة المناسبة وحل المشكلات غير الروتينية التي ت</w:t>
      </w:r>
      <w:r w:rsidR="00F73086" w:rsidRPr="00F42F38">
        <w:rPr>
          <w:rFonts w:asciiTheme="majorBidi" w:hAnsiTheme="majorBidi" w:cstheme="majorBidi"/>
          <w:sz w:val="28"/>
          <w:szCs w:val="28"/>
          <w:rtl/>
        </w:rPr>
        <w:t>حسن</w:t>
      </w:r>
      <w:r w:rsidRPr="00F42F38">
        <w:rPr>
          <w:rFonts w:asciiTheme="majorBidi" w:hAnsiTheme="majorBidi" w:cstheme="majorBidi"/>
          <w:sz w:val="28"/>
          <w:szCs w:val="28"/>
          <w:rtl/>
        </w:rPr>
        <w:t xml:space="preserve"> مهارات حل المشكلات الجبرية.</w:t>
      </w:r>
    </w:p>
    <w:p w14:paraId="15FA7E6F" w14:textId="7F46D20A" w:rsidR="00735D21" w:rsidRPr="00F42F38" w:rsidRDefault="007305DB"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3C53A5" w:rsidRPr="00F42F38">
        <w:rPr>
          <w:rFonts w:asciiTheme="majorBidi" w:hAnsiTheme="majorBidi" w:cstheme="majorBidi"/>
          <w:sz w:val="28"/>
          <w:szCs w:val="28"/>
          <w:rtl/>
        </w:rPr>
        <w:t xml:space="preserve">كما توفر </w:t>
      </w:r>
      <w:r w:rsidR="00370780" w:rsidRPr="00F42F38">
        <w:rPr>
          <w:rFonts w:asciiTheme="majorBidi" w:hAnsiTheme="majorBidi" w:cstheme="majorBidi"/>
          <w:sz w:val="28"/>
          <w:szCs w:val="28"/>
          <w:rtl/>
        </w:rPr>
        <w:t>النتائج أدلة عملية</w:t>
      </w:r>
      <w:r w:rsidR="00240E5D" w:rsidRPr="00F42F38">
        <w:rPr>
          <w:rFonts w:asciiTheme="majorBidi" w:hAnsiTheme="majorBidi" w:cstheme="majorBidi"/>
          <w:sz w:val="28"/>
          <w:szCs w:val="28"/>
          <w:rtl/>
        </w:rPr>
        <w:t xml:space="preserve"> من خلال</w:t>
      </w:r>
      <w:r w:rsidR="00370780" w:rsidRPr="00F42F38">
        <w:rPr>
          <w:rFonts w:asciiTheme="majorBidi" w:hAnsiTheme="majorBidi" w:cstheme="majorBidi"/>
          <w:sz w:val="28"/>
          <w:szCs w:val="28"/>
          <w:rtl/>
        </w:rPr>
        <w:t xml:space="preserve"> توفير تصور </w:t>
      </w:r>
      <w:r w:rsidR="00240E5D" w:rsidRPr="00F42F38">
        <w:rPr>
          <w:rFonts w:asciiTheme="majorBidi" w:hAnsiTheme="majorBidi" w:cstheme="majorBidi"/>
          <w:sz w:val="28"/>
          <w:szCs w:val="28"/>
          <w:rtl/>
        </w:rPr>
        <w:t>ل</w:t>
      </w:r>
      <w:r w:rsidR="00370780" w:rsidRPr="00F42F38">
        <w:rPr>
          <w:rFonts w:asciiTheme="majorBidi" w:hAnsiTheme="majorBidi" w:cstheme="majorBidi"/>
          <w:sz w:val="28"/>
          <w:szCs w:val="28"/>
          <w:rtl/>
        </w:rPr>
        <w:t>محتوى الجبر</w:t>
      </w:r>
      <w:r w:rsidR="00240E5D" w:rsidRPr="00F42F38">
        <w:rPr>
          <w:rFonts w:asciiTheme="majorBidi" w:hAnsiTheme="majorBidi" w:cstheme="majorBidi"/>
          <w:sz w:val="28"/>
          <w:szCs w:val="28"/>
          <w:rtl/>
        </w:rPr>
        <w:t xml:space="preserve"> من أجل</w:t>
      </w:r>
      <w:r w:rsidR="00370780" w:rsidRPr="00F42F38">
        <w:rPr>
          <w:rFonts w:asciiTheme="majorBidi" w:hAnsiTheme="majorBidi" w:cstheme="majorBidi"/>
          <w:sz w:val="28"/>
          <w:szCs w:val="28"/>
          <w:rtl/>
        </w:rPr>
        <w:t xml:space="preserve"> رفع أداء الطل</w:t>
      </w:r>
      <w:r w:rsidR="00240E5D" w:rsidRPr="00F42F38">
        <w:rPr>
          <w:rFonts w:asciiTheme="majorBidi" w:hAnsiTheme="majorBidi" w:cstheme="majorBidi"/>
          <w:sz w:val="28"/>
          <w:szCs w:val="28"/>
          <w:rtl/>
        </w:rPr>
        <w:t>بة</w:t>
      </w:r>
      <w:r w:rsidR="00370780" w:rsidRPr="00F42F38">
        <w:rPr>
          <w:rFonts w:asciiTheme="majorBidi" w:hAnsiTheme="majorBidi" w:cstheme="majorBidi"/>
          <w:sz w:val="28"/>
          <w:szCs w:val="28"/>
          <w:rtl/>
        </w:rPr>
        <w:t xml:space="preserve"> في اختبار </w:t>
      </w:r>
      <w:r w:rsidR="00240E5D" w:rsidRPr="00F42F38">
        <w:rPr>
          <w:rFonts w:asciiTheme="majorBidi" w:hAnsiTheme="majorBidi" w:cstheme="majorBidi"/>
          <w:sz w:val="28"/>
          <w:szCs w:val="28"/>
          <w:rtl/>
        </w:rPr>
        <w:t xml:space="preserve">مهارات </w:t>
      </w:r>
      <w:r w:rsidR="00370780" w:rsidRPr="00F42F38">
        <w:rPr>
          <w:rFonts w:asciiTheme="majorBidi" w:hAnsiTheme="majorBidi" w:cstheme="majorBidi"/>
          <w:sz w:val="28"/>
          <w:szCs w:val="28"/>
          <w:rtl/>
        </w:rPr>
        <w:t>حل الم</w:t>
      </w:r>
      <w:r w:rsidR="006019FF" w:rsidRPr="00F42F38">
        <w:rPr>
          <w:rFonts w:asciiTheme="majorBidi" w:hAnsiTheme="majorBidi" w:cstheme="majorBidi"/>
          <w:sz w:val="28"/>
          <w:szCs w:val="28"/>
          <w:rtl/>
        </w:rPr>
        <w:t>شكلات</w:t>
      </w:r>
      <w:r w:rsidR="00370780" w:rsidRPr="00F42F38">
        <w:rPr>
          <w:rFonts w:asciiTheme="majorBidi" w:hAnsiTheme="majorBidi" w:cstheme="majorBidi"/>
          <w:sz w:val="28"/>
          <w:szCs w:val="28"/>
          <w:rtl/>
        </w:rPr>
        <w:t xml:space="preserve"> الجبرية وساعد في خلق بيئة صفية فعالة تختلف عن البيئة الصفية التقليدية، والتفاعل بين معرفة الوحدة المستندة إلى (</w:t>
      </w:r>
      <w:r w:rsidR="00370780" w:rsidRPr="00F42F38">
        <w:rPr>
          <w:rFonts w:asciiTheme="majorBidi" w:hAnsiTheme="majorBidi" w:cstheme="majorBidi"/>
          <w:sz w:val="28"/>
          <w:szCs w:val="28"/>
        </w:rPr>
        <w:t>ILS</w:t>
      </w:r>
      <w:r w:rsidR="00370780" w:rsidRPr="00F42F38">
        <w:rPr>
          <w:rFonts w:asciiTheme="majorBidi" w:hAnsiTheme="majorBidi" w:cstheme="majorBidi"/>
          <w:sz w:val="28"/>
          <w:szCs w:val="28"/>
          <w:rtl/>
        </w:rPr>
        <w:t>) ساعد في زيادة فعالية الطالب</w:t>
      </w:r>
      <w:r w:rsidR="00735D21" w:rsidRPr="00F42F38">
        <w:rPr>
          <w:rFonts w:asciiTheme="majorBidi" w:hAnsiTheme="majorBidi" w:cstheme="majorBidi"/>
          <w:sz w:val="28"/>
          <w:szCs w:val="28"/>
          <w:rtl/>
        </w:rPr>
        <w:t>.</w:t>
      </w:r>
    </w:p>
    <w:p w14:paraId="7452CB73" w14:textId="5AF4CB42" w:rsidR="00370780" w:rsidRPr="00F42F38" w:rsidRDefault="007305DB"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735D21" w:rsidRPr="00F42F38">
        <w:rPr>
          <w:rFonts w:asciiTheme="majorBidi" w:hAnsiTheme="majorBidi" w:cstheme="majorBidi"/>
          <w:sz w:val="28"/>
          <w:szCs w:val="28"/>
          <w:rtl/>
        </w:rPr>
        <w:t xml:space="preserve">تتوافق </w:t>
      </w:r>
      <w:r w:rsidR="00370780" w:rsidRPr="00F42F38">
        <w:rPr>
          <w:rFonts w:asciiTheme="majorBidi" w:hAnsiTheme="majorBidi" w:cstheme="majorBidi"/>
          <w:sz w:val="28"/>
          <w:szCs w:val="28"/>
          <w:rtl/>
        </w:rPr>
        <w:t xml:space="preserve">نتائج هذه الدراسة </w:t>
      </w:r>
      <w:r w:rsidR="00B4798C" w:rsidRPr="00F42F38">
        <w:rPr>
          <w:rFonts w:asciiTheme="majorBidi" w:hAnsiTheme="majorBidi" w:cstheme="majorBidi"/>
          <w:sz w:val="28"/>
          <w:szCs w:val="28"/>
          <w:rtl/>
        </w:rPr>
        <w:t>مع (</w:t>
      </w:r>
      <w:r w:rsidR="00B4798C" w:rsidRPr="00F42F38">
        <w:rPr>
          <w:rFonts w:asciiTheme="majorBidi" w:hAnsiTheme="majorBidi" w:cstheme="majorBidi"/>
          <w:sz w:val="28"/>
          <w:szCs w:val="28"/>
        </w:rPr>
        <w:t>Khazanchi, Mitri, Drachsler, 2025</w:t>
      </w:r>
      <w:r w:rsidR="00B4798C" w:rsidRPr="00F42F38">
        <w:rPr>
          <w:rFonts w:asciiTheme="majorBidi" w:hAnsiTheme="majorBidi" w:cstheme="majorBidi"/>
          <w:sz w:val="28"/>
          <w:szCs w:val="28"/>
          <w:rtl/>
        </w:rPr>
        <w:t>)</w:t>
      </w:r>
      <w:r w:rsidR="006019FF" w:rsidRPr="00F42F38">
        <w:rPr>
          <w:rFonts w:asciiTheme="majorBidi" w:hAnsiTheme="majorBidi" w:cstheme="majorBidi"/>
          <w:sz w:val="28"/>
          <w:szCs w:val="28"/>
          <w:rtl/>
        </w:rPr>
        <w:t xml:space="preserve"> </w:t>
      </w:r>
      <w:r w:rsidR="00D26F91" w:rsidRPr="00F42F38">
        <w:rPr>
          <w:rFonts w:asciiTheme="majorBidi" w:hAnsiTheme="majorBidi" w:cstheme="majorBidi"/>
          <w:sz w:val="28"/>
          <w:szCs w:val="28"/>
          <w:rtl/>
        </w:rPr>
        <w:t>ب</w:t>
      </w:r>
      <w:r w:rsidR="00370780" w:rsidRPr="00F42F38">
        <w:rPr>
          <w:rFonts w:asciiTheme="majorBidi" w:hAnsiTheme="majorBidi" w:cstheme="majorBidi"/>
          <w:sz w:val="28"/>
          <w:szCs w:val="28"/>
          <w:rtl/>
        </w:rPr>
        <w:t xml:space="preserve">أن تطبيق </w:t>
      </w:r>
      <w:r w:rsidR="002F2F72" w:rsidRPr="00F42F38">
        <w:rPr>
          <w:rFonts w:asciiTheme="majorBidi" w:hAnsiTheme="majorBidi" w:cstheme="majorBidi"/>
          <w:sz w:val="28"/>
          <w:szCs w:val="28"/>
          <w:rtl/>
        </w:rPr>
        <w:t>الوحدة التعليمية وفق أنظمة التعلم الذكية</w:t>
      </w:r>
      <w:r w:rsidR="00370780" w:rsidRPr="00F42F38">
        <w:rPr>
          <w:rFonts w:asciiTheme="majorBidi" w:hAnsiTheme="majorBidi" w:cstheme="majorBidi"/>
          <w:sz w:val="28"/>
          <w:szCs w:val="28"/>
          <w:rtl/>
        </w:rPr>
        <w:t xml:space="preserve"> ساعد الط</w:t>
      </w:r>
      <w:r w:rsidR="00D26F91" w:rsidRPr="00F42F38">
        <w:rPr>
          <w:rFonts w:asciiTheme="majorBidi" w:hAnsiTheme="majorBidi" w:cstheme="majorBidi"/>
          <w:sz w:val="28"/>
          <w:szCs w:val="28"/>
          <w:rtl/>
        </w:rPr>
        <w:t>لبة</w:t>
      </w:r>
      <w:r w:rsidR="00370780" w:rsidRPr="00F42F38">
        <w:rPr>
          <w:rFonts w:asciiTheme="majorBidi" w:hAnsiTheme="majorBidi" w:cstheme="majorBidi"/>
          <w:sz w:val="28"/>
          <w:szCs w:val="28"/>
          <w:rtl/>
        </w:rPr>
        <w:t xml:space="preserve"> على </w:t>
      </w:r>
      <w:r w:rsidR="00D26F91" w:rsidRPr="00F42F38">
        <w:rPr>
          <w:rFonts w:asciiTheme="majorBidi" w:hAnsiTheme="majorBidi" w:cstheme="majorBidi"/>
          <w:sz w:val="28"/>
          <w:szCs w:val="28"/>
          <w:rtl/>
        </w:rPr>
        <w:t>تحسين</w:t>
      </w:r>
      <w:r w:rsidR="00370780" w:rsidRPr="00F42F38">
        <w:rPr>
          <w:rFonts w:asciiTheme="majorBidi" w:hAnsiTheme="majorBidi" w:cstheme="majorBidi"/>
          <w:sz w:val="28"/>
          <w:szCs w:val="28"/>
          <w:rtl/>
        </w:rPr>
        <w:t xml:space="preserve"> معرفته بمحتوى مادة الرياضيات</w:t>
      </w:r>
      <w:r w:rsidR="00AA5379" w:rsidRPr="00F42F38">
        <w:rPr>
          <w:rFonts w:asciiTheme="majorBidi" w:hAnsiTheme="majorBidi" w:cstheme="majorBidi"/>
          <w:sz w:val="28"/>
          <w:szCs w:val="28"/>
          <w:rtl/>
        </w:rPr>
        <w:t>، وكذلك لمشاهدة ما هو جديد في مجال التكنولوجيا الداعمة التي تساعد على بناء فهم ومعرفة هادفة، وإنشاء بيئة تدريب فعالة ومقصودة تختلف عن البيئة التدريبية التقليدية التي اعتاد عليها الطلبة في ربط المواضيع بسياقات واقعية، وتحسين طرق حل المشكلات، والقدرة على ربط الحقائق وتنظيم الخطوات في تسلسل منطقي أثناء التوظيف ومواكبة تطورات العصر، وتحضير معلم قادر على النجاح في عصر التكنولوجيا.</w:t>
      </w:r>
    </w:p>
    <w:p w14:paraId="5AF58DC8" w14:textId="77777777" w:rsidR="00390FC8" w:rsidRDefault="00BF0482" w:rsidP="00B17167">
      <w:pPr>
        <w:bidi/>
        <w:spacing w:line="360" w:lineRule="auto"/>
        <w:ind w:left="84"/>
        <w:jc w:val="both"/>
        <w:rPr>
          <w:rFonts w:asciiTheme="majorBidi" w:hAnsiTheme="majorBidi" w:cstheme="majorBidi"/>
          <w:sz w:val="28"/>
          <w:szCs w:val="28"/>
          <w:rtl/>
        </w:rPr>
      </w:pPr>
      <w:r>
        <w:rPr>
          <w:rFonts w:asciiTheme="majorBidi" w:hAnsiTheme="majorBidi" w:cstheme="majorBidi" w:hint="cs"/>
          <w:sz w:val="28"/>
          <w:szCs w:val="28"/>
          <w:rtl/>
        </w:rPr>
        <w:t xml:space="preserve">كما </w:t>
      </w:r>
      <w:r w:rsidR="00EF416F" w:rsidRPr="00F42F38">
        <w:rPr>
          <w:rFonts w:asciiTheme="majorBidi" w:hAnsiTheme="majorBidi" w:cstheme="majorBidi"/>
          <w:sz w:val="28"/>
          <w:szCs w:val="28"/>
          <w:rtl/>
        </w:rPr>
        <w:t>تتوافق النتائج مع (</w:t>
      </w:r>
      <w:r w:rsidR="00D4216A" w:rsidRPr="00F42F38">
        <w:rPr>
          <w:rFonts w:asciiTheme="majorBidi" w:hAnsiTheme="majorBidi" w:cstheme="majorBidi"/>
          <w:sz w:val="28"/>
          <w:szCs w:val="28"/>
        </w:rPr>
        <w:t>Heffernan, Koedinger, Razzaq, 2008</w:t>
      </w:r>
      <w:r w:rsidR="00EF416F" w:rsidRPr="00F42F38">
        <w:rPr>
          <w:rFonts w:asciiTheme="majorBidi" w:hAnsiTheme="majorBidi" w:cstheme="majorBidi"/>
          <w:sz w:val="28"/>
          <w:szCs w:val="28"/>
          <w:rtl/>
        </w:rPr>
        <w:t>) حول أهمية ت</w:t>
      </w:r>
      <w:r w:rsidR="00EC5B06" w:rsidRPr="00F42F38">
        <w:rPr>
          <w:rFonts w:asciiTheme="majorBidi" w:hAnsiTheme="majorBidi" w:cstheme="majorBidi"/>
          <w:sz w:val="28"/>
          <w:szCs w:val="28"/>
          <w:rtl/>
        </w:rPr>
        <w:t>حسين</w:t>
      </w:r>
      <w:r w:rsidR="00EF416F" w:rsidRPr="00F42F38">
        <w:rPr>
          <w:rFonts w:asciiTheme="majorBidi" w:hAnsiTheme="majorBidi" w:cstheme="majorBidi"/>
          <w:sz w:val="28"/>
          <w:szCs w:val="28"/>
          <w:rtl/>
        </w:rPr>
        <w:t xml:space="preserve"> الممارسات في سياق </w:t>
      </w:r>
      <w:r w:rsidR="004F3822" w:rsidRPr="00F42F38">
        <w:rPr>
          <w:rFonts w:asciiTheme="majorBidi" w:hAnsiTheme="majorBidi" w:cstheme="majorBidi"/>
          <w:sz w:val="28"/>
          <w:szCs w:val="28"/>
          <w:rtl/>
        </w:rPr>
        <w:t>التعليم</w:t>
      </w:r>
      <w:r w:rsidR="00EF416F" w:rsidRPr="00F42F38">
        <w:rPr>
          <w:rFonts w:asciiTheme="majorBidi" w:hAnsiTheme="majorBidi" w:cstheme="majorBidi"/>
          <w:sz w:val="28"/>
          <w:szCs w:val="28"/>
          <w:rtl/>
        </w:rPr>
        <w:t xml:space="preserve"> كجزء من عملية التعلم، وفهم طبيعة الرياضيات، وطبيعة مهارات حل المشكلات الجبرية، وأهمية تحسين طرق التدريس لصالح هذه المهارات واكتساب استراتيجيات مختلفة تساعد في الوصول إلى فهم عميق للمفاهيم الرياضية، وتعريض ال</w:t>
      </w:r>
      <w:r w:rsidR="004F3822" w:rsidRPr="00F42F38">
        <w:rPr>
          <w:rFonts w:asciiTheme="majorBidi" w:hAnsiTheme="majorBidi" w:cstheme="majorBidi"/>
          <w:sz w:val="28"/>
          <w:szCs w:val="28"/>
          <w:rtl/>
        </w:rPr>
        <w:t>طالب</w:t>
      </w:r>
      <w:r w:rsidR="00EF416F" w:rsidRPr="00F42F38">
        <w:rPr>
          <w:rFonts w:asciiTheme="majorBidi" w:hAnsiTheme="majorBidi" w:cstheme="majorBidi"/>
          <w:sz w:val="28"/>
          <w:szCs w:val="28"/>
          <w:rtl/>
        </w:rPr>
        <w:t xml:space="preserve"> لمزيد من السياقات الواقعية والافتراضية التي تساعد</w:t>
      </w:r>
      <w:r w:rsidR="00390FC8">
        <w:rPr>
          <w:rFonts w:asciiTheme="majorBidi" w:hAnsiTheme="majorBidi" w:cstheme="majorBidi" w:hint="cs"/>
          <w:sz w:val="28"/>
          <w:szCs w:val="28"/>
          <w:rtl/>
        </w:rPr>
        <w:t xml:space="preserve"> في</w:t>
      </w:r>
      <w:r w:rsidR="00EF416F" w:rsidRPr="00F42F38">
        <w:rPr>
          <w:rFonts w:asciiTheme="majorBidi" w:hAnsiTheme="majorBidi" w:cstheme="majorBidi"/>
          <w:sz w:val="28"/>
          <w:szCs w:val="28"/>
          <w:rtl/>
        </w:rPr>
        <w:t xml:space="preserve"> توظيف المعرفة المفاهيمية والإجرائية في حل المشكلات العملية، خاصة وأن الجبر يحتاج إلى المزيد من التجريد والتعميم. </w:t>
      </w:r>
    </w:p>
    <w:p w14:paraId="645882FA" w14:textId="47F330A2" w:rsidR="00EF416F" w:rsidRPr="00F42F38" w:rsidRDefault="00EF416F" w:rsidP="00390FC8">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ومن وجهة نظر الباحث، يجب توفير المزيد من الفرص للطلاب في مجالات أكثر ضمن محتوى الجبر، خاصة وأن التركيز على حل المشكلات الجبرية يتطلب طرقًا جبرية رسمية أكثر ممثلة في ربط السياق الأولي، وتقديم تبريرات غير رسمية للأنشطة التعليمية التي توفر تعلمًا رسميًا أكثر</w:t>
      </w:r>
      <w:r w:rsidR="00CA0897">
        <w:rPr>
          <w:rFonts w:asciiTheme="majorBidi" w:hAnsiTheme="majorBidi" w:cstheme="majorBidi" w:hint="cs"/>
          <w:sz w:val="28"/>
          <w:szCs w:val="28"/>
          <w:rtl/>
        </w:rPr>
        <w:t xml:space="preserve">. </w:t>
      </w:r>
    </w:p>
    <w:p w14:paraId="5980B26C" w14:textId="21787B45" w:rsidR="00D675A7" w:rsidRPr="00F42F38" w:rsidRDefault="006C77E4" w:rsidP="00B17167">
      <w:pPr>
        <w:bidi/>
        <w:spacing w:line="360" w:lineRule="auto"/>
        <w:ind w:left="84"/>
        <w:jc w:val="both"/>
        <w:rPr>
          <w:rFonts w:asciiTheme="majorBidi" w:hAnsiTheme="majorBidi" w:cstheme="majorBidi"/>
          <w:b/>
          <w:bCs/>
          <w:sz w:val="28"/>
          <w:szCs w:val="28"/>
        </w:rPr>
      </w:pPr>
      <w:r w:rsidRPr="00F42F38">
        <w:rPr>
          <w:rFonts w:asciiTheme="majorBidi" w:hAnsiTheme="majorBidi" w:cstheme="majorBidi"/>
          <w:b/>
          <w:bCs/>
          <w:sz w:val="28"/>
          <w:szCs w:val="28"/>
          <w:rtl/>
        </w:rPr>
        <w:t xml:space="preserve">التوصيات </w:t>
      </w:r>
    </w:p>
    <w:p w14:paraId="1890A411" w14:textId="4180235E" w:rsidR="00037F29" w:rsidRPr="00F42F38" w:rsidRDefault="003905DD"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إن </w:t>
      </w:r>
      <w:r w:rsidR="00D20B21" w:rsidRPr="00F42F38">
        <w:rPr>
          <w:rFonts w:asciiTheme="majorBidi" w:hAnsiTheme="majorBidi" w:cstheme="majorBidi"/>
          <w:sz w:val="28"/>
          <w:szCs w:val="28"/>
          <w:rtl/>
        </w:rPr>
        <w:t xml:space="preserve">استخدام </w:t>
      </w:r>
      <w:r w:rsidR="00CE6211" w:rsidRPr="00F42F38">
        <w:rPr>
          <w:rFonts w:asciiTheme="majorBidi" w:hAnsiTheme="majorBidi" w:cstheme="majorBidi"/>
          <w:sz w:val="28"/>
          <w:szCs w:val="28"/>
          <w:rtl/>
        </w:rPr>
        <w:t>أنظمة التعلم الذكية</w:t>
      </w:r>
      <w:r w:rsidR="00070019" w:rsidRPr="00F42F38">
        <w:rPr>
          <w:rFonts w:asciiTheme="majorBidi" w:hAnsiTheme="majorBidi" w:cstheme="majorBidi"/>
          <w:sz w:val="28"/>
          <w:szCs w:val="28"/>
          <w:rtl/>
        </w:rPr>
        <w:t xml:space="preserve"> </w:t>
      </w:r>
      <w:r w:rsidR="00CE6211" w:rsidRPr="00F42F38">
        <w:rPr>
          <w:rFonts w:asciiTheme="majorBidi" w:hAnsiTheme="majorBidi" w:cstheme="majorBidi"/>
          <w:sz w:val="28"/>
          <w:szCs w:val="28"/>
          <w:rtl/>
        </w:rPr>
        <w:t>(</w:t>
      </w:r>
      <w:r w:rsidR="00422A0B" w:rsidRPr="00F42F38">
        <w:rPr>
          <w:rFonts w:asciiTheme="majorBidi" w:hAnsiTheme="majorBidi" w:cstheme="majorBidi"/>
          <w:sz w:val="28"/>
          <w:szCs w:val="28"/>
        </w:rPr>
        <w:t>ILS</w:t>
      </w:r>
      <w:r w:rsidR="00CE6211" w:rsidRPr="00F42F38">
        <w:rPr>
          <w:rFonts w:asciiTheme="majorBidi" w:hAnsiTheme="majorBidi" w:cstheme="majorBidi"/>
          <w:sz w:val="28"/>
          <w:szCs w:val="28"/>
          <w:rtl/>
        </w:rPr>
        <w:t>)</w:t>
      </w:r>
      <w:r w:rsidR="00D20B21" w:rsidRPr="00F42F38">
        <w:rPr>
          <w:rFonts w:asciiTheme="majorBidi" w:hAnsiTheme="majorBidi" w:cstheme="majorBidi"/>
          <w:sz w:val="28"/>
          <w:szCs w:val="28"/>
          <w:rtl/>
        </w:rPr>
        <w:t xml:space="preserve"> في عملية التعلم والتعليم، وخاصة حين يتعلق الأمر بأداة حديثة من حيث التصنيع والابتكار، </w:t>
      </w:r>
      <w:r w:rsidR="009B1A6C" w:rsidRPr="00F42F38">
        <w:rPr>
          <w:rFonts w:asciiTheme="majorBidi" w:hAnsiTheme="majorBidi" w:cstheme="majorBidi"/>
          <w:sz w:val="28"/>
          <w:szCs w:val="28"/>
          <w:rtl/>
        </w:rPr>
        <w:t>حيث</w:t>
      </w:r>
      <w:r w:rsidR="00D20B21" w:rsidRPr="00F42F38">
        <w:rPr>
          <w:rFonts w:asciiTheme="majorBidi" w:hAnsiTheme="majorBidi" w:cstheme="majorBidi"/>
          <w:sz w:val="28"/>
          <w:szCs w:val="28"/>
          <w:rtl/>
        </w:rPr>
        <w:t xml:space="preserve"> تستمد أهميتها من انعكاساته على علاقة الم</w:t>
      </w:r>
      <w:r w:rsidR="003815A9" w:rsidRPr="00F42F38">
        <w:rPr>
          <w:rFonts w:asciiTheme="majorBidi" w:hAnsiTheme="majorBidi" w:cstheme="majorBidi"/>
          <w:sz w:val="28"/>
          <w:szCs w:val="28"/>
          <w:rtl/>
        </w:rPr>
        <w:t>ت</w:t>
      </w:r>
      <w:r w:rsidR="00D20B21" w:rsidRPr="00F42F38">
        <w:rPr>
          <w:rFonts w:asciiTheme="majorBidi" w:hAnsiTheme="majorBidi" w:cstheme="majorBidi"/>
          <w:sz w:val="28"/>
          <w:szCs w:val="28"/>
          <w:rtl/>
        </w:rPr>
        <w:t xml:space="preserve">علم </w:t>
      </w:r>
      <w:r w:rsidR="00E65F85" w:rsidRPr="00F42F38">
        <w:rPr>
          <w:rFonts w:asciiTheme="majorBidi" w:hAnsiTheme="majorBidi" w:cstheme="majorBidi"/>
          <w:sz w:val="28"/>
          <w:szCs w:val="28"/>
          <w:rtl/>
        </w:rPr>
        <w:t>ضمن مهارات حل المشكلات الجبرية</w:t>
      </w:r>
      <w:r w:rsidR="00070019" w:rsidRPr="00F42F38">
        <w:rPr>
          <w:rFonts w:asciiTheme="majorBidi" w:hAnsiTheme="majorBidi" w:cstheme="majorBidi"/>
          <w:sz w:val="28"/>
          <w:szCs w:val="28"/>
          <w:rtl/>
        </w:rPr>
        <w:t xml:space="preserve">، </w:t>
      </w:r>
      <w:r w:rsidR="00367298" w:rsidRPr="00F42F38">
        <w:rPr>
          <w:rFonts w:asciiTheme="majorBidi" w:hAnsiTheme="majorBidi" w:cstheme="majorBidi"/>
          <w:sz w:val="28"/>
          <w:szCs w:val="28"/>
          <w:rtl/>
        </w:rPr>
        <w:t xml:space="preserve">كما </w:t>
      </w:r>
      <w:r w:rsidR="00D20B21" w:rsidRPr="00F42F38">
        <w:rPr>
          <w:rFonts w:asciiTheme="majorBidi" w:hAnsiTheme="majorBidi" w:cstheme="majorBidi"/>
          <w:sz w:val="28"/>
          <w:szCs w:val="28"/>
          <w:rtl/>
        </w:rPr>
        <w:t>تكمن في التعرف على</w:t>
      </w:r>
      <w:r w:rsidR="00367298" w:rsidRPr="00F42F38">
        <w:rPr>
          <w:rFonts w:asciiTheme="majorBidi" w:hAnsiTheme="majorBidi" w:cstheme="majorBidi"/>
          <w:sz w:val="28"/>
          <w:szCs w:val="28"/>
          <w:rtl/>
        </w:rPr>
        <w:t xml:space="preserve"> فعالية استخدام أنظمة التعلم الذكية(</w:t>
      </w:r>
      <w:r w:rsidR="00422A0B" w:rsidRPr="00F42F38">
        <w:rPr>
          <w:rFonts w:asciiTheme="majorBidi" w:hAnsiTheme="majorBidi" w:cstheme="majorBidi"/>
          <w:sz w:val="28"/>
          <w:szCs w:val="28"/>
        </w:rPr>
        <w:t>ILS</w:t>
      </w:r>
      <w:r w:rsidR="00367298" w:rsidRPr="00F42F38">
        <w:rPr>
          <w:rFonts w:asciiTheme="majorBidi" w:hAnsiTheme="majorBidi" w:cstheme="majorBidi"/>
          <w:sz w:val="28"/>
          <w:szCs w:val="28"/>
          <w:rtl/>
        </w:rPr>
        <w:t xml:space="preserve">) في </w:t>
      </w:r>
      <w:r w:rsidR="00D20B21" w:rsidRPr="00F42F38">
        <w:rPr>
          <w:rFonts w:asciiTheme="majorBidi" w:hAnsiTheme="majorBidi" w:cstheme="majorBidi"/>
          <w:sz w:val="28"/>
          <w:szCs w:val="28"/>
          <w:rtl/>
        </w:rPr>
        <w:t xml:space="preserve"> تحسين أداء </w:t>
      </w:r>
      <w:r w:rsidR="00070019" w:rsidRPr="00F42F38">
        <w:rPr>
          <w:rFonts w:asciiTheme="majorBidi" w:hAnsiTheme="majorBidi" w:cstheme="majorBidi"/>
          <w:sz w:val="28"/>
          <w:szCs w:val="28"/>
          <w:rtl/>
        </w:rPr>
        <w:t>طلبة المرحلة الثانوية</w:t>
      </w:r>
      <w:r w:rsidR="00382329" w:rsidRPr="00F42F38">
        <w:rPr>
          <w:rFonts w:asciiTheme="majorBidi" w:hAnsiTheme="majorBidi" w:cstheme="majorBidi"/>
          <w:sz w:val="28"/>
          <w:szCs w:val="28"/>
          <w:rtl/>
        </w:rPr>
        <w:t xml:space="preserve"> </w:t>
      </w:r>
      <w:r w:rsidR="00367298" w:rsidRPr="00F42F38">
        <w:rPr>
          <w:rFonts w:asciiTheme="majorBidi" w:hAnsiTheme="majorBidi" w:cstheme="majorBidi"/>
          <w:sz w:val="28"/>
          <w:szCs w:val="28"/>
          <w:rtl/>
        </w:rPr>
        <w:t xml:space="preserve">في </w:t>
      </w:r>
      <w:r w:rsidR="00382329" w:rsidRPr="00F42F38">
        <w:rPr>
          <w:rFonts w:asciiTheme="majorBidi" w:hAnsiTheme="majorBidi" w:cstheme="majorBidi"/>
          <w:sz w:val="28"/>
          <w:szCs w:val="28"/>
          <w:rtl/>
        </w:rPr>
        <w:t>مادة الجبر</w:t>
      </w:r>
      <w:r w:rsidR="00D20B21" w:rsidRPr="00F42F38">
        <w:rPr>
          <w:rFonts w:asciiTheme="majorBidi" w:hAnsiTheme="majorBidi" w:cstheme="majorBidi"/>
          <w:sz w:val="28"/>
          <w:szCs w:val="28"/>
          <w:rtl/>
        </w:rPr>
        <w:t xml:space="preserve"> خلال ما تسفر عنه نتائج</w:t>
      </w:r>
      <w:r w:rsidR="00070019" w:rsidRPr="00F42F38">
        <w:rPr>
          <w:rFonts w:asciiTheme="majorBidi" w:hAnsiTheme="majorBidi" w:cstheme="majorBidi"/>
          <w:sz w:val="28"/>
          <w:szCs w:val="28"/>
          <w:rtl/>
        </w:rPr>
        <w:t xml:space="preserve">، </w:t>
      </w:r>
      <w:r w:rsidR="00D20B21" w:rsidRPr="00F42F38">
        <w:rPr>
          <w:rFonts w:asciiTheme="majorBidi" w:hAnsiTheme="majorBidi" w:cstheme="majorBidi"/>
          <w:sz w:val="28"/>
          <w:szCs w:val="28"/>
          <w:rtl/>
        </w:rPr>
        <w:t xml:space="preserve">وتبرز </w:t>
      </w:r>
      <w:r w:rsidR="00382329" w:rsidRPr="00F42F38">
        <w:rPr>
          <w:rFonts w:asciiTheme="majorBidi" w:hAnsiTheme="majorBidi" w:cstheme="majorBidi"/>
          <w:sz w:val="28"/>
          <w:szCs w:val="28"/>
          <w:rtl/>
        </w:rPr>
        <w:t>أهميتها</w:t>
      </w:r>
      <w:r w:rsidR="00D20B21" w:rsidRPr="00F42F38">
        <w:rPr>
          <w:rFonts w:asciiTheme="majorBidi" w:hAnsiTheme="majorBidi" w:cstheme="majorBidi"/>
          <w:sz w:val="28"/>
          <w:szCs w:val="28"/>
          <w:rtl/>
        </w:rPr>
        <w:t xml:space="preserve"> لما يمكن </w:t>
      </w:r>
      <w:r w:rsidR="00382329" w:rsidRPr="00F42F38">
        <w:rPr>
          <w:rFonts w:asciiTheme="majorBidi" w:hAnsiTheme="majorBidi" w:cstheme="majorBidi"/>
          <w:sz w:val="28"/>
          <w:szCs w:val="28"/>
          <w:rtl/>
        </w:rPr>
        <w:t>أن</w:t>
      </w:r>
      <w:r w:rsidR="00D20B21" w:rsidRPr="00F42F38">
        <w:rPr>
          <w:rFonts w:asciiTheme="majorBidi" w:hAnsiTheme="majorBidi" w:cstheme="majorBidi"/>
          <w:sz w:val="28"/>
          <w:szCs w:val="28"/>
          <w:rtl/>
        </w:rPr>
        <w:t xml:space="preserve"> تسهم به من ت</w:t>
      </w:r>
      <w:r w:rsidR="00E73985" w:rsidRPr="00F42F38">
        <w:rPr>
          <w:rFonts w:asciiTheme="majorBidi" w:hAnsiTheme="majorBidi" w:cstheme="majorBidi"/>
          <w:sz w:val="28"/>
          <w:szCs w:val="28"/>
          <w:rtl/>
        </w:rPr>
        <w:t>حسين مهارات حل المشكلات الرياضية</w:t>
      </w:r>
      <w:r w:rsidR="00D20B21" w:rsidRPr="00F42F38">
        <w:rPr>
          <w:rFonts w:asciiTheme="majorBidi" w:hAnsiTheme="majorBidi" w:cstheme="majorBidi"/>
          <w:sz w:val="28"/>
          <w:szCs w:val="28"/>
          <w:rtl/>
        </w:rPr>
        <w:t xml:space="preserve">، ولفت الاهتمام </w:t>
      </w:r>
      <w:r w:rsidR="00382329" w:rsidRPr="00F42F38">
        <w:rPr>
          <w:rFonts w:asciiTheme="majorBidi" w:hAnsiTheme="majorBidi" w:cstheme="majorBidi"/>
          <w:sz w:val="28"/>
          <w:szCs w:val="28"/>
          <w:rtl/>
        </w:rPr>
        <w:lastRenderedPageBreak/>
        <w:t>الى</w:t>
      </w:r>
      <w:r w:rsidR="00D20B21" w:rsidRPr="00F42F38">
        <w:rPr>
          <w:rFonts w:asciiTheme="majorBidi" w:hAnsiTheme="majorBidi" w:cstheme="majorBidi"/>
          <w:sz w:val="28"/>
          <w:szCs w:val="28"/>
          <w:rtl/>
        </w:rPr>
        <w:t xml:space="preserve"> الوسائل الحديثة المؤثرة، ومن منطلق الاهتمام المتزايد في ضوء ما يشهده العالم من تطور متزايد</w:t>
      </w:r>
      <w:r w:rsidR="00382329" w:rsidRPr="00F42F38">
        <w:rPr>
          <w:rFonts w:asciiTheme="majorBidi" w:hAnsiTheme="majorBidi" w:cstheme="majorBidi"/>
          <w:sz w:val="28"/>
          <w:szCs w:val="28"/>
          <w:rtl/>
        </w:rPr>
        <w:t xml:space="preserve"> </w:t>
      </w:r>
      <w:r w:rsidR="00D20B21" w:rsidRPr="00F42F38">
        <w:rPr>
          <w:rFonts w:asciiTheme="majorBidi" w:hAnsiTheme="majorBidi" w:cstheme="majorBidi"/>
          <w:sz w:val="28"/>
          <w:szCs w:val="28"/>
          <w:rtl/>
        </w:rPr>
        <w:t xml:space="preserve">ومتنامي في الاتجاهات العلمية وما يتبع ذلك من اهتمام متزايد </w:t>
      </w:r>
      <w:r w:rsidR="00382329" w:rsidRPr="00F42F38">
        <w:rPr>
          <w:rFonts w:asciiTheme="majorBidi" w:hAnsiTheme="majorBidi" w:cstheme="majorBidi"/>
          <w:sz w:val="28"/>
          <w:szCs w:val="28"/>
          <w:rtl/>
        </w:rPr>
        <w:t xml:space="preserve">بإعداد </w:t>
      </w:r>
      <w:r w:rsidR="00D20B21" w:rsidRPr="00F42F38">
        <w:rPr>
          <w:rFonts w:asciiTheme="majorBidi" w:hAnsiTheme="majorBidi" w:cstheme="majorBidi"/>
          <w:sz w:val="28"/>
          <w:szCs w:val="28"/>
          <w:rtl/>
        </w:rPr>
        <w:t xml:space="preserve"> الم</w:t>
      </w:r>
      <w:r w:rsidR="008A27EF" w:rsidRPr="00F42F38">
        <w:rPr>
          <w:rFonts w:asciiTheme="majorBidi" w:hAnsiTheme="majorBidi" w:cstheme="majorBidi"/>
          <w:sz w:val="28"/>
          <w:szCs w:val="28"/>
          <w:rtl/>
        </w:rPr>
        <w:t>ت</w:t>
      </w:r>
      <w:r w:rsidR="00D20B21" w:rsidRPr="00F42F38">
        <w:rPr>
          <w:rFonts w:asciiTheme="majorBidi" w:hAnsiTheme="majorBidi" w:cstheme="majorBidi"/>
          <w:sz w:val="28"/>
          <w:szCs w:val="28"/>
          <w:rtl/>
        </w:rPr>
        <w:t>علم في عالم متغير، جاءت هذه الدراسة للتع</w:t>
      </w:r>
      <w:r w:rsidR="00382329" w:rsidRPr="00F42F38">
        <w:rPr>
          <w:rFonts w:asciiTheme="majorBidi" w:hAnsiTheme="majorBidi" w:cstheme="majorBidi"/>
          <w:sz w:val="28"/>
          <w:szCs w:val="28"/>
          <w:rtl/>
        </w:rPr>
        <w:t>رف على مدى تأثير أنظمة ال</w:t>
      </w:r>
      <w:r w:rsidR="007838CC" w:rsidRPr="00F42F38">
        <w:rPr>
          <w:rFonts w:asciiTheme="majorBidi" w:hAnsiTheme="majorBidi" w:cstheme="majorBidi"/>
          <w:sz w:val="28"/>
          <w:szCs w:val="28"/>
          <w:rtl/>
        </w:rPr>
        <w:t>تعلم</w:t>
      </w:r>
      <w:r w:rsidR="00382329" w:rsidRPr="00F42F38">
        <w:rPr>
          <w:rFonts w:asciiTheme="majorBidi" w:hAnsiTheme="majorBidi" w:cstheme="majorBidi"/>
          <w:sz w:val="28"/>
          <w:szCs w:val="28"/>
          <w:rtl/>
        </w:rPr>
        <w:t xml:space="preserve"> الذكية في </w:t>
      </w:r>
      <w:r w:rsidR="008A27EF" w:rsidRPr="00F42F38">
        <w:rPr>
          <w:rFonts w:asciiTheme="majorBidi" w:hAnsiTheme="majorBidi" w:cstheme="majorBidi"/>
          <w:sz w:val="28"/>
          <w:szCs w:val="28"/>
          <w:rtl/>
        </w:rPr>
        <w:t>تحسين مه</w:t>
      </w:r>
      <w:r w:rsidR="00604B8F" w:rsidRPr="00F42F38">
        <w:rPr>
          <w:rFonts w:asciiTheme="majorBidi" w:hAnsiTheme="majorBidi" w:cstheme="majorBidi"/>
          <w:sz w:val="28"/>
          <w:szCs w:val="28"/>
          <w:rtl/>
        </w:rPr>
        <w:t xml:space="preserve">ارات </w:t>
      </w:r>
      <w:r w:rsidR="00382329" w:rsidRPr="00F42F38">
        <w:rPr>
          <w:rFonts w:asciiTheme="majorBidi" w:hAnsiTheme="majorBidi" w:cstheme="majorBidi"/>
          <w:sz w:val="28"/>
          <w:szCs w:val="28"/>
          <w:rtl/>
        </w:rPr>
        <w:t xml:space="preserve"> الجبر</w:t>
      </w:r>
      <w:r w:rsidR="00D20B21" w:rsidRPr="00F42F38">
        <w:rPr>
          <w:rFonts w:asciiTheme="majorBidi" w:hAnsiTheme="majorBidi" w:cstheme="majorBidi"/>
          <w:sz w:val="28"/>
          <w:szCs w:val="28"/>
          <w:rtl/>
        </w:rPr>
        <w:t xml:space="preserve">، ورصدها وتحليلها وتصنيفها </w:t>
      </w:r>
      <w:r w:rsidR="00382329" w:rsidRPr="00F42F38">
        <w:rPr>
          <w:rFonts w:asciiTheme="majorBidi" w:hAnsiTheme="majorBidi" w:cstheme="majorBidi"/>
          <w:sz w:val="28"/>
          <w:szCs w:val="28"/>
          <w:rtl/>
        </w:rPr>
        <w:t>والإفادة</w:t>
      </w:r>
      <w:r w:rsidR="00D20B21" w:rsidRPr="00F42F38">
        <w:rPr>
          <w:rFonts w:asciiTheme="majorBidi" w:hAnsiTheme="majorBidi" w:cstheme="majorBidi"/>
          <w:sz w:val="28"/>
          <w:szCs w:val="28"/>
          <w:rtl/>
        </w:rPr>
        <w:t xml:space="preserve"> منها، كما تساهم هذه الدراسة في تقديم بعض التصورات التي يمكن </w:t>
      </w:r>
      <w:r w:rsidR="00382329" w:rsidRPr="00F42F38">
        <w:rPr>
          <w:rFonts w:asciiTheme="majorBidi" w:hAnsiTheme="majorBidi" w:cstheme="majorBidi"/>
          <w:sz w:val="28"/>
          <w:szCs w:val="28"/>
          <w:rtl/>
        </w:rPr>
        <w:t>أن</w:t>
      </w:r>
      <w:r w:rsidR="00D20B21" w:rsidRPr="00F42F38">
        <w:rPr>
          <w:rFonts w:asciiTheme="majorBidi" w:hAnsiTheme="majorBidi" w:cstheme="majorBidi"/>
          <w:sz w:val="28"/>
          <w:szCs w:val="28"/>
          <w:rtl/>
        </w:rPr>
        <w:t xml:space="preserve"> يستفيد</w:t>
      </w:r>
      <w:r w:rsidR="00382329" w:rsidRPr="00F42F38">
        <w:rPr>
          <w:rFonts w:asciiTheme="majorBidi" w:hAnsiTheme="majorBidi" w:cstheme="majorBidi"/>
          <w:sz w:val="28"/>
          <w:szCs w:val="28"/>
          <w:rtl/>
        </w:rPr>
        <w:t xml:space="preserve"> </w:t>
      </w:r>
      <w:r w:rsidR="00D20B21" w:rsidRPr="00F42F38">
        <w:rPr>
          <w:rFonts w:asciiTheme="majorBidi" w:hAnsiTheme="majorBidi" w:cstheme="majorBidi"/>
          <w:sz w:val="28"/>
          <w:szCs w:val="28"/>
          <w:rtl/>
        </w:rPr>
        <w:t xml:space="preserve">منها المسئولين في  </w:t>
      </w:r>
      <w:r w:rsidR="00C24D7A" w:rsidRPr="00F42F38">
        <w:rPr>
          <w:rFonts w:asciiTheme="majorBidi" w:hAnsiTheme="majorBidi" w:cstheme="majorBidi"/>
          <w:sz w:val="28"/>
          <w:szCs w:val="28"/>
          <w:rtl/>
        </w:rPr>
        <w:t>ا</w:t>
      </w:r>
      <w:r w:rsidR="00D20B21" w:rsidRPr="00F42F38">
        <w:rPr>
          <w:rFonts w:asciiTheme="majorBidi" w:hAnsiTheme="majorBidi" w:cstheme="majorBidi"/>
          <w:sz w:val="28"/>
          <w:szCs w:val="28"/>
          <w:rtl/>
        </w:rPr>
        <w:t xml:space="preserve">لتعليم التطبيقي والتدريب لتطوير برامج </w:t>
      </w:r>
      <w:r w:rsidR="00382329" w:rsidRPr="00F42F38">
        <w:rPr>
          <w:rFonts w:asciiTheme="majorBidi" w:hAnsiTheme="majorBidi" w:cstheme="majorBidi"/>
          <w:sz w:val="28"/>
          <w:szCs w:val="28"/>
          <w:rtl/>
        </w:rPr>
        <w:t>إعداد</w:t>
      </w:r>
      <w:r w:rsidR="00D20B21" w:rsidRPr="00F42F38">
        <w:rPr>
          <w:rFonts w:asciiTheme="majorBidi" w:hAnsiTheme="majorBidi" w:cstheme="majorBidi"/>
          <w:sz w:val="28"/>
          <w:szCs w:val="28"/>
          <w:rtl/>
        </w:rPr>
        <w:t xml:space="preserve"> المدرب وفقًا ل</w:t>
      </w:r>
      <w:r w:rsidR="00382329" w:rsidRPr="00F42F38">
        <w:rPr>
          <w:rFonts w:asciiTheme="majorBidi" w:hAnsiTheme="majorBidi" w:cstheme="majorBidi"/>
          <w:sz w:val="28"/>
          <w:szCs w:val="28"/>
          <w:rtl/>
        </w:rPr>
        <w:t>تطورات الذكاء الاصطناعي</w:t>
      </w:r>
      <w:r w:rsidR="00D20B21" w:rsidRPr="00F42F38">
        <w:rPr>
          <w:rFonts w:asciiTheme="majorBidi" w:hAnsiTheme="majorBidi" w:cstheme="majorBidi"/>
          <w:sz w:val="28"/>
          <w:szCs w:val="28"/>
          <w:rtl/>
        </w:rPr>
        <w:t>.</w:t>
      </w:r>
    </w:p>
    <w:p w14:paraId="126832BA" w14:textId="637B9F06" w:rsidR="002333D5" w:rsidRPr="00F42F38" w:rsidRDefault="006F5DA8" w:rsidP="00B17167">
      <w:pPr>
        <w:bidi/>
        <w:spacing w:line="360" w:lineRule="auto"/>
        <w:ind w:left="84"/>
        <w:jc w:val="both"/>
        <w:rPr>
          <w:rFonts w:asciiTheme="majorBidi" w:hAnsiTheme="majorBidi" w:cstheme="majorBidi"/>
          <w:b/>
          <w:bCs/>
          <w:sz w:val="28"/>
          <w:szCs w:val="28"/>
          <w:rtl/>
        </w:rPr>
      </w:pPr>
      <w:r w:rsidRPr="00F42F38">
        <w:rPr>
          <w:rFonts w:asciiTheme="majorBidi" w:hAnsiTheme="majorBidi" w:cstheme="majorBidi"/>
          <w:b/>
          <w:bCs/>
          <w:sz w:val="28"/>
          <w:szCs w:val="28"/>
          <w:rtl/>
        </w:rPr>
        <w:t xml:space="preserve">محددات الدراسة </w:t>
      </w:r>
    </w:p>
    <w:p w14:paraId="1FA4448A" w14:textId="1C8838F2" w:rsidR="003905DD" w:rsidRPr="00F42F38" w:rsidRDefault="00671D8E" w:rsidP="00B17167">
      <w:pPr>
        <w:bidi/>
        <w:spacing w:line="360" w:lineRule="auto"/>
        <w:ind w:left="84"/>
        <w:jc w:val="both"/>
        <w:rPr>
          <w:rFonts w:asciiTheme="majorBidi" w:hAnsiTheme="majorBidi" w:cstheme="majorBidi"/>
          <w:sz w:val="28"/>
          <w:szCs w:val="28"/>
          <w:rtl/>
        </w:rPr>
      </w:pPr>
      <w:r w:rsidRPr="00F42F38">
        <w:rPr>
          <w:rFonts w:asciiTheme="majorBidi" w:hAnsiTheme="majorBidi" w:cstheme="majorBidi"/>
          <w:sz w:val="28"/>
          <w:szCs w:val="28"/>
          <w:rtl/>
        </w:rPr>
        <w:t xml:space="preserve">ما يحدد الدراسة هنا هو اقتصارها على </w:t>
      </w:r>
      <w:r w:rsidR="00F31246" w:rsidRPr="00F42F38">
        <w:rPr>
          <w:rFonts w:asciiTheme="majorBidi" w:hAnsiTheme="majorBidi" w:cstheme="majorBidi"/>
          <w:sz w:val="28"/>
          <w:szCs w:val="28"/>
          <w:rtl/>
        </w:rPr>
        <w:t>طلبة</w:t>
      </w:r>
      <w:r w:rsidR="007A245A" w:rsidRPr="00F42F38">
        <w:rPr>
          <w:rFonts w:asciiTheme="majorBidi" w:hAnsiTheme="majorBidi" w:cstheme="majorBidi"/>
          <w:sz w:val="28"/>
          <w:szCs w:val="28"/>
          <w:rtl/>
        </w:rPr>
        <w:t xml:space="preserve"> المرحلة</w:t>
      </w:r>
      <w:r w:rsidR="00F31246" w:rsidRPr="00F42F38">
        <w:rPr>
          <w:rFonts w:asciiTheme="majorBidi" w:hAnsiTheme="majorBidi" w:cstheme="majorBidi"/>
          <w:sz w:val="28"/>
          <w:szCs w:val="28"/>
          <w:rtl/>
        </w:rPr>
        <w:t xml:space="preserve"> الثانوية</w:t>
      </w:r>
      <w:r w:rsidR="008712A6" w:rsidRPr="00F42F38">
        <w:rPr>
          <w:rFonts w:asciiTheme="majorBidi" w:hAnsiTheme="majorBidi" w:cstheme="majorBidi"/>
          <w:sz w:val="28"/>
          <w:szCs w:val="28"/>
          <w:rtl/>
        </w:rPr>
        <w:t xml:space="preserve"> من طلبة الصف العاشر الأساسي، </w:t>
      </w:r>
      <w:r w:rsidR="007A245A"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في الرياضيات وسبب اختيار هذه ال</w:t>
      </w:r>
      <w:r w:rsidR="007A245A" w:rsidRPr="00F42F38">
        <w:rPr>
          <w:rFonts w:asciiTheme="majorBidi" w:hAnsiTheme="majorBidi" w:cstheme="majorBidi"/>
          <w:sz w:val="28"/>
          <w:szCs w:val="28"/>
          <w:rtl/>
        </w:rPr>
        <w:t xml:space="preserve">فئة </w:t>
      </w:r>
      <w:r w:rsidRPr="00F42F38">
        <w:rPr>
          <w:rFonts w:asciiTheme="majorBidi" w:hAnsiTheme="majorBidi" w:cstheme="majorBidi"/>
          <w:sz w:val="28"/>
          <w:szCs w:val="28"/>
          <w:rtl/>
        </w:rPr>
        <w:t>هو اكتمال المفاهيم والحقائق الأساسية والنظريات المتضمنة في ا</w:t>
      </w:r>
      <w:r w:rsidR="00715D7F" w:rsidRPr="00F42F38">
        <w:rPr>
          <w:rFonts w:asciiTheme="majorBidi" w:hAnsiTheme="majorBidi" w:cstheme="majorBidi"/>
          <w:sz w:val="28"/>
          <w:szCs w:val="28"/>
          <w:rtl/>
        </w:rPr>
        <w:t>لوحدة التعليم</w:t>
      </w:r>
      <w:r w:rsidR="00743265" w:rsidRPr="00F42F38">
        <w:rPr>
          <w:rFonts w:asciiTheme="majorBidi" w:hAnsiTheme="majorBidi" w:cstheme="majorBidi"/>
          <w:sz w:val="28"/>
          <w:szCs w:val="28"/>
          <w:rtl/>
        </w:rPr>
        <w:t xml:space="preserve">ية </w:t>
      </w:r>
      <w:r w:rsidRPr="00F42F38">
        <w:rPr>
          <w:rFonts w:asciiTheme="majorBidi" w:hAnsiTheme="majorBidi" w:cstheme="majorBidi"/>
          <w:sz w:val="28"/>
          <w:szCs w:val="28"/>
          <w:rtl/>
        </w:rPr>
        <w:t>المقترح</w:t>
      </w:r>
      <w:r w:rsidR="00743265" w:rsidRPr="00F42F38">
        <w:rPr>
          <w:rFonts w:asciiTheme="majorBidi" w:hAnsiTheme="majorBidi" w:cstheme="majorBidi"/>
          <w:sz w:val="28"/>
          <w:szCs w:val="28"/>
          <w:rtl/>
        </w:rPr>
        <w:t>ة</w:t>
      </w:r>
      <w:r w:rsidR="00D558E1" w:rsidRPr="00F42F38">
        <w:rPr>
          <w:rFonts w:asciiTheme="majorBidi" w:hAnsiTheme="majorBidi" w:cstheme="majorBidi"/>
          <w:sz w:val="28"/>
          <w:szCs w:val="28"/>
          <w:rtl/>
        </w:rPr>
        <w:t xml:space="preserve"> التي</w:t>
      </w:r>
      <w:r w:rsidR="00743265" w:rsidRPr="00F42F38">
        <w:rPr>
          <w:rFonts w:asciiTheme="majorBidi" w:hAnsiTheme="majorBidi" w:cstheme="majorBidi"/>
          <w:sz w:val="28"/>
          <w:szCs w:val="28"/>
          <w:rtl/>
        </w:rPr>
        <w:t xml:space="preserve"> تضمنت تطبيق أنظمة التعلم الذكية</w:t>
      </w:r>
      <w:r w:rsidR="008D646C" w:rsidRPr="00F42F38">
        <w:rPr>
          <w:rFonts w:asciiTheme="majorBidi" w:hAnsiTheme="majorBidi" w:cstheme="majorBidi"/>
          <w:sz w:val="28"/>
          <w:szCs w:val="28"/>
          <w:rtl/>
        </w:rPr>
        <w:t xml:space="preserve"> </w:t>
      </w:r>
      <w:r w:rsidR="00743265" w:rsidRPr="00F42F38">
        <w:rPr>
          <w:rFonts w:asciiTheme="majorBidi" w:hAnsiTheme="majorBidi" w:cstheme="majorBidi"/>
          <w:sz w:val="28"/>
          <w:szCs w:val="28"/>
          <w:rtl/>
        </w:rPr>
        <w:t>(</w:t>
      </w:r>
      <w:r w:rsidR="00422A0B" w:rsidRPr="00F42F38">
        <w:rPr>
          <w:rFonts w:asciiTheme="majorBidi" w:hAnsiTheme="majorBidi" w:cstheme="majorBidi"/>
          <w:sz w:val="28"/>
          <w:szCs w:val="28"/>
        </w:rPr>
        <w:t>ILS</w:t>
      </w:r>
      <w:r w:rsidR="00743265" w:rsidRPr="00F42F38">
        <w:rPr>
          <w:rFonts w:asciiTheme="majorBidi" w:hAnsiTheme="majorBidi" w:cstheme="majorBidi"/>
          <w:sz w:val="28"/>
          <w:szCs w:val="28"/>
          <w:rtl/>
        </w:rPr>
        <w:t>)</w:t>
      </w:r>
      <w:r w:rsidR="00D558E1" w:rsidRPr="00F42F38">
        <w:rPr>
          <w:rFonts w:asciiTheme="majorBidi" w:hAnsiTheme="majorBidi" w:cstheme="majorBidi"/>
          <w:sz w:val="28"/>
          <w:szCs w:val="28"/>
          <w:rtl/>
        </w:rPr>
        <w:t xml:space="preserve">، </w:t>
      </w:r>
      <w:r w:rsidRPr="00F42F38">
        <w:rPr>
          <w:rFonts w:asciiTheme="majorBidi" w:hAnsiTheme="majorBidi" w:cstheme="majorBidi"/>
          <w:sz w:val="28"/>
          <w:szCs w:val="28"/>
          <w:rtl/>
        </w:rPr>
        <w:t xml:space="preserve">كما أن محددات الدراسة تتمثل في اقتصارها على </w:t>
      </w:r>
      <w:r w:rsidR="007A245A" w:rsidRPr="00F42F38">
        <w:rPr>
          <w:rFonts w:asciiTheme="majorBidi" w:hAnsiTheme="majorBidi" w:cstheme="majorBidi"/>
          <w:sz w:val="28"/>
          <w:szCs w:val="28"/>
          <w:rtl/>
        </w:rPr>
        <w:t xml:space="preserve">تدريس </w:t>
      </w:r>
      <w:r w:rsidR="00743265" w:rsidRPr="00F42F38">
        <w:rPr>
          <w:rFonts w:asciiTheme="majorBidi" w:hAnsiTheme="majorBidi" w:cstheme="majorBidi"/>
          <w:sz w:val="28"/>
          <w:szCs w:val="28"/>
          <w:rtl/>
        </w:rPr>
        <w:t>محتوى</w:t>
      </w:r>
      <w:r w:rsidR="007A245A" w:rsidRPr="00F42F38">
        <w:rPr>
          <w:rFonts w:asciiTheme="majorBidi" w:hAnsiTheme="majorBidi" w:cstheme="majorBidi"/>
          <w:sz w:val="28"/>
          <w:szCs w:val="28"/>
          <w:rtl/>
        </w:rPr>
        <w:t xml:space="preserve"> الجبر </w:t>
      </w:r>
      <w:r w:rsidRPr="00F42F38">
        <w:rPr>
          <w:rFonts w:asciiTheme="majorBidi" w:hAnsiTheme="majorBidi" w:cstheme="majorBidi"/>
          <w:sz w:val="28"/>
          <w:szCs w:val="28"/>
          <w:rtl/>
        </w:rPr>
        <w:t xml:space="preserve">المرتبط بالمفاهيم والحقائق الرياضية ضمن </w:t>
      </w:r>
      <w:r w:rsidR="00743265" w:rsidRPr="00F42F38">
        <w:rPr>
          <w:rFonts w:asciiTheme="majorBidi" w:hAnsiTheme="majorBidi" w:cstheme="majorBidi"/>
          <w:sz w:val="28"/>
          <w:szCs w:val="28"/>
          <w:rtl/>
        </w:rPr>
        <w:t>وحدة تعليمية</w:t>
      </w:r>
      <w:r w:rsidR="007A245A" w:rsidRPr="00F42F38">
        <w:rPr>
          <w:rFonts w:asciiTheme="majorBidi" w:hAnsiTheme="majorBidi" w:cstheme="majorBidi"/>
          <w:sz w:val="28"/>
          <w:szCs w:val="28"/>
          <w:rtl/>
        </w:rPr>
        <w:t xml:space="preserve"> م</w:t>
      </w:r>
      <w:r w:rsidR="004A2EC8" w:rsidRPr="00F42F38">
        <w:rPr>
          <w:rFonts w:asciiTheme="majorBidi" w:hAnsiTheme="majorBidi" w:cstheme="majorBidi"/>
          <w:sz w:val="28"/>
          <w:szCs w:val="28"/>
          <w:rtl/>
        </w:rPr>
        <w:t>ُ</w:t>
      </w:r>
      <w:r w:rsidR="007A245A" w:rsidRPr="00F42F38">
        <w:rPr>
          <w:rFonts w:asciiTheme="majorBidi" w:hAnsiTheme="majorBidi" w:cstheme="majorBidi"/>
          <w:sz w:val="28"/>
          <w:szCs w:val="28"/>
          <w:rtl/>
        </w:rPr>
        <w:t>عد</w:t>
      </w:r>
      <w:r w:rsidR="004A2EC8" w:rsidRPr="00F42F38">
        <w:rPr>
          <w:rFonts w:asciiTheme="majorBidi" w:hAnsiTheme="majorBidi" w:cstheme="majorBidi"/>
          <w:sz w:val="28"/>
          <w:szCs w:val="28"/>
          <w:rtl/>
        </w:rPr>
        <w:t>ة</w:t>
      </w:r>
      <w:r w:rsidR="007A245A" w:rsidRPr="00F42F38">
        <w:rPr>
          <w:rFonts w:asciiTheme="majorBidi" w:hAnsiTheme="majorBidi" w:cstheme="majorBidi"/>
          <w:sz w:val="28"/>
          <w:szCs w:val="28"/>
          <w:rtl/>
        </w:rPr>
        <w:t xml:space="preserve"> ومصمم</w:t>
      </w:r>
      <w:r w:rsidR="004A2EC8" w:rsidRPr="00F42F38">
        <w:rPr>
          <w:rFonts w:asciiTheme="majorBidi" w:hAnsiTheme="majorBidi" w:cstheme="majorBidi"/>
          <w:sz w:val="28"/>
          <w:szCs w:val="28"/>
          <w:rtl/>
        </w:rPr>
        <w:t>ة</w:t>
      </w:r>
      <w:r w:rsidR="007A245A" w:rsidRPr="00F42F38">
        <w:rPr>
          <w:rFonts w:asciiTheme="majorBidi" w:hAnsiTheme="majorBidi" w:cstheme="majorBidi"/>
          <w:sz w:val="28"/>
          <w:szCs w:val="28"/>
          <w:rtl/>
        </w:rPr>
        <w:t xml:space="preserve"> </w:t>
      </w:r>
      <w:r w:rsidR="004A2EC8" w:rsidRPr="00F42F38">
        <w:rPr>
          <w:rFonts w:asciiTheme="majorBidi" w:hAnsiTheme="majorBidi" w:cstheme="majorBidi"/>
          <w:sz w:val="28"/>
          <w:szCs w:val="28"/>
          <w:rtl/>
        </w:rPr>
        <w:t>ل</w:t>
      </w:r>
      <w:r w:rsidR="007A245A" w:rsidRPr="00F42F38">
        <w:rPr>
          <w:rFonts w:asciiTheme="majorBidi" w:hAnsiTheme="majorBidi" w:cstheme="majorBidi"/>
          <w:sz w:val="28"/>
          <w:szCs w:val="28"/>
          <w:rtl/>
        </w:rPr>
        <w:t>تناسب</w:t>
      </w:r>
      <w:r w:rsidR="004A2EC8" w:rsidRPr="00F42F38">
        <w:rPr>
          <w:rFonts w:asciiTheme="majorBidi" w:hAnsiTheme="majorBidi" w:cstheme="majorBidi"/>
          <w:sz w:val="28"/>
          <w:szCs w:val="28"/>
          <w:rtl/>
        </w:rPr>
        <w:t xml:space="preserve"> تطبيق</w:t>
      </w:r>
      <w:r w:rsidR="007A245A" w:rsidRPr="00F42F38">
        <w:rPr>
          <w:rFonts w:asciiTheme="majorBidi" w:hAnsiTheme="majorBidi" w:cstheme="majorBidi"/>
          <w:sz w:val="28"/>
          <w:szCs w:val="28"/>
          <w:rtl/>
        </w:rPr>
        <w:t xml:space="preserve"> أنظمة الت</w:t>
      </w:r>
      <w:r w:rsidR="008702EC" w:rsidRPr="00F42F38">
        <w:rPr>
          <w:rFonts w:asciiTheme="majorBidi" w:hAnsiTheme="majorBidi" w:cstheme="majorBidi"/>
          <w:sz w:val="28"/>
          <w:szCs w:val="28"/>
          <w:rtl/>
        </w:rPr>
        <w:t>علم</w:t>
      </w:r>
      <w:r w:rsidR="007A245A" w:rsidRPr="00F42F38">
        <w:rPr>
          <w:rFonts w:asciiTheme="majorBidi" w:hAnsiTheme="majorBidi" w:cstheme="majorBidi"/>
          <w:sz w:val="28"/>
          <w:szCs w:val="28"/>
          <w:rtl/>
        </w:rPr>
        <w:t xml:space="preserve"> ال</w:t>
      </w:r>
      <w:r w:rsidR="00B2605A" w:rsidRPr="00F42F38">
        <w:rPr>
          <w:rFonts w:asciiTheme="majorBidi" w:hAnsiTheme="majorBidi" w:cstheme="majorBidi"/>
          <w:sz w:val="28"/>
          <w:szCs w:val="28"/>
          <w:rtl/>
        </w:rPr>
        <w:t>ذكية</w:t>
      </w:r>
      <w:r w:rsidR="008D646C" w:rsidRPr="00F42F38">
        <w:rPr>
          <w:rFonts w:asciiTheme="majorBidi" w:hAnsiTheme="majorBidi" w:cstheme="majorBidi"/>
          <w:sz w:val="28"/>
          <w:szCs w:val="28"/>
          <w:rtl/>
        </w:rPr>
        <w:t xml:space="preserve"> </w:t>
      </w:r>
      <w:r w:rsidR="004A2EC8" w:rsidRPr="00F42F38">
        <w:rPr>
          <w:rFonts w:asciiTheme="majorBidi" w:hAnsiTheme="majorBidi" w:cstheme="majorBidi"/>
          <w:sz w:val="28"/>
          <w:szCs w:val="28"/>
          <w:rtl/>
        </w:rPr>
        <w:t>(</w:t>
      </w:r>
      <w:r w:rsidR="00422A0B" w:rsidRPr="00F42F38">
        <w:rPr>
          <w:rFonts w:asciiTheme="majorBidi" w:hAnsiTheme="majorBidi" w:cstheme="majorBidi"/>
          <w:sz w:val="28"/>
          <w:szCs w:val="28"/>
        </w:rPr>
        <w:t>ILS</w:t>
      </w:r>
      <w:r w:rsidR="004A2EC8" w:rsidRPr="00F42F38">
        <w:rPr>
          <w:rFonts w:asciiTheme="majorBidi" w:hAnsiTheme="majorBidi" w:cstheme="majorBidi"/>
          <w:sz w:val="28"/>
          <w:szCs w:val="28"/>
          <w:rtl/>
        </w:rPr>
        <w:t>)</w:t>
      </w:r>
      <w:r w:rsidR="008712A6" w:rsidRPr="00F42F38">
        <w:rPr>
          <w:rFonts w:asciiTheme="majorBidi" w:hAnsiTheme="majorBidi" w:cstheme="majorBidi"/>
          <w:sz w:val="28"/>
          <w:szCs w:val="28"/>
          <w:rtl/>
        </w:rPr>
        <w:t xml:space="preserve"> </w:t>
      </w:r>
      <w:r w:rsidR="00551E72" w:rsidRPr="00F42F38">
        <w:rPr>
          <w:rFonts w:asciiTheme="majorBidi" w:hAnsiTheme="majorBidi" w:cstheme="majorBidi"/>
          <w:sz w:val="28"/>
          <w:szCs w:val="28"/>
          <w:rtl/>
        </w:rPr>
        <w:t>و</w:t>
      </w:r>
      <w:r w:rsidR="003905DD" w:rsidRPr="00F42F38">
        <w:rPr>
          <w:rFonts w:asciiTheme="majorBidi" w:hAnsiTheme="majorBidi" w:cstheme="majorBidi"/>
          <w:sz w:val="28"/>
          <w:szCs w:val="28"/>
          <w:rtl/>
        </w:rPr>
        <w:t>تناسب</w:t>
      </w:r>
      <w:r w:rsidR="00551E72" w:rsidRPr="00F42F38">
        <w:rPr>
          <w:rFonts w:asciiTheme="majorBidi" w:hAnsiTheme="majorBidi" w:cstheme="majorBidi"/>
          <w:sz w:val="28"/>
          <w:szCs w:val="28"/>
          <w:rtl/>
        </w:rPr>
        <w:t xml:space="preserve"> الوحدة التعليمية</w:t>
      </w:r>
      <w:r w:rsidR="003905DD" w:rsidRPr="00F42F38">
        <w:rPr>
          <w:rFonts w:asciiTheme="majorBidi" w:hAnsiTheme="majorBidi" w:cstheme="majorBidi"/>
          <w:sz w:val="28"/>
          <w:szCs w:val="28"/>
          <w:rtl/>
        </w:rPr>
        <w:t xml:space="preserve"> مع مهارات </w:t>
      </w:r>
      <w:r w:rsidR="00551E72" w:rsidRPr="00F42F38">
        <w:rPr>
          <w:rFonts w:asciiTheme="majorBidi" w:hAnsiTheme="majorBidi" w:cstheme="majorBidi"/>
          <w:sz w:val="28"/>
          <w:szCs w:val="28"/>
          <w:rtl/>
        </w:rPr>
        <w:t>المشكلات الجبرية</w:t>
      </w:r>
      <w:r w:rsidR="003905DD" w:rsidRPr="00F42F38">
        <w:rPr>
          <w:rFonts w:asciiTheme="majorBidi" w:hAnsiTheme="majorBidi" w:cstheme="majorBidi"/>
          <w:sz w:val="28"/>
          <w:szCs w:val="28"/>
          <w:rtl/>
        </w:rPr>
        <w:t xml:space="preserve"> وعكس</w:t>
      </w:r>
      <w:r w:rsidR="008F645D" w:rsidRPr="00F42F38">
        <w:rPr>
          <w:rFonts w:asciiTheme="majorBidi" w:hAnsiTheme="majorBidi" w:cstheme="majorBidi"/>
          <w:sz w:val="28"/>
          <w:szCs w:val="28"/>
          <w:rtl/>
        </w:rPr>
        <w:t>ت</w:t>
      </w:r>
      <w:r w:rsidR="003905DD" w:rsidRPr="00F42F38">
        <w:rPr>
          <w:rFonts w:asciiTheme="majorBidi" w:hAnsiTheme="majorBidi" w:cstheme="majorBidi"/>
          <w:sz w:val="28"/>
          <w:szCs w:val="28"/>
          <w:rtl/>
        </w:rPr>
        <w:t xml:space="preserve"> الفاعلية</w:t>
      </w:r>
      <w:r w:rsidR="008F645D" w:rsidRPr="00F42F38">
        <w:rPr>
          <w:rFonts w:asciiTheme="majorBidi" w:hAnsiTheme="majorBidi" w:cstheme="majorBidi"/>
          <w:sz w:val="28"/>
          <w:szCs w:val="28"/>
          <w:rtl/>
        </w:rPr>
        <w:t xml:space="preserve"> </w:t>
      </w:r>
      <w:r w:rsidR="003905DD" w:rsidRPr="00F42F38">
        <w:rPr>
          <w:rFonts w:asciiTheme="majorBidi" w:hAnsiTheme="majorBidi" w:cstheme="majorBidi"/>
          <w:sz w:val="28"/>
          <w:szCs w:val="28"/>
          <w:rtl/>
        </w:rPr>
        <w:t>من تطبيق ال</w:t>
      </w:r>
      <w:r w:rsidR="008F645D" w:rsidRPr="00F42F38">
        <w:rPr>
          <w:rFonts w:asciiTheme="majorBidi" w:hAnsiTheme="majorBidi" w:cstheme="majorBidi"/>
          <w:sz w:val="28"/>
          <w:szCs w:val="28"/>
          <w:rtl/>
        </w:rPr>
        <w:t xml:space="preserve">وحدة التعليمية </w:t>
      </w:r>
      <w:r w:rsidR="003905DD" w:rsidRPr="00F42F38">
        <w:rPr>
          <w:rFonts w:asciiTheme="majorBidi" w:hAnsiTheme="majorBidi" w:cstheme="majorBidi"/>
          <w:sz w:val="28"/>
          <w:szCs w:val="28"/>
          <w:rtl/>
        </w:rPr>
        <w:t>على عينة الدر</w:t>
      </w:r>
      <w:r w:rsidR="008F645D" w:rsidRPr="00F42F38">
        <w:rPr>
          <w:rFonts w:asciiTheme="majorBidi" w:hAnsiTheme="majorBidi" w:cstheme="majorBidi"/>
          <w:sz w:val="28"/>
          <w:szCs w:val="28"/>
          <w:rtl/>
        </w:rPr>
        <w:t xml:space="preserve">اسة. </w:t>
      </w:r>
      <w:r w:rsidR="003905DD" w:rsidRPr="00F42F38">
        <w:rPr>
          <w:rFonts w:asciiTheme="majorBidi" w:hAnsiTheme="majorBidi" w:cstheme="majorBidi"/>
          <w:sz w:val="28"/>
          <w:szCs w:val="28"/>
          <w:rtl/>
        </w:rPr>
        <w:t xml:space="preserve"> </w:t>
      </w:r>
    </w:p>
    <w:p w14:paraId="0E2AAD19" w14:textId="1875B9C4" w:rsidR="00790B47" w:rsidRPr="00F42F38" w:rsidRDefault="00790B47" w:rsidP="00790B47">
      <w:pPr>
        <w:bidi/>
        <w:spacing w:line="360" w:lineRule="auto"/>
        <w:rPr>
          <w:rFonts w:asciiTheme="majorBidi" w:hAnsiTheme="majorBidi" w:cstheme="majorBidi"/>
          <w:sz w:val="24"/>
          <w:szCs w:val="24"/>
          <w:rtl/>
        </w:rPr>
      </w:pPr>
    </w:p>
    <w:p w14:paraId="54E636B4" w14:textId="77777777" w:rsidR="002D6444" w:rsidRPr="00F42F38" w:rsidRDefault="002D6444" w:rsidP="00037F29">
      <w:pPr>
        <w:bidi/>
        <w:spacing w:line="360" w:lineRule="auto"/>
        <w:rPr>
          <w:rFonts w:asciiTheme="majorBidi" w:hAnsiTheme="majorBidi" w:cstheme="majorBidi"/>
          <w:b/>
          <w:bCs/>
          <w:sz w:val="28"/>
          <w:szCs w:val="28"/>
          <w:rtl/>
        </w:rPr>
      </w:pPr>
    </w:p>
    <w:p w14:paraId="1F84B6B7" w14:textId="77777777" w:rsidR="002D6444" w:rsidRPr="00F42F38" w:rsidRDefault="002D6444" w:rsidP="002D6444">
      <w:pPr>
        <w:bidi/>
        <w:spacing w:line="360" w:lineRule="auto"/>
        <w:rPr>
          <w:rFonts w:asciiTheme="majorBidi" w:hAnsiTheme="majorBidi" w:cstheme="majorBidi"/>
          <w:b/>
          <w:bCs/>
          <w:sz w:val="28"/>
          <w:szCs w:val="28"/>
          <w:rtl/>
        </w:rPr>
      </w:pPr>
    </w:p>
    <w:p w14:paraId="5EA0973A" w14:textId="77777777" w:rsidR="00477481" w:rsidRDefault="00477481" w:rsidP="00477481">
      <w:pPr>
        <w:bidi/>
        <w:spacing w:line="360" w:lineRule="auto"/>
        <w:rPr>
          <w:rFonts w:asciiTheme="majorBidi" w:hAnsiTheme="majorBidi" w:cstheme="majorBidi"/>
          <w:b/>
          <w:bCs/>
          <w:sz w:val="28"/>
          <w:szCs w:val="28"/>
          <w:rtl/>
        </w:rPr>
      </w:pPr>
    </w:p>
    <w:p w14:paraId="59D50D2D" w14:textId="77777777" w:rsidR="00341059" w:rsidRDefault="00341059" w:rsidP="00341059">
      <w:pPr>
        <w:bidi/>
        <w:spacing w:line="360" w:lineRule="auto"/>
        <w:rPr>
          <w:rFonts w:asciiTheme="majorBidi" w:hAnsiTheme="majorBidi" w:cstheme="majorBidi"/>
          <w:b/>
          <w:bCs/>
          <w:sz w:val="28"/>
          <w:szCs w:val="28"/>
          <w:rtl/>
        </w:rPr>
      </w:pPr>
    </w:p>
    <w:p w14:paraId="712CDE23" w14:textId="77777777" w:rsidR="00E43D33" w:rsidRDefault="00E43D33" w:rsidP="00E43D33">
      <w:pPr>
        <w:bidi/>
        <w:spacing w:line="360" w:lineRule="auto"/>
        <w:rPr>
          <w:rFonts w:asciiTheme="majorBidi" w:hAnsiTheme="majorBidi" w:cstheme="majorBidi"/>
          <w:b/>
          <w:bCs/>
          <w:sz w:val="28"/>
          <w:szCs w:val="28"/>
          <w:rtl/>
        </w:rPr>
      </w:pPr>
    </w:p>
    <w:p w14:paraId="3F9011E2" w14:textId="77777777" w:rsidR="00E43D33" w:rsidRDefault="00E43D33" w:rsidP="00E43D33">
      <w:pPr>
        <w:bidi/>
        <w:spacing w:line="360" w:lineRule="auto"/>
        <w:rPr>
          <w:rFonts w:asciiTheme="majorBidi" w:hAnsiTheme="majorBidi" w:cstheme="majorBidi"/>
          <w:b/>
          <w:bCs/>
          <w:sz w:val="28"/>
          <w:szCs w:val="28"/>
          <w:rtl/>
        </w:rPr>
      </w:pPr>
    </w:p>
    <w:p w14:paraId="5DFAE35A" w14:textId="77777777" w:rsidR="00E43D33" w:rsidRDefault="00E43D33" w:rsidP="00E43D33">
      <w:pPr>
        <w:bidi/>
        <w:spacing w:line="360" w:lineRule="auto"/>
        <w:rPr>
          <w:rFonts w:asciiTheme="majorBidi" w:hAnsiTheme="majorBidi" w:cstheme="majorBidi"/>
          <w:b/>
          <w:bCs/>
          <w:sz w:val="28"/>
          <w:szCs w:val="28"/>
          <w:rtl/>
        </w:rPr>
      </w:pPr>
    </w:p>
    <w:p w14:paraId="3D96AC1B" w14:textId="77777777" w:rsidR="00E43D33" w:rsidRDefault="00E43D33" w:rsidP="00E43D33">
      <w:pPr>
        <w:bidi/>
        <w:spacing w:line="360" w:lineRule="auto"/>
        <w:rPr>
          <w:rFonts w:asciiTheme="majorBidi" w:hAnsiTheme="majorBidi" w:cstheme="majorBidi"/>
          <w:b/>
          <w:bCs/>
          <w:sz w:val="28"/>
          <w:szCs w:val="28"/>
          <w:rtl/>
        </w:rPr>
      </w:pPr>
    </w:p>
    <w:p w14:paraId="5CFD8115" w14:textId="77777777" w:rsidR="00E43D33" w:rsidRDefault="00E43D33" w:rsidP="00E43D33">
      <w:pPr>
        <w:bidi/>
        <w:spacing w:line="360" w:lineRule="auto"/>
        <w:rPr>
          <w:rFonts w:asciiTheme="majorBidi" w:hAnsiTheme="majorBidi" w:cstheme="majorBidi"/>
          <w:b/>
          <w:bCs/>
          <w:sz w:val="28"/>
          <w:szCs w:val="28"/>
          <w:rtl/>
        </w:rPr>
      </w:pPr>
    </w:p>
    <w:p w14:paraId="3A37F775" w14:textId="77777777" w:rsidR="00E43D33" w:rsidRPr="00F42F38" w:rsidRDefault="00E43D33" w:rsidP="00E43D33">
      <w:pPr>
        <w:bidi/>
        <w:spacing w:line="360" w:lineRule="auto"/>
        <w:rPr>
          <w:rFonts w:asciiTheme="majorBidi" w:hAnsiTheme="majorBidi" w:cstheme="majorBidi"/>
          <w:b/>
          <w:bCs/>
          <w:sz w:val="28"/>
          <w:szCs w:val="28"/>
          <w:rtl/>
        </w:rPr>
      </w:pPr>
    </w:p>
    <w:p w14:paraId="277F2B6A" w14:textId="41625ABB" w:rsidR="00DD6FF8" w:rsidRPr="00F42F38" w:rsidRDefault="00AB5AEF" w:rsidP="002D6444">
      <w:pPr>
        <w:bidi/>
        <w:spacing w:line="360" w:lineRule="auto"/>
        <w:rPr>
          <w:rFonts w:asciiTheme="majorBidi" w:hAnsiTheme="majorBidi" w:cstheme="majorBidi"/>
          <w:sz w:val="28"/>
          <w:szCs w:val="28"/>
          <w:rtl/>
        </w:rPr>
      </w:pPr>
      <w:r w:rsidRPr="00F42F38">
        <w:rPr>
          <w:rFonts w:asciiTheme="majorBidi" w:hAnsiTheme="majorBidi" w:cstheme="majorBidi"/>
          <w:b/>
          <w:bCs/>
          <w:sz w:val="28"/>
          <w:szCs w:val="28"/>
          <w:rtl/>
        </w:rPr>
        <w:lastRenderedPageBreak/>
        <w:t>المراج</w:t>
      </w:r>
      <w:r w:rsidR="00BB2C91" w:rsidRPr="00F42F38">
        <w:rPr>
          <w:rFonts w:asciiTheme="majorBidi" w:hAnsiTheme="majorBidi" w:cstheme="majorBidi"/>
          <w:b/>
          <w:bCs/>
          <w:sz w:val="28"/>
          <w:szCs w:val="28"/>
          <w:rtl/>
        </w:rPr>
        <w:t>ع العربية</w:t>
      </w:r>
    </w:p>
    <w:p w14:paraId="19712E0A" w14:textId="264B0803" w:rsidR="00DD6FF8" w:rsidRPr="00F42F38" w:rsidRDefault="00DD6FF8" w:rsidP="00BE2D8E">
      <w:pPr>
        <w:bidi/>
        <w:spacing w:line="240" w:lineRule="auto"/>
        <w:ind w:left="509" w:hanging="284"/>
        <w:jc w:val="both"/>
        <w:rPr>
          <w:rFonts w:asciiTheme="majorBidi" w:hAnsiTheme="majorBidi" w:cstheme="majorBidi"/>
          <w:sz w:val="28"/>
          <w:szCs w:val="28"/>
        </w:rPr>
      </w:pPr>
      <w:r w:rsidRPr="00F42F38">
        <w:rPr>
          <w:rFonts w:asciiTheme="majorBidi" w:hAnsiTheme="majorBidi" w:cstheme="majorBidi"/>
          <w:sz w:val="28"/>
          <w:szCs w:val="28"/>
          <w:rtl/>
        </w:rPr>
        <w:t>البقمي، سالم (2023).</w:t>
      </w:r>
      <w:r w:rsidRPr="00F42F38">
        <w:rPr>
          <w:rFonts w:asciiTheme="majorBidi" w:hAnsiTheme="majorBidi" w:cstheme="majorBidi"/>
          <w:b/>
          <w:bCs/>
          <w:sz w:val="28"/>
          <w:szCs w:val="28"/>
          <w:rtl/>
        </w:rPr>
        <w:t xml:space="preserve"> </w:t>
      </w:r>
      <w:r w:rsidRPr="00F42F38">
        <w:rPr>
          <w:rFonts w:asciiTheme="majorBidi" w:hAnsiTheme="majorBidi" w:cstheme="majorBidi"/>
          <w:sz w:val="28"/>
          <w:szCs w:val="28"/>
          <w:rtl/>
        </w:rPr>
        <w:t>فاعلية استخدام المنصات الإلكترونية في تنمية مهارات حل المشكلات الرياضية لطلاب المرحلة الثانوية، مجلة تكنولوجيا التعليم والتعلم الرقمي، 4(10-10)</w:t>
      </w:r>
      <w:r w:rsidRPr="00F42F38">
        <w:rPr>
          <w:rFonts w:asciiTheme="majorBidi" w:hAnsiTheme="majorBidi" w:cstheme="majorBidi"/>
          <w:sz w:val="28"/>
          <w:szCs w:val="28"/>
        </w:rPr>
        <w:t xml:space="preserve"> </w:t>
      </w:r>
      <w:hyperlink r:id="rId15" w:history="1">
        <w:r w:rsidRPr="00F42F38">
          <w:rPr>
            <w:rStyle w:val="Hyperlink"/>
            <w:rFonts w:asciiTheme="majorBidi" w:hAnsiTheme="majorBidi" w:cstheme="majorBidi"/>
            <w:sz w:val="28"/>
            <w:szCs w:val="28"/>
          </w:rPr>
          <w:t>https://jetdl.journals.ekb.eg/</w:t>
        </w:r>
      </w:hyperlink>
    </w:p>
    <w:p w14:paraId="25FFEF54" w14:textId="77777777" w:rsidR="00DD6FF8" w:rsidRPr="00F42F38" w:rsidRDefault="00DD6FF8" w:rsidP="00BE2D8E">
      <w:pPr>
        <w:bidi/>
        <w:spacing w:line="240" w:lineRule="auto"/>
        <w:ind w:left="509" w:hanging="284"/>
        <w:jc w:val="both"/>
        <w:rPr>
          <w:rFonts w:asciiTheme="majorBidi" w:hAnsiTheme="majorBidi" w:cstheme="majorBidi"/>
          <w:sz w:val="28"/>
          <w:szCs w:val="28"/>
          <w:rtl/>
        </w:rPr>
      </w:pPr>
      <w:r w:rsidRPr="00F42F38">
        <w:rPr>
          <w:rFonts w:asciiTheme="majorBidi" w:hAnsiTheme="majorBidi" w:cstheme="majorBidi"/>
          <w:sz w:val="28"/>
          <w:szCs w:val="28"/>
          <w:rtl/>
        </w:rPr>
        <w:t>فارس، سندس. (2024).  تقنيات الذكاء الاصطناعي وتطبيقاتها في الرياضيات، ط1، منصة أُريد العلمية</w:t>
      </w:r>
    </w:p>
    <w:p w14:paraId="668D3E1C" w14:textId="77777777" w:rsidR="00DD6FF8" w:rsidRPr="00F42F38" w:rsidRDefault="00DD6FF8" w:rsidP="00BE2D8E">
      <w:pPr>
        <w:bidi/>
        <w:spacing w:line="240" w:lineRule="auto"/>
        <w:ind w:left="509" w:hanging="284"/>
        <w:jc w:val="both"/>
        <w:rPr>
          <w:rFonts w:asciiTheme="majorBidi" w:hAnsiTheme="majorBidi" w:cstheme="majorBidi"/>
          <w:sz w:val="28"/>
          <w:szCs w:val="28"/>
          <w:rtl/>
        </w:rPr>
      </w:pPr>
      <w:r w:rsidRPr="00F42F38">
        <w:rPr>
          <w:rFonts w:asciiTheme="majorBidi" w:hAnsiTheme="majorBidi" w:cstheme="majorBidi"/>
          <w:sz w:val="28"/>
          <w:szCs w:val="28"/>
          <w:rtl/>
        </w:rPr>
        <w:t>المراغي، فاطمة؛ الموصلي، رائد؛ ومصالحة، خير. (2024). الذكاء الاصطناعي واستخداماته في التعليم: دولة قطر أنموذجاً، مجلة منيسوتا الدولية للدراسات الأكاديمية، 2(6)، 120- 144</w:t>
      </w:r>
    </w:p>
    <w:p w14:paraId="6510AD2A" w14:textId="25914C51" w:rsidR="00B6656A" w:rsidRPr="00F42F38" w:rsidRDefault="00C20B24" w:rsidP="00BE2D8E">
      <w:pPr>
        <w:bidi/>
        <w:spacing w:line="240" w:lineRule="auto"/>
        <w:ind w:left="509" w:hanging="284"/>
        <w:jc w:val="both"/>
        <w:rPr>
          <w:rFonts w:asciiTheme="majorBidi" w:hAnsiTheme="majorBidi" w:cstheme="majorBidi"/>
          <w:sz w:val="28"/>
          <w:szCs w:val="28"/>
          <w:rtl/>
        </w:rPr>
      </w:pPr>
      <w:r w:rsidRPr="00F42F38">
        <w:rPr>
          <w:rFonts w:asciiTheme="majorBidi" w:hAnsiTheme="majorBidi" w:cstheme="majorBidi"/>
          <w:sz w:val="28"/>
          <w:szCs w:val="28"/>
          <w:rtl/>
        </w:rPr>
        <w:t>تلي، عبد الرحمن؛ الحسني</w:t>
      </w:r>
      <w:r w:rsidR="003C3D83" w:rsidRPr="00F42F38">
        <w:rPr>
          <w:rFonts w:asciiTheme="majorBidi" w:hAnsiTheme="majorBidi" w:cstheme="majorBidi"/>
          <w:sz w:val="28"/>
          <w:szCs w:val="28"/>
          <w:rtl/>
        </w:rPr>
        <w:t xml:space="preserve">، علياء. (2021). </w:t>
      </w:r>
      <w:r w:rsidR="00B62066" w:rsidRPr="00F42F38">
        <w:rPr>
          <w:rFonts w:asciiTheme="majorBidi" w:hAnsiTheme="majorBidi" w:cstheme="majorBidi"/>
          <w:sz w:val="28"/>
          <w:szCs w:val="28"/>
          <w:rtl/>
        </w:rPr>
        <w:t>التطبيقات التربوية للذكاء الاصطناعي</w:t>
      </w:r>
      <w:r w:rsidRPr="00F42F38">
        <w:rPr>
          <w:rFonts w:asciiTheme="majorBidi" w:hAnsiTheme="majorBidi" w:cstheme="majorBidi"/>
          <w:sz w:val="28"/>
          <w:szCs w:val="28"/>
          <w:rtl/>
        </w:rPr>
        <w:t xml:space="preserve"> </w:t>
      </w:r>
      <w:r w:rsidR="00B62066" w:rsidRPr="00F42F38">
        <w:rPr>
          <w:rFonts w:asciiTheme="majorBidi" w:hAnsiTheme="majorBidi" w:cstheme="majorBidi"/>
          <w:sz w:val="28"/>
          <w:szCs w:val="28"/>
          <w:rtl/>
        </w:rPr>
        <w:t>-التعليم الذكي نموذجا-</w:t>
      </w:r>
      <w:r w:rsidR="003C3D83" w:rsidRPr="00F42F38">
        <w:rPr>
          <w:rFonts w:asciiTheme="majorBidi" w:hAnsiTheme="majorBidi" w:cstheme="majorBidi"/>
          <w:sz w:val="28"/>
          <w:szCs w:val="28"/>
          <w:rtl/>
        </w:rPr>
        <w:t>، مجلة التربية والصحة النفسية، 6(2)، 93- 109</w:t>
      </w:r>
    </w:p>
    <w:p w14:paraId="62D0FD75" w14:textId="539494C8" w:rsidR="0090414C" w:rsidRPr="00F42F38" w:rsidRDefault="0090414C" w:rsidP="00A762D3">
      <w:pPr>
        <w:bidi/>
        <w:spacing w:line="360" w:lineRule="auto"/>
        <w:ind w:left="84" w:right="142" w:hanging="283"/>
        <w:jc w:val="both"/>
        <w:rPr>
          <w:rFonts w:asciiTheme="majorBidi" w:hAnsiTheme="majorBidi" w:cstheme="majorBidi"/>
          <w:b/>
          <w:bCs/>
          <w:sz w:val="28"/>
          <w:szCs w:val="28"/>
          <w:rtl/>
        </w:rPr>
      </w:pPr>
    </w:p>
    <w:p w14:paraId="1CCAA6D7" w14:textId="77777777" w:rsidR="006C77E4" w:rsidRPr="00F42F38" w:rsidRDefault="006C77E4" w:rsidP="00A762D3">
      <w:pPr>
        <w:bidi/>
        <w:spacing w:line="360" w:lineRule="auto"/>
        <w:ind w:left="84" w:right="142" w:hanging="283"/>
        <w:jc w:val="both"/>
        <w:rPr>
          <w:rFonts w:asciiTheme="majorBidi" w:hAnsiTheme="majorBidi" w:cstheme="majorBidi"/>
          <w:b/>
          <w:bCs/>
          <w:sz w:val="28"/>
          <w:szCs w:val="28"/>
          <w:rtl/>
        </w:rPr>
      </w:pPr>
    </w:p>
    <w:p w14:paraId="395F5F84" w14:textId="77777777" w:rsidR="006C77E4" w:rsidRPr="00F42F38" w:rsidRDefault="006C77E4" w:rsidP="00A762D3">
      <w:pPr>
        <w:bidi/>
        <w:spacing w:line="360" w:lineRule="auto"/>
        <w:ind w:left="84" w:right="142" w:hanging="283"/>
        <w:jc w:val="both"/>
        <w:rPr>
          <w:rFonts w:asciiTheme="majorBidi" w:hAnsiTheme="majorBidi" w:cstheme="majorBidi"/>
          <w:b/>
          <w:bCs/>
          <w:sz w:val="28"/>
          <w:szCs w:val="28"/>
          <w:rtl/>
        </w:rPr>
      </w:pPr>
    </w:p>
    <w:p w14:paraId="5F968E59" w14:textId="77777777" w:rsidR="006C77E4" w:rsidRPr="00F42F38" w:rsidRDefault="006C77E4" w:rsidP="00A762D3">
      <w:pPr>
        <w:bidi/>
        <w:spacing w:line="360" w:lineRule="auto"/>
        <w:ind w:left="84" w:right="142" w:hanging="283"/>
        <w:jc w:val="both"/>
        <w:rPr>
          <w:rFonts w:asciiTheme="majorBidi" w:hAnsiTheme="majorBidi" w:cstheme="majorBidi"/>
          <w:b/>
          <w:bCs/>
          <w:sz w:val="28"/>
          <w:szCs w:val="28"/>
          <w:rtl/>
        </w:rPr>
      </w:pPr>
    </w:p>
    <w:p w14:paraId="23F6D410" w14:textId="77777777" w:rsidR="006354AD" w:rsidRPr="00F42F38" w:rsidRDefault="006354AD" w:rsidP="00A762D3">
      <w:pPr>
        <w:bidi/>
        <w:spacing w:line="360" w:lineRule="auto"/>
        <w:ind w:left="84" w:right="142" w:hanging="283"/>
        <w:jc w:val="both"/>
        <w:rPr>
          <w:rFonts w:asciiTheme="majorBidi" w:hAnsiTheme="majorBidi" w:cstheme="majorBidi"/>
          <w:b/>
          <w:bCs/>
          <w:sz w:val="28"/>
          <w:szCs w:val="28"/>
          <w:rtl/>
        </w:rPr>
      </w:pPr>
    </w:p>
    <w:p w14:paraId="40B45E27" w14:textId="77777777" w:rsidR="00037F29" w:rsidRPr="00F42F38" w:rsidRDefault="00037F29" w:rsidP="00037F29">
      <w:pPr>
        <w:bidi/>
        <w:spacing w:line="360" w:lineRule="auto"/>
        <w:ind w:left="84" w:right="142" w:hanging="283"/>
        <w:jc w:val="both"/>
        <w:rPr>
          <w:rFonts w:asciiTheme="majorBidi" w:hAnsiTheme="majorBidi" w:cstheme="majorBidi"/>
          <w:b/>
          <w:bCs/>
          <w:sz w:val="28"/>
          <w:szCs w:val="28"/>
          <w:rtl/>
        </w:rPr>
      </w:pPr>
    </w:p>
    <w:p w14:paraId="50503602" w14:textId="77777777" w:rsidR="00037F29" w:rsidRPr="00F42F38" w:rsidRDefault="00037F29" w:rsidP="00037F29">
      <w:pPr>
        <w:bidi/>
        <w:spacing w:line="360" w:lineRule="auto"/>
        <w:ind w:left="84" w:right="142" w:hanging="283"/>
        <w:jc w:val="both"/>
        <w:rPr>
          <w:rFonts w:asciiTheme="majorBidi" w:hAnsiTheme="majorBidi" w:cstheme="majorBidi"/>
          <w:b/>
          <w:bCs/>
          <w:sz w:val="28"/>
          <w:szCs w:val="28"/>
          <w:rtl/>
        </w:rPr>
      </w:pPr>
    </w:p>
    <w:p w14:paraId="58354C31" w14:textId="77777777" w:rsidR="00C44343" w:rsidRPr="00F42F38" w:rsidRDefault="00C44343" w:rsidP="00C233E1">
      <w:pPr>
        <w:bidi/>
        <w:spacing w:line="360" w:lineRule="auto"/>
        <w:ind w:right="142"/>
        <w:jc w:val="both"/>
        <w:rPr>
          <w:rFonts w:asciiTheme="majorBidi" w:hAnsiTheme="majorBidi" w:cstheme="majorBidi"/>
          <w:b/>
          <w:bCs/>
          <w:sz w:val="28"/>
          <w:szCs w:val="28"/>
          <w:rtl/>
        </w:rPr>
      </w:pPr>
    </w:p>
    <w:p w14:paraId="77FC3CDB" w14:textId="77777777" w:rsidR="00116452" w:rsidRPr="00F42F38" w:rsidRDefault="00116452" w:rsidP="00116452">
      <w:pPr>
        <w:bidi/>
        <w:spacing w:line="360" w:lineRule="auto"/>
        <w:ind w:right="142"/>
        <w:jc w:val="both"/>
        <w:rPr>
          <w:rFonts w:asciiTheme="majorBidi" w:hAnsiTheme="majorBidi" w:cstheme="majorBidi"/>
          <w:b/>
          <w:bCs/>
          <w:sz w:val="28"/>
          <w:szCs w:val="28"/>
          <w:rtl/>
        </w:rPr>
      </w:pPr>
    </w:p>
    <w:p w14:paraId="792933CA" w14:textId="77777777" w:rsidR="00116452" w:rsidRPr="00F42F38" w:rsidRDefault="00116452" w:rsidP="00116452">
      <w:pPr>
        <w:bidi/>
        <w:spacing w:line="360" w:lineRule="auto"/>
        <w:ind w:right="142"/>
        <w:jc w:val="both"/>
        <w:rPr>
          <w:rFonts w:asciiTheme="majorBidi" w:hAnsiTheme="majorBidi" w:cstheme="majorBidi"/>
          <w:b/>
          <w:bCs/>
          <w:sz w:val="28"/>
          <w:szCs w:val="28"/>
          <w:rtl/>
        </w:rPr>
      </w:pPr>
    </w:p>
    <w:p w14:paraId="7BF2D870" w14:textId="77777777" w:rsidR="00D93204" w:rsidRPr="00F42F38" w:rsidRDefault="00D93204" w:rsidP="00D93204">
      <w:pPr>
        <w:bidi/>
        <w:spacing w:line="360" w:lineRule="auto"/>
        <w:ind w:right="142"/>
        <w:jc w:val="both"/>
        <w:rPr>
          <w:rFonts w:asciiTheme="majorBidi" w:hAnsiTheme="majorBidi" w:cstheme="majorBidi"/>
          <w:b/>
          <w:bCs/>
          <w:sz w:val="28"/>
          <w:szCs w:val="28"/>
          <w:rtl/>
        </w:rPr>
      </w:pPr>
    </w:p>
    <w:p w14:paraId="244FD717" w14:textId="77777777" w:rsidR="00D93204" w:rsidRPr="00F42F38" w:rsidRDefault="00D93204" w:rsidP="00D93204">
      <w:pPr>
        <w:bidi/>
        <w:spacing w:line="360" w:lineRule="auto"/>
        <w:ind w:right="142"/>
        <w:jc w:val="both"/>
        <w:rPr>
          <w:rFonts w:asciiTheme="majorBidi" w:hAnsiTheme="majorBidi" w:cstheme="majorBidi"/>
          <w:b/>
          <w:bCs/>
          <w:sz w:val="28"/>
          <w:szCs w:val="28"/>
          <w:rtl/>
        </w:rPr>
      </w:pPr>
    </w:p>
    <w:p w14:paraId="3728EC8E" w14:textId="77777777" w:rsidR="00D93204" w:rsidRDefault="00D93204" w:rsidP="00D93204">
      <w:pPr>
        <w:bidi/>
        <w:spacing w:line="360" w:lineRule="auto"/>
        <w:ind w:right="142"/>
        <w:jc w:val="both"/>
        <w:rPr>
          <w:rFonts w:asciiTheme="majorBidi" w:hAnsiTheme="majorBidi" w:cstheme="majorBidi"/>
          <w:b/>
          <w:bCs/>
          <w:sz w:val="28"/>
          <w:szCs w:val="28"/>
          <w:rtl/>
        </w:rPr>
      </w:pPr>
    </w:p>
    <w:p w14:paraId="081A34F0" w14:textId="77777777" w:rsidR="005F7C28" w:rsidRDefault="005F7C28" w:rsidP="005F7C28">
      <w:pPr>
        <w:bidi/>
        <w:spacing w:line="360" w:lineRule="auto"/>
        <w:ind w:right="142"/>
        <w:jc w:val="both"/>
        <w:rPr>
          <w:rFonts w:asciiTheme="majorBidi" w:hAnsiTheme="majorBidi" w:cstheme="majorBidi"/>
          <w:b/>
          <w:bCs/>
          <w:sz w:val="28"/>
          <w:szCs w:val="28"/>
          <w:rtl/>
        </w:rPr>
      </w:pPr>
    </w:p>
    <w:p w14:paraId="3C546A2D" w14:textId="77777777" w:rsidR="00286F2B" w:rsidRPr="00F42F38" w:rsidRDefault="00286F2B" w:rsidP="00286F2B">
      <w:pPr>
        <w:bidi/>
        <w:spacing w:line="360" w:lineRule="auto"/>
        <w:ind w:right="142"/>
        <w:jc w:val="both"/>
        <w:rPr>
          <w:rFonts w:asciiTheme="majorBidi" w:hAnsiTheme="majorBidi" w:cstheme="majorBidi" w:hint="cs"/>
          <w:b/>
          <w:bCs/>
          <w:sz w:val="28"/>
          <w:szCs w:val="28"/>
          <w:rtl/>
        </w:rPr>
      </w:pPr>
    </w:p>
    <w:p w14:paraId="4224BCF3" w14:textId="04D23DC0" w:rsidR="002C1E09" w:rsidRPr="00341059" w:rsidRDefault="00906F8F" w:rsidP="00C233E1">
      <w:pPr>
        <w:spacing w:line="360" w:lineRule="auto"/>
        <w:ind w:left="84" w:right="142" w:hanging="283"/>
        <w:rPr>
          <w:rFonts w:asciiTheme="majorBidi" w:hAnsiTheme="majorBidi" w:cstheme="majorBidi"/>
          <w:b/>
          <w:bCs/>
          <w:sz w:val="28"/>
          <w:szCs w:val="28"/>
        </w:rPr>
      </w:pPr>
      <w:r w:rsidRPr="00341059">
        <w:rPr>
          <w:rFonts w:asciiTheme="majorBidi" w:hAnsiTheme="majorBidi" w:cstheme="majorBidi"/>
          <w:b/>
          <w:bCs/>
          <w:sz w:val="28"/>
          <w:szCs w:val="28"/>
        </w:rPr>
        <w:lastRenderedPageBreak/>
        <w:t xml:space="preserve">References </w:t>
      </w:r>
    </w:p>
    <w:p w14:paraId="41CC18A9" w14:textId="77777777" w:rsidR="00B46829" w:rsidRPr="00341059" w:rsidRDefault="002C1E09"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Adu-Gyamfi, K., Chandler, K., Thompson, A. (2024). Algebra story problem: The nature of students' obstacles. School Science and Mathematics, 125(2), 140–153 </w:t>
      </w:r>
      <w:hyperlink r:id="rId16" w:history="1">
        <w:r w:rsidR="00B46829" w:rsidRPr="00341059">
          <w:rPr>
            <w:rStyle w:val="Hyperlink"/>
            <w:rFonts w:asciiTheme="majorBidi" w:hAnsiTheme="majorBidi" w:cstheme="majorBidi"/>
            <w:sz w:val="24"/>
            <w:szCs w:val="24"/>
          </w:rPr>
          <w:t>https://doi.org/10.1111/ssm.12659</w:t>
        </w:r>
      </w:hyperlink>
    </w:p>
    <w:p w14:paraId="61B7FCB4" w14:textId="684BDF8D" w:rsidR="00386B36" w:rsidRPr="00341059" w:rsidRDefault="00386B36"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Ali, S.;</w:t>
      </w:r>
      <w:r w:rsidR="00A222DB" w:rsidRPr="00341059">
        <w:rPr>
          <w:rFonts w:asciiTheme="majorBidi" w:hAnsiTheme="majorBidi" w:cstheme="majorBidi"/>
          <w:sz w:val="24"/>
          <w:szCs w:val="24"/>
        </w:rPr>
        <w:t xml:space="preserve"> </w:t>
      </w:r>
      <w:r w:rsidRPr="00341059">
        <w:rPr>
          <w:rFonts w:asciiTheme="majorBidi" w:hAnsiTheme="majorBidi" w:cstheme="majorBidi"/>
          <w:sz w:val="24"/>
          <w:szCs w:val="24"/>
        </w:rPr>
        <w:t xml:space="preserve">DiPaola, D.;   Lee, I.;   Sindato, V.; Kim, G.; Blumofe, R.;   Y.;   Breazeal, C.   (2021).   Children   as   creators, thinkers   and   citizens   in   an   AI-driven   future.   Computers and Education:  </w:t>
      </w:r>
      <w:r w:rsidRPr="00341059">
        <w:rPr>
          <w:rFonts w:asciiTheme="majorBidi" w:hAnsiTheme="majorBidi" w:cstheme="majorBidi"/>
          <w:i/>
          <w:iCs/>
          <w:sz w:val="24"/>
          <w:szCs w:val="24"/>
        </w:rPr>
        <w:t>Artificial Intelligence, 2, Article 100040</w:t>
      </w:r>
      <w:r w:rsidRPr="00341059">
        <w:rPr>
          <w:rFonts w:asciiTheme="majorBidi" w:hAnsiTheme="majorBidi" w:cstheme="majorBidi"/>
          <w:sz w:val="24"/>
          <w:szCs w:val="24"/>
        </w:rPr>
        <w:t xml:space="preserve">  </w:t>
      </w:r>
      <w:hyperlink r:id="rId17" w:history="1">
        <w:r w:rsidRPr="00341059">
          <w:rPr>
            <w:rStyle w:val="Hyperlink"/>
            <w:rFonts w:asciiTheme="majorBidi" w:hAnsiTheme="majorBidi" w:cstheme="majorBidi"/>
            <w:sz w:val="24"/>
            <w:szCs w:val="24"/>
          </w:rPr>
          <w:t>www.sciencedirect.com/journal/computers-and-education-artificial-intelligence</w:t>
        </w:r>
      </w:hyperlink>
    </w:p>
    <w:p w14:paraId="2EF279CA" w14:textId="5D52BDFA" w:rsidR="005734C0" w:rsidRPr="00341059" w:rsidRDefault="005734C0"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Aminah, N.; Wahyuni, I. (2019). The ability of pedagogic content knowledge (PCK) of</w:t>
      </w:r>
      <w:r w:rsidRPr="00341059">
        <w:rPr>
          <w:rFonts w:asciiTheme="majorBidi" w:hAnsiTheme="majorBidi" w:cstheme="majorBidi"/>
          <w:b/>
          <w:bCs/>
          <w:sz w:val="24"/>
          <w:szCs w:val="24"/>
        </w:rPr>
        <w:t xml:space="preserve"> </w:t>
      </w:r>
      <w:r w:rsidRPr="00341059">
        <w:rPr>
          <w:rFonts w:asciiTheme="majorBidi" w:hAnsiTheme="majorBidi" w:cstheme="majorBidi"/>
          <w:sz w:val="24"/>
          <w:szCs w:val="24"/>
        </w:rPr>
        <w:t xml:space="preserve">mathematics teacher candidate based on multiple intelligent, Journal of Physics: Conference Series,1280(4), </w:t>
      </w:r>
      <w:hyperlink r:id="rId18" w:history="1">
        <w:r w:rsidR="00CD64BA" w:rsidRPr="00341059">
          <w:rPr>
            <w:rStyle w:val="Hyperlink"/>
            <w:rFonts w:asciiTheme="majorBidi" w:hAnsiTheme="majorBidi" w:cstheme="majorBidi"/>
            <w:sz w:val="24"/>
            <w:szCs w:val="24"/>
          </w:rPr>
          <w:t>https://iopscience.iop.org/article/10.1088/1742-6596/1280/4/042050</w:t>
        </w:r>
      </w:hyperlink>
    </w:p>
    <w:p w14:paraId="38D7D265" w14:textId="73696FC9" w:rsidR="002A1A63" w:rsidRPr="00341059" w:rsidRDefault="008D1970"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Angeles</w:t>
      </w:r>
      <w:r w:rsidR="008B6439" w:rsidRPr="00341059">
        <w:rPr>
          <w:rFonts w:asciiTheme="majorBidi" w:hAnsiTheme="majorBidi" w:cstheme="majorBidi"/>
          <w:sz w:val="24"/>
          <w:szCs w:val="24"/>
        </w:rPr>
        <w:t>, L</w:t>
      </w:r>
      <w:r w:rsidR="006E4C7F" w:rsidRPr="00341059">
        <w:rPr>
          <w:rFonts w:asciiTheme="majorBidi" w:hAnsiTheme="majorBidi" w:cstheme="majorBidi"/>
          <w:sz w:val="24"/>
          <w:szCs w:val="24"/>
        </w:rPr>
        <w:t xml:space="preserve">; </w:t>
      </w:r>
      <w:r w:rsidRPr="00341059">
        <w:rPr>
          <w:rFonts w:asciiTheme="majorBidi" w:hAnsiTheme="majorBidi" w:cstheme="majorBidi"/>
          <w:sz w:val="24"/>
          <w:szCs w:val="24"/>
        </w:rPr>
        <w:t>Rivera, A.V.</w:t>
      </w:r>
      <w:r w:rsidR="0039727A" w:rsidRPr="00341059">
        <w:rPr>
          <w:rFonts w:asciiTheme="majorBidi" w:hAnsiTheme="majorBidi" w:cstheme="majorBidi"/>
          <w:sz w:val="24"/>
          <w:szCs w:val="24"/>
        </w:rPr>
        <w:t>,</w:t>
      </w:r>
      <w:r w:rsidRPr="00341059">
        <w:rPr>
          <w:rFonts w:asciiTheme="majorBidi" w:hAnsiTheme="majorBidi" w:cstheme="majorBidi"/>
          <w:sz w:val="24"/>
          <w:szCs w:val="24"/>
        </w:rPr>
        <w:t xml:space="preserve"> &amp; Grettel</w:t>
      </w:r>
      <w:r w:rsidR="006E4C7F" w:rsidRPr="00341059">
        <w:rPr>
          <w:rFonts w:asciiTheme="majorBidi" w:hAnsiTheme="majorBidi" w:cstheme="majorBidi"/>
          <w:sz w:val="24"/>
          <w:szCs w:val="24"/>
        </w:rPr>
        <w:t>, B</w:t>
      </w:r>
      <w:r w:rsidRPr="00341059">
        <w:rPr>
          <w:rFonts w:asciiTheme="majorBidi" w:hAnsiTheme="majorBidi" w:cstheme="majorBidi"/>
          <w:sz w:val="24"/>
          <w:szCs w:val="24"/>
        </w:rPr>
        <w:t xml:space="preserve">. (2009). An Artificial Intelligence Based Model for Algebra Education. </w:t>
      </w:r>
      <w:r w:rsidRPr="00341059">
        <w:rPr>
          <w:rFonts w:asciiTheme="majorBidi" w:hAnsiTheme="majorBidi" w:cstheme="majorBidi"/>
          <w:i/>
          <w:iCs/>
          <w:sz w:val="24"/>
          <w:szCs w:val="24"/>
        </w:rPr>
        <w:t>NCM 2009 - 5th International Joint Conference on INC, IMS, and IDC</w:t>
      </w:r>
      <w:r w:rsidRPr="00341059">
        <w:rPr>
          <w:rFonts w:asciiTheme="majorBidi" w:hAnsiTheme="majorBidi" w:cstheme="majorBidi"/>
          <w:sz w:val="24"/>
          <w:szCs w:val="24"/>
        </w:rPr>
        <w:t>. 1492 - 1498.</w:t>
      </w:r>
      <w:hyperlink r:id="rId19" w:history="1">
        <w:r w:rsidR="00C015E4" w:rsidRPr="00341059">
          <w:rPr>
            <w:rStyle w:val="Hyperlink"/>
            <w:rFonts w:asciiTheme="majorBidi" w:hAnsiTheme="majorBidi" w:cstheme="majorBidi"/>
            <w:sz w:val="24"/>
            <w:szCs w:val="24"/>
          </w:rPr>
          <w:t>https://www.researchgate.net/publication/224079593</w:t>
        </w:r>
      </w:hyperlink>
    </w:p>
    <w:p w14:paraId="07B73E3C" w14:textId="2420245B" w:rsidR="002A1A63" w:rsidRPr="00341059" w:rsidRDefault="002A1A63"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Blanton, M.; Brizuela, B.; Stephens, A.; Knuth, E.; Isler, I.; Gardiner, A.; Stroud, R.; Fonger, N.; Stylianou, D. (2018). Implementing a framework for early algebra. In C. Kieran (Ed.), Teaching and learning algebraic thinking with 5-12year olds: The global evolution of an emerging field of research and practice, Hamburg, Germany: Springer International Publishing. 27-49</w:t>
      </w:r>
    </w:p>
    <w:p w14:paraId="4C73B99B" w14:textId="6D2BA4EC" w:rsidR="00057645" w:rsidRPr="00341059" w:rsidRDefault="00057645"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Bray, A.; Tangney, B. (2013).  Mathematics, Technology Interventions and Pedagogy- Authors’ Instructions Seeing the Wood from the Trees, Centre for Research in IT in Education (CRITE), 5th International Conference on Computer Supported Education (CSEDU </w:t>
      </w:r>
      <w:r w:rsidR="008C3838" w:rsidRPr="00341059">
        <w:rPr>
          <w:rFonts w:asciiTheme="majorBidi" w:hAnsiTheme="majorBidi" w:cstheme="majorBidi"/>
          <w:sz w:val="24"/>
          <w:szCs w:val="24"/>
        </w:rPr>
        <w:t>2013) At</w:t>
      </w:r>
      <w:r w:rsidRPr="00341059">
        <w:rPr>
          <w:rFonts w:asciiTheme="majorBidi" w:hAnsiTheme="majorBidi" w:cstheme="majorBidi"/>
          <w:sz w:val="24"/>
          <w:szCs w:val="24"/>
        </w:rPr>
        <w:t>: Aachen, Germany</w:t>
      </w:r>
    </w:p>
    <w:p w14:paraId="35418438" w14:textId="77777777" w:rsidR="0047156B" w:rsidRPr="00341059" w:rsidRDefault="0047156B"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Bos, B.; Lee, K. (2014). </w:t>
      </w:r>
      <w:r w:rsidRPr="00341059">
        <w:rPr>
          <w:rFonts w:asciiTheme="majorBidi" w:hAnsiTheme="majorBidi" w:cstheme="majorBidi"/>
          <w:i/>
          <w:iCs/>
          <w:sz w:val="24"/>
          <w:szCs w:val="24"/>
        </w:rPr>
        <w:t>Mathematical Content, Pedagogy, and Technology: What It Can Mean to Practicing Teachers</w:t>
      </w:r>
      <w:r w:rsidRPr="00341059">
        <w:rPr>
          <w:rFonts w:asciiTheme="majorBidi" w:hAnsiTheme="majorBidi" w:cstheme="majorBidi"/>
          <w:sz w:val="24"/>
          <w:szCs w:val="24"/>
        </w:rPr>
        <w:t xml:space="preserve">, 2211- 2220 </w:t>
      </w:r>
      <w:hyperlink r:id="rId20" w:history="1">
        <w:r w:rsidRPr="00341059">
          <w:rPr>
            <w:rStyle w:val="Hyperlink"/>
            <w:rFonts w:asciiTheme="majorBidi" w:hAnsiTheme="majorBidi" w:cstheme="majorBidi"/>
            <w:sz w:val="24"/>
            <w:szCs w:val="24"/>
          </w:rPr>
          <w:t>https://www.researchgate.net/publication/268207329</w:t>
        </w:r>
      </w:hyperlink>
    </w:p>
    <w:p w14:paraId="0B1EBBE1" w14:textId="622D9E52" w:rsidR="008E2995" w:rsidRPr="00341059" w:rsidRDefault="00FD1A34"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Carraher, D.; Schliemann, A.; Brizuela, B</w:t>
      </w:r>
      <w:r w:rsidR="00221670" w:rsidRPr="00341059">
        <w:rPr>
          <w:rFonts w:asciiTheme="majorBidi" w:hAnsiTheme="majorBidi" w:cstheme="majorBidi"/>
          <w:sz w:val="24"/>
          <w:szCs w:val="24"/>
        </w:rPr>
        <w:t xml:space="preserve">.; </w:t>
      </w:r>
      <w:r w:rsidRPr="00341059">
        <w:rPr>
          <w:rFonts w:asciiTheme="majorBidi" w:hAnsiTheme="majorBidi" w:cstheme="majorBidi"/>
          <w:sz w:val="24"/>
          <w:szCs w:val="24"/>
        </w:rPr>
        <w:t>Earnest, D. (2006). Arithmetic and algebra in early mathematics education. Journal for Research in Mathematics Education. 37</w:t>
      </w:r>
      <w:r w:rsidR="00221670" w:rsidRPr="00341059">
        <w:rPr>
          <w:rFonts w:asciiTheme="majorBidi" w:hAnsiTheme="majorBidi" w:cstheme="majorBidi"/>
          <w:sz w:val="24"/>
          <w:szCs w:val="24"/>
        </w:rPr>
        <w:t xml:space="preserve">, </w:t>
      </w:r>
      <w:r w:rsidRPr="00341059">
        <w:rPr>
          <w:rFonts w:asciiTheme="majorBidi" w:hAnsiTheme="majorBidi" w:cstheme="majorBidi"/>
          <w:sz w:val="24"/>
          <w:szCs w:val="24"/>
        </w:rPr>
        <w:t>87-115</w:t>
      </w:r>
      <w:r w:rsidR="00221670" w:rsidRPr="00341059">
        <w:rPr>
          <w:rFonts w:asciiTheme="majorBidi" w:hAnsiTheme="majorBidi" w:cstheme="majorBidi"/>
          <w:sz w:val="24"/>
          <w:szCs w:val="24"/>
        </w:rPr>
        <w:t xml:space="preserve"> </w:t>
      </w:r>
      <w:hyperlink r:id="rId21" w:history="1">
        <w:r w:rsidR="008E2995" w:rsidRPr="00341059">
          <w:rPr>
            <w:rStyle w:val="Hyperlink"/>
            <w:rFonts w:asciiTheme="majorBidi" w:hAnsiTheme="majorBidi" w:cstheme="majorBidi"/>
            <w:sz w:val="24"/>
            <w:szCs w:val="24"/>
          </w:rPr>
          <w:t>https://www.researchgate.net/publication/298917525</w:t>
        </w:r>
      </w:hyperlink>
    </w:p>
    <w:p w14:paraId="25CAF291" w14:textId="172F116F" w:rsidR="002A2B9A" w:rsidRPr="00341059" w:rsidRDefault="002A2B9A" w:rsidP="003113E1">
      <w:pPr>
        <w:spacing w:line="240" w:lineRule="auto"/>
        <w:ind w:right="85" w:hanging="426"/>
        <w:jc w:val="both"/>
        <w:rPr>
          <w:rFonts w:asciiTheme="majorBidi" w:hAnsiTheme="majorBidi" w:cstheme="majorBidi"/>
          <w:b/>
          <w:bCs/>
          <w:sz w:val="24"/>
          <w:szCs w:val="24"/>
        </w:rPr>
      </w:pPr>
      <w:r w:rsidRPr="00341059">
        <w:rPr>
          <w:rFonts w:asciiTheme="majorBidi" w:eastAsia="SimSun" w:hAnsiTheme="majorBidi" w:cstheme="majorBidi"/>
          <w:sz w:val="24"/>
          <w:szCs w:val="24"/>
          <w:lang w:eastAsia="zh-CN"/>
        </w:rPr>
        <w:t>Faris, S. (2024). Artificial Intelligence Techniques and Their Applications in Mathematics</w:t>
      </w:r>
      <w:r w:rsidRPr="00341059">
        <w:rPr>
          <w:rFonts w:asciiTheme="majorBidi" w:eastAsia="SimSun" w:hAnsiTheme="majorBidi" w:cstheme="majorBidi"/>
          <w:i/>
          <w:iCs/>
          <w:sz w:val="24"/>
          <w:szCs w:val="24"/>
          <w:lang w:eastAsia="zh-CN"/>
        </w:rPr>
        <w:t>, ARID Scientific Platform</w:t>
      </w:r>
    </w:p>
    <w:p w14:paraId="36A6875B" w14:textId="08F478CC" w:rsidR="00F20311" w:rsidRPr="00341059" w:rsidRDefault="00F20311"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Hoyles, C.; Noss, R.; Kent, P. (2004). On the Integration of Digital Technologies into Mathematics Classrooms, International Journal of Computers for Mathematical Learning 9(3), 309–326 </w:t>
      </w:r>
      <w:hyperlink r:id="rId22" w:history="1">
        <w:r w:rsidRPr="00341059">
          <w:rPr>
            <w:rStyle w:val="Hyperlink"/>
            <w:rFonts w:asciiTheme="majorBidi" w:hAnsiTheme="majorBidi" w:cstheme="majorBidi"/>
            <w:sz w:val="24"/>
            <w:szCs w:val="24"/>
          </w:rPr>
          <w:t>https://www.researchgate.net/publication/227119175</w:t>
        </w:r>
      </w:hyperlink>
    </w:p>
    <w:p w14:paraId="4B6E666C" w14:textId="7E16401D" w:rsidR="00383DFC" w:rsidRPr="00341059" w:rsidRDefault="009F2ABF"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Kaput, J. (2008). </w:t>
      </w:r>
      <w:r w:rsidRPr="00341059">
        <w:rPr>
          <w:rFonts w:asciiTheme="majorBidi" w:hAnsiTheme="majorBidi" w:cstheme="majorBidi"/>
          <w:i/>
          <w:iCs/>
          <w:sz w:val="24"/>
          <w:szCs w:val="24"/>
        </w:rPr>
        <w:t>What Is Algebra? What Is Algebraic Reasoning</w:t>
      </w:r>
      <w:r w:rsidRPr="00341059">
        <w:rPr>
          <w:rFonts w:asciiTheme="majorBidi" w:hAnsiTheme="majorBidi" w:cstheme="majorBidi"/>
          <w:sz w:val="24"/>
          <w:szCs w:val="24"/>
        </w:rPr>
        <w:t>. Lawrence Erlbaum Associates, New York, 5-17</w:t>
      </w:r>
    </w:p>
    <w:p w14:paraId="386579AA" w14:textId="77777777" w:rsidR="00125AD9" w:rsidRPr="00341059" w:rsidRDefault="00125AD9"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Khazanchi, R., Di Mitri, D. and Drachsler, H. (2025), The Effect of AI-Based Systems on Mathematics Achievement in Rural Context: A Quantitative Study. J Comput Assist Learn, 41, e13098. </w:t>
      </w:r>
      <w:hyperlink r:id="rId23" w:history="1">
        <w:r w:rsidRPr="00341059">
          <w:rPr>
            <w:rStyle w:val="Hyperlink"/>
            <w:rFonts w:asciiTheme="majorBidi" w:hAnsiTheme="majorBidi" w:cstheme="majorBidi"/>
            <w:sz w:val="24"/>
            <w:szCs w:val="24"/>
          </w:rPr>
          <w:t>https://doi.org/10.1111/jcal.13098</w:t>
        </w:r>
      </w:hyperlink>
    </w:p>
    <w:p w14:paraId="1FF31E4F" w14:textId="77777777" w:rsidR="00461A81" w:rsidRPr="00341059" w:rsidRDefault="00461A81"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Kilhamn, C.; Röj-Lindberg, A. (2019). Algebra teachers’ questions and quandaries – Swedish and Finnish algebra teachers discussing practice. Nordic Studies in </w:t>
      </w:r>
      <w:r w:rsidRPr="00341059">
        <w:rPr>
          <w:rFonts w:asciiTheme="majorBidi" w:hAnsiTheme="majorBidi" w:cstheme="majorBidi"/>
          <w:sz w:val="24"/>
          <w:szCs w:val="24"/>
        </w:rPr>
        <w:lastRenderedPageBreak/>
        <w:t xml:space="preserve">Mathematics Education,24(3-4), 153–171 </w:t>
      </w:r>
      <w:hyperlink r:id="rId24" w:history="1">
        <w:r w:rsidRPr="00341059">
          <w:rPr>
            <w:rStyle w:val="Hyperlink"/>
            <w:rFonts w:asciiTheme="majorBidi" w:hAnsiTheme="majorBidi" w:cstheme="majorBidi"/>
            <w:sz w:val="24"/>
            <w:szCs w:val="24"/>
          </w:rPr>
          <w:t>https://www.resea</w:t>
        </w:r>
        <w:r w:rsidRPr="00341059">
          <w:rPr>
            <w:rStyle w:val="Hyperlink"/>
            <w:rFonts w:asciiTheme="majorBidi" w:hAnsiTheme="majorBidi" w:cstheme="majorBidi"/>
            <w:sz w:val="24"/>
            <w:szCs w:val="24"/>
          </w:rPr>
          <w:t>r</w:t>
        </w:r>
        <w:r w:rsidRPr="00341059">
          <w:rPr>
            <w:rStyle w:val="Hyperlink"/>
            <w:rFonts w:asciiTheme="majorBidi" w:hAnsiTheme="majorBidi" w:cstheme="majorBidi"/>
            <w:sz w:val="24"/>
            <w:szCs w:val="24"/>
          </w:rPr>
          <w:t>chgate.net/publication/337840110</w:t>
        </w:r>
      </w:hyperlink>
    </w:p>
    <w:p w14:paraId="6DE244DF" w14:textId="148DD362" w:rsidR="00121E1E" w:rsidRPr="00341059" w:rsidRDefault="00AB39CE"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Kong, S.-C., Cheung, W. M.-Y., &amp; Tsang, O. (2023). Evaluating an artificial intelligence literacy Programme for empowering and developing concepts, </w:t>
      </w:r>
      <w:r w:rsidRPr="00341059">
        <w:rPr>
          <w:rFonts w:asciiTheme="majorBidi" w:hAnsiTheme="majorBidi" w:cstheme="majorBidi"/>
          <w:i/>
          <w:iCs/>
          <w:sz w:val="24"/>
          <w:szCs w:val="24"/>
        </w:rPr>
        <w:t>literacy and ethical awareness in senior secondary students. Education and Information Technologies, 28</w:t>
      </w:r>
      <w:r w:rsidRPr="00341059">
        <w:rPr>
          <w:rFonts w:asciiTheme="majorBidi" w:hAnsiTheme="majorBidi" w:cstheme="majorBidi"/>
          <w:sz w:val="24"/>
          <w:szCs w:val="24"/>
        </w:rPr>
        <w:t>, 4703-4724.</w:t>
      </w:r>
      <w:hyperlink r:id="rId25" w:history="1">
        <w:r w:rsidR="00121E1E" w:rsidRPr="00341059">
          <w:rPr>
            <w:rStyle w:val="Hyperlink"/>
            <w:rFonts w:asciiTheme="majorBidi" w:hAnsiTheme="majorBidi" w:cstheme="majorBidi"/>
            <w:sz w:val="24"/>
            <w:szCs w:val="24"/>
          </w:rPr>
          <w:t>https://doi.org/10.1007/s10639-022-11408-7</w:t>
        </w:r>
      </w:hyperlink>
    </w:p>
    <w:p w14:paraId="0C15F479" w14:textId="77777777" w:rsidR="00793B18" w:rsidRPr="00341059" w:rsidRDefault="00AA2FAE"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 xml:space="preserve">Kriegler, S. (2008). </w:t>
      </w:r>
      <w:r w:rsidRPr="00341059">
        <w:rPr>
          <w:rFonts w:asciiTheme="majorBidi" w:hAnsiTheme="majorBidi" w:cstheme="majorBidi"/>
          <w:i/>
          <w:iCs/>
          <w:sz w:val="24"/>
          <w:szCs w:val="24"/>
        </w:rPr>
        <w:t>Just what is algebraic thinking</w:t>
      </w:r>
      <w:r w:rsidRPr="00341059">
        <w:rPr>
          <w:rFonts w:asciiTheme="majorBidi" w:hAnsiTheme="majorBidi" w:cstheme="majorBidi"/>
          <w:sz w:val="24"/>
          <w:szCs w:val="24"/>
        </w:rPr>
        <w:t>. UCLA: Department of Mathematics.</w:t>
      </w:r>
    </w:p>
    <w:p w14:paraId="0030C11B" w14:textId="60508548" w:rsidR="007B2D86" w:rsidRPr="00341059" w:rsidRDefault="00A92AF3"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Glassmeyer, D.</w:t>
      </w:r>
      <w:r w:rsidR="007B2D86" w:rsidRPr="00341059">
        <w:rPr>
          <w:rFonts w:asciiTheme="majorBidi" w:hAnsiTheme="majorBidi" w:cstheme="majorBidi"/>
          <w:sz w:val="24"/>
          <w:szCs w:val="24"/>
        </w:rPr>
        <w:t xml:space="preserve">; </w:t>
      </w:r>
      <w:r w:rsidRPr="00341059">
        <w:rPr>
          <w:rFonts w:asciiTheme="majorBidi" w:hAnsiTheme="majorBidi" w:cstheme="majorBidi"/>
          <w:sz w:val="24"/>
          <w:szCs w:val="24"/>
        </w:rPr>
        <w:t>Edwards, B. (2016). How middle grades teachers think about algebraic reasoning</w:t>
      </w:r>
      <w:r w:rsidRPr="00341059">
        <w:rPr>
          <w:rFonts w:asciiTheme="majorBidi" w:hAnsiTheme="majorBidi" w:cstheme="majorBidi"/>
          <w:i/>
          <w:iCs/>
          <w:sz w:val="24"/>
          <w:szCs w:val="24"/>
        </w:rPr>
        <w:t>. Mathematics Teachers Education and Development, 18</w:t>
      </w:r>
      <w:r w:rsidRPr="00341059">
        <w:rPr>
          <w:rFonts w:asciiTheme="majorBidi" w:hAnsiTheme="majorBidi" w:cstheme="majorBidi"/>
          <w:sz w:val="24"/>
          <w:szCs w:val="24"/>
        </w:rPr>
        <w:t>(2),92-106</w:t>
      </w:r>
    </w:p>
    <w:p w14:paraId="74D6851F" w14:textId="70F72B9F" w:rsidR="00B225D6" w:rsidRPr="00341059" w:rsidRDefault="007D490A"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Haleem, A.; Javaid, M.; Qadri, M.; Suman,</w:t>
      </w:r>
      <w:r w:rsidR="00596A3A" w:rsidRPr="00341059">
        <w:rPr>
          <w:rFonts w:asciiTheme="majorBidi" w:hAnsiTheme="majorBidi" w:cstheme="majorBidi"/>
          <w:sz w:val="24"/>
          <w:szCs w:val="24"/>
        </w:rPr>
        <w:t xml:space="preserve"> R. (2022). </w:t>
      </w:r>
      <w:r w:rsidR="00482721" w:rsidRPr="00341059">
        <w:rPr>
          <w:rFonts w:asciiTheme="majorBidi" w:hAnsiTheme="majorBidi" w:cstheme="majorBidi"/>
          <w:sz w:val="24"/>
          <w:szCs w:val="24"/>
        </w:rPr>
        <w:t>Understanding the role of digital technologies in education: A review</w:t>
      </w:r>
      <w:r w:rsidR="00596A3A" w:rsidRPr="00341059">
        <w:rPr>
          <w:rFonts w:asciiTheme="majorBidi" w:hAnsiTheme="majorBidi" w:cstheme="majorBidi"/>
          <w:sz w:val="24"/>
          <w:szCs w:val="24"/>
        </w:rPr>
        <w:t xml:space="preserve">, </w:t>
      </w:r>
      <w:r w:rsidR="00E858C2" w:rsidRPr="00341059">
        <w:rPr>
          <w:rFonts w:asciiTheme="majorBidi" w:hAnsiTheme="majorBidi" w:cstheme="majorBidi"/>
          <w:sz w:val="24"/>
          <w:szCs w:val="24"/>
        </w:rPr>
        <w:t xml:space="preserve">Sustainable Operations and Computers, 3, </w:t>
      </w:r>
      <w:r w:rsidR="00B225D6" w:rsidRPr="00341059">
        <w:rPr>
          <w:rFonts w:asciiTheme="majorBidi" w:hAnsiTheme="majorBidi" w:cstheme="majorBidi"/>
          <w:sz w:val="24"/>
          <w:szCs w:val="24"/>
        </w:rPr>
        <w:t xml:space="preserve">275-285 </w:t>
      </w:r>
      <w:hyperlink r:id="rId26" w:history="1">
        <w:r w:rsidR="00707A20" w:rsidRPr="00341059">
          <w:rPr>
            <w:rStyle w:val="Hyperlink"/>
            <w:rFonts w:asciiTheme="majorBidi" w:hAnsiTheme="majorBidi" w:cstheme="majorBidi"/>
            <w:sz w:val="24"/>
            <w:szCs w:val="24"/>
          </w:rPr>
          <w:t>https://doi.org/10.1016/j.susoc.2022.05.004</w:t>
        </w:r>
      </w:hyperlink>
    </w:p>
    <w:p w14:paraId="772134BB" w14:textId="77777777" w:rsidR="00793B18" w:rsidRPr="00341059" w:rsidRDefault="000C3772"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Heffernan,</w:t>
      </w:r>
      <w:r w:rsidR="00347749" w:rsidRPr="00341059">
        <w:rPr>
          <w:rFonts w:asciiTheme="majorBidi" w:hAnsiTheme="majorBidi" w:cstheme="majorBidi"/>
          <w:sz w:val="24"/>
          <w:szCs w:val="24"/>
        </w:rPr>
        <w:t xml:space="preserve"> N.;</w:t>
      </w:r>
      <w:r w:rsidRPr="00341059">
        <w:rPr>
          <w:rFonts w:asciiTheme="majorBidi" w:hAnsiTheme="majorBidi" w:cstheme="majorBidi"/>
          <w:sz w:val="24"/>
          <w:szCs w:val="24"/>
        </w:rPr>
        <w:t xml:space="preserve"> Koedinger</w:t>
      </w:r>
      <w:r w:rsidR="00347749" w:rsidRPr="00341059">
        <w:rPr>
          <w:rFonts w:asciiTheme="majorBidi" w:hAnsiTheme="majorBidi" w:cstheme="majorBidi"/>
          <w:sz w:val="24"/>
          <w:szCs w:val="24"/>
        </w:rPr>
        <w:t>, K.;</w:t>
      </w:r>
      <w:r w:rsidRPr="00341059">
        <w:rPr>
          <w:rFonts w:asciiTheme="majorBidi" w:hAnsiTheme="majorBidi" w:cstheme="majorBidi"/>
          <w:sz w:val="24"/>
          <w:szCs w:val="24"/>
        </w:rPr>
        <w:t xml:space="preserve"> Razzaq</w:t>
      </w:r>
      <w:r w:rsidR="006A5622" w:rsidRPr="00341059">
        <w:rPr>
          <w:rFonts w:asciiTheme="majorBidi" w:hAnsiTheme="majorBidi" w:cstheme="majorBidi"/>
          <w:sz w:val="24"/>
          <w:szCs w:val="24"/>
        </w:rPr>
        <w:t>, L.</w:t>
      </w:r>
      <w:r w:rsidRPr="00341059">
        <w:rPr>
          <w:rFonts w:asciiTheme="majorBidi" w:hAnsiTheme="majorBidi" w:cstheme="majorBidi"/>
          <w:sz w:val="24"/>
          <w:szCs w:val="24"/>
        </w:rPr>
        <w:t xml:space="preserve"> (2008) Expanding the model-tracing architecture: A 3</w:t>
      </w:r>
      <w:r w:rsidRPr="00341059">
        <w:rPr>
          <w:rFonts w:asciiTheme="majorBidi" w:hAnsiTheme="majorBidi" w:cstheme="majorBidi"/>
          <w:sz w:val="24"/>
          <w:szCs w:val="24"/>
          <w:vertAlign w:val="superscript"/>
        </w:rPr>
        <w:t xml:space="preserve">rd </w:t>
      </w:r>
      <w:r w:rsidRPr="00341059">
        <w:rPr>
          <w:rFonts w:asciiTheme="majorBidi" w:hAnsiTheme="majorBidi" w:cstheme="majorBidi"/>
          <w:sz w:val="24"/>
          <w:szCs w:val="24"/>
        </w:rPr>
        <w:t>generation intelligent tutor for Algebra symbolization. The International Journal of Artificial Intelligence in Education. 18(2). 153-178</w:t>
      </w:r>
    </w:p>
    <w:p w14:paraId="2F41DE10" w14:textId="4FF0E411" w:rsidR="00511983" w:rsidRPr="00341059" w:rsidRDefault="002C5E7D"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Hodgen, J.</w:t>
      </w:r>
      <w:r w:rsidR="00331DAB" w:rsidRPr="00341059">
        <w:rPr>
          <w:rFonts w:asciiTheme="majorBidi" w:hAnsiTheme="majorBidi" w:cstheme="majorBidi"/>
          <w:sz w:val="24"/>
          <w:szCs w:val="24"/>
        </w:rPr>
        <w:t>;</w:t>
      </w:r>
      <w:r w:rsidRPr="00341059">
        <w:rPr>
          <w:rFonts w:asciiTheme="majorBidi" w:hAnsiTheme="majorBidi" w:cstheme="majorBidi"/>
          <w:sz w:val="24"/>
          <w:szCs w:val="24"/>
        </w:rPr>
        <w:t xml:space="preserve"> Oldenburg, R.</w:t>
      </w:r>
      <w:r w:rsidR="00331DAB" w:rsidRPr="00341059">
        <w:rPr>
          <w:rFonts w:asciiTheme="majorBidi" w:hAnsiTheme="majorBidi" w:cstheme="majorBidi"/>
          <w:sz w:val="24"/>
          <w:szCs w:val="24"/>
        </w:rPr>
        <w:t>;</w:t>
      </w:r>
      <w:r w:rsidRPr="00341059">
        <w:rPr>
          <w:rFonts w:asciiTheme="majorBidi" w:hAnsiTheme="majorBidi" w:cstheme="majorBidi"/>
          <w:sz w:val="24"/>
          <w:szCs w:val="24"/>
        </w:rPr>
        <w:t xml:space="preserve"> Strømskag, H. (2018). </w:t>
      </w:r>
      <w:r w:rsidRPr="00341059">
        <w:rPr>
          <w:rFonts w:asciiTheme="majorBidi" w:hAnsiTheme="majorBidi" w:cstheme="majorBidi"/>
          <w:i/>
          <w:iCs/>
          <w:sz w:val="24"/>
          <w:szCs w:val="24"/>
        </w:rPr>
        <w:t>Algebraic thinking. In book: Developing research in mathematics education: Twenty years of communication, cooperation and collaboration in Europe</w:t>
      </w:r>
      <w:r w:rsidR="00331DAB" w:rsidRPr="00341059">
        <w:rPr>
          <w:rFonts w:asciiTheme="majorBidi" w:hAnsiTheme="majorBidi" w:cstheme="majorBidi"/>
          <w:sz w:val="24"/>
          <w:szCs w:val="24"/>
        </w:rPr>
        <w:t>, Routledge,</w:t>
      </w:r>
      <w:r w:rsidR="00511983" w:rsidRPr="00341059">
        <w:rPr>
          <w:rFonts w:asciiTheme="majorBidi" w:hAnsiTheme="majorBidi" w:cstheme="majorBidi"/>
          <w:sz w:val="24"/>
          <w:szCs w:val="24"/>
        </w:rPr>
        <w:t xml:space="preserve"> </w:t>
      </w:r>
      <w:r w:rsidR="00331DAB" w:rsidRPr="00341059">
        <w:rPr>
          <w:rFonts w:asciiTheme="majorBidi" w:hAnsiTheme="majorBidi" w:cstheme="majorBidi"/>
          <w:sz w:val="24"/>
          <w:szCs w:val="24"/>
        </w:rPr>
        <w:t>3,</w:t>
      </w:r>
      <w:r w:rsidR="00511983" w:rsidRPr="00341059">
        <w:rPr>
          <w:rFonts w:asciiTheme="majorBidi" w:hAnsiTheme="majorBidi" w:cstheme="majorBidi"/>
          <w:sz w:val="24"/>
          <w:szCs w:val="24"/>
        </w:rPr>
        <w:t xml:space="preserve"> </w:t>
      </w:r>
      <w:r w:rsidRPr="00341059">
        <w:rPr>
          <w:rFonts w:asciiTheme="majorBidi" w:hAnsiTheme="majorBidi" w:cstheme="majorBidi"/>
          <w:sz w:val="24"/>
          <w:szCs w:val="24"/>
        </w:rPr>
        <w:t>32–45</w:t>
      </w:r>
      <w:r w:rsidR="00511983" w:rsidRPr="00341059">
        <w:rPr>
          <w:rFonts w:asciiTheme="majorBidi" w:hAnsiTheme="majorBidi" w:cstheme="majorBidi"/>
          <w:sz w:val="24"/>
          <w:szCs w:val="24"/>
        </w:rPr>
        <w:t xml:space="preserve"> </w:t>
      </w:r>
      <w:hyperlink r:id="rId27" w:history="1">
        <w:r w:rsidR="00511983" w:rsidRPr="00341059">
          <w:rPr>
            <w:rStyle w:val="Hyperlink"/>
            <w:rFonts w:asciiTheme="majorBidi" w:hAnsiTheme="majorBidi" w:cstheme="majorBidi"/>
            <w:sz w:val="24"/>
            <w:szCs w:val="24"/>
          </w:rPr>
          <w:t>https://www.researchgate.net/publication/334361517</w:t>
        </w:r>
      </w:hyperlink>
    </w:p>
    <w:p w14:paraId="6A765645" w14:textId="7D936DB9" w:rsidR="003613BD" w:rsidRPr="00341059" w:rsidRDefault="00442E2F"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color w:val="000000"/>
          <w:sz w:val="24"/>
          <w:szCs w:val="24"/>
        </w:rPr>
        <w:t>Hsu, T.-C.</w:t>
      </w:r>
      <w:r w:rsidR="00511983" w:rsidRPr="00341059">
        <w:rPr>
          <w:rFonts w:asciiTheme="majorBidi" w:hAnsiTheme="majorBidi" w:cstheme="majorBidi"/>
          <w:color w:val="000000"/>
          <w:sz w:val="24"/>
          <w:szCs w:val="24"/>
        </w:rPr>
        <w:t>;</w:t>
      </w:r>
      <w:r w:rsidRPr="00341059">
        <w:rPr>
          <w:rFonts w:asciiTheme="majorBidi" w:hAnsiTheme="majorBidi" w:cstheme="majorBidi"/>
          <w:color w:val="000000"/>
          <w:sz w:val="24"/>
          <w:szCs w:val="24"/>
        </w:rPr>
        <w:t xml:space="preserve"> Abelson, H.</w:t>
      </w:r>
      <w:r w:rsidR="00511983" w:rsidRPr="00341059">
        <w:rPr>
          <w:rFonts w:asciiTheme="majorBidi" w:hAnsiTheme="majorBidi" w:cstheme="majorBidi"/>
          <w:color w:val="000000"/>
          <w:sz w:val="24"/>
          <w:szCs w:val="24"/>
        </w:rPr>
        <w:t>;</w:t>
      </w:r>
      <w:r w:rsidRPr="00341059">
        <w:rPr>
          <w:rFonts w:asciiTheme="majorBidi" w:hAnsiTheme="majorBidi" w:cstheme="majorBidi"/>
          <w:color w:val="000000"/>
          <w:sz w:val="24"/>
          <w:szCs w:val="24"/>
        </w:rPr>
        <w:t xml:space="preserve"> Lao, N.</w:t>
      </w:r>
      <w:r w:rsidR="00511983" w:rsidRPr="00341059">
        <w:rPr>
          <w:rFonts w:asciiTheme="majorBidi" w:hAnsiTheme="majorBidi" w:cstheme="majorBidi"/>
          <w:color w:val="000000"/>
          <w:sz w:val="24"/>
          <w:szCs w:val="24"/>
        </w:rPr>
        <w:t xml:space="preserve">; </w:t>
      </w:r>
      <w:r w:rsidRPr="00341059">
        <w:rPr>
          <w:rFonts w:asciiTheme="majorBidi" w:hAnsiTheme="majorBidi" w:cstheme="majorBidi"/>
          <w:color w:val="000000"/>
          <w:sz w:val="24"/>
          <w:szCs w:val="24"/>
        </w:rPr>
        <w:t xml:space="preserve">Chen, S.-C. (2021). Is It Possible for Young Students to Learn the AI-STEAM Application with Experiential Learning? </w:t>
      </w:r>
      <w:r w:rsidRPr="00341059">
        <w:rPr>
          <w:rFonts w:asciiTheme="majorBidi" w:hAnsiTheme="majorBidi" w:cstheme="majorBidi"/>
          <w:i/>
          <w:iCs/>
          <w:color w:val="000000"/>
          <w:sz w:val="24"/>
          <w:szCs w:val="24"/>
        </w:rPr>
        <w:t>Sustainability, 13</w:t>
      </w:r>
      <w:r w:rsidRPr="00341059">
        <w:rPr>
          <w:rFonts w:asciiTheme="majorBidi" w:hAnsiTheme="majorBidi" w:cstheme="majorBidi"/>
          <w:color w:val="000000"/>
          <w:sz w:val="24"/>
          <w:szCs w:val="24"/>
        </w:rPr>
        <w:t xml:space="preserve">(19), 1-15. </w:t>
      </w:r>
      <w:hyperlink r:id="rId28" w:history="1">
        <w:r w:rsidRPr="00341059">
          <w:rPr>
            <w:rStyle w:val="Hyperlink"/>
            <w:rFonts w:asciiTheme="majorBidi" w:hAnsiTheme="majorBidi" w:cstheme="majorBidi"/>
            <w:sz w:val="24"/>
            <w:szCs w:val="24"/>
          </w:rPr>
          <w:t>https://doi.org/10.3390/su131911114</w:t>
        </w:r>
      </w:hyperlink>
    </w:p>
    <w:p w14:paraId="1C443B91" w14:textId="45E2C2F9" w:rsidR="003613BD" w:rsidRPr="00341059" w:rsidRDefault="00442E2F"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Huang, X.</w:t>
      </w:r>
      <w:r w:rsidR="00434017" w:rsidRPr="00341059">
        <w:rPr>
          <w:rFonts w:asciiTheme="majorBidi" w:hAnsiTheme="majorBidi" w:cstheme="majorBidi"/>
          <w:sz w:val="24"/>
          <w:szCs w:val="24"/>
        </w:rPr>
        <w:t>;</w:t>
      </w:r>
      <w:r w:rsidRPr="00341059">
        <w:rPr>
          <w:rFonts w:asciiTheme="majorBidi" w:hAnsiTheme="majorBidi" w:cstheme="majorBidi"/>
          <w:sz w:val="24"/>
          <w:szCs w:val="24"/>
        </w:rPr>
        <w:t xml:space="preserve"> Qiao, C. (2022). Enhancing Computational Thinking Skills Through Artificial Intelligence Education at a STEAM High School. Science &amp; Education, 1-21</w:t>
      </w:r>
      <w:r w:rsidRPr="00341059">
        <w:rPr>
          <w:rFonts w:asciiTheme="majorBidi" w:hAnsiTheme="majorBidi" w:cstheme="majorBidi"/>
          <w:color w:val="000000"/>
          <w:sz w:val="24"/>
          <w:szCs w:val="24"/>
        </w:rPr>
        <w:t xml:space="preserve">. </w:t>
      </w:r>
      <w:hyperlink r:id="rId29" w:history="1">
        <w:r w:rsidRPr="00341059">
          <w:rPr>
            <w:rStyle w:val="Hyperlink"/>
            <w:rFonts w:asciiTheme="majorBidi" w:hAnsiTheme="majorBidi" w:cstheme="majorBidi"/>
            <w:sz w:val="24"/>
            <w:szCs w:val="24"/>
          </w:rPr>
          <w:t>https://doi.org/10.1007/s11191-022-00392-6</w:t>
        </w:r>
      </w:hyperlink>
    </w:p>
    <w:p w14:paraId="28C2CBF5" w14:textId="77777777" w:rsidR="003613BD" w:rsidRPr="00341059" w:rsidRDefault="00713876"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Hwang, Tu; Gwo-Jen, Yun-Fang</w:t>
      </w:r>
      <w:r w:rsidR="00BA74F6" w:rsidRPr="00341059">
        <w:rPr>
          <w:rFonts w:asciiTheme="majorBidi" w:hAnsiTheme="majorBidi" w:cstheme="majorBidi"/>
          <w:sz w:val="24"/>
          <w:szCs w:val="24"/>
        </w:rPr>
        <w:t>. (</w:t>
      </w:r>
      <w:r w:rsidR="00554002" w:rsidRPr="00341059">
        <w:rPr>
          <w:rFonts w:asciiTheme="majorBidi" w:hAnsiTheme="majorBidi" w:cstheme="majorBidi"/>
          <w:sz w:val="24"/>
          <w:szCs w:val="24"/>
        </w:rPr>
        <w:t>2020</w:t>
      </w:r>
      <w:r w:rsidR="00BA74F6" w:rsidRPr="00341059">
        <w:rPr>
          <w:rFonts w:asciiTheme="majorBidi" w:hAnsiTheme="majorBidi" w:cstheme="majorBidi"/>
          <w:sz w:val="24"/>
          <w:szCs w:val="24"/>
        </w:rPr>
        <w:t>).</w:t>
      </w:r>
      <w:r w:rsidR="00554002" w:rsidRPr="00341059">
        <w:rPr>
          <w:rFonts w:asciiTheme="majorBidi" w:hAnsiTheme="majorBidi" w:cstheme="majorBidi"/>
          <w:sz w:val="24"/>
          <w:szCs w:val="24"/>
        </w:rPr>
        <w:t xml:space="preserve"> </w:t>
      </w:r>
      <w:r w:rsidR="00554002" w:rsidRPr="00341059">
        <w:rPr>
          <w:rFonts w:asciiTheme="majorBidi" w:hAnsiTheme="majorBidi" w:cstheme="majorBidi"/>
          <w:i/>
          <w:iCs/>
          <w:sz w:val="24"/>
          <w:szCs w:val="24"/>
        </w:rPr>
        <w:t>A fuzzy expert system-based adaptive learning approach to improving students’ learning performances by considering affective and cognitive factors</w:t>
      </w:r>
      <w:r w:rsidR="00554002" w:rsidRPr="00341059">
        <w:rPr>
          <w:rFonts w:asciiTheme="majorBidi" w:hAnsiTheme="majorBidi" w:cstheme="majorBidi"/>
          <w:sz w:val="24"/>
          <w:szCs w:val="24"/>
        </w:rPr>
        <w:t xml:space="preserve">. </w:t>
      </w:r>
      <w:hyperlink r:id="rId30" w:history="1">
        <w:r w:rsidR="00554002" w:rsidRPr="00341059">
          <w:rPr>
            <w:rStyle w:val="Hyperlink"/>
            <w:rFonts w:asciiTheme="majorBidi" w:hAnsiTheme="majorBidi" w:cstheme="majorBidi"/>
            <w:color w:val="auto"/>
            <w:sz w:val="24"/>
            <w:szCs w:val="24"/>
          </w:rPr>
          <w:t>www.elsevier.com/locate/caeai</w:t>
        </w:r>
      </w:hyperlink>
      <w:bookmarkStart w:id="3" w:name="_Hlk192408882"/>
    </w:p>
    <w:p w14:paraId="4A980319" w14:textId="77777777" w:rsidR="00AD2127" w:rsidRPr="00341059" w:rsidRDefault="00554002"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 xml:space="preserve">Hwang, </w:t>
      </w:r>
      <w:bookmarkStart w:id="4" w:name="_Hlk89323863"/>
      <w:r w:rsidRPr="00341059">
        <w:rPr>
          <w:rFonts w:asciiTheme="majorBidi" w:hAnsiTheme="majorBidi" w:cstheme="majorBidi"/>
          <w:sz w:val="24"/>
          <w:szCs w:val="24"/>
        </w:rPr>
        <w:t>Tu</w:t>
      </w:r>
      <w:bookmarkEnd w:id="4"/>
      <w:r w:rsidRPr="00341059">
        <w:rPr>
          <w:rFonts w:asciiTheme="majorBidi" w:hAnsiTheme="majorBidi" w:cstheme="majorBidi"/>
          <w:sz w:val="24"/>
          <w:szCs w:val="24"/>
        </w:rPr>
        <w:t>; Gwo-Jen, Yun-Fang</w:t>
      </w:r>
      <w:bookmarkEnd w:id="3"/>
      <w:r w:rsidR="001A5108" w:rsidRPr="00341059">
        <w:rPr>
          <w:rFonts w:asciiTheme="majorBidi" w:hAnsiTheme="majorBidi" w:cstheme="majorBidi"/>
          <w:sz w:val="24"/>
          <w:szCs w:val="24"/>
        </w:rPr>
        <w:t>. (</w:t>
      </w:r>
      <w:r w:rsidRPr="00341059">
        <w:rPr>
          <w:rFonts w:asciiTheme="majorBidi" w:hAnsiTheme="majorBidi" w:cstheme="majorBidi"/>
          <w:sz w:val="24"/>
          <w:szCs w:val="24"/>
        </w:rPr>
        <w:t>2021</w:t>
      </w:r>
      <w:r w:rsidR="001A5108" w:rsidRPr="00341059">
        <w:rPr>
          <w:rFonts w:asciiTheme="majorBidi" w:hAnsiTheme="majorBidi" w:cstheme="majorBidi"/>
          <w:sz w:val="24"/>
          <w:szCs w:val="24"/>
        </w:rPr>
        <w:t>).</w:t>
      </w:r>
      <w:r w:rsidRPr="00341059">
        <w:rPr>
          <w:rFonts w:asciiTheme="majorBidi" w:hAnsiTheme="majorBidi" w:cstheme="majorBidi"/>
          <w:sz w:val="24"/>
          <w:szCs w:val="24"/>
        </w:rPr>
        <w:t xml:space="preserve"> </w:t>
      </w:r>
      <w:r w:rsidRPr="00341059">
        <w:rPr>
          <w:rFonts w:asciiTheme="majorBidi" w:hAnsiTheme="majorBidi" w:cstheme="majorBidi"/>
          <w:i/>
          <w:iCs/>
          <w:sz w:val="24"/>
          <w:szCs w:val="24"/>
        </w:rPr>
        <w:t>Roles and Research Trends of Artificial Intelligence in Mathematics Education: A Bibliometric Mapping Analysis and Systematic Review</w:t>
      </w:r>
      <w:r w:rsidRPr="00341059">
        <w:rPr>
          <w:rFonts w:asciiTheme="majorBidi" w:hAnsiTheme="majorBidi" w:cstheme="majorBidi"/>
          <w:sz w:val="24"/>
          <w:szCs w:val="24"/>
        </w:rPr>
        <w:t xml:space="preserve">, </w:t>
      </w:r>
      <w:hyperlink r:id="rId31" w:history="1">
        <w:r w:rsidRPr="00341059">
          <w:rPr>
            <w:rStyle w:val="Hyperlink"/>
            <w:rFonts w:asciiTheme="majorBidi" w:hAnsiTheme="majorBidi" w:cstheme="majorBidi"/>
            <w:color w:val="auto"/>
            <w:sz w:val="24"/>
            <w:szCs w:val="24"/>
          </w:rPr>
          <w:t>www.mdpi.com/journal/mathematics</w:t>
        </w:r>
      </w:hyperlink>
    </w:p>
    <w:p w14:paraId="1BB49A08" w14:textId="4A44C074" w:rsidR="007924B1" w:rsidRPr="00341059" w:rsidRDefault="00554002" w:rsidP="003113E1">
      <w:pPr>
        <w:spacing w:line="240" w:lineRule="auto"/>
        <w:ind w:right="85" w:hanging="426"/>
        <w:jc w:val="both"/>
        <w:rPr>
          <w:rStyle w:val="Hyperlink"/>
          <w:rFonts w:asciiTheme="majorBidi" w:hAnsiTheme="majorBidi" w:cstheme="majorBidi"/>
          <w:b/>
          <w:bCs/>
          <w:color w:val="auto"/>
          <w:sz w:val="24"/>
          <w:szCs w:val="24"/>
          <w:u w:val="none"/>
        </w:rPr>
      </w:pPr>
      <w:r w:rsidRPr="00341059">
        <w:rPr>
          <w:rFonts w:asciiTheme="majorBidi" w:hAnsiTheme="majorBidi" w:cstheme="majorBidi"/>
          <w:sz w:val="24"/>
          <w:szCs w:val="24"/>
        </w:rPr>
        <w:t>Intel</w:t>
      </w:r>
      <w:r w:rsidR="001A5108" w:rsidRPr="00341059">
        <w:rPr>
          <w:rFonts w:asciiTheme="majorBidi" w:hAnsiTheme="majorBidi" w:cstheme="majorBidi"/>
          <w:sz w:val="24"/>
          <w:szCs w:val="24"/>
        </w:rPr>
        <w:t>. (</w:t>
      </w:r>
      <w:r w:rsidRPr="00341059">
        <w:rPr>
          <w:rFonts w:asciiTheme="majorBidi" w:hAnsiTheme="majorBidi" w:cstheme="majorBidi"/>
          <w:sz w:val="24"/>
          <w:szCs w:val="24"/>
        </w:rPr>
        <w:t>2020</w:t>
      </w:r>
      <w:r w:rsidR="001A5108" w:rsidRPr="00341059">
        <w:rPr>
          <w:rFonts w:asciiTheme="majorBidi" w:hAnsiTheme="majorBidi" w:cstheme="majorBidi"/>
          <w:sz w:val="24"/>
          <w:szCs w:val="24"/>
        </w:rPr>
        <w:t>).</w:t>
      </w:r>
      <w:r w:rsidRPr="00341059">
        <w:rPr>
          <w:rFonts w:asciiTheme="majorBidi" w:hAnsiTheme="majorBidi" w:cstheme="majorBidi"/>
          <w:sz w:val="24"/>
          <w:szCs w:val="24"/>
        </w:rPr>
        <w:t xml:space="preserve"> </w:t>
      </w:r>
      <w:r w:rsidRPr="00341059">
        <w:rPr>
          <w:rFonts w:asciiTheme="majorBidi" w:hAnsiTheme="majorBidi" w:cstheme="majorBidi"/>
          <w:i/>
          <w:iCs/>
          <w:sz w:val="24"/>
          <w:szCs w:val="24"/>
        </w:rPr>
        <w:t>ARTIFICIAL INTELLIGENCE INTEGRATION IN MATHEMATICS, Curated with support from Intel</w:t>
      </w:r>
      <w:r w:rsidRPr="00341059">
        <w:rPr>
          <w:rFonts w:asciiTheme="majorBidi" w:hAnsiTheme="majorBidi" w:cstheme="majorBidi"/>
          <w:sz w:val="24"/>
          <w:szCs w:val="24"/>
        </w:rPr>
        <w:t xml:space="preserve">. </w:t>
      </w:r>
      <w:hyperlink r:id="rId32" w:history="1">
        <w:r w:rsidRPr="00341059">
          <w:rPr>
            <w:rStyle w:val="Hyperlink"/>
            <w:rFonts w:asciiTheme="majorBidi" w:hAnsiTheme="majorBidi" w:cstheme="majorBidi"/>
            <w:color w:val="auto"/>
            <w:sz w:val="24"/>
            <w:szCs w:val="24"/>
          </w:rPr>
          <w:t>AI_Integration_Manual_Maths.pdf (cbseacademic.nic.in)</w:t>
        </w:r>
      </w:hyperlink>
    </w:p>
    <w:p w14:paraId="21877A05" w14:textId="4C91BF03" w:rsidR="00710404" w:rsidRPr="00341059" w:rsidRDefault="00710404"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Lavernia, A.; Rivera, A.; Barceló, G. (2009). An Artificial Intelligence Based Model for Algebra Education. NCM 2009 - 5</w:t>
      </w:r>
      <w:r w:rsidRPr="00341059">
        <w:rPr>
          <w:rFonts w:asciiTheme="majorBidi" w:hAnsiTheme="majorBidi" w:cstheme="majorBidi"/>
          <w:sz w:val="24"/>
          <w:szCs w:val="24"/>
          <w:vertAlign w:val="superscript"/>
        </w:rPr>
        <w:t>th</w:t>
      </w:r>
      <w:r w:rsidRPr="00341059">
        <w:rPr>
          <w:rFonts w:asciiTheme="majorBidi" w:hAnsiTheme="majorBidi" w:cstheme="majorBidi"/>
          <w:sz w:val="24"/>
          <w:szCs w:val="24"/>
        </w:rPr>
        <w:t xml:space="preserve"> International Joint Conference on INC, IMS, and IDC. 1492 – 1498</w:t>
      </w:r>
    </w:p>
    <w:p w14:paraId="1110E938" w14:textId="78F8E24B" w:rsidR="007924B1" w:rsidRPr="00341059" w:rsidRDefault="007924B1"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Lee, K.; Ng, S.; Bull, R. (2018). Learning and Solving Algebra Word Problems: The Roles of Relational Skills, Arithmetic, and Executive Functioning. </w:t>
      </w:r>
      <w:r w:rsidRPr="00341059">
        <w:rPr>
          <w:rFonts w:asciiTheme="majorBidi" w:hAnsiTheme="majorBidi" w:cstheme="majorBidi"/>
          <w:i/>
          <w:iCs/>
          <w:sz w:val="24"/>
          <w:szCs w:val="24"/>
        </w:rPr>
        <w:t>Developmental Psychology</w:t>
      </w:r>
      <w:r w:rsidR="00710404" w:rsidRPr="00341059">
        <w:rPr>
          <w:rFonts w:asciiTheme="majorBidi" w:hAnsiTheme="majorBidi" w:cstheme="majorBidi"/>
          <w:i/>
          <w:iCs/>
          <w:sz w:val="24"/>
          <w:szCs w:val="24"/>
        </w:rPr>
        <w:t>,</w:t>
      </w:r>
      <w:r w:rsidRPr="00341059">
        <w:rPr>
          <w:rFonts w:asciiTheme="majorBidi" w:hAnsiTheme="majorBidi" w:cstheme="majorBidi"/>
          <w:i/>
          <w:iCs/>
          <w:sz w:val="24"/>
          <w:szCs w:val="24"/>
        </w:rPr>
        <w:t xml:space="preserve"> 54</w:t>
      </w:r>
      <w:r w:rsidR="00710404" w:rsidRPr="00341059">
        <w:rPr>
          <w:rFonts w:asciiTheme="majorBidi" w:hAnsiTheme="majorBidi" w:cstheme="majorBidi"/>
          <w:sz w:val="24"/>
          <w:szCs w:val="24"/>
        </w:rPr>
        <w:t>,</w:t>
      </w:r>
      <w:r w:rsidRPr="00341059">
        <w:rPr>
          <w:rFonts w:asciiTheme="majorBidi" w:hAnsiTheme="majorBidi" w:cstheme="majorBidi"/>
          <w:sz w:val="24"/>
          <w:szCs w:val="24"/>
        </w:rPr>
        <w:t xml:space="preserve"> 1758-1772 </w:t>
      </w:r>
      <w:hyperlink r:id="rId33" w:history="1">
        <w:r w:rsidRPr="00341059">
          <w:rPr>
            <w:rStyle w:val="Hyperlink"/>
            <w:rFonts w:asciiTheme="majorBidi" w:hAnsiTheme="majorBidi" w:cstheme="majorBidi"/>
            <w:sz w:val="24"/>
            <w:szCs w:val="24"/>
          </w:rPr>
          <w:t>https://www.researchgate.net/publication/327371111</w:t>
        </w:r>
      </w:hyperlink>
    </w:p>
    <w:p w14:paraId="757A1C29" w14:textId="5DF16733" w:rsidR="000D7E6A" w:rsidRPr="00341059" w:rsidRDefault="006A3799"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Leontyeva,</w:t>
      </w:r>
      <w:r w:rsidR="00A01F2B" w:rsidRPr="00341059">
        <w:rPr>
          <w:rFonts w:asciiTheme="majorBidi" w:hAnsiTheme="majorBidi" w:cstheme="majorBidi"/>
          <w:sz w:val="24"/>
          <w:szCs w:val="24"/>
        </w:rPr>
        <w:t xml:space="preserve"> I. (2018). </w:t>
      </w:r>
      <w:r w:rsidRPr="00341059">
        <w:rPr>
          <w:rFonts w:asciiTheme="majorBidi" w:hAnsiTheme="majorBidi" w:cstheme="majorBidi"/>
          <w:sz w:val="24"/>
          <w:szCs w:val="24"/>
        </w:rPr>
        <w:t xml:space="preserve"> Modern Distance Learning Technologies in Higher Education: Introduction Problems</w:t>
      </w:r>
      <w:r w:rsidR="00A01F2B" w:rsidRPr="00341059">
        <w:rPr>
          <w:rFonts w:asciiTheme="majorBidi" w:hAnsiTheme="majorBidi" w:cstheme="majorBidi"/>
          <w:sz w:val="24"/>
          <w:szCs w:val="24"/>
        </w:rPr>
        <w:t xml:space="preserve">, </w:t>
      </w:r>
      <w:r w:rsidR="00D40369" w:rsidRPr="00341059">
        <w:rPr>
          <w:rFonts w:asciiTheme="majorBidi" w:hAnsiTheme="majorBidi" w:cstheme="majorBidi"/>
          <w:i/>
          <w:iCs/>
          <w:sz w:val="24"/>
          <w:szCs w:val="24"/>
        </w:rPr>
        <w:t>EURASIA Journal of Mathematics, Science and Technology Education, 14</w:t>
      </w:r>
      <w:r w:rsidR="00D40369" w:rsidRPr="00341059">
        <w:rPr>
          <w:rFonts w:asciiTheme="majorBidi" w:hAnsiTheme="majorBidi" w:cstheme="majorBidi"/>
          <w:sz w:val="24"/>
          <w:szCs w:val="24"/>
        </w:rPr>
        <w:t>(10)</w:t>
      </w:r>
      <w:r w:rsidR="00A2022C" w:rsidRPr="00341059">
        <w:rPr>
          <w:rFonts w:asciiTheme="majorBidi" w:hAnsiTheme="majorBidi" w:cstheme="majorBidi"/>
          <w:sz w:val="24"/>
          <w:szCs w:val="24"/>
        </w:rPr>
        <w:t xml:space="preserve">, 1-8 </w:t>
      </w:r>
      <w:hyperlink r:id="rId34" w:history="1">
        <w:r w:rsidR="000D7E6A" w:rsidRPr="00341059">
          <w:rPr>
            <w:rStyle w:val="Hyperlink"/>
            <w:rFonts w:asciiTheme="majorBidi" w:hAnsiTheme="majorBidi" w:cstheme="majorBidi"/>
            <w:sz w:val="24"/>
            <w:szCs w:val="24"/>
          </w:rPr>
          <w:t>https://doi.org/10.29333/ejmste/92284</w:t>
        </w:r>
      </w:hyperlink>
    </w:p>
    <w:p w14:paraId="31C2F749" w14:textId="71C38960" w:rsidR="00E14F5F" w:rsidRPr="00341059" w:rsidRDefault="00566168"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lastRenderedPageBreak/>
        <w:t xml:space="preserve">Magiera, M; van den Kieboom, L; Moyer, J. (2013). An exploratory study of pre-service middle school teachers Knowledge of algebraic thinking. </w:t>
      </w:r>
      <w:r w:rsidRPr="00341059">
        <w:rPr>
          <w:rFonts w:asciiTheme="majorBidi" w:hAnsiTheme="majorBidi" w:cstheme="majorBidi"/>
          <w:i/>
          <w:iCs/>
          <w:sz w:val="24"/>
          <w:szCs w:val="24"/>
        </w:rPr>
        <w:t>Educ Stud Math. 84</w:t>
      </w:r>
      <w:r w:rsidRPr="00341059">
        <w:rPr>
          <w:rFonts w:asciiTheme="majorBidi" w:hAnsiTheme="majorBidi" w:cstheme="majorBidi"/>
          <w:sz w:val="24"/>
          <w:szCs w:val="24"/>
        </w:rPr>
        <w:t>, 93- 113</w:t>
      </w:r>
    </w:p>
    <w:p w14:paraId="41447A58" w14:textId="77777777" w:rsidR="001547A5" w:rsidRPr="00341059" w:rsidRDefault="001547A5"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Mastuti, A; Prayitno, L. (2023). Exploring high school teacher’s design of rich algebra tasks. Jurnal Elemen, 9(1), 1-14. </w:t>
      </w:r>
      <w:hyperlink r:id="rId35" w:history="1">
        <w:r w:rsidRPr="00341059">
          <w:rPr>
            <w:rStyle w:val="Hyperlink"/>
            <w:rFonts w:asciiTheme="majorBidi" w:hAnsiTheme="majorBidi" w:cstheme="majorBidi"/>
            <w:sz w:val="24"/>
            <w:szCs w:val="24"/>
          </w:rPr>
          <w:t>https://doi.org/10.29408/jel.v9i1.5851</w:t>
        </w:r>
      </w:hyperlink>
    </w:p>
    <w:p w14:paraId="77A6FE1A" w14:textId="77777777" w:rsidR="00B77776" w:rsidRPr="00341059" w:rsidRDefault="00B77776"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Muhamad Fadzil, N., Osman, S., Ahmad, J., Jambari, H., &amp; Said Husain, S. K. (2025). Enhancing students’ problem-solving skills in algebra word problems: A systematic review of TAPPS and storyboarding strategies. International Electronic Journal of Mathematics Education, 2020(4), em0850. </w:t>
      </w:r>
      <w:hyperlink r:id="rId36" w:history="1">
        <w:r w:rsidRPr="00341059">
          <w:rPr>
            <w:rStyle w:val="Hyperlink"/>
            <w:rFonts w:asciiTheme="majorBidi" w:hAnsiTheme="majorBidi" w:cstheme="majorBidi"/>
            <w:sz w:val="24"/>
            <w:szCs w:val="24"/>
          </w:rPr>
          <w:t>https://doi.org/10.29333/iejme/16835</w:t>
        </w:r>
      </w:hyperlink>
    </w:p>
    <w:p w14:paraId="0F4C63B7" w14:textId="1840591A" w:rsidR="00E351CA" w:rsidRPr="00341059" w:rsidRDefault="00E351CA"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Murtafiah, W.; Lukitasari, M. (2016). Developing pedagogical content knowledge of mathematics pre-service teacher through microteaching lesson study. </w:t>
      </w:r>
      <w:r w:rsidRPr="00341059">
        <w:rPr>
          <w:rFonts w:asciiTheme="majorBidi" w:hAnsiTheme="majorBidi" w:cstheme="majorBidi"/>
          <w:i/>
          <w:iCs/>
          <w:sz w:val="24"/>
          <w:szCs w:val="24"/>
        </w:rPr>
        <w:t>Jurnal Pendidikan Matematika, 13</w:t>
      </w:r>
      <w:r w:rsidRPr="00341059">
        <w:rPr>
          <w:rFonts w:asciiTheme="majorBidi" w:hAnsiTheme="majorBidi" w:cstheme="majorBidi"/>
          <w:sz w:val="24"/>
          <w:szCs w:val="24"/>
        </w:rPr>
        <w:t xml:space="preserve"> (2), 201-218</w:t>
      </w:r>
    </w:p>
    <w:p w14:paraId="1A6D32BB" w14:textId="60649F9E" w:rsidR="00E14F5F" w:rsidRPr="00341059" w:rsidRDefault="00554002"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Mu-Sheng Chen, Ting-Chia Hsu</w:t>
      </w:r>
      <w:r w:rsidR="007E0270" w:rsidRPr="00341059">
        <w:rPr>
          <w:rFonts w:asciiTheme="majorBidi" w:hAnsiTheme="majorBidi" w:cstheme="majorBidi"/>
          <w:sz w:val="24"/>
          <w:szCs w:val="24"/>
        </w:rPr>
        <w:t>. (</w:t>
      </w:r>
      <w:r w:rsidRPr="00341059">
        <w:rPr>
          <w:rFonts w:asciiTheme="majorBidi" w:hAnsiTheme="majorBidi" w:cstheme="majorBidi"/>
          <w:sz w:val="24"/>
          <w:szCs w:val="24"/>
        </w:rPr>
        <w:t>2020</w:t>
      </w:r>
      <w:r w:rsidR="007E0270" w:rsidRPr="00341059">
        <w:rPr>
          <w:rFonts w:asciiTheme="majorBidi" w:hAnsiTheme="majorBidi" w:cstheme="majorBidi"/>
          <w:sz w:val="24"/>
          <w:szCs w:val="24"/>
        </w:rPr>
        <w:t>).</w:t>
      </w:r>
      <w:r w:rsidRPr="00341059">
        <w:rPr>
          <w:rFonts w:asciiTheme="majorBidi" w:hAnsiTheme="majorBidi" w:cstheme="majorBidi"/>
          <w:sz w:val="24"/>
          <w:szCs w:val="24"/>
        </w:rPr>
        <w:t xml:space="preserve"> Incorporating the Audio Instruction Classifier into</w:t>
      </w:r>
      <w:r w:rsidR="00900FA0" w:rsidRPr="00341059">
        <w:rPr>
          <w:rFonts w:asciiTheme="majorBidi" w:hAnsiTheme="majorBidi" w:cstheme="majorBidi"/>
          <w:sz w:val="24"/>
          <w:szCs w:val="24"/>
        </w:rPr>
        <w:t xml:space="preserve"> </w:t>
      </w:r>
      <w:r w:rsidRPr="00341059">
        <w:rPr>
          <w:rFonts w:asciiTheme="majorBidi" w:hAnsiTheme="majorBidi" w:cstheme="majorBidi"/>
          <w:sz w:val="24"/>
          <w:szCs w:val="24"/>
        </w:rPr>
        <w:t xml:space="preserve">the Computational Thinking Board Game, </w:t>
      </w:r>
      <w:r w:rsidRPr="00341059">
        <w:rPr>
          <w:rFonts w:asciiTheme="majorBidi" w:hAnsiTheme="majorBidi" w:cstheme="majorBidi"/>
          <w:i/>
          <w:iCs/>
          <w:sz w:val="24"/>
          <w:szCs w:val="24"/>
        </w:rPr>
        <w:t>International Conference on Education and Artificial Intelligence</w:t>
      </w:r>
      <w:r w:rsidRPr="00341059">
        <w:rPr>
          <w:rFonts w:asciiTheme="majorBidi" w:hAnsiTheme="majorBidi" w:cstheme="majorBidi"/>
          <w:sz w:val="24"/>
          <w:szCs w:val="24"/>
        </w:rPr>
        <w:t xml:space="preserve"> </w:t>
      </w:r>
      <w:r w:rsidRPr="00341059">
        <w:rPr>
          <w:rFonts w:asciiTheme="majorBidi" w:hAnsiTheme="majorBidi" w:cstheme="majorBidi"/>
          <w:i/>
          <w:iCs/>
          <w:sz w:val="24"/>
          <w:szCs w:val="24"/>
        </w:rPr>
        <w:t>(ICEAI 2020)</w:t>
      </w:r>
      <w:r w:rsidR="008B6A21" w:rsidRPr="00341059">
        <w:rPr>
          <w:rFonts w:asciiTheme="majorBidi" w:hAnsiTheme="majorBidi" w:cstheme="majorBidi"/>
          <w:i/>
          <w:iCs/>
          <w:sz w:val="24"/>
          <w:szCs w:val="24"/>
        </w:rPr>
        <w:t xml:space="preserve"> </w:t>
      </w:r>
    </w:p>
    <w:p w14:paraId="65E05D19" w14:textId="77777777" w:rsidR="00C64DC0" w:rsidRPr="00341059" w:rsidRDefault="00347679"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 xml:space="preserve">National Council of Teachers of Mathematics. (2000). </w:t>
      </w:r>
      <w:r w:rsidRPr="00341059">
        <w:rPr>
          <w:rFonts w:asciiTheme="majorBidi" w:hAnsiTheme="majorBidi" w:cstheme="majorBidi"/>
          <w:i/>
          <w:iCs/>
          <w:sz w:val="24"/>
          <w:szCs w:val="24"/>
        </w:rPr>
        <w:t>Principles and standards for school mathematics</w:t>
      </w:r>
      <w:r w:rsidRPr="00341059">
        <w:rPr>
          <w:rFonts w:asciiTheme="majorBidi" w:hAnsiTheme="majorBidi" w:cstheme="majorBidi"/>
          <w:sz w:val="24"/>
          <w:szCs w:val="24"/>
        </w:rPr>
        <w:t>. Reston, VA: NCTM.</w:t>
      </w:r>
    </w:p>
    <w:p w14:paraId="46BED300" w14:textId="77777777" w:rsidR="00A436C6" w:rsidRPr="00341059" w:rsidRDefault="00A436C6"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Nehring, J.; Moyer-Packenham, P.; North, M. (2023). Assessing the effectiveness of an artificial intelligence tutoring system for improving college-level mathematics preparedness in high school students, Issues in Information Systems, 24(1), 128-141 </w:t>
      </w:r>
      <w:hyperlink r:id="rId37" w:history="1">
        <w:r w:rsidRPr="00341059">
          <w:rPr>
            <w:rStyle w:val="Hyperlink"/>
            <w:rFonts w:asciiTheme="majorBidi" w:hAnsiTheme="majorBidi" w:cstheme="majorBidi"/>
            <w:sz w:val="24"/>
            <w:szCs w:val="24"/>
          </w:rPr>
          <w:t>https://doi.org/10.48009/1_iis_2023_111</w:t>
        </w:r>
      </w:hyperlink>
    </w:p>
    <w:p w14:paraId="6A64A1CE" w14:textId="604E3231" w:rsidR="00195B1D" w:rsidRPr="00341059" w:rsidRDefault="00E44BBA"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Norton, S.; Cooper, T.; McRobbie, C. (2002), Cognitive</w:t>
      </w:r>
      <w:r w:rsidR="000A34EF" w:rsidRPr="00341059">
        <w:rPr>
          <w:rFonts w:asciiTheme="majorBidi" w:hAnsiTheme="majorBidi" w:cstheme="majorBidi"/>
          <w:sz w:val="24"/>
          <w:szCs w:val="24"/>
        </w:rPr>
        <w:t xml:space="preserve"> </w:t>
      </w:r>
      <w:r w:rsidRPr="00341059">
        <w:rPr>
          <w:rFonts w:asciiTheme="majorBidi" w:hAnsiTheme="majorBidi" w:cstheme="majorBidi"/>
          <w:sz w:val="24"/>
          <w:szCs w:val="24"/>
        </w:rPr>
        <w:t>load</w:t>
      </w:r>
      <w:r w:rsidR="000A34EF" w:rsidRPr="00341059">
        <w:rPr>
          <w:rFonts w:asciiTheme="majorBidi" w:hAnsiTheme="majorBidi" w:cstheme="majorBidi"/>
          <w:sz w:val="24"/>
          <w:szCs w:val="24"/>
        </w:rPr>
        <w:t xml:space="preserve">, </w:t>
      </w:r>
      <w:r w:rsidR="00100B0A" w:rsidRPr="00341059">
        <w:rPr>
          <w:rFonts w:asciiTheme="majorBidi" w:hAnsiTheme="majorBidi" w:cstheme="majorBidi"/>
          <w:sz w:val="24"/>
          <w:szCs w:val="24"/>
        </w:rPr>
        <w:t>scaffolding and ILS Algebra</w:t>
      </w:r>
      <w:r w:rsidR="00534BFD" w:rsidRPr="00341059">
        <w:rPr>
          <w:rFonts w:asciiTheme="majorBidi" w:hAnsiTheme="majorBidi" w:cstheme="majorBidi"/>
          <w:sz w:val="24"/>
          <w:szCs w:val="24"/>
        </w:rPr>
        <w:t xml:space="preserve"> Tutor, </w:t>
      </w:r>
      <w:r w:rsidR="000A34EF" w:rsidRPr="00341059">
        <w:rPr>
          <w:rFonts w:asciiTheme="majorBidi" w:hAnsiTheme="majorBidi" w:cstheme="majorBidi"/>
          <w:sz w:val="24"/>
          <w:szCs w:val="24"/>
        </w:rPr>
        <w:t>CMSE, Queensland University of Technology, Brisbane Australia</w:t>
      </w:r>
      <w:r w:rsidR="00053159" w:rsidRPr="00341059">
        <w:rPr>
          <w:rFonts w:asciiTheme="majorBidi" w:hAnsiTheme="majorBidi" w:cstheme="majorBidi"/>
          <w:sz w:val="24"/>
          <w:szCs w:val="24"/>
        </w:rPr>
        <w:t xml:space="preserve"> </w:t>
      </w:r>
    </w:p>
    <w:p w14:paraId="16F23F0C" w14:textId="39D2E33E" w:rsidR="00C64DC0" w:rsidRPr="00341059" w:rsidRDefault="00554002"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Oliver Knill, Johnny Carlsson, Andrew Chi and Mark Lezama</w:t>
      </w:r>
      <w:r w:rsidR="005A0F7A" w:rsidRPr="00341059">
        <w:rPr>
          <w:rFonts w:asciiTheme="majorBidi" w:hAnsiTheme="majorBidi" w:cstheme="majorBidi"/>
          <w:sz w:val="24"/>
          <w:szCs w:val="24"/>
        </w:rPr>
        <w:t>. (</w:t>
      </w:r>
      <w:r w:rsidRPr="00341059">
        <w:rPr>
          <w:rFonts w:asciiTheme="majorBidi" w:hAnsiTheme="majorBidi" w:cstheme="majorBidi"/>
          <w:sz w:val="24"/>
          <w:szCs w:val="24"/>
        </w:rPr>
        <w:t>2004</w:t>
      </w:r>
      <w:r w:rsidR="005A0F7A" w:rsidRPr="00341059">
        <w:rPr>
          <w:rFonts w:asciiTheme="majorBidi" w:hAnsiTheme="majorBidi" w:cstheme="majorBidi"/>
          <w:sz w:val="24"/>
          <w:szCs w:val="24"/>
        </w:rPr>
        <w:t>).</w:t>
      </w:r>
      <w:r w:rsidRPr="00341059">
        <w:rPr>
          <w:rFonts w:asciiTheme="majorBidi" w:hAnsiTheme="majorBidi" w:cstheme="majorBidi"/>
          <w:sz w:val="24"/>
          <w:szCs w:val="24"/>
        </w:rPr>
        <w:t xml:space="preserve"> </w:t>
      </w:r>
      <w:r w:rsidRPr="00341059">
        <w:rPr>
          <w:rFonts w:asciiTheme="majorBidi" w:hAnsiTheme="majorBidi" w:cstheme="majorBidi"/>
          <w:i/>
          <w:iCs/>
          <w:sz w:val="24"/>
          <w:szCs w:val="24"/>
        </w:rPr>
        <w:t>An artificial intelligence experiment in college math education</w:t>
      </w:r>
      <w:r w:rsidRPr="00341059">
        <w:rPr>
          <w:rFonts w:asciiTheme="majorBidi" w:hAnsiTheme="majorBidi" w:cstheme="majorBidi"/>
          <w:sz w:val="24"/>
          <w:szCs w:val="24"/>
        </w:rPr>
        <w:t xml:space="preserve">. </w:t>
      </w:r>
      <w:hyperlink r:id="rId38" w:history="1">
        <w:r w:rsidRPr="00341059">
          <w:rPr>
            <w:rStyle w:val="Hyperlink"/>
            <w:rFonts w:asciiTheme="majorBidi" w:hAnsiTheme="majorBidi" w:cstheme="majorBidi"/>
            <w:color w:val="auto"/>
            <w:sz w:val="24"/>
            <w:szCs w:val="24"/>
          </w:rPr>
          <w:t>www.researchgate.net/publication/254745457</w:t>
        </w:r>
      </w:hyperlink>
    </w:p>
    <w:p w14:paraId="3ACD785B" w14:textId="6C456AF7" w:rsidR="00FE1328" w:rsidRPr="00341059" w:rsidRDefault="00FE1328"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Ontiveros,</w:t>
      </w:r>
      <w:r w:rsidRPr="00341059">
        <w:rPr>
          <w:rFonts w:asciiTheme="majorBidi" w:hAnsiTheme="majorBidi" w:cstheme="majorBidi"/>
          <w:sz w:val="24"/>
          <w:szCs w:val="24"/>
        </w:rPr>
        <w:t xml:space="preserve"> Y.; </w:t>
      </w:r>
      <w:r w:rsidRPr="00341059">
        <w:rPr>
          <w:rFonts w:asciiTheme="majorBidi" w:hAnsiTheme="majorBidi" w:cstheme="majorBidi"/>
          <w:sz w:val="24"/>
          <w:szCs w:val="24"/>
        </w:rPr>
        <w:t>González,</w:t>
      </w:r>
      <w:r w:rsidRPr="00341059">
        <w:rPr>
          <w:rFonts w:asciiTheme="majorBidi" w:hAnsiTheme="majorBidi" w:cstheme="majorBidi"/>
          <w:sz w:val="24"/>
          <w:szCs w:val="24"/>
        </w:rPr>
        <w:t xml:space="preserve"> J.;</w:t>
      </w:r>
      <w:r w:rsidRPr="00341059">
        <w:rPr>
          <w:rFonts w:asciiTheme="majorBidi" w:hAnsiTheme="majorBidi" w:cstheme="majorBidi"/>
          <w:sz w:val="24"/>
          <w:szCs w:val="24"/>
        </w:rPr>
        <w:t xml:space="preserve"> Palencia</w:t>
      </w:r>
      <w:r w:rsidRPr="00341059">
        <w:rPr>
          <w:rFonts w:asciiTheme="majorBidi" w:hAnsiTheme="majorBidi" w:cstheme="majorBidi"/>
          <w:sz w:val="24"/>
          <w:szCs w:val="24"/>
        </w:rPr>
        <w:t xml:space="preserve">, J. </w:t>
      </w:r>
      <w:r w:rsidR="00F7637C" w:rsidRPr="00341059">
        <w:rPr>
          <w:rFonts w:asciiTheme="majorBidi" w:hAnsiTheme="majorBidi" w:cstheme="majorBidi"/>
          <w:sz w:val="24"/>
          <w:szCs w:val="24"/>
        </w:rPr>
        <w:t>(2025). Integrating creative thinking and cultural insights through the anthropological theory of didactics in university algebra. Journal of Education and Learning (Edu</w:t>
      </w:r>
      <w:r w:rsidR="00F7637C" w:rsidRPr="00341059">
        <w:rPr>
          <w:rFonts w:asciiTheme="majorBidi" w:hAnsiTheme="majorBidi" w:cstheme="majorBidi"/>
          <w:sz w:val="24"/>
          <w:szCs w:val="24"/>
        </w:rPr>
        <w:t xml:space="preserve"> </w:t>
      </w:r>
      <w:r w:rsidR="00F7637C" w:rsidRPr="00341059">
        <w:rPr>
          <w:rFonts w:asciiTheme="majorBidi" w:hAnsiTheme="majorBidi" w:cstheme="majorBidi"/>
          <w:sz w:val="24"/>
          <w:szCs w:val="24"/>
        </w:rPr>
        <w:t xml:space="preserve">Learn), 19(1), 45–58. </w:t>
      </w:r>
      <w:hyperlink r:id="rId39" w:history="1">
        <w:r w:rsidR="00F7637C" w:rsidRPr="00341059">
          <w:rPr>
            <w:rStyle w:val="Hyperlink"/>
            <w:rFonts w:asciiTheme="majorBidi" w:hAnsiTheme="majorBidi" w:cstheme="majorBidi"/>
            <w:sz w:val="24"/>
            <w:szCs w:val="24"/>
          </w:rPr>
          <w:t>https://files.eric.ed.gov/fulltext/EJ1464154.pdf</w:t>
        </w:r>
      </w:hyperlink>
    </w:p>
    <w:p w14:paraId="0777DF1A" w14:textId="77777777" w:rsidR="00C64DC0" w:rsidRPr="00341059" w:rsidRDefault="00D61BD0" w:rsidP="003113E1">
      <w:pPr>
        <w:spacing w:line="240" w:lineRule="auto"/>
        <w:ind w:right="85" w:hanging="426"/>
        <w:jc w:val="both"/>
        <w:rPr>
          <w:rFonts w:asciiTheme="majorBidi" w:hAnsiTheme="majorBidi" w:cstheme="majorBidi"/>
          <w:b/>
          <w:bCs/>
          <w:sz w:val="24"/>
          <w:szCs w:val="24"/>
        </w:rPr>
      </w:pPr>
      <w:bookmarkStart w:id="5" w:name="_Hlk88901479"/>
      <w:r w:rsidRPr="00341059">
        <w:rPr>
          <w:rFonts w:asciiTheme="majorBidi" w:hAnsiTheme="majorBidi" w:cstheme="majorBidi"/>
          <w:sz w:val="24"/>
          <w:szCs w:val="24"/>
        </w:rPr>
        <w:t>Pappas, Drigas</w:t>
      </w:r>
      <w:bookmarkEnd w:id="5"/>
      <w:r w:rsidRPr="00341059">
        <w:rPr>
          <w:rFonts w:asciiTheme="majorBidi" w:hAnsiTheme="majorBidi" w:cstheme="majorBidi"/>
          <w:sz w:val="24"/>
          <w:szCs w:val="24"/>
        </w:rPr>
        <w:t>; Athanasios, Marios</w:t>
      </w:r>
      <w:r w:rsidR="00440F20" w:rsidRPr="00341059">
        <w:rPr>
          <w:rFonts w:asciiTheme="majorBidi" w:hAnsiTheme="majorBidi" w:cstheme="majorBidi"/>
          <w:sz w:val="24"/>
          <w:szCs w:val="24"/>
        </w:rPr>
        <w:t>. (</w:t>
      </w:r>
      <w:r w:rsidRPr="00341059">
        <w:rPr>
          <w:rFonts w:asciiTheme="majorBidi" w:hAnsiTheme="majorBidi" w:cstheme="majorBidi"/>
          <w:sz w:val="24"/>
          <w:szCs w:val="24"/>
        </w:rPr>
        <w:t>2016</w:t>
      </w:r>
      <w:r w:rsidR="00440F20" w:rsidRPr="00341059">
        <w:rPr>
          <w:rFonts w:asciiTheme="majorBidi" w:hAnsiTheme="majorBidi" w:cstheme="majorBidi"/>
          <w:sz w:val="24"/>
          <w:szCs w:val="24"/>
        </w:rPr>
        <w:t>).</w:t>
      </w:r>
      <w:r w:rsidRPr="00341059">
        <w:rPr>
          <w:rFonts w:asciiTheme="majorBidi" w:hAnsiTheme="majorBidi" w:cstheme="majorBidi"/>
          <w:sz w:val="24"/>
          <w:szCs w:val="24"/>
        </w:rPr>
        <w:t xml:space="preserve"> Incorporation of Artificial Intelligence Tutoring Techniques in Mathematics, </w:t>
      </w:r>
      <w:r w:rsidRPr="00341059">
        <w:rPr>
          <w:rFonts w:asciiTheme="majorBidi" w:hAnsiTheme="majorBidi" w:cstheme="majorBidi"/>
          <w:i/>
          <w:iCs/>
          <w:sz w:val="24"/>
          <w:szCs w:val="24"/>
        </w:rPr>
        <w:t>iJEP</w:t>
      </w:r>
      <w:r w:rsidR="00440F20" w:rsidRPr="00341059">
        <w:rPr>
          <w:rFonts w:asciiTheme="majorBidi" w:hAnsiTheme="majorBidi" w:cstheme="majorBidi"/>
          <w:i/>
          <w:iCs/>
          <w:sz w:val="24"/>
          <w:szCs w:val="24"/>
        </w:rPr>
        <w:t>.</w:t>
      </w:r>
      <w:r w:rsidRPr="00341059">
        <w:rPr>
          <w:rFonts w:asciiTheme="majorBidi" w:hAnsiTheme="majorBidi" w:cstheme="majorBidi"/>
          <w:i/>
          <w:iCs/>
          <w:sz w:val="24"/>
          <w:szCs w:val="24"/>
        </w:rPr>
        <w:t xml:space="preserve"> 6</w:t>
      </w:r>
      <w:r w:rsidR="00440F20" w:rsidRPr="00341059">
        <w:rPr>
          <w:rFonts w:asciiTheme="majorBidi" w:hAnsiTheme="majorBidi" w:cstheme="majorBidi"/>
          <w:sz w:val="24"/>
          <w:szCs w:val="24"/>
        </w:rPr>
        <w:t>(</w:t>
      </w:r>
      <w:r w:rsidRPr="00341059">
        <w:rPr>
          <w:rFonts w:asciiTheme="majorBidi" w:hAnsiTheme="majorBidi" w:cstheme="majorBidi"/>
          <w:sz w:val="24"/>
          <w:szCs w:val="24"/>
        </w:rPr>
        <w:t>4</w:t>
      </w:r>
      <w:r w:rsidR="00440F20" w:rsidRPr="00341059">
        <w:rPr>
          <w:rFonts w:asciiTheme="majorBidi" w:hAnsiTheme="majorBidi" w:cstheme="majorBidi"/>
          <w:sz w:val="24"/>
          <w:szCs w:val="24"/>
        </w:rPr>
        <w:t>)</w:t>
      </w:r>
    </w:p>
    <w:p w14:paraId="08EF1C8B" w14:textId="77777777" w:rsidR="00597A69" w:rsidRPr="00341059" w:rsidRDefault="0090414C"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Qamoura, S. (2018). Artificial intelligence between reality and hope - a technical and field study - the international forum "Artificial intelligence is a new challenge to the law".  Algeria.</w:t>
      </w:r>
    </w:p>
    <w:p w14:paraId="0E3B4E39" w14:textId="1CABE14E" w:rsidR="00597A69" w:rsidRPr="00341059" w:rsidRDefault="00597A69"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Schanzer, E. T., Star, J., Brennan, K., &amp; Fisler, K. (2015). Algebraic Functions, Computer Programming, and the Challenge of Transfer. Doctor of Education Dissertation, Harvard University. Published by ProQuest LLC.</w:t>
      </w:r>
    </w:p>
    <w:p w14:paraId="420ACCEE" w14:textId="63CBE44C" w:rsidR="00B979BA" w:rsidRPr="00341059" w:rsidRDefault="00B979BA"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Shin, D. (2022).  Teaching Mathematics Integrating Intelligent Tutoring Systems: Investigating Prospective Teachers’ Concerns and TPACK. Int J of Sci and Math Educ 20, 1659–1676 </w:t>
      </w:r>
      <w:hyperlink r:id="rId40" w:history="1">
        <w:r w:rsidRPr="00341059">
          <w:rPr>
            <w:rStyle w:val="Hyperlink"/>
            <w:rFonts w:asciiTheme="majorBidi" w:hAnsiTheme="majorBidi" w:cstheme="majorBidi"/>
            <w:sz w:val="24"/>
            <w:szCs w:val="24"/>
          </w:rPr>
          <w:t>https://doi.org/10.1007/s10763-021-10221-x</w:t>
        </w:r>
      </w:hyperlink>
    </w:p>
    <w:p w14:paraId="76D386B2" w14:textId="77777777" w:rsidR="001626D8" w:rsidRPr="00341059" w:rsidRDefault="001626D8"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t xml:space="preserve">Son, T. Intelligent Tutoring Systems in Mathematics Education: A Systematic Literature Review Using the Substitution, Augmentation, Modification, Redefinition Model. Computers, 13(270) </w:t>
      </w:r>
      <w:hyperlink r:id="rId41" w:history="1">
        <w:r w:rsidRPr="00341059">
          <w:rPr>
            <w:rStyle w:val="Hyperlink"/>
            <w:rFonts w:asciiTheme="majorBidi" w:hAnsiTheme="majorBidi" w:cstheme="majorBidi"/>
            <w:sz w:val="24"/>
            <w:szCs w:val="24"/>
          </w:rPr>
          <w:t>https://doi.org/10.3390/computers13100270</w:t>
        </w:r>
      </w:hyperlink>
    </w:p>
    <w:p w14:paraId="691DD468" w14:textId="77777777" w:rsidR="001626D8" w:rsidRPr="00341059" w:rsidRDefault="00D6100E"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sz w:val="24"/>
          <w:szCs w:val="24"/>
        </w:rPr>
        <w:lastRenderedPageBreak/>
        <w:t xml:space="preserve">Tanas, </w:t>
      </w:r>
      <w:r w:rsidR="006C2B7A" w:rsidRPr="00341059">
        <w:rPr>
          <w:rFonts w:asciiTheme="majorBidi" w:hAnsiTheme="majorBidi" w:cstheme="majorBidi"/>
          <w:sz w:val="24"/>
          <w:szCs w:val="24"/>
        </w:rPr>
        <w:t>Katarzyna,</w:t>
      </w:r>
      <w:r w:rsidRPr="00341059">
        <w:rPr>
          <w:rFonts w:asciiTheme="majorBidi" w:hAnsiTheme="majorBidi" w:cstheme="majorBidi"/>
          <w:sz w:val="24"/>
          <w:szCs w:val="24"/>
        </w:rPr>
        <w:t xml:space="preserve"> Pobiega</w:t>
      </w:r>
      <w:r w:rsidR="006C2B7A" w:rsidRPr="00341059">
        <w:rPr>
          <w:rFonts w:asciiTheme="majorBidi" w:hAnsiTheme="majorBidi" w:cstheme="majorBidi"/>
          <w:sz w:val="24"/>
          <w:szCs w:val="24"/>
        </w:rPr>
        <w:t xml:space="preserve">; Lukasz, </w:t>
      </w:r>
      <w:r w:rsidR="008668E9" w:rsidRPr="00341059">
        <w:rPr>
          <w:rFonts w:asciiTheme="majorBidi" w:hAnsiTheme="majorBidi" w:cstheme="majorBidi"/>
          <w:sz w:val="24"/>
          <w:szCs w:val="24"/>
        </w:rPr>
        <w:t>Nowak,</w:t>
      </w:r>
      <w:r w:rsidR="006C2B7A" w:rsidRPr="00341059">
        <w:rPr>
          <w:rFonts w:asciiTheme="majorBidi" w:hAnsiTheme="majorBidi" w:cstheme="majorBidi"/>
          <w:sz w:val="24"/>
          <w:szCs w:val="24"/>
        </w:rPr>
        <w:t xml:space="preserve"> Katarzyna</w:t>
      </w:r>
      <w:r w:rsidR="00440F20" w:rsidRPr="00341059">
        <w:rPr>
          <w:rFonts w:asciiTheme="majorBidi" w:hAnsiTheme="majorBidi" w:cstheme="majorBidi"/>
          <w:sz w:val="24"/>
          <w:szCs w:val="24"/>
        </w:rPr>
        <w:t>.</w:t>
      </w:r>
      <w:r w:rsidR="006C2B7A" w:rsidRPr="00341059">
        <w:rPr>
          <w:rFonts w:asciiTheme="majorBidi" w:hAnsiTheme="majorBidi" w:cstheme="majorBidi"/>
          <w:sz w:val="24"/>
          <w:szCs w:val="24"/>
        </w:rPr>
        <w:t xml:space="preserve"> </w:t>
      </w:r>
      <w:r w:rsidR="00440F20" w:rsidRPr="00341059">
        <w:rPr>
          <w:rFonts w:asciiTheme="majorBidi" w:hAnsiTheme="majorBidi" w:cstheme="majorBidi"/>
          <w:sz w:val="24"/>
          <w:szCs w:val="24"/>
        </w:rPr>
        <w:t>(</w:t>
      </w:r>
      <w:r w:rsidRPr="00341059">
        <w:rPr>
          <w:rFonts w:asciiTheme="majorBidi" w:hAnsiTheme="majorBidi" w:cstheme="majorBidi"/>
          <w:sz w:val="24"/>
          <w:szCs w:val="24"/>
        </w:rPr>
        <w:t>2020</w:t>
      </w:r>
      <w:r w:rsidR="00440F20" w:rsidRPr="00341059">
        <w:rPr>
          <w:rFonts w:asciiTheme="majorBidi" w:hAnsiTheme="majorBidi" w:cstheme="majorBidi"/>
          <w:sz w:val="24"/>
          <w:szCs w:val="24"/>
        </w:rPr>
        <w:t>).</w:t>
      </w:r>
      <w:r w:rsidRPr="00341059">
        <w:rPr>
          <w:rFonts w:asciiTheme="majorBidi" w:hAnsiTheme="majorBidi" w:cstheme="majorBidi"/>
          <w:sz w:val="24"/>
          <w:szCs w:val="24"/>
        </w:rPr>
        <w:t xml:space="preserve"> </w:t>
      </w:r>
      <w:r w:rsidRPr="00341059">
        <w:rPr>
          <w:rFonts w:asciiTheme="majorBidi" w:hAnsiTheme="majorBidi" w:cstheme="majorBidi"/>
          <w:i/>
          <w:iCs/>
          <w:sz w:val="24"/>
          <w:szCs w:val="24"/>
        </w:rPr>
        <w:t>The</w:t>
      </w:r>
      <w:r w:rsidR="00431CEE" w:rsidRPr="00341059">
        <w:rPr>
          <w:rFonts w:asciiTheme="majorBidi" w:hAnsiTheme="majorBidi" w:cstheme="majorBidi"/>
          <w:i/>
          <w:iCs/>
          <w:sz w:val="24"/>
          <w:szCs w:val="24"/>
        </w:rPr>
        <w:t xml:space="preserve"> Importance of</w:t>
      </w:r>
      <w:r w:rsidR="001626D8" w:rsidRPr="00341059">
        <w:rPr>
          <w:rFonts w:asciiTheme="majorBidi" w:hAnsiTheme="majorBidi" w:cstheme="majorBidi"/>
          <w:i/>
          <w:iCs/>
          <w:sz w:val="24"/>
          <w:szCs w:val="24"/>
        </w:rPr>
        <w:t xml:space="preserve"> </w:t>
      </w:r>
      <w:r w:rsidR="00431CEE" w:rsidRPr="00341059">
        <w:rPr>
          <w:rFonts w:asciiTheme="majorBidi" w:hAnsiTheme="majorBidi" w:cstheme="majorBidi"/>
          <w:i/>
          <w:iCs/>
          <w:sz w:val="24"/>
          <w:szCs w:val="24"/>
        </w:rPr>
        <w:t>Teachers’ Need for Cognition in Their Use of Technology in Mathematics Instruction</w:t>
      </w:r>
      <w:r w:rsidRPr="00341059">
        <w:rPr>
          <w:rFonts w:asciiTheme="majorBidi" w:hAnsiTheme="majorBidi" w:cstheme="majorBidi"/>
          <w:i/>
          <w:iCs/>
          <w:sz w:val="24"/>
          <w:szCs w:val="24"/>
        </w:rPr>
        <w:t>,</w:t>
      </w:r>
      <w:r w:rsidR="006C2B7A" w:rsidRPr="00341059">
        <w:rPr>
          <w:rFonts w:asciiTheme="majorBidi" w:hAnsiTheme="majorBidi" w:cstheme="majorBidi"/>
          <w:i/>
          <w:iCs/>
          <w:sz w:val="24"/>
          <w:szCs w:val="24"/>
        </w:rPr>
        <w:t xml:space="preserve"> Frontiers in Psychology</w:t>
      </w:r>
      <w:r w:rsidR="001626D8" w:rsidRPr="00341059">
        <w:rPr>
          <w:rFonts w:asciiTheme="majorBidi" w:hAnsiTheme="majorBidi" w:cstheme="majorBidi"/>
          <w:sz w:val="24"/>
          <w:szCs w:val="24"/>
        </w:rPr>
        <w:t xml:space="preserve">, </w:t>
      </w:r>
      <w:r w:rsidR="006C2B7A" w:rsidRPr="00341059">
        <w:rPr>
          <w:rFonts w:asciiTheme="majorBidi" w:hAnsiTheme="majorBidi" w:cstheme="majorBidi"/>
          <w:sz w:val="24"/>
          <w:szCs w:val="24"/>
        </w:rPr>
        <w:t xml:space="preserve"> </w:t>
      </w:r>
      <w:hyperlink r:id="rId42" w:history="1">
        <w:r w:rsidR="006C2B7A" w:rsidRPr="00341059">
          <w:rPr>
            <w:rStyle w:val="Hyperlink"/>
            <w:rFonts w:asciiTheme="majorBidi" w:hAnsiTheme="majorBidi" w:cstheme="majorBidi"/>
            <w:color w:val="auto"/>
            <w:sz w:val="24"/>
            <w:szCs w:val="24"/>
          </w:rPr>
          <w:t>www.frontiersin.org</w:t>
        </w:r>
      </w:hyperlink>
    </w:p>
    <w:p w14:paraId="568E4096" w14:textId="70543262" w:rsidR="003B0789" w:rsidRPr="00341059" w:rsidRDefault="003B0789" w:rsidP="003113E1">
      <w:pPr>
        <w:spacing w:line="240" w:lineRule="auto"/>
        <w:ind w:right="85" w:hanging="426"/>
        <w:jc w:val="both"/>
        <w:rPr>
          <w:rFonts w:asciiTheme="majorBidi" w:hAnsiTheme="majorBidi" w:cstheme="majorBidi"/>
          <w:sz w:val="24"/>
          <w:szCs w:val="24"/>
        </w:rPr>
      </w:pPr>
      <w:r w:rsidRPr="00341059">
        <w:rPr>
          <w:rFonts w:asciiTheme="majorBidi" w:hAnsiTheme="majorBidi" w:cstheme="majorBidi"/>
          <w:color w:val="000000"/>
          <w:sz w:val="24"/>
          <w:szCs w:val="24"/>
        </w:rPr>
        <w:t>Wadham, B.; Pearce, E.; Hunter, J. (2023). Learning to Notice Algebraically: The Impact of Designed Instructional Material on Student Thinking Weaving mathematics education research from all perspectives. Proceedings of the 45th annual conference of the Mathematics Education Research Group of Australasia, MERGA, 517–524</w:t>
      </w:r>
    </w:p>
    <w:p w14:paraId="654E839C" w14:textId="448FC2EE" w:rsidR="00C64DC0" w:rsidRPr="00341059" w:rsidRDefault="000F378B"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color w:val="000000"/>
          <w:sz w:val="24"/>
          <w:szCs w:val="24"/>
        </w:rPr>
        <w:t>Walkington, C.</w:t>
      </w:r>
      <w:r w:rsidR="003B0789" w:rsidRPr="00341059">
        <w:rPr>
          <w:rFonts w:asciiTheme="majorBidi" w:hAnsiTheme="majorBidi" w:cstheme="majorBidi"/>
          <w:color w:val="000000"/>
          <w:sz w:val="24"/>
          <w:szCs w:val="24"/>
        </w:rPr>
        <w:t>;</w:t>
      </w:r>
      <w:r w:rsidRPr="00341059">
        <w:rPr>
          <w:rFonts w:asciiTheme="majorBidi" w:hAnsiTheme="majorBidi" w:cstheme="majorBidi"/>
          <w:color w:val="000000"/>
          <w:sz w:val="24"/>
          <w:szCs w:val="24"/>
        </w:rPr>
        <w:t xml:space="preserve"> Bernacki, L. (2019). Personalizing Algebra to Students’ Individual Interests in an Intelligent Tutoring System: Moderators of Impact. </w:t>
      </w:r>
      <w:r w:rsidRPr="00341059">
        <w:rPr>
          <w:rFonts w:asciiTheme="majorBidi" w:hAnsiTheme="majorBidi" w:cstheme="majorBidi"/>
          <w:i/>
          <w:iCs/>
          <w:color w:val="000000"/>
          <w:sz w:val="24"/>
          <w:szCs w:val="24"/>
        </w:rPr>
        <w:t>International Artificial Intelligence in Education, 29</w:t>
      </w:r>
      <w:r w:rsidRPr="00341059">
        <w:rPr>
          <w:rFonts w:asciiTheme="majorBidi" w:hAnsiTheme="majorBidi" w:cstheme="majorBidi"/>
          <w:color w:val="000000"/>
          <w:sz w:val="24"/>
          <w:szCs w:val="24"/>
        </w:rPr>
        <w:t xml:space="preserve">, 58-88. </w:t>
      </w:r>
      <w:hyperlink r:id="rId43" w:history="1">
        <w:r w:rsidRPr="00341059">
          <w:rPr>
            <w:rStyle w:val="Hyperlink"/>
            <w:rFonts w:asciiTheme="majorBidi" w:hAnsiTheme="majorBidi" w:cstheme="majorBidi"/>
            <w:sz w:val="24"/>
            <w:szCs w:val="24"/>
          </w:rPr>
          <w:t>https://doi.org/10.1007/s40593-018-0168-1</w:t>
        </w:r>
      </w:hyperlink>
    </w:p>
    <w:p w14:paraId="558E3D93" w14:textId="3BF31FB6" w:rsidR="00C64DC0" w:rsidRPr="00341059" w:rsidRDefault="000F378B"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color w:val="000000"/>
          <w:sz w:val="24"/>
          <w:szCs w:val="24"/>
        </w:rPr>
        <w:t>Walkington, C.</w:t>
      </w:r>
      <w:r w:rsidR="00A5711C" w:rsidRPr="00341059">
        <w:rPr>
          <w:rFonts w:asciiTheme="majorBidi" w:hAnsiTheme="majorBidi" w:cstheme="majorBidi"/>
          <w:color w:val="000000"/>
          <w:sz w:val="24"/>
          <w:szCs w:val="24"/>
        </w:rPr>
        <w:t>;</w:t>
      </w:r>
      <w:r w:rsidRPr="00341059">
        <w:rPr>
          <w:rFonts w:asciiTheme="majorBidi" w:hAnsiTheme="majorBidi" w:cstheme="majorBidi"/>
          <w:color w:val="000000"/>
          <w:sz w:val="24"/>
          <w:szCs w:val="24"/>
        </w:rPr>
        <w:t xml:space="preserve"> Hayata, C. (2017). Designing learning personalized to students’ interests: Balancing rich experiences with mathematical goals</w:t>
      </w:r>
      <w:r w:rsidRPr="00341059">
        <w:rPr>
          <w:rFonts w:asciiTheme="majorBidi" w:hAnsiTheme="majorBidi" w:cstheme="majorBidi"/>
          <w:i/>
          <w:iCs/>
          <w:color w:val="000000"/>
          <w:sz w:val="24"/>
          <w:szCs w:val="24"/>
        </w:rPr>
        <w:t>. ZDM Mathematics Education, 49</w:t>
      </w:r>
      <w:r w:rsidRPr="00341059">
        <w:rPr>
          <w:rFonts w:asciiTheme="majorBidi" w:hAnsiTheme="majorBidi" w:cstheme="majorBidi"/>
          <w:color w:val="000000"/>
          <w:sz w:val="24"/>
          <w:szCs w:val="24"/>
        </w:rPr>
        <w:t>(4), 519–530.</w:t>
      </w:r>
    </w:p>
    <w:p w14:paraId="7B2B3362" w14:textId="77777777" w:rsidR="005B2CF4" w:rsidRPr="00341059" w:rsidRDefault="00D21FEE" w:rsidP="003113E1">
      <w:pPr>
        <w:spacing w:line="240" w:lineRule="auto"/>
        <w:ind w:right="85" w:hanging="426"/>
        <w:jc w:val="both"/>
        <w:rPr>
          <w:rFonts w:asciiTheme="majorBidi" w:hAnsiTheme="majorBidi" w:cstheme="majorBidi"/>
          <w:b/>
          <w:bCs/>
          <w:sz w:val="24"/>
          <w:szCs w:val="24"/>
        </w:rPr>
      </w:pPr>
      <w:r w:rsidRPr="00341059">
        <w:rPr>
          <w:rFonts w:asciiTheme="majorBidi" w:hAnsiTheme="majorBidi" w:cstheme="majorBidi"/>
          <w:sz w:val="24"/>
          <w:szCs w:val="24"/>
        </w:rPr>
        <w:t xml:space="preserve">Zarqa, A. (2010). Cognitive foundations and educational specificities of mathematics, </w:t>
      </w:r>
      <w:r w:rsidRPr="00341059">
        <w:rPr>
          <w:rFonts w:asciiTheme="majorBidi" w:hAnsiTheme="majorBidi" w:cstheme="majorBidi"/>
          <w:i/>
          <w:iCs/>
          <w:sz w:val="24"/>
          <w:szCs w:val="24"/>
        </w:rPr>
        <w:t>Amar Thalji University – ALaghouat</w:t>
      </w:r>
      <w:r w:rsidR="000F3E2B" w:rsidRPr="00341059">
        <w:rPr>
          <w:rFonts w:asciiTheme="majorBidi" w:hAnsiTheme="majorBidi" w:cstheme="majorBidi"/>
          <w:i/>
          <w:iCs/>
          <w:sz w:val="24"/>
          <w:szCs w:val="24"/>
        </w:rPr>
        <w:t>,</w:t>
      </w:r>
      <w:r w:rsidRPr="00341059">
        <w:rPr>
          <w:rFonts w:asciiTheme="majorBidi" w:hAnsiTheme="majorBidi" w:cstheme="majorBidi"/>
          <w:i/>
          <w:iCs/>
          <w:sz w:val="24"/>
          <w:szCs w:val="24"/>
        </w:rPr>
        <w:t xml:space="preserve"> Social Sciences Journal, 4</w:t>
      </w:r>
      <w:r w:rsidRPr="00341059">
        <w:rPr>
          <w:rFonts w:asciiTheme="majorBidi" w:hAnsiTheme="majorBidi" w:cstheme="majorBidi"/>
          <w:sz w:val="24"/>
          <w:szCs w:val="24"/>
        </w:rPr>
        <w:t>(1)</w:t>
      </w:r>
    </w:p>
    <w:sectPr w:rsidR="005B2CF4" w:rsidRPr="00341059" w:rsidSect="00F4541F">
      <w:footerReference w:type="default" r:id="rId44"/>
      <w:footerReference w:type="first" r:id="rId45"/>
      <w:pgSz w:w="11906" w:h="16838"/>
      <w:pgMar w:top="1134" w:right="1800" w:bottom="1276"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6CE30" w14:textId="77777777" w:rsidR="003F1073" w:rsidRDefault="003F1073" w:rsidP="006F3B37">
      <w:pPr>
        <w:spacing w:after="0" w:line="240" w:lineRule="auto"/>
      </w:pPr>
      <w:r>
        <w:separator/>
      </w:r>
    </w:p>
  </w:endnote>
  <w:endnote w:type="continuationSeparator" w:id="0">
    <w:p w14:paraId="54D355CF" w14:textId="77777777" w:rsidR="003F1073" w:rsidRDefault="003F1073" w:rsidP="006F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coType Naskh Special">
    <w:panose1 w:val="020100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FCGIG O+ Charis SIL">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608001"/>
      <w:docPartObj>
        <w:docPartGallery w:val="Page Numbers (Bottom of Page)"/>
        <w:docPartUnique/>
      </w:docPartObj>
    </w:sdtPr>
    <w:sdtEndPr/>
    <w:sdtContent>
      <w:p w14:paraId="1D0212DD" w14:textId="037FDC5C" w:rsidR="00DD027E" w:rsidRDefault="00DD027E">
        <w:pPr>
          <w:pStyle w:val="Footer"/>
          <w:jc w:val="center"/>
        </w:pPr>
        <w:r>
          <w:fldChar w:fldCharType="begin"/>
        </w:r>
        <w:r>
          <w:instrText>PAGE   \* MERGEFORMAT</w:instrText>
        </w:r>
        <w:r>
          <w:fldChar w:fldCharType="separate"/>
        </w:r>
        <w:r>
          <w:rPr>
            <w:rtl/>
            <w:lang w:val="ar-SA"/>
          </w:rPr>
          <w:t>2</w:t>
        </w:r>
        <w:r>
          <w:fldChar w:fldCharType="end"/>
        </w:r>
      </w:p>
    </w:sdtContent>
  </w:sdt>
  <w:p w14:paraId="5AD830EE" w14:textId="77777777" w:rsidR="00DD027E" w:rsidRDefault="00DD0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444068"/>
      <w:docPartObj>
        <w:docPartGallery w:val="Page Numbers (Bottom of Page)"/>
        <w:docPartUnique/>
      </w:docPartObj>
    </w:sdtPr>
    <w:sdtEndPr/>
    <w:sdtContent>
      <w:p w14:paraId="1CEB09BF" w14:textId="5AD183E1" w:rsidR="007D23DD" w:rsidRDefault="007D23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E7F692" w14:textId="77777777" w:rsidR="007D23DD" w:rsidRDefault="007D2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330A3" w14:textId="77777777" w:rsidR="003F1073" w:rsidRDefault="003F1073" w:rsidP="006F3B37">
      <w:pPr>
        <w:spacing w:after="0" w:line="240" w:lineRule="auto"/>
      </w:pPr>
      <w:r>
        <w:separator/>
      </w:r>
    </w:p>
  </w:footnote>
  <w:footnote w:type="continuationSeparator" w:id="0">
    <w:p w14:paraId="27DF6F04" w14:textId="77777777" w:rsidR="003F1073" w:rsidRDefault="003F1073" w:rsidP="006F3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0E37"/>
    <w:multiLevelType w:val="hybridMultilevel"/>
    <w:tmpl w:val="70725368"/>
    <w:lvl w:ilvl="0" w:tplc="80CC92D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061AC2"/>
    <w:multiLevelType w:val="hybridMultilevel"/>
    <w:tmpl w:val="1A3A87A0"/>
    <w:lvl w:ilvl="0" w:tplc="4DD2CE3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E08ED"/>
    <w:multiLevelType w:val="hybridMultilevel"/>
    <w:tmpl w:val="2782112A"/>
    <w:lvl w:ilvl="0" w:tplc="A6964DC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CD0407"/>
    <w:multiLevelType w:val="hybridMultilevel"/>
    <w:tmpl w:val="AAC4BDBC"/>
    <w:lvl w:ilvl="0" w:tplc="7F6230DA">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4" w15:restartNumberingAfterBreak="0">
    <w:nsid w:val="34F67F24"/>
    <w:multiLevelType w:val="hybridMultilevel"/>
    <w:tmpl w:val="2E641AC8"/>
    <w:lvl w:ilvl="0" w:tplc="C860BF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492F68"/>
    <w:multiLevelType w:val="hybridMultilevel"/>
    <w:tmpl w:val="FDEABAA0"/>
    <w:lvl w:ilvl="0" w:tplc="2AEE3E3E">
      <w:start w:val="4"/>
      <w:numFmt w:val="bullet"/>
      <w:lvlText w:val="-"/>
      <w:lvlJc w:val="left"/>
      <w:pPr>
        <w:ind w:left="-832" w:hanging="360"/>
      </w:pPr>
      <w:rPr>
        <w:rFonts w:ascii="Times New Roman" w:eastAsiaTheme="minorHAnsi" w:hAnsi="Times New Roman" w:cs="Times New Roman" w:hint="default"/>
        <w:lang w:bidi="ar-SA"/>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6" w15:restartNumberingAfterBreak="0">
    <w:nsid w:val="6C596B2D"/>
    <w:multiLevelType w:val="hybridMultilevel"/>
    <w:tmpl w:val="D9623122"/>
    <w:lvl w:ilvl="0" w:tplc="E11A3C8A">
      <w:start w:val="1"/>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30" w:hanging="360"/>
      </w:pPr>
      <w:rPr>
        <w:rFonts w:ascii="Courier New" w:hAnsi="Courier New" w:cs="Courier New" w:hint="default"/>
      </w:rPr>
    </w:lvl>
    <w:lvl w:ilvl="2" w:tplc="04090005" w:tentative="1">
      <w:start w:val="1"/>
      <w:numFmt w:val="bullet"/>
      <w:lvlText w:val=""/>
      <w:lvlJc w:val="left"/>
      <w:pPr>
        <w:ind w:left="750" w:hanging="360"/>
      </w:pPr>
      <w:rPr>
        <w:rFonts w:ascii="Wingdings" w:hAnsi="Wingdings" w:hint="default"/>
      </w:rPr>
    </w:lvl>
    <w:lvl w:ilvl="3" w:tplc="04090001" w:tentative="1">
      <w:start w:val="1"/>
      <w:numFmt w:val="bullet"/>
      <w:lvlText w:val=""/>
      <w:lvlJc w:val="left"/>
      <w:pPr>
        <w:ind w:left="1470" w:hanging="360"/>
      </w:pPr>
      <w:rPr>
        <w:rFonts w:ascii="Symbol" w:hAnsi="Symbol" w:hint="default"/>
      </w:rPr>
    </w:lvl>
    <w:lvl w:ilvl="4" w:tplc="04090003" w:tentative="1">
      <w:start w:val="1"/>
      <w:numFmt w:val="bullet"/>
      <w:lvlText w:val="o"/>
      <w:lvlJc w:val="left"/>
      <w:pPr>
        <w:ind w:left="2190" w:hanging="360"/>
      </w:pPr>
      <w:rPr>
        <w:rFonts w:ascii="Courier New" w:hAnsi="Courier New" w:cs="Courier New" w:hint="default"/>
      </w:rPr>
    </w:lvl>
    <w:lvl w:ilvl="5" w:tplc="04090005" w:tentative="1">
      <w:start w:val="1"/>
      <w:numFmt w:val="bullet"/>
      <w:lvlText w:val=""/>
      <w:lvlJc w:val="left"/>
      <w:pPr>
        <w:ind w:left="2910" w:hanging="360"/>
      </w:pPr>
      <w:rPr>
        <w:rFonts w:ascii="Wingdings" w:hAnsi="Wingdings" w:hint="default"/>
      </w:rPr>
    </w:lvl>
    <w:lvl w:ilvl="6" w:tplc="04090001" w:tentative="1">
      <w:start w:val="1"/>
      <w:numFmt w:val="bullet"/>
      <w:lvlText w:val=""/>
      <w:lvlJc w:val="left"/>
      <w:pPr>
        <w:ind w:left="3630" w:hanging="360"/>
      </w:pPr>
      <w:rPr>
        <w:rFonts w:ascii="Symbol" w:hAnsi="Symbol" w:hint="default"/>
      </w:rPr>
    </w:lvl>
    <w:lvl w:ilvl="7" w:tplc="04090003" w:tentative="1">
      <w:start w:val="1"/>
      <w:numFmt w:val="bullet"/>
      <w:lvlText w:val="o"/>
      <w:lvlJc w:val="left"/>
      <w:pPr>
        <w:ind w:left="4350" w:hanging="360"/>
      </w:pPr>
      <w:rPr>
        <w:rFonts w:ascii="Courier New" w:hAnsi="Courier New" w:cs="Courier New" w:hint="default"/>
      </w:rPr>
    </w:lvl>
    <w:lvl w:ilvl="8" w:tplc="04090005" w:tentative="1">
      <w:start w:val="1"/>
      <w:numFmt w:val="bullet"/>
      <w:lvlText w:val=""/>
      <w:lvlJc w:val="left"/>
      <w:pPr>
        <w:ind w:left="5070" w:hanging="360"/>
      </w:pPr>
      <w:rPr>
        <w:rFonts w:ascii="Wingdings" w:hAnsi="Wingdings" w:hint="default"/>
      </w:rPr>
    </w:lvl>
  </w:abstractNum>
  <w:abstractNum w:abstractNumId="7" w15:restartNumberingAfterBreak="0">
    <w:nsid w:val="7E8B7AFB"/>
    <w:multiLevelType w:val="hybridMultilevel"/>
    <w:tmpl w:val="97E4916E"/>
    <w:lvl w:ilvl="0" w:tplc="42C4D032">
      <w:start w:val="1"/>
      <w:numFmt w:val="decimal"/>
      <w:lvlText w:val="(%1)"/>
      <w:lvlJc w:val="left"/>
      <w:pPr>
        <w:ind w:left="489" w:hanging="405"/>
      </w:pPr>
      <w:rPr>
        <w:rFonts w:asciiTheme="minorHAnsi" w:hAnsiTheme="minorHAnsi" w:cs="Arial" w:hint="default"/>
        <w:b/>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num w:numId="1" w16cid:durableId="1544294082">
    <w:abstractNumId w:val="6"/>
  </w:num>
  <w:num w:numId="2" w16cid:durableId="784614861">
    <w:abstractNumId w:val="5"/>
  </w:num>
  <w:num w:numId="3" w16cid:durableId="466238502">
    <w:abstractNumId w:val="1"/>
  </w:num>
  <w:num w:numId="4" w16cid:durableId="387802101">
    <w:abstractNumId w:val="0"/>
  </w:num>
  <w:num w:numId="5" w16cid:durableId="16467730">
    <w:abstractNumId w:val="3"/>
  </w:num>
  <w:num w:numId="6" w16cid:durableId="184171962">
    <w:abstractNumId w:val="2"/>
  </w:num>
  <w:num w:numId="7" w16cid:durableId="1842574866">
    <w:abstractNumId w:val="4"/>
  </w:num>
  <w:num w:numId="8" w16cid:durableId="1431468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382"/>
    <w:rsid w:val="000009D5"/>
    <w:rsid w:val="00000A45"/>
    <w:rsid w:val="00000DEE"/>
    <w:rsid w:val="000055E5"/>
    <w:rsid w:val="00006E6A"/>
    <w:rsid w:val="00012A37"/>
    <w:rsid w:val="00013582"/>
    <w:rsid w:val="00013EF5"/>
    <w:rsid w:val="000145FB"/>
    <w:rsid w:val="0001672C"/>
    <w:rsid w:val="000205D2"/>
    <w:rsid w:val="0002140A"/>
    <w:rsid w:val="00021EC4"/>
    <w:rsid w:val="00024EE2"/>
    <w:rsid w:val="00025FFA"/>
    <w:rsid w:val="00026363"/>
    <w:rsid w:val="00030ABC"/>
    <w:rsid w:val="000326AD"/>
    <w:rsid w:val="00034EE0"/>
    <w:rsid w:val="00035436"/>
    <w:rsid w:val="00036807"/>
    <w:rsid w:val="0003756C"/>
    <w:rsid w:val="00037A51"/>
    <w:rsid w:val="00037F29"/>
    <w:rsid w:val="00040016"/>
    <w:rsid w:val="00040BC2"/>
    <w:rsid w:val="00041C10"/>
    <w:rsid w:val="00041CE3"/>
    <w:rsid w:val="00050085"/>
    <w:rsid w:val="000527AC"/>
    <w:rsid w:val="00053159"/>
    <w:rsid w:val="00054D3D"/>
    <w:rsid w:val="00057645"/>
    <w:rsid w:val="00060B23"/>
    <w:rsid w:val="00061CEA"/>
    <w:rsid w:val="0006293B"/>
    <w:rsid w:val="00062BC5"/>
    <w:rsid w:val="00063D9D"/>
    <w:rsid w:val="000661D8"/>
    <w:rsid w:val="00067130"/>
    <w:rsid w:val="00070019"/>
    <w:rsid w:val="000726BC"/>
    <w:rsid w:val="00073B77"/>
    <w:rsid w:val="000758E5"/>
    <w:rsid w:val="00075A4F"/>
    <w:rsid w:val="00075D6E"/>
    <w:rsid w:val="00076300"/>
    <w:rsid w:val="000763AA"/>
    <w:rsid w:val="0007720B"/>
    <w:rsid w:val="00077AB3"/>
    <w:rsid w:val="00081D2D"/>
    <w:rsid w:val="00082171"/>
    <w:rsid w:val="0008263D"/>
    <w:rsid w:val="00084DE0"/>
    <w:rsid w:val="00084E89"/>
    <w:rsid w:val="0008527A"/>
    <w:rsid w:val="0008598B"/>
    <w:rsid w:val="0008664A"/>
    <w:rsid w:val="00091761"/>
    <w:rsid w:val="00091AD5"/>
    <w:rsid w:val="00092A32"/>
    <w:rsid w:val="00092FB3"/>
    <w:rsid w:val="00094FF0"/>
    <w:rsid w:val="000956CB"/>
    <w:rsid w:val="0009590F"/>
    <w:rsid w:val="00096130"/>
    <w:rsid w:val="000963A0"/>
    <w:rsid w:val="00096F12"/>
    <w:rsid w:val="000A06D7"/>
    <w:rsid w:val="000A1A00"/>
    <w:rsid w:val="000A2018"/>
    <w:rsid w:val="000A29CC"/>
    <w:rsid w:val="000A2C94"/>
    <w:rsid w:val="000A32B5"/>
    <w:rsid w:val="000A34EF"/>
    <w:rsid w:val="000A5197"/>
    <w:rsid w:val="000A534C"/>
    <w:rsid w:val="000A57B2"/>
    <w:rsid w:val="000A61BF"/>
    <w:rsid w:val="000A6256"/>
    <w:rsid w:val="000A7ACC"/>
    <w:rsid w:val="000B1236"/>
    <w:rsid w:val="000B300E"/>
    <w:rsid w:val="000B36AC"/>
    <w:rsid w:val="000B59D7"/>
    <w:rsid w:val="000B5DC0"/>
    <w:rsid w:val="000B60CB"/>
    <w:rsid w:val="000B69D2"/>
    <w:rsid w:val="000C01F2"/>
    <w:rsid w:val="000C1240"/>
    <w:rsid w:val="000C345C"/>
    <w:rsid w:val="000C3772"/>
    <w:rsid w:val="000C4364"/>
    <w:rsid w:val="000C4B38"/>
    <w:rsid w:val="000C7464"/>
    <w:rsid w:val="000C7FFE"/>
    <w:rsid w:val="000D1826"/>
    <w:rsid w:val="000D1ECE"/>
    <w:rsid w:val="000D1F1F"/>
    <w:rsid w:val="000D3A8F"/>
    <w:rsid w:val="000D3AD8"/>
    <w:rsid w:val="000D432B"/>
    <w:rsid w:val="000D5025"/>
    <w:rsid w:val="000D5711"/>
    <w:rsid w:val="000D5D94"/>
    <w:rsid w:val="000D5DAB"/>
    <w:rsid w:val="000D6DDE"/>
    <w:rsid w:val="000D7E6A"/>
    <w:rsid w:val="000E286C"/>
    <w:rsid w:val="000E34A5"/>
    <w:rsid w:val="000E42D4"/>
    <w:rsid w:val="000E4BF9"/>
    <w:rsid w:val="000E5005"/>
    <w:rsid w:val="000E574E"/>
    <w:rsid w:val="000E6C1F"/>
    <w:rsid w:val="000E7089"/>
    <w:rsid w:val="000E70D7"/>
    <w:rsid w:val="000F0526"/>
    <w:rsid w:val="000F0840"/>
    <w:rsid w:val="000F1E55"/>
    <w:rsid w:val="000F378B"/>
    <w:rsid w:val="000F3CC4"/>
    <w:rsid w:val="000F3E2B"/>
    <w:rsid w:val="000F4FD4"/>
    <w:rsid w:val="000F51A2"/>
    <w:rsid w:val="000F78BE"/>
    <w:rsid w:val="00100B0A"/>
    <w:rsid w:val="00101136"/>
    <w:rsid w:val="0010113B"/>
    <w:rsid w:val="001014EB"/>
    <w:rsid w:val="00101D6A"/>
    <w:rsid w:val="00102C9C"/>
    <w:rsid w:val="001034D2"/>
    <w:rsid w:val="00105371"/>
    <w:rsid w:val="00105568"/>
    <w:rsid w:val="00106943"/>
    <w:rsid w:val="001106A2"/>
    <w:rsid w:val="00110D7F"/>
    <w:rsid w:val="00110F58"/>
    <w:rsid w:val="00110FB3"/>
    <w:rsid w:val="001113FE"/>
    <w:rsid w:val="00111BD1"/>
    <w:rsid w:val="00112F17"/>
    <w:rsid w:val="001144A6"/>
    <w:rsid w:val="00116452"/>
    <w:rsid w:val="00120965"/>
    <w:rsid w:val="001213CC"/>
    <w:rsid w:val="00121BA1"/>
    <w:rsid w:val="00121E1E"/>
    <w:rsid w:val="00122B58"/>
    <w:rsid w:val="00123EAE"/>
    <w:rsid w:val="00125AD9"/>
    <w:rsid w:val="0012640E"/>
    <w:rsid w:val="001267F9"/>
    <w:rsid w:val="00126C89"/>
    <w:rsid w:val="00127C4C"/>
    <w:rsid w:val="00130B29"/>
    <w:rsid w:val="001325FB"/>
    <w:rsid w:val="00132BEE"/>
    <w:rsid w:val="00133D23"/>
    <w:rsid w:val="001430CE"/>
    <w:rsid w:val="00143116"/>
    <w:rsid w:val="00143AA7"/>
    <w:rsid w:val="00143B49"/>
    <w:rsid w:val="00144DBA"/>
    <w:rsid w:val="00145957"/>
    <w:rsid w:val="001464D6"/>
    <w:rsid w:val="00147411"/>
    <w:rsid w:val="00147D11"/>
    <w:rsid w:val="00147F4B"/>
    <w:rsid w:val="001513C0"/>
    <w:rsid w:val="00153755"/>
    <w:rsid w:val="001547A5"/>
    <w:rsid w:val="00154B1C"/>
    <w:rsid w:val="00156D29"/>
    <w:rsid w:val="00160238"/>
    <w:rsid w:val="001607AA"/>
    <w:rsid w:val="00160884"/>
    <w:rsid w:val="00160CD8"/>
    <w:rsid w:val="00161E37"/>
    <w:rsid w:val="00162455"/>
    <w:rsid w:val="001626D8"/>
    <w:rsid w:val="00162E0C"/>
    <w:rsid w:val="001642DB"/>
    <w:rsid w:val="001669FD"/>
    <w:rsid w:val="00170129"/>
    <w:rsid w:val="001719F4"/>
    <w:rsid w:val="001724F2"/>
    <w:rsid w:val="00172F1E"/>
    <w:rsid w:val="00173EAC"/>
    <w:rsid w:val="00176CE6"/>
    <w:rsid w:val="00176FF1"/>
    <w:rsid w:val="0017771A"/>
    <w:rsid w:val="00177A33"/>
    <w:rsid w:val="00177C44"/>
    <w:rsid w:val="001815D4"/>
    <w:rsid w:val="00181CBB"/>
    <w:rsid w:val="00181EDE"/>
    <w:rsid w:val="00182791"/>
    <w:rsid w:val="00183CE6"/>
    <w:rsid w:val="00183E67"/>
    <w:rsid w:val="00186D56"/>
    <w:rsid w:val="00191A2C"/>
    <w:rsid w:val="001922EB"/>
    <w:rsid w:val="001925EB"/>
    <w:rsid w:val="00192891"/>
    <w:rsid w:val="00192FDB"/>
    <w:rsid w:val="001934D1"/>
    <w:rsid w:val="001942CA"/>
    <w:rsid w:val="00194829"/>
    <w:rsid w:val="00194CE4"/>
    <w:rsid w:val="001956D4"/>
    <w:rsid w:val="00195756"/>
    <w:rsid w:val="00195B1D"/>
    <w:rsid w:val="001978BC"/>
    <w:rsid w:val="001A17B0"/>
    <w:rsid w:val="001A1F67"/>
    <w:rsid w:val="001A2A4C"/>
    <w:rsid w:val="001A3FE3"/>
    <w:rsid w:val="001A4A5B"/>
    <w:rsid w:val="001A4D2C"/>
    <w:rsid w:val="001A4FD1"/>
    <w:rsid w:val="001A5108"/>
    <w:rsid w:val="001A6143"/>
    <w:rsid w:val="001A7815"/>
    <w:rsid w:val="001B0E39"/>
    <w:rsid w:val="001B0EA2"/>
    <w:rsid w:val="001B35DB"/>
    <w:rsid w:val="001B515F"/>
    <w:rsid w:val="001B7377"/>
    <w:rsid w:val="001C0886"/>
    <w:rsid w:val="001C176E"/>
    <w:rsid w:val="001C1B65"/>
    <w:rsid w:val="001C2FA7"/>
    <w:rsid w:val="001C3007"/>
    <w:rsid w:val="001C37E3"/>
    <w:rsid w:val="001C4718"/>
    <w:rsid w:val="001C6A6B"/>
    <w:rsid w:val="001C6DF7"/>
    <w:rsid w:val="001D0F20"/>
    <w:rsid w:val="001D133C"/>
    <w:rsid w:val="001D1F87"/>
    <w:rsid w:val="001D386A"/>
    <w:rsid w:val="001D41C6"/>
    <w:rsid w:val="001D437F"/>
    <w:rsid w:val="001D4AA1"/>
    <w:rsid w:val="001D5D52"/>
    <w:rsid w:val="001D64CD"/>
    <w:rsid w:val="001D6D3E"/>
    <w:rsid w:val="001D72DE"/>
    <w:rsid w:val="001D790E"/>
    <w:rsid w:val="001D7CD9"/>
    <w:rsid w:val="001E0AA5"/>
    <w:rsid w:val="001E0E44"/>
    <w:rsid w:val="001E288D"/>
    <w:rsid w:val="001E2C85"/>
    <w:rsid w:val="001E31DD"/>
    <w:rsid w:val="001E49C3"/>
    <w:rsid w:val="001E553A"/>
    <w:rsid w:val="001E560F"/>
    <w:rsid w:val="001F059B"/>
    <w:rsid w:val="001F0F1E"/>
    <w:rsid w:val="001F1B48"/>
    <w:rsid w:val="001F1BA9"/>
    <w:rsid w:val="001F23E5"/>
    <w:rsid w:val="001F393D"/>
    <w:rsid w:val="001F3B64"/>
    <w:rsid w:val="001F5488"/>
    <w:rsid w:val="001F56A1"/>
    <w:rsid w:val="001F5D45"/>
    <w:rsid w:val="001F6AD3"/>
    <w:rsid w:val="001F7CF1"/>
    <w:rsid w:val="00205592"/>
    <w:rsid w:val="002065E6"/>
    <w:rsid w:val="0020673C"/>
    <w:rsid w:val="0020732B"/>
    <w:rsid w:val="002124D6"/>
    <w:rsid w:val="002131DC"/>
    <w:rsid w:val="00214125"/>
    <w:rsid w:val="00215CB8"/>
    <w:rsid w:val="00216AA6"/>
    <w:rsid w:val="00217B35"/>
    <w:rsid w:val="00220A73"/>
    <w:rsid w:val="00221059"/>
    <w:rsid w:val="0022132B"/>
    <w:rsid w:val="00221670"/>
    <w:rsid w:val="00222371"/>
    <w:rsid w:val="00222E56"/>
    <w:rsid w:val="00225DB8"/>
    <w:rsid w:val="00225DEB"/>
    <w:rsid w:val="00225F93"/>
    <w:rsid w:val="00227EA8"/>
    <w:rsid w:val="002300A9"/>
    <w:rsid w:val="00230987"/>
    <w:rsid w:val="00231ED9"/>
    <w:rsid w:val="002323B0"/>
    <w:rsid w:val="00232F01"/>
    <w:rsid w:val="00233342"/>
    <w:rsid w:val="002333D5"/>
    <w:rsid w:val="00233BF0"/>
    <w:rsid w:val="00233F94"/>
    <w:rsid w:val="002345E6"/>
    <w:rsid w:val="00234DEA"/>
    <w:rsid w:val="0023514B"/>
    <w:rsid w:val="0023695E"/>
    <w:rsid w:val="00236A89"/>
    <w:rsid w:val="00236F06"/>
    <w:rsid w:val="00236F39"/>
    <w:rsid w:val="00240286"/>
    <w:rsid w:val="00240362"/>
    <w:rsid w:val="00240E1D"/>
    <w:rsid w:val="00240E5D"/>
    <w:rsid w:val="00241D63"/>
    <w:rsid w:val="00242B21"/>
    <w:rsid w:val="00244282"/>
    <w:rsid w:val="00245E4B"/>
    <w:rsid w:val="002473D6"/>
    <w:rsid w:val="0025222B"/>
    <w:rsid w:val="00253226"/>
    <w:rsid w:val="00254057"/>
    <w:rsid w:val="00256E96"/>
    <w:rsid w:val="00257042"/>
    <w:rsid w:val="002626DD"/>
    <w:rsid w:val="0026383C"/>
    <w:rsid w:val="00263986"/>
    <w:rsid w:val="00263A71"/>
    <w:rsid w:val="00264588"/>
    <w:rsid w:val="00265415"/>
    <w:rsid w:val="00267AB1"/>
    <w:rsid w:val="00270068"/>
    <w:rsid w:val="0027018E"/>
    <w:rsid w:val="0027071D"/>
    <w:rsid w:val="00271E86"/>
    <w:rsid w:val="002733B3"/>
    <w:rsid w:val="00273CB2"/>
    <w:rsid w:val="002746FE"/>
    <w:rsid w:val="00275878"/>
    <w:rsid w:val="00281834"/>
    <w:rsid w:val="00281ECA"/>
    <w:rsid w:val="002823E7"/>
    <w:rsid w:val="002828F6"/>
    <w:rsid w:val="00283E14"/>
    <w:rsid w:val="00283EB7"/>
    <w:rsid w:val="0028688E"/>
    <w:rsid w:val="00286F2B"/>
    <w:rsid w:val="002903D6"/>
    <w:rsid w:val="002908D8"/>
    <w:rsid w:val="00290C30"/>
    <w:rsid w:val="00291E48"/>
    <w:rsid w:val="002922B0"/>
    <w:rsid w:val="002925CC"/>
    <w:rsid w:val="00292642"/>
    <w:rsid w:val="002944A4"/>
    <w:rsid w:val="00295F0A"/>
    <w:rsid w:val="0029765B"/>
    <w:rsid w:val="00297EFF"/>
    <w:rsid w:val="002A0568"/>
    <w:rsid w:val="002A1A63"/>
    <w:rsid w:val="002A1BAC"/>
    <w:rsid w:val="002A1C96"/>
    <w:rsid w:val="002A1E8B"/>
    <w:rsid w:val="002A2B9A"/>
    <w:rsid w:val="002A2E52"/>
    <w:rsid w:val="002A2FBF"/>
    <w:rsid w:val="002A3138"/>
    <w:rsid w:val="002A43D3"/>
    <w:rsid w:val="002A4912"/>
    <w:rsid w:val="002A690F"/>
    <w:rsid w:val="002A7776"/>
    <w:rsid w:val="002B1BDF"/>
    <w:rsid w:val="002B21EA"/>
    <w:rsid w:val="002B24AC"/>
    <w:rsid w:val="002B2A45"/>
    <w:rsid w:val="002B303D"/>
    <w:rsid w:val="002B3D7D"/>
    <w:rsid w:val="002B59C9"/>
    <w:rsid w:val="002B5D6D"/>
    <w:rsid w:val="002B6114"/>
    <w:rsid w:val="002B74AF"/>
    <w:rsid w:val="002C16B6"/>
    <w:rsid w:val="002C1D7F"/>
    <w:rsid w:val="002C1E09"/>
    <w:rsid w:val="002C1F19"/>
    <w:rsid w:val="002C20B7"/>
    <w:rsid w:val="002C2116"/>
    <w:rsid w:val="002C224F"/>
    <w:rsid w:val="002C2A7E"/>
    <w:rsid w:val="002C3289"/>
    <w:rsid w:val="002C388A"/>
    <w:rsid w:val="002C4FAC"/>
    <w:rsid w:val="002C5C37"/>
    <w:rsid w:val="002C5E7D"/>
    <w:rsid w:val="002C7959"/>
    <w:rsid w:val="002C7CFC"/>
    <w:rsid w:val="002D0EDA"/>
    <w:rsid w:val="002D35AA"/>
    <w:rsid w:val="002D386E"/>
    <w:rsid w:val="002D3B61"/>
    <w:rsid w:val="002D4B17"/>
    <w:rsid w:val="002D58CF"/>
    <w:rsid w:val="002D6135"/>
    <w:rsid w:val="002D6444"/>
    <w:rsid w:val="002E3E6B"/>
    <w:rsid w:val="002E4734"/>
    <w:rsid w:val="002E4761"/>
    <w:rsid w:val="002E4BC1"/>
    <w:rsid w:val="002E55CF"/>
    <w:rsid w:val="002E5A0E"/>
    <w:rsid w:val="002E71E1"/>
    <w:rsid w:val="002E723A"/>
    <w:rsid w:val="002E7378"/>
    <w:rsid w:val="002E7B3F"/>
    <w:rsid w:val="002F0565"/>
    <w:rsid w:val="002F08F9"/>
    <w:rsid w:val="002F1968"/>
    <w:rsid w:val="002F21AA"/>
    <w:rsid w:val="002F2F72"/>
    <w:rsid w:val="002F5D3B"/>
    <w:rsid w:val="002F60E7"/>
    <w:rsid w:val="002F6E5D"/>
    <w:rsid w:val="002F75E6"/>
    <w:rsid w:val="003006FA"/>
    <w:rsid w:val="00300776"/>
    <w:rsid w:val="00306246"/>
    <w:rsid w:val="00306676"/>
    <w:rsid w:val="00307A41"/>
    <w:rsid w:val="003100AD"/>
    <w:rsid w:val="003109A4"/>
    <w:rsid w:val="003113E1"/>
    <w:rsid w:val="00311D2A"/>
    <w:rsid w:val="003124D5"/>
    <w:rsid w:val="00312AA1"/>
    <w:rsid w:val="00312B12"/>
    <w:rsid w:val="0031309C"/>
    <w:rsid w:val="00314A83"/>
    <w:rsid w:val="00314E33"/>
    <w:rsid w:val="00315215"/>
    <w:rsid w:val="00315C8D"/>
    <w:rsid w:val="00315F56"/>
    <w:rsid w:val="0031696A"/>
    <w:rsid w:val="003169C0"/>
    <w:rsid w:val="00320068"/>
    <w:rsid w:val="00320599"/>
    <w:rsid w:val="00320F7C"/>
    <w:rsid w:val="00320FD7"/>
    <w:rsid w:val="003216D5"/>
    <w:rsid w:val="00322932"/>
    <w:rsid w:val="00322BB7"/>
    <w:rsid w:val="00326CF5"/>
    <w:rsid w:val="00326D35"/>
    <w:rsid w:val="0032714E"/>
    <w:rsid w:val="0032794D"/>
    <w:rsid w:val="00327E7F"/>
    <w:rsid w:val="00330FF9"/>
    <w:rsid w:val="00331987"/>
    <w:rsid w:val="00331DAB"/>
    <w:rsid w:val="00333250"/>
    <w:rsid w:val="00334290"/>
    <w:rsid w:val="003348D0"/>
    <w:rsid w:val="003353C5"/>
    <w:rsid w:val="00337C2A"/>
    <w:rsid w:val="00340F3E"/>
    <w:rsid w:val="00341059"/>
    <w:rsid w:val="00341EF0"/>
    <w:rsid w:val="003422F4"/>
    <w:rsid w:val="00342834"/>
    <w:rsid w:val="003437DC"/>
    <w:rsid w:val="003449F0"/>
    <w:rsid w:val="00344A47"/>
    <w:rsid w:val="00345CB2"/>
    <w:rsid w:val="00347679"/>
    <w:rsid w:val="00347749"/>
    <w:rsid w:val="0034787C"/>
    <w:rsid w:val="00350931"/>
    <w:rsid w:val="003527BA"/>
    <w:rsid w:val="003538C2"/>
    <w:rsid w:val="00355873"/>
    <w:rsid w:val="003568E0"/>
    <w:rsid w:val="0035724F"/>
    <w:rsid w:val="003603CE"/>
    <w:rsid w:val="003604F3"/>
    <w:rsid w:val="003613BD"/>
    <w:rsid w:val="00361B84"/>
    <w:rsid w:val="00362D5B"/>
    <w:rsid w:val="00363843"/>
    <w:rsid w:val="00363857"/>
    <w:rsid w:val="00365EDE"/>
    <w:rsid w:val="003663D3"/>
    <w:rsid w:val="00366505"/>
    <w:rsid w:val="00367298"/>
    <w:rsid w:val="00370780"/>
    <w:rsid w:val="003710F6"/>
    <w:rsid w:val="0037195F"/>
    <w:rsid w:val="00372299"/>
    <w:rsid w:val="0037257E"/>
    <w:rsid w:val="00373967"/>
    <w:rsid w:val="00373C27"/>
    <w:rsid w:val="00373E84"/>
    <w:rsid w:val="003743A4"/>
    <w:rsid w:val="00374C67"/>
    <w:rsid w:val="00375262"/>
    <w:rsid w:val="003815A9"/>
    <w:rsid w:val="00382329"/>
    <w:rsid w:val="0038275E"/>
    <w:rsid w:val="00382A64"/>
    <w:rsid w:val="00383DFC"/>
    <w:rsid w:val="003849E1"/>
    <w:rsid w:val="003860CA"/>
    <w:rsid w:val="003867CB"/>
    <w:rsid w:val="00386971"/>
    <w:rsid w:val="00386B36"/>
    <w:rsid w:val="00386CA5"/>
    <w:rsid w:val="00387DF0"/>
    <w:rsid w:val="003905DD"/>
    <w:rsid w:val="00390FC8"/>
    <w:rsid w:val="00391483"/>
    <w:rsid w:val="003933F1"/>
    <w:rsid w:val="00394860"/>
    <w:rsid w:val="00396766"/>
    <w:rsid w:val="0039727A"/>
    <w:rsid w:val="003975D6"/>
    <w:rsid w:val="003A17BE"/>
    <w:rsid w:val="003A1E8F"/>
    <w:rsid w:val="003A5002"/>
    <w:rsid w:val="003A532E"/>
    <w:rsid w:val="003A5C7F"/>
    <w:rsid w:val="003A5F8D"/>
    <w:rsid w:val="003A6117"/>
    <w:rsid w:val="003A64C0"/>
    <w:rsid w:val="003A732E"/>
    <w:rsid w:val="003A791E"/>
    <w:rsid w:val="003B0789"/>
    <w:rsid w:val="003B24A4"/>
    <w:rsid w:val="003B347C"/>
    <w:rsid w:val="003B425D"/>
    <w:rsid w:val="003B4364"/>
    <w:rsid w:val="003B4401"/>
    <w:rsid w:val="003B4561"/>
    <w:rsid w:val="003B5037"/>
    <w:rsid w:val="003B5A57"/>
    <w:rsid w:val="003B5EFF"/>
    <w:rsid w:val="003B7752"/>
    <w:rsid w:val="003C22E8"/>
    <w:rsid w:val="003C3963"/>
    <w:rsid w:val="003C3B23"/>
    <w:rsid w:val="003C3D83"/>
    <w:rsid w:val="003C402A"/>
    <w:rsid w:val="003C4168"/>
    <w:rsid w:val="003C4344"/>
    <w:rsid w:val="003C4DFD"/>
    <w:rsid w:val="003C53A5"/>
    <w:rsid w:val="003C6FA6"/>
    <w:rsid w:val="003C7E28"/>
    <w:rsid w:val="003D07F3"/>
    <w:rsid w:val="003D1484"/>
    <w:rsid w:val="003D1534"/>
    <w:rsid w:val="003D1EF7"/>
    <w:rsid w:val="003D28CB"/>
    <w:rsid w:val="003D2B19"/>
    <w:rsid w:val="003D32D4"/>
    <w:rsid w:val="003D354A"/>
    <w:rsid w:val="003D3A3E"/>
    <w:rsid w:val="003D3F0E"/>
    <w:rsid w:val="003D5324"/>
    <w:rsid w:val="003D5385"/>
    <w:rsid w:val="003D5895"/>
    <w:rsid w:val="003D5B09"/>
    <w:rsid w:val="003D675A"/>
    <w:rsid w:val="003D67E7"/>
    <w:rsid w:val="003D7102"/>
    <w:rsid w:val="003D719D"/>
    <w:rsid w:val="003D71FF"/>
    <w:rsid w:val="003D74DB"/>
    <w:rsid w:val="003E06A7"/>
    <w:rsid w:val="003E1BC9"/>
    <w:rsid w:val="003E26D5"/>
    <w:rsid w:val="003E420D"/>
    <w:rsid w:val="003E4528"/>
    <w:rsid w:val="003E66D3"/>
    <w:rsid w:val="003E6D6D"/>
    <w:rsid w:val="003F01F7"/>
    <w:rsid w:val="003F0F01"/>
    <w:rsid w:val="003F1073"/>
    <w:rsid w:val="003F1B97"/>
    <w:rsid w:val="003F1D26"/>
    <w:rsid w:val="003F25C9"/>
    <w:rsid w:val="003F301F"/>
    <w:rsid w:val="003F323D"/>
    <w:rsid w:val="003F35DB"/>
    <w:rsid w:val="003F3B1C"/>
    <w:rsid w:val="003F55C0"/>
    <w:rsid w:val="004005CA"/>
    <w:rsid w:val="00400672"/>
    <w:rsid w:val="00400B26"/>
    <w:rsid w:val="004012DF"/>
    <w:rsid w:val="00401F79"/>
    <w:rsid w:val="0040309E"/>
    <w:rsid w:val="00403EF0"/>
    <w:rsid w:val="00404D14"/>
    <w:rsid w:val="0040612A"/>
    <w:rsid w:val="00406E83"/>
    <w:rsid w:val="0040744A"/>
    <w:rsid w:val="0041178D"/>
    <w:rsid w:val="00411B4D"/>
    <w:rsid w:val="0041213D"/>
    <w:rsid w:val="004124DF"/>
    <w:rsid w:val="00414119"/>
    <w:rsid w:val="00414B69"/>
    <w:rsid w:val="00415E8B"/>
    <w:rsid w:val="0041606A"/>
    <w:rsid w:val="004171E9"/>
    <w:rsid w:val="00421D79"/>
    <w:rsid w:val="0042223A"/>
    <w:rsid w:val="00422A0B"/>
    <w:rsid w:val="00422C9F"/>
    <w:rsid w:val="00423BE5"/>
    <w:rsid w:val="0042504A"/>
    <w:rsid w:val="004255A6"/>
    <w:rsid w:val="00425611"/>
    <w:rsid w:val="00425DBC"/>
    <w:rsid w:val="00426541"/>
    <w:rsid w:val="0043166C"/>
    <w:rsid w:val="00431CEE"/>
    <w:rsid w:val="00434017"/>
    <w:rsid w:val="00434B2A"/>
    <w:rsid w:val="00435EF3"/>
    <w:rsid w:val="00436471"/>
    <w:rsid w:val="00436837"/>
    <w:rsid w:val="004370AE"/>
    <w:rsid w:val="00440571"/>
    <w:rsid w:val="00440702"/>
    <w:rsid w:val="00440F20"/>
    <w:rsid w:val="00441AE9"/>
    <w:rsid w:val="00442E2F"/>
    <w:rsid w:val="00442E57"/>
    <w:rsid w:val="004451A2"/>
    <w:rsid w:val="004456FB"/>
    <w:rsid w:val="00445CCA"/>
    <w:rsid w:val="00445DDA"/>
    <w:rsid w:val="00446BEA"/>
    <w:rsid w:val="00447642"/>
    <w:rsid w:val="00447BDE"/>
    <w:rsid w:val="0045007E"/>
    <w:rsid w:val="00450F65"/>
    <w:rsid w:val="0045189B"/>
    <w:rsid w:val="004520A8"/>
    <w:rsid w:val="00452D02"/>
    <w:rsid w:val="0045300B"/>
    <w:rsid w:val="004532CD"/>
    <w:rsid w:val="00453BE0"/>
    <w:rsid w:val="00453BF4"/>
    <w:rsid w:val="00454605"/>
    <w:rsid w:val="00455960"/>
    <w:rsid w:val="00455F01"/>
    <w:rsid w:val="00457D9A"/>
    <w:rsid w:val="004600D5"/>
    <w:rsid w:val="0046098A"/>
    <w:rsid w:val="004617A9"/>
    <w:rsid w:val="0046187F"/>
    <w:rsid w:val="00461A7A"/>
    <w:rsid w:val="00461A81"/>
    <w:rsid w:val="0046278C"/>
    <w:rsid w:val="00463F1B"/>
    <w:rsid w:val="0046541A"/>
    <w:rsid w:val="00465616"/>
    <w:rsid w:val="00470B5C"/>
    <w:rsid w:val="0047156B"/>
    <w:rsid w:val="004726C8"/>
    <w:rsid w:val="00472C10"/>
    <w:rsid w:val="00473B58"/>
    <w:rsid w:val="00474367"/>
    <w:rsid w:val="0047543F"/>
    <w:rsid w:val="0047557C"/>
    <w:rsid w:val="004760F5"/>
    <w:rsid w:val="00476430"/>
    <w:rsid w:val="00477481"/>
    <w:rsid w:val="004800B3"/>
    <w:rsid w:val="00482721"/>
    <w:rsid w:val="00483E97"/>
    <w:rsid w:val="00484B80"/>
    <w:rsid w:val="004861C7"/>
    <w:rsid w:val="00486F1D"/>
    <w:rsid w:val="0048781F"/>
    <w:rsid w:val="004879D8"/>
    <w:rsid w:val="00490396"/>
    <w:rsid w:val="00490407"/>
    <w:rsid w:val="004907D3"/>
    <w:rsid w:val="0049196F"/>
    <w:rsid w:val="00492BB8"/>
    <w:rsid w:val="0049389E"/>
    <w:rsid w:val="00494967"/>
    <w:rsid w:val="00496964"/>
    <w:rsid w:val="004A0FB6"/>
    <w:rsid w:val="004A0FFF"/>
    <w:rsid w:val="004A11B9"/>
    <w:rsid w:val="004A18CA"/>
    <w:rsid w:val="004A1C27"/>
    <w:rsid w:val="004A2EC8"/>
    <w:rsid w:val="004A6A3E"/>
    <w:rsid w:val="004B2483"/>
    <w:rsid w:val="004B2659"/>
    <w:rsid w:val="004B2797"/>
    <w:rsid w:val="004B2DBF"/>
    <w:rsid w:val="004B494B"/>
    <w:rsid w:val="004B4D01"/>
    <w:rsid w:val="004B4E87"/>
    <w:rsid w:val="004B531B"/>
    <w:rsid w:val="004B559A"/>
    <w:rsid w:val="004B55E9"/>
    <w:rsid w:val="004B6EF1"/>
    <w:rsid w:val="004B7B5E"/>
    <w:rsid w:val="004C0225"/>
    <w:rsid w:val="004C3347"/>
    <w:rsid w:val="004C3E34"/>
    <w:rsid w:val="004C4738"/>
    <w:rsid w:val="004C5745"/>
    <w:rsid w:val="004C7002"/>
    <w:rsid w:val="004C7DC3"/>
    <w:rsid w:val="004D0D5F"/>
    <w:rsid w:val="004D1078"/>
    <w:rsid w:val="004D35F8"/>
    <w:rsid w:val="004D39D8"/>
    <w:rsid w:val="004D3B85"/>
    <w:rsid w:val="004D55ED"/>
    <w:rsid w:val="004D57F5"/>
    <w:rsid w:val="004D58D0"/>
    <w:rsid w:val="004D5BE7"/>
    <w:rsid w:val="004D64DA"/>
    <w:rsid w:val="004D6EDD"/>
    <w:rsid w:val="004E14F7"/>
    <w:rsid w:val="004E1DFB"/>
    <w:rsid w:val="004E3170"/>
    <w:rsid w:val="004E628B"/>
    <w:rsid w:val="004E7141"/>
    <w:rsid w:val="004E7290"/>
    <w:rsid w:val="004F2AE5"/>
    <w:rsid w:val="004F3029"/>
    <w:rsid w:val="004F3822"/>
    <w:rsid w:val="004F3D62"/>
    <w:rsid w:val="004F5BAF"/>
    <w:rsid w:val="004F63F3"/>
    <w:rsid w:val="004F6AC6"/>
    <w:rsid w:val="004F6C6B"/>
    <w:rsid w:val="004F6D11"/>
    <w:rsid w:val="004F792F"/>
    <w:rsid w:val="004F7F33"/>
    <w:rsid w:val="00500DB8"/>
    <w:rsid w:val="00501491"/>
    <w:rsid w:val="00503397"/>
    <w:rsid w:val="00503B55"/>
    <w:rsid w:val="00503C77"/>
    <w:rsid w:val="00503F5F"/>
    <w:rsid w:val="00507351"/>
    <w:rsid w:val="00510DF1"/>
    <w:rsid w:val="00511019"/>
    <w:rsid w:val="00511983"/>
    <w:rsid w:val="00512255"/>
    <w:rsid w:val="00512E04"/>
    <w:rsid w:val="005147BC"/>
    <w:rsid w:val="00515179"/>
    <w:rsid w:val="00515761"/>
    <w:rsid w:val="0051763B"/>
    <w:rsid w:val="00517859"/>
    <w:rsid w:val="0052034B"/>
    <w:rsid w:val="00521BA1"/>
    <w:rsid w:val="00523D00"/>
    <w:rsid w:val="00524C55"/>
    <w:rsid w:val="00525578"/>
    <w:rsid w:val="0052672F"/>
    <w:rsid w:val="00527962"/>
    <w:rsid w:val="0053009A"/>
    <w:rsid w:val="00530E96"/>
    <w:rsid w:val="00533F6E"/>
    <w:rsid w:val="00534BFD"/>
    <w:rsid w:val="00534CDA"/>
    <w:rsid w:val="0053529B"/>
    <w:rsid w:val="00535425"/>
    <w:rsid w:val="0054115C"/>
    <w:rsid w:val="00541FA1"/>
    <w:rsid w:val="00543ADE"/>
    <w:rsid w:val="0054418F"/>
    <w:rsid w:val="005444CE"/>
    <w:rsid w:val="005461D2"/>
    <w:rsid w:val="005466B2"/>
    <w:rsid w:val="00551E38"/>
    <w:rsid w:val="00551E72"/>
    <w:rsid w:val="00552C81"/>
    <w:rsid w:val="00552E0B"/>
    <w:rsid w:val="00553CA5"/>
    <w:rsid w:val="00553E91"/>
    <w:rsid w:val="00554002"/>
    <w:rsid w:val="005557A1"/>
    <w:rsid w:val="0055615B"/>
    <w:rsid w:val="00560B03"/>
    <w:rsid w:val="00560CE0"/>
    <w:rsid w:val="0056285B"/>
    <w:rsid w:val="00563AF5"/>
    <w:rsid w:val="00563B6B"/>
    <w:rsid w:val="00566020"/>
    <w:rsid w:val="00566168"/>
    <w:rsid w:val="00567301"/>
    <w:rsid w:val="00567333"/>
    <w:rsid w:val="0056750B"/>
    <w:rsid w:val="005722AF"/>
    <w:rsid w:val="005722FA"/>
    <w:rsid w:val="0057347F"/>
    <w:rsid w:val="005734C0"/>
    <w:rsid w:val="00575F0C"/>
    <w:rsid w:val="0057605C"/>
    <w:rsid w:val="0057708A"/>
    <w:rsid w:val="005802DC"/>
    <w:rsid w:val="0058044A"/>
    <w:rsid w:val="00580ECD"/>
    <w:rsid w:val="00581162"/>
    <w:rsid w:val="00581670"/>
    <w:rsid w:val="0058196D"/>
    <w:rsid w:val="005826DF"/>
    <w:rsid w:val="0058399E"/>
    <w:rsid w:val="00583ECF"/>
    <w:rsid w:val="00584708"/>
    <w:rsid w:val="00585EA5"/>
    <w:rsid w:val="00586AF0"/>
    <w:rsid w:val="00587A32"/>
    <w:rsid w:val="00587F20"/>
    <w:rsid w:val="005930D2"/>
    <w:rsid w:val="00593583"/>
    <w:rsid w:val="00593D9A"/>
    <w:rsid w:val="0059522F"/>
    <w:rsid w:val="005960BC"/>
    <w:rsid w:val="00596A3A"/>
    <w:rsid w:val="00597A69"/>
    <w:rsid w:val="005A01AE"/>
    <w:rsid w:val="005A0F7A"/>
    <w:rsid w:val="005A3551"/>
    <w:rsid w:val="005A3ECA"/>
    <w:rsid w:val="005A3F7E"/>
    <w:rsid w:val="005A4F48"/>
    <w:rsid w:val="005A774B"/>
    <w:rsid w:val="005A77D8"/>
    <w:rsid w:val="005A7C58"/>
    <w:rsid w:val="005A7CB9"/>
    <w:rsid w:val="005B02F9"/>
    <w:rsid w:val="005B1651"/>
    <w:rsid w:val="005B1C6B"/>
    <w:rsid w:val="005B1D3C"/>
    <w:rsid w:val="005B26D3"/>
    <w:rsid w:val="005B29F7"/>
    <w:rsid w:val="005B2CF4"/>
    <w:rsid w:val="005B3A40"/>
    <w:rsid w:val="005B3CEA"/>
    <w:rsid w:val="005C1391"/>
    <w:rsid w:val="005C179D"/>
    <w:rsid w:val="005C22DC"/>
    <w:rsid w:val="005C2828"/>
    <w:rsid w:val="005C4C4D"/>
    <w:rsid w:val="005C73FB"/>
    <w:rsid w:val="005D1D88"/>
    <w:rsid w:val="005D26F1"/>
    <w:rsid w:val="005D3E4B"/>
    <w:rsid w:val="005D4EF7"/>
    <w:rsid w:val="005D5B2C"/>
    <w:rsid w:val="005D6457"/>
    <w:rsid w:val="005D74BE"/>
    <w:rsid w:val="005E0CE9"/>
    <w:rsid w:val="005E2BFB"/>
    <w:rsid w:val="005E3F4B"/>
    <w:rsid w:val="005E64C6"/>
    <w:rsid w:val="005E6895"/>
    <w:rsid w:val="005E7190"/>
    <w:rsid w:val="005E7BF4"/>
    <w:rsid w:val="005F0C9A"/>
    <w:rsid w:val="005F3079"/>
    <w:rsid w:val="005F4639"/>
    <w:rsid w:val="005F49D1"/>
    <w:rsid w:val="005F4EED"/>
    <w:rsid w:val="005F6314"/>
    <w:rsid w:val="005F7C28"/>
    <w:rsid w:val="00600A7B"/>
    <w:rsid w:val="006019FF"/>
    <w:rsid w:val="00603B87"/>
    <w:rsid w:val="00604B8F"/>
    <w:rsid w:val="00605768"/>
    <w:rsid w:val="0060677E"/>
    <w:rsid w:val="00610394"/>
    <w:rsid w:val="0061068D"/>
    <w:rsid w:val="006135AE"/>
    <w:rsid w:val="006147E2"/>
    <w:rsid w:val="00615BE4"/>
    <w:rsid w:val="0061616F"/>
    <w:rsid w:val="0062108C"/>
    <w:rsid w:val="00621CC3"/>
    <w:rsid w:val="006222C8"/>
    <w:rsid w:val="006229BE"/>
    <w:rsid w:val="00622E44"/>
    <w:rsid w:val="0062340A"/>
    <w:rsid w:val="00625236"/>
    <w:rsid w:val="00625395"/>
    <w:rsid w:val="00626748"/>
    <w:rsid w:val="00627190"/>
    <w:rsid w:val="006273E5"/>
    <w:rsid w:val="0063025B"/>
    <w:rsid w:val="0063031F"/>
    <w:rsid w:val="00630BF8"/>
    <w:rsid w:val="006312FB"/>
    <w:rsid w:val="00631A55"/>
    <w:rsid w:val="00631C9E"/>
    <w:rsid w:val="00632C36"/>
    <w:rsid w:val="006338FA"/>
    <w:rsid w:val="00633D2E"/>
    <w:rsid w:val="006354AD"/>
    <w:rsid w:val="00635C23"/>
    <w:rsid w:val="00640131"/>
    <w:rsid w:val="00640792"/>
    <w:rsid w:val="0064166C"/>
    <w:rsid w:val="00642067"/>
    <w:rsid w:val="00646DA3"/>
    <w:rsid w:val="0064742A"/>
    <w:rsid w:val="00647B01"/>
    <w:rsid w:val="00650311"/>
    <w:rsid w:val="0065032D"/>
    <w:rsid w:val="006505D7"/>
    <w:rsid w:val="00653AE0"/>
    <w:rsid w:val="006565D8"/>
    <w:rsid w:val="0065766F"/>
    <w:rsid w:val="006608AE"/>
    <w:rsid w:val="0066152B"/>
    <w:rsid w:val="00661656"/>
    <w:rsid w:val="00661C6E"/>
    <w:rsid w:val="006637E6"/>
    <w:rsid w:val="006642B9"/>
    <w:rsid w:val="00665342"/>
    <w:rsid w:val="00665648"/>
    <w:rsid w:val="0066586A"/>
    <w:rsid w:val="00665ECD"/>
    <w:rsid w:val="006666F9"/>
    <w:rsid w:val="00671993"/>
    <w:rsid w:val="00671D8E"/>
    <w:rsid w:val="0067295D"/>
    <w:rsid w:val="00673139"/>
    <w:rsid w:val="006731E5"/>
    <w:rsid w:val="006732B0"/>
    <w:rsid w:val="00673EB9"/>
    <w:rsid w:val="00674376"/>
    <w:rsid w:val="006755E8"/>
    <w:rsid w:val="00677128"/>
    <w:rsid w:val="00677475"/>
    <w:rsid w:val="00680A84"/>
    <w:rsid w:val="00683033"/>
    <w:rsid w:val="00684359"/>
    <w:rsid w:val="006848B3"/>
    <w:rsid w:val="00684BA5"/>
    <w:rsid w:val="00686881"/>
    <w:rsid w:val="0068789D"/>
    <w:rsid w:val="00691FB6"/>
    <w:rsid w:val="00693FFB"/>
    <w:rsid w:val="00694741"/>
    <w:rsid w:val="006961EC"/>
    <w:rsid w:val="00697876"/>
    <w:rsid w:val="00697A63"/>
    <w:rsid w:val="006A0CFE"/>
    <w:rsid w:val="006A12B7"/>
    <w:rsid w:val="006A1C86"/>
    <w:rsid w:val="006A1CDB"/>
    <w:rsid w:val="006A23EC"/>
    <w:rsid w:val="006A3799"/>
    <w:rsid w:val="006A41CC"/>
    <w:rsid w:val="006A4BF4"/>
    <w:rsid w:val="006A5622"/>
    <w:rsid w:val="006A630B"/>
    <w:rsid w:val="006A6A8A"/>
    <w:rsid w:val="006A6CCF"/>
    <w:rsid w:val="006A7B37"/>
    <w:rsid w:val="006A7BD3"/>
    <w:rsid w:val="006A7C45"/>
    <w:rsid w:val="006B0339"/>
    <w:rsid w:val="006B0B2C"/>
    <w:rsid w:val="006B2497"/>
    <w:rsid w:val="006B329F"/>
    <w:rsid w:val="006B3F7E"/>
    <w:rsid w:val="006B429C"/>
    <w:rsid w:val="006B52CE"/>
    <w:rsid w:val="006B5392"/>
    <w:rsid w:val="006B6B08"/>
    <w:rsid w:val="006B701B"/>
    <w:rsid w:val="006C07D9"/>
    <w:rsid w:val="006C08A0"/>
    <w:rsid w:val="006C2B7A"/>
    <w:rsid w:val="006C3018"/>
    <w:rsid w:val="006C359B"/>
    <w:rsid w:val="006C38B7"/>
    <w:rsid w:val="006C3D5C"/>
    <w:rsid w:val="006C45C2"/>
    <w:rsid w:val="006C4EFA"/>
    <w:rsid w:val="006C57B8"/>
    <w:rsid w:val="006C7275"/>
    <w:rsid w:val="006C77E4"/>
    <w:rsid w:val="006D2BDA"/>
    <w:rsid w:val="006D2E71"/>
    <w:rsid w:val="006D39A9"/>
    <w:rsid w:val="006D3F66"/>
    <w:rsid w:val="006D400C"/>
    <w:rsid w:val="006D5833"/>
    <w:rsid w:val="006D70C6"/>
    <w:rsid w:val="006D71DE"/>
    <w:rsid w:val="006E0881"/>
    <w:rsid w:val="006E1263"/>
    <w:rsid w:val="006E2CCB"/>
    <w:rsid w:val="006E499C"/>
    <w:rsid w:val="006E4C7F"/>
    <w:rsid w:val="006E4C95"/>
    <w:rsid w:val="006E4DF9"/>
    <w:rsid w:val="006E6578"/>
    <w:rsid w:val="006F2102"/>
    <w:rsid w:val="006F269E"/>
    <w:rsid w:val="006F27E4"/>
    <w:rsid w:val="006F393F"/>
    <w:rsid w:val="006F3B37"/>
    <w:rsid w:val="006F4B86"/>
    <w:rsid w:val="006F5DA8"/>
    <w:rsid w:val="006F7407"/>
    <w:rsid w:val="006F7EC3"/>
    <w:rsid w:val="0070053A"/>
    <w:rsid w:val="007031A6"/>
    <w:rsid w:val="00704164"/>
    <w:rsid w:val="0070427A"/>
    <w:rsid w:val="0070782C"/>
    <w:rsid w:val="00707A20"/>
    <w:rsid w:val="00710377"/>
    <w:rsid w:val="00710404"/>
    <w:rsid w:val="00711F48"/>
    <w:rsid w:val="00712A82"/>
    <w:rsid w:val="00713876"/>
    <w:rsid w:val="00715D7F"/>
    <w:rsid w:val="00722813"/>
    <w:rsid w:val="00722E77"/>
    <w:rsid w:val="007236F8"/>
    <w:rsid w:val="00723EAE"/>
    <w:rsid w:val="00724D05"/>
    <w:rsid w:val="00725475"/>
    <w:rsid w:val="00726F8E"/>
    <w:rsid w:val="007279B4"/>
    <w:rsid w:val="007305DB"/>
    <w:rsid w:val="00730BBA"/>
    <w:rsid w:val="00730C8C"/>
    <w:rsid w:val="00731863"/>
    <w:rsid w:val="0073238A"/>
    <w:rsid w:val="00732778"/>
    <w:rsid w:val="00733E63"/>
    <w:rsid w:val="00735D21"/>
    <w:rsid w:val="007375FA"/>
    <w:rsid w:val="00740378"/>
    <w:rsid w:val="007410A2"/>
    <w:rsid w:val="007428C3"/>
    <w:rsid w:val="00743265"/>
    <w:rsid w:val="007433F1"/>
    <w:rsid w:val="0074426C"/>
    <w:rsid w:val="00744A9D"/>
    <w:rsid w:val="00744B62"/>
    <w:rsid w:val="00744E24"/>
    <w:rsid w:val="00746DD6"/>
    <w:rsid w:val="007470E3"/>
    <w:rsid w:val="00750168"/>
    <w:rsid w:val="007504EA"/>
    <w:rsid w:val="007510B1"/>
    <w:rsid w:val="007515BF"/>
    <w:rsid w:val="007522C8"/>
    <w:rsid w:val="00753080"/>
    <w:rsid w:val="00753421"/>
    <w:rsid w:val="00753A05"/>
    <w:rsid w:val="0075465F"/>
    <w:rsid w:val="00755B19"/>
    <w:rsid w:val="007562C1"/>
    <w:rsid w:val="00756AC2"/>
    <w:rsid w:val="00760A96"/>
    <w:rsid w:val="00761151"/>
    <w:rsid w:val="00762936"/>
    <w:rsid w:val="00762F10"/>
    <w:rsid w:val="007638B7"/>
    <w:rsid w:val="007645AC"/>
    <w:rsid w:val="007665B3"/>
    <w:rsid w:val="00767396"/>
    <w:rsid w:val="00771DB5"/>
    <w:rsid w:val="00772900"/>
    <w:rsid w:val="00775090"/>
    <w:rsid w:val="007755BA"/>
    <w:rsid w:val="00775847"/>
    <w:rsid w:val="007770E9"/>
    <w:rsid w:val="007772D2"/>
    <w:rsid w:val="007779C3"/>
    <w:rsid w:val="00777A2A"/>
    <w:rsid w:val="00777AA6"/>
    <w:rsid w:val="007816F1"/>
    <w:rsid w:val="00783146"/>
    <w:rsid w:val="00783326"/>
    <w:rsid w:val="007838CC"/>
    <w:rsid w:val="00783F7E"/>
    <w:rsid w:val="007840AD"/>
    <w:rsid w:val="00784DED"/>
    <w:rsid w:val="00786221"/>
    <w:rsid w:val="007872DB"/>
    <w:rsid w:val="007874E7"/>
    <w:rsid w:val="007877FD"/>
    <w:rsid w:val="00790B47"/>
    <w:rsid w:val="007911A0"/>
    <w:rsid w:val="007924B1"/>
    <w:rsid w:val="00793AEC"/>
    <w:rsid w:val="00793B18"/>
    <w:rsid w:val="00793E7B"/>
    <w:rsid w:val="00793E7F"/>
    <w:rsid w:val="007940D6"/>
    <w:rsid w:val="00795118"/>
    <w:rsid w:val="00795B21"/>
    <w:rsid w:val="00796810"/>
    <w:rsid w:val="00796B40"/>
    <w:rsid w:val="00797256"/>
    <w:rsid w:val="007A012B"/>
    <w:rsid w:val="007A0540"/>
    <w:rsid w:val="007A0A8B"/>
    <w:rsid w:val="007A0B1C"/>
    <w:rsid w:val="007A17D5"/>
    <w:rsid w:val="007A1E1C"/>
    <w:rsid w:val="007A245A"/>
    <w:rsid w:val="007A2792"/>
    <w:rsid w:val="007A2C64"/>
    <w:rsid w:val="007A52C3"/>
    <w:rsid w:val="007A5D0E"/>
    <w:rsid w:val="007A6A6C"/>
    <w:rsid w:val="007A71DE"/>
    <w:rsid w:val="007A7635"/>
    <w:rsid w:val="007A7D21"/>
    <w:rsid w:val="007B1333"/>
    <w:rsid w:val="007B2D86"/>
    <w:rsid w:val="007B3096"/>
    <w:rsid w:val="007B4AE3"/>
    <w:rsid w:val="007C04BC"/>
    <w:rsid w:val="007C1882"/>
    <w:rsid w:val="007C18D4"/>
    <w:rsid w:val="007C60C1"/>
    <w:rsid w:val="007C6D62"/>
    <w:rsid w:val="007C6F78"/>
    <w:rsid w:val="007D0376"/>
    <w:rsid w:val="007D0DDD"/>
    <w:rsid w:val="007D21AB"/>
    <w:rsid w:val="007D23DD"/>
    <w:rsid w:val="007D31FF"/>
    <w:rsid w:val="007D490A"/>
    <w:rsid w:val="007D4AE6"/>
    <w:rsid w:val="007D50DE"/>
    <w:rsid w:val="007D5D50"/>
    <w:rsid w:val="007D615D"/>
    <w:rsid w:val="007E00E6"/>
    <w:rsid w:val="007E0270"/>
    <w:rsid w:val="007E14BC"/>
    <w:rsid w:val="007E214B"/>
    <w:rsid w:val="007E2E95"/>
    <w:rsid w:val="007E33B0"/>
    <w:rsid w:val="007E506F"/>
    <w:rsid w:val="007E62BB"/>
    <w:rsid w:val="007E6352"/>
    <w:rsid w:val="007E6F31"/>
    <w:rsid w:val="007E7701"/>
    <w:rsid w:val="007F1283"/>
    <w:rsid w:val="007F24E6"/>
    <w:rsid w:val="007F2F5D"/>
    <w:rsid w:val="007F2FA4"/>
    <w:rsid w:val="007F3E5D"/>
    <w:rsid w:val="007F4029"/>
    <w:rsid w:val="007F555C"/>
    <w:rsid w:val="007F59D2"/>
    <w:rsid w:val="007F5CFA"/>
    <w:rsid w:val="00800653"/>
    <w:rsid w:val="00800D82"/>
    <w:rsid w:val="00801E02"/>
    <w:rsid w:val="00803523"/>
    <w:rsid w:val="00803899"/>
    <w:rsid w:val="008039B2"/>
    <w:rsid w:val="008072D2"/>
    <w:rsid w:val="00807580"/>
    <w:rsid w:val="0080774D"/>
    <w:rsid w:val="0081001A"/>
    <w:rsid w:val="00810DC3"/>
    <w:rsid w:val="00814CE5"/>
    <w:rsid w:val="008156C8"/>
    <w:rsid w:val="00815FCA"/>
    <w:rsid w:val="00816A1B"/>
    <w:rsid w:val="008221F9"/>
    <w:rsid w:val="0082245B"/>
    <w:rsid w:val="00823F57"/>
    <w:rsid w:val="00823F91"/>
    <w:rsid w:val="00825CBB"/>
    <w:rsid w:val="00826BC5"/>
    <w:rsid w:val="00827509"/>
    <w:rsid w:val="0082762F"/>
    <w:rsid w:val="0083059E"/>
    <w:rsid w:val="008307BE"/>
    <w:rsid w:val="008335BC"/>
    <w:rsid w:val="00834E2D"/>
    <w:rsid w:val="00835EF6"/>
    <w:rsid w:val="00836F61"/>
    <w:rsid w:val="00837C7C"/>
    <w:rsid w:val="00840B1A"/>
    <w:rsid w:val="008415D5"/>
    <w:rsid w:val="0084202F"/>
    <w:rsid w:val="008425A0"/>
    <w:rsid w:val="00842769"/>
    <w:rsid w:val="0084291A"/>
    <w:rsid w:val="00844A22"/>
    <w:rsid w:val="008452BA"/>
    <w:rsid w:val="00851EF0"/>
    <w:rsid w:val="00852297"/>
    <w:rsid w:val="008526A0"/>
    <w:rsid w:val="00854376"/>
    <w:rsid w:val="008549BB"/>
    <w:rsid w:val="008574FC"/>
    <w:rsid w:val="008578A6"/>
    <w:rsid w:val="008606F6"/>
    <w:rsid w:val="008615C4"/>
    <w:rsid w:val="0086162B"/>
    <w:rsid w:val="00861856"/>
    <w:rsid w:val="008621C7"/>
    <w:rsid w:val="0086285D"/>
    <w:rsid w:val="00862C53"/>
    <w:rsid w:val="00864347"/>
    <w:rsid w:val="0086481C"/>
    <w:rsid w:val="0086613A"/>
    <w:rsid w:val="00866871"/>
    <w:rsid w:val="008668E9"/>
    <w:rsid w:val="008677CF"/>
    <w:rsid w:val="00867B65"/>
    <w:rsid w:val="008702EC"/>
    <w:rsid w:val="008708CC"/>
    <w:rsid w:val="008712A6"/>
    <w:rsid w:val="0087147A"/>
    <w:rsid w:val="00871895"/>
    <w:rsid w:val="00871ABE"/>
    <w:rsid w:val="00872196"/>
    <w:rsid w:val="00874846"/>
    <w:rsid w:val="008768A0"/>
    <w:rsid w:val="00876970"/>
    <w:rsid w:val="008774E4"/>
    <w:rsid w:val="00880A9F"/>
    <w:rsid w:val="00880B88"/>
    <w:rsid w:val="00881C85"/>
    <w:rsid w:val="0088259A"/>
    <w:rsid w:val="00882B78"/>
    <w:rsid w:val="0088376D"/>
    <w:rsid w:val="0088579C"/>
    <w:rsid w:val="008858D2"/>
    <w:rsid w:val="00886150"/>
    <w:rsid w:val="00886BD2"/>
    <w:rsid w:val="00890125"/>
    <w:rsid w:val="00890415"/>
    <w:rsid w:val="00890911"/>
    <w:rsid w:val="00891053"/>
    <w:rsid w:val="0089159F"/>
    <w:rsid w:val="00892717"/>
    <w:rsid w:val="0089288D"/>
    <w:rsid w:val="0089311B"/>
    <w:rsid w:val="00894E8D"/>
    <w:rsid w:val="0089558A"/>
    <w:rsid w:val="00895722"/>
    <w:rsid w:val="00896F35"/>
    <w:rsid w:val="00897D6A"/>
    <w:rsid w:val="00897EC6"/>
    <w:rsid w:val="008A0121"/>
    <w:rsid w:val="008A27EF"/>
    <w:rsid w:val="008A37F2"/>
    <w:rsid w:val="008A40B2"/>
    <w:rsid w:val="008A42B8"/>
    <w:rsid w:val="008A52EE"/>
    <w:rsid w:val="008A53A7"/>
    <w:rsid w:val="008A6EFF"/>
    <w:rsid w:val="008A7B46"/>
    <w:rsid w:val="008A7FA0"/>
    <w:rsid w:val="008A7FF4"/>
    <w:rsid w:val="008B36AD"/>
    <w:rsid w:val="008B3DBF"/>
    <w:rsid w:val="008B6439"/>
    <w:rsid w:val="008B6479"/>
    <w:rsid w:val="008B6A21"/>
    <w:rsid w:val="008B6C7B"/>
    <w:rsid w:val="008B6FE6"/>
    <w:rsid w:val="008C11F3"/>
    <w:rsid w:val="008C233F"/>
    <w:rsid w:val="008C3838"/>
    <w:rsid w:val="008C3844"/>
    <w:rsid w:val="008C4A65"/>
    <w:rsid w:val="008C4A77"/>
    <w:rsid w:val="008C565F"/>
    <w:rsid w:val="008C5718"/>
    <w:rsid w:val="008C752F"/>
    <w:rsid w:val="008C7BC7"/>
    <w:rsid w:val="008D016B"/>
    <w:rsid w:val="008D0343"/>
    <w:rsid w:val="008D1970"/>
    <w:rsid w:val="008D1D52"/>
    <w:rsid w:val="008D2FC4"/>
    <w:rsid w:val="008D41E3"/>
    <w:rsid w:val="008D46CB"/>
    <w:rsid w:val="008D5445"/>
    <w:rsid w:val="008D5ADC"/>
    <w:rsid w:val="008D646C"/>
    <w:rsid w:val="008D67BF"/>
    <w:rsid w:val="008D6C0E"/>
    <w:rsid w:val="008E0D60"/>
    <w:rsid w:val="008E2995"/>
    <w:rsid w:val="008E4278"/>
    <w:rsid w:val="008E4EEC"/>
    <w:rsid w:val="008E4FE7"/>
    <w:rsid w:val="008E5F3D"/>
    <w:rsid w:val="008E7BC2"/>
    <w:rsid w:val="008E7C87"/>
    <w:rsid w:val="008F09D6"/>
    <w:rsid w:val="008F0AC5"/>
    <w:rsid w:val="008F0F6F"/>
    <w:rsid w:val="008F3F94"/>
    <w:rsid w:val="008F552A"/>
    <w:rsid w:val="008F5FF7"/>
    <w:rsid w:val="008F645D"/>
    <w:rsid w:val="008F6B4A"/>
    <w:rsid w:val="008F6B9A"/>
    <w:rsid w:val="008F6C51"/>
    <w:rsid w:val="008F73A0"/>
    <w:rsid w:val="008F7458"/>
    <w:rsid w:val="008F7A51"/>
    <w:rsid w:val="00900FA0"/>
    <w:rsid w:val="00901F60"/>
    <w:rsid w:val="0090214A"/>
    <w:rsid w:val="009024F0"/>
    <w:rsid w:val="0090326C"/>
    <w:rsid w:val="00903F2F"/>
    <w:rsid w:val="0090414C"/>
    <w:rsid w:val="00905878"/>
    <w:rsid w:val="0090627B"/>
    <w:rsid w:val="00906F8F"/>
    <w:rsid w:val="00907D5A"/>
    <w:rsid w:val="00911F09"/>
    <w:rsid w:val="00912590"/>
    <w:rsid w:val="00916505"/>
    <w:rsid w:val="009166C3"/>
    <w:rsid w:val="00920528"/>
    <w:rsid w:val="009212EA"/>
    <w:rsid w:val="009226A8"/>
    <w:rsid w:val="009237A6"/>
    <w:rsid w:val="0092458B"/>
    <w:rsid w:val="00924717"/>
    <w:rsid w:val="009248CC"/>
    <w:rsid w:val="00927E8D"/>
    <w:rsid w:val="00930D86"/>
    <w:rsid w:val="00931E34"/>
    <w:rsid w:val="00932F99"/>
    <w:rsid w:val="00934EF8"/>
    <w:rsid w:val="00935B22"/>
    <w:rsid w:val="00935C31"/>
    <w:rsid w:val="00935F61"/>
    <w:rsid w:val="00937BF8"/>
    <w:rsid w:val="00940286"/>
    <w:rsid w:val="009414A9"/>
    <w:rsid w:val="009414FD"/>
    <w:rsid w:val="0094212E"/>
    <w:rsid w:val="00942C05"/>
    <w:rsid w:val="00943231"/>
    <w:rsid w:val="009434C2"/>
    <w:rsid w:val="0094501B"/>
    <w:rsid w:val="0094672E"/>
    <w:rsid w:val="00950808"/>
    <w:rsid w:val="0095118B"/>
    <w:rsid w:val="009556DF"/>
    <w:rsid w:val="00955DD3"/>
    <w:rsid w:val="0096038A"/>
    <w:rsid w:val="009618E3"/>
    <w:rsid w:val="0096277F"/>
    <w:rsid w:val="00962881"/>
    <w:rsid w:val="00963424"/>
    <w:rsid w:val="00965222"/>
    <w:rsid w:val="009658A6"/>
    <w:rsid w:val="00967181"/>
    <w:rsid w:val="00967E3C"/>
    <w:rsid w:val="00970868"/>
    <w:rsid w:val="0097145F"/>
    <w:rsid w:val="00971927"/>
    <w:rsid w:val="009721C0"/>
    <w:rsid w:val="00972A3F"/>
    <w:rsid w:val="00973819"/>
    <w:rsid w:val="0097412D"/>
    <w:rsid w:val="00974DD8"/>
    <w:rsid w:val="00975FD0"/>
    <w:rsid w:val="009761E6"/>
    <w:rsid w:val="00976B11"/>
    <w:rsid w:val="00976E10"/>
    <w:rsid w:val="00976F1A"/>
    <w:rsid w:val="00980DD8"/>
    <w:rsid w:val="0098376B"/>
    <w:rsid w:val="009859FB"/>
    <w:rsid w:val="00987CF7"/>
    <w:rsid w:val="009900CB"/>
    <w:rsid w:val="0099287B"/>
    <w:rsid w:val="00992EE7"/>
    <w:rsid w:val="00993406"/>
    <w:rsid w:val="00995516"/>
    <w:rsid w:val="00995725"/>
    <w:rsid w:val="009960BC"/>
    <w:rsid w:val="00997B57"/>
    <w:rsid w:val="009A09CA"/>
    <w:rsid w:val="009A35A3"/>
    <w:rsid w:val="009A425B"/>
    <w:rsid w:val="009A426D"/>
    <w:rsid w:val="009A4FAE"/>
    <w:rsid w:val="009A6706"/>
    <w:rsid w:val="009A6AC0"/>
    <w:rsid w:val="009A6E0E"/>
    <w:rsid w:val="009A7700"/>
    <w:rsid w:val="009B0CDC"/>
    <w:rsid w:val="009B1A6C"/>
    <w:rsid w:val="009B210F"/>
    <w:rsid w:val="009B32EF"/>
    <w:rsid w:val="009B57DA"/>
    <w:rsid w:val="009B5A27"/>
    <w:rsid w:val="009B5B54"/>
    <w:rsid w:val="009B7792"/>
    <w:rsid w:val="009B79D6"/>
    <w:rsid w:val="009C098E"/>
    <w:rsid w:val="009C236B"/>
    <w:rsid w:val="009C23B4"/>
    <w:rsid w:val="009C2977"/>
    <w:rsid w:val="009C301D"/>
    <w:rsid w:val="009C564C"/>
    <w:rsid w:val="009C618F"/>
    <w:rsid w:val="009C6D57"/>
    <w:rsid w:val="009D0617"/>
    <w:rsid w:val="009D1420"/>
    <w:rsid w:val="009D14F9"/>
    <w:rsid w:val="009D22AC"/>
    <w:rsid w:val="009D406D"/>
    <w:rsid w:val="009D4626"/>
    <w:rsid w:val="009D4987"/>
    <w:rsid w:val="009D6477"/>
    <w:rsid w:val="009D692D"/>
    <w:rsid w:val="009E0129"/>
    <w:rsid w:val="009E134E"/>
    <w:rsid w:val="009E14A8"/>
    <w:rsid w:val="009E1F0C"/>
    <w:rsid w:val="009E3B5F"/>
    <w:rsid w:val="009E3EAC"/>
    <w:rsid w:val="009E3F1F"/>
    <w:rsid w:val="009E41B2"/>
    <w:rsid w:val="009E4C81"/>
    <w:rsid w:val="009E6A83"/>
    <w:rsid w:val="009E6F1B"/>
    <w:rsid w:val="009E724D"/>
    <w:rsid w:val="009E7E93"/>
    <w:rsid w:val="009F13A8"/>
    <w:rsid w:val="009F2ABF"/>
    <w:rsid w:val="009F428D"/>
    <w:rsid w:val="009F4413"/>
    <w:rsid w:val="009F5B66"/>
    <w:rsid w:val="00A01F2B"/>
    <w:rsid w:val="00A0396D"/>
    <w:rsid w:val="00A049F8"/>
    <w:rsid w:val="00A06699"/>
    <w:rsid w:val="00A0677D"/>
    <w:rsid w:val="00A06BD3"/>
    <w:rsid w:val="00A1037C"/>
    <w:rsid w:val="00A10524"/>
    <w:rsid w:val="00A1085E"/>
    <w:rsid w:val="00A1175A"/>
    <w:rsid w:val="00A14368"/>
    <w:rsid w:val="00A156E8"/>
    <w:rsid w:val="00A15D9B"/>
    <w:rsid w:val="00A1607C"/>
    <w:rsid w:val="00A17556"/>
    <w:rsid w:val="00A2022C"/>
    <w:rsid w:val="00A20CFE"/>
    <w:rsid w:val="00A222DB"/>
    <w:rsid w:val="00A22EB8"/>
    <w:rsid w:val="00A23D83"/>
    <w:rsid w:val="00A2402D"/>
    <w:rsid w:val="00A2560C"/>
    <w:rsid w:val="00A265F3"/>
    <w:rsid w:val="00A27A39"/>
    <w:rsid w:val="00A27E28"/>
    <w:rsid w:val="00A30338"/>
    <w:rsid w:val="00A3257E"/>
    <w:rsid w:val="00A325FC"/>
    <w:rsid w:val="00A32F13"/>
    <w:rsid w:val="00A3312F"/>
    <w:rsid w:val="00A33D20"/>
    <w:rsid w:val="00A3417F"/>
    <w:rsid w:val="00A3537A"/>
    <w:rsid w:val="00A36380"/>
    <w:rsid w:val="00A36687"/>
    <w:rsid w:val="00A37385"/>
    <w:rsid w:val="00A3758C"/>
    <w:rsid w:val="00A40643"/>
    <w:rsid w:val="00A411AC"/>
    <w:rsid w:val="00A423AD"/>
    <w:rsid w:val="00A436C6"/>
    <w:rsid w:val="00A43E2A"/>
    <w:rsid w:val="00A44E36"/>
    <w:rsid w:val="00A4510B"/>
    <w:rsid w:val="00A467AC"/>
    <w:rsid w:val="00A47107"/>
    <w:rsid w:val="00A472AE"/>
    <w:rsid w:val="00A47613"/>
    <w:rsid w:val="00A4784F"/>
    <w:rsid w:val="00A47A97"/>
    <w:rsid w:val="00A51780"/>
    <w:rsid w:val="00A53EF9"/>
    <w:rsid w:val="00A54264"/>
    <w:rsid w:val="00A54DD0"/>
    <w:rsid w:val="00A54E13"/>
    <w:rsid w:val="00A558AA"/>
    <w:rsid w:val="00A55E02"/>
    <w:rsid w:val="00A5711C"/>
    <w:rsid w:val="00A57A8E"/>
    <w:rsid w:val="00A6266E"/>
    <w:rsid w:val="00A62BD6"/>
    <w:rsid w:val="00A63D5F"/>
    <w:rsid w:val="00A65469"/>
    <w:rsid w:val="00A66544"/>
    <w:rsid w:val="00A67171"/>
    <w:rsid w:val="00A70ECF"/>
    <w:rsid w:val="00A71562"/>
    <w:rsid w:val="00A7188F"/>
    <w:rsid w:val="00A71A09"/>
    <w:rsid w:val="00A71AA5"/>
    <w:rsid w:val="00A71D8A"/>
    <w:rsid w:val="00A72919"/>
    <w:rsid w:val="00A732A3"/>
    <w:rsid w:val="00A73470"/>
    <w:rsid w:val="00A74910"/>
    <w:rsid w:val="00A762D3"/>
    <w:rsid w:val="00A77225"/>
    <w:rsid w:val="00A807F9"/>
    <w:rsid w:val="00A8140D"/>
    <w:rsid w:val="00A84133"/>
    <w:rsid w:val="00A85F9C"/>
    <w:rsid w:val="00A8799C"/>
    <w:rsid w:val="00A91908"/>
    <w:rsid w:val="00A920E9"/>
    <w:rsid w:val="00A92AF3"/>
    <w:rsid w:val="00A9334B"/>
    <w:rsid w:val="00A94CFD"/>
    <w:rsid w:val="00A96129"/>
    <w:rsid w:val="00A96CD7"/>
    <w:rsid w:val="00A97506"/>
    <w:rsid w:val="00A97AF0"/>
    <w:rsid w:val="00AA057D"/>
    <w:rsid w:val="00AA17CA"/>
    <w:rsid w:val="00AA186F"/>
    <w:rsid w:val="00AA1ACD"/>
    <w:rsid w:val="00AA2FAE"/>
    <w:rsid w:val="00AA3105"/>
    <w:rsid w:val="00AA3450"/>
    <w:rsid w:val="00AA3630"/>
    <w:rsid w:val="00AA3A48"/>
    <w:rsid w:val="00AA426A"/>
    <w:rsid w:val="00AA49A0"/>
    <w:rsid w:val="00AA5379"/>
    <w:rsid w:val="00AA72E3"/>
    <w:rsid w:val="00AA7350"/>
    <w:rsid w:val="00AA7701"/>
    <w:rsid w:val="00AA7820"/>
    <w:rsid w:val="00AB0027"/>
    <w:rsid w:val="00AB0C13"/>
    <w:rsid w:val="00AB0C23"/>
    <w:rsid w:val="00AB1382"/>
    <w:rsid w:val="00AB2B1B"/>
    <w:rsid w:val="00AB3472"/>
    <w:rsid w:val="00AB37AC"/>
    <w:rsid w:val="00AB38E0"/>
    <w:rsid w:val="00AB39CE"/>
    <w:rsid w:val="00AB3A2A"/>
    <w:rsid w:val="00AB4343"/>
    <w:rsid w:val="00AB4BB2"/>
    <w:rsid w:val="00AB51AE"/>
    <w:rsid w:val="00AB5AEF"/>
    <w:rsid w:val="00AB5D9C"/>
    <w:rsid w:val="00AB5DC4"/>
    <w:rsid w:val="00AB6071"/>
    <w:rsid w:val="00AB788A"/>
    <w:rsid w:val="00AC0081"/>
    <w:rsid w:val="00AC0412"/>
    <w:rsid w:val="00AC1879"/>
    <w:rsid w:val="00AC25C3"/>
    <w:rsid w:val="00AC27BD"/>
    <w:rsid w:val="00AC2C6F"/>
    <w:rsid w:val="00AC3296"/>
    <w:rsid w:val="00AC353A"/>
    <w:rsid w:val="00AC3B35"/>
    <w:rsid w:val="00AC474E"/>
    <w:rsid w:val="00AC4AFA"/>
    <w:rsid w:val="00AC52C7"/>
    <w:rsid w:val="00AC5686"/>
    <w:rsid w:val="00AC5DB1"/>
    <w:rsid w:val="00AC622C"/>
    <w:rsid w:val="00AD1DA8"/>
    <w:rsid w:val="00AD2127"/>
    <w:rsid w:val="00AD278C"/>
    <w:rsid w:val="00AD3235"/>
    <w:rsid w:val="00AD54B1"/>
    <w:rsid w:val="00AD6EDA"/>
    <w:rsid w:val="00AD6F37"/>
    <w:rsid w:val="00AD7CF4"/>
    <w:rsid w:val="00AE1096"/>
    <w:rsid w:val="00AE1DE8"/>
    <w:rsid w:val="00AE2C66"/>
    <w:rsid w:val="00AE2FF5"/>
    <w:rsid w:val="00AE3DA6"/>
    <w:rsid w:val="00AE502A"/>
    <w:rsid w:val="00AE5528"/>
    <w:rsid w:val="00AE6F3F"/>
    <w:rsid w:val="00AF00B5"/>
    <w:rsid w:val="00AF0E08"/>
    <w:rsid w:val="00AF1EC7"/>
    <w:rsid w:val="00AF2BD2"/>
    <w:rsid w:val="00AF2FBC"/>
    <w:rsid w:val="00AF2FE7"/>
    <w:rsid w:val="00AF34B5"/>
    <w:rsid w:val="00AF3DB9"/>
    <w:rsid w:val="00AF4539"/>
    <w:rsid w:val="00AF46F3"/>
    <w:rsid w:val="00AF5311"/>
    <w:rsid w:val="00AF5795"/>
    <w:rsid w:val="00AF61B4"/>
    <w:rsid w:val="00AF6991"/>
    <w:rsid w:val="00B016DE"/>
    <w:rsid w:val="00B02B68"/>
    <w:rsid w:val="00B02E41"/>
    <w:rsid w:val="00B033BA"/>
    <w:rsid w:val="00B03433"/>
    <w:rsid w:val="00B04135"/>
    <w:rsid w:val="00B05888"/>
    <w:rsid w:val="00B06008"/>
    <w:rsid w:val="00B06BD8"/>
    <w:rsid w:val="00B06C3F"/>
    <w:rsid w:val="00B07B53"/>
    <w:rsid w:val="00B07C25"/>
    <w:rsid w:val="00B109FD"/>
    <w:rsid w:val="00B10FBE"/>
    <w:rsid w:val="00B1272C"/>
    <w:rsid w:val="00B12965"/>
    <w:rsid w:val="00B14AB2"/>
    <w:rsid w:val="00B15B83"/>
    <w:rsid w:val="00B16618"/>
    <w:rsid w:val="00B16858"/>
    <w:rsid w:val="00B17167"/>
    <w:rsid w:val="00B2169E"/>
    <w:rsid w:val="00B21C47"/>
    <w:rsid w:val="00B225D6"/>
    <w:rsid w:val="00B238DA"/>
    <w:rsid w:val="00B244A1"/>
    <w:rsid w:val="00B24DCE"/>
    <w:rsid w:val="00B25882"/>
    <w:rsid w:val="00B25E31"/>
    <w:rsid w:val="00B2605A"/>
    <w:rsid w:val="00B26100"/>
    <w:rsid w:val="00B26617"/>
    <w:rsid w:val="00B26623"/>
    <w:rsid w:val="00B273ED"/>
    <w:rsid w:val="00B27420"/>
    <w:rsid w:val="00B2797C"/>
    <w:rsid w:val="00B302C2"/>
    <w:rsid w:val="00B319C8"/>
    <w:rsid w:val="00B34206"/>
    <w:rsid w:val="00B34E3E"/>
    <w:rsid w:val="00B34FEF"/>
    <w:rsid w:val="00B36FDD"/>
    <w:rsid w:val="00B371EB"/>
    <w:rsid w:val="00B40153"/>
    <w:rsid w:val="00B4030F"/>
    <w:rsid w:val="00B408B6"/>
    <w:rsid w:val="00B40F2D"/>
    <w:rsid w:val="00B42D14"/>
    <w:rsid w:val="00B42E51"/>
    <w:rsid w:val="00B436F5"/>
    <w:rsid w:val="00B442DA"/>
    <w:rsid w:val="00B452E9"/>
    <w:rsid w:val="00B454C7"/>
    <w:rsid w:val="00B459C6"/>
    <w:rsid w:val="00B461E6"/>
    <w:rsid w:val="00B46829"/>
    <w:rsid w:val="00B47873"/>
    <w:rsid w:val="00B4798C"/>
    <w:rsid w:val="00B479C3"/>
    <w:rsid w:val="00B50C0A"/>
    <w:rsid w:val="00B51DF5"/>
    <w:rsid w:val="00B556F3"/>
    <w:rsid w:val="00B56E56"/>
    <w:rsid w:val="00B57B70"/>
    <w:rsid w:val="00B57F1F"/>
    <w:rsid w:val="00B6059E"/>
    <w:rsid w:val="00B60C4C"/>
    <w:rsid w:val="00B61657"/>
    <w:rsid w:val="00B62066"/>
    <w:rsid w:val="00B6656A"/>
    <w:rsid w:val="00B7048D"/>
    <w:rsid w:val="00B708EC"/>
    <w:rsid w:val="00B70B98"/>
    <w:rsid w:val="00B7166B"/>
    <w:rsid w:val="00B7247B"/>
    <w:rsid w:val="00B728FE"/>
    <w:rsid w:val="00B73F46"/>
    <w:rsid w:val="00B755D1"/>
    <w:rsid w:val="00B75A17"/>
    <w:rsid w:val="00B77776"/>
    <w:rsid w:val="00B8073C"/>
    <w:rsid w:val="00B813AB"/>
    <w:rsid w:val="00B82C11"/>
    <w:rsid w:val="00B83120"/>
    <w:rsid w:val="00B83217"/>
    <w:rsid w:val="00B850EA"/>
    <w:rsid w:val="00B860F1"/>
    <w:rsid w:val="00B933CB"/>
    <w:rsid w:val="00B93520"/>
    <w:rsid w:val="00B9365C"/>
    <w:rsid w:val="00B93FDE"/>
    <w:rsid w:val="00B9676B"/>
    <w:rsid w:val="00B979BA"/>
    <w:rsid w:val="00BA0745"/>
    <w:rsid w:val="00BA219B"/>
    <w:rsid w:val="00BA343E"/>
    <w:rsid w:val="00BA3C98"/>
    <w:rsid w:val="00BA4905"/>
    <w:rsid w:val="00BA4CAB"/>
    <w:rsid w:val="00BA4FCB"/>
    <w:rsid w:val="00BA6715"/>
    <w:rsid w:val="00BA74F6"/>
    <w:rsid w:val="00BA7948"/>
    <w:rsid w:val="00BA7D40"/>
    <w:rsid w:val="00BB01C2"/>
    <w:rsid w:val="00BB0BD1"/>
    <w:rsid w:val="00BB114E"/>
    <w:rsid w:val="00BB215D"/>
    <w:rsid w:val="00BB2C91"/>
    <w:rsid w:val="00BB5946"/>
    <w:rsid w:val="00BB6407"/>
    <w:rsid w:val="00BB79DA"/>
    <w:rsid w:val="00BB7D3C"/>
    <w:rsid w:val="00BC132B"/>
    <w:rsid w:val="00BC30B1"/>
    <w:rsid w:val="00BC49BA"/>
    <w:rsid w:val="00BC4F9F"/>
    <w:rsid w:val="00BC5BB4"/>
    <w:rsid w:val="00BC6404"/>
    <w:rsid w:val="00BC6439"/>
    <w:rsid w:val="00BC650D"/>
    <w:rsid w:val="00BC67B4"/>
    <w:rsid w:val="00BC72FA"/>
    <w:rsid w:val="00BC76B7"/>
    <w:rsid w:val="00BC76EE"/>
    <w:rsid w:val="00BD09E0"/>
    <w:rsid w:val="00BD09FF"/>
    <w:rsid w:val="00BD52D4"/>
    <w:rsid w:val="00BD6E86"/>
    <w:rsid w:val="00BD7358"/>
    <w:rsid w:val="00BD7E21"/>
    <w:rsid w:val="00BE17D0"/>
    <w:rsid w:val="00BE2523"/>
    <w:rsid w:val="00BE2813"/>
    <w:rsid w:val="00BE2D8E"/>
    <w:rsid w:val="00BE3183"/>
    <w:rsid w:val="00BE3CCE"/>
    <w:rsid w:val="00BF0482"/>
    <w:rsid w:val="00BF12F9"/>
    <w:rsid w:val="00BF13CC"/>
    <w:rsid w:val="00BF1832"/>
    <w:rsid w:val="00BF2768"/>
    <w:rsid w:val="00BF3D2F"/>
    <w:rsid w:val="00BF58D0"/>
    <w:rsid w:val="00BF6970"/>
    <w:rsid w:val="00BF698E"/>
    <w:rsid w:val="00BF7619"/>
    <w:rsid w:val="00C015E4"/>
    <w:rsid w:val="00C0227E"/>
    <w:rsid w:val="00C024B5"/>
    <w:rsid w:val="00C03B5D"/>
    <w:rsid w:val="00C03E77"/>
    <w:rsid w:val="00C0483A"/>
    <w:rsid w:val="00C04AD1"/>
    <w:rsid w:val="00C05217"/>
    <w:rsid w:val="00C05D9E"/>
    <w:rsid w:val="00C06303"/>
    <w:rsid w:val="00C066B4"/>
    <w:rsid w:val="00C06EAF"/>
    <w:rsid w:val="00C076DF"/>
    <w:rsid w:val="00C07914"/>
    <w:rsid w:val="00C10078"/>
    <w:rsid w:val="00C100EA"/>
    <w:rsid w:val="00C10576"/>
    <w:rsid w:val="00C105BB"/>
    <w:rsid w:val="00C1095B"/>
    <w:rsid w:val="00C10ACD"/>
    <w:rsid w:val="00C11192"/>
    <w:rsid w:val="00C1137F"/>
    <w:rsid w:val="00C11573"/>
    <w:rsid w:val="00C11CC5"/>
    <w:rsid w:val="00C1223A"/>
    <w:rsid w:val="00C14936"/>
    <w:rsid w:val="00C15096"/>
    <w:rsid w:val="00C15830"/>
    <w:rsid w:val="00C15A5E"/>
    <w:rsid w:val="00C15DE1"/>
    <w:rsid w:val="00C168AB"/>
    <w:rsid w:val="00C16929"/>
    <w:rsid w:val="00C16BC4"/>
    <w:rsid w:val="00C20421"/>
    <w:rsid w:val="00C20801"/>
    <w:rsid w:val="00C20A01"/>
    <w:rsid w:val="00C20B24"/>
    <w:rsid w:val="00C20EA2"/>
    <w:rsid w:val="00C22BB5"/>
    <w:rsid w:val="00C233E1"/>
    <w:rsid w:val="00C235B3"/>
    <w:rsid w:val="00C24048"/>
    <w:rsid w:val="00C24469"/>
    <w:rsid w:val="00C2476C"/>
    <w:rsid w:val="00C24C77"/>
    <w:rsid w:val="00C24D7A"/>
    <w:rsid w:val="00C26FA0"/>
    <w:rsid w:val="00C270CF"/>
    <w:rsid w:val="00C31964"/>
    <w:rsid w:val="00C31F58"/>
    <w:rsid w:val="00C32EFA"/>
    <w:rsid w:val="00C33281"/>
    <w:rsid w:val="00C34424"/>
    <w:rsid w:val="00C34C81"/>
    <w:rsid w:val="00C36929"/>
    <w:rsid w:val="00C37952"/>
    <w:rsid w:val="00C40823"/>
    <w:rsid w:val="00C41489"/>
    <w:rsid w:val="00C417A6"/>
    <w:rsid w:val="00C41F40"/>
    <w:rsid w:val="00C42A3D"/>
    <w:rsid w:val="00C42D0C"/>
    <w:rsid w:val="00C43A4A"/>
    <w:rsid w:val="00C43A64"/>
    <w:rsid w:val="00C44343"/>
    <w:rsid w:val="00C44BEE"/>
    <w:rsid w:val="00C44F80"/>
    <w:rsid w:val="00C4589D"/>
    <w:rsid w:val="00C467C8"/>
    <w:rsid w:val="00C46DDC"/>
    <w:rsid w:val="00C501B0"/>
    <w:rsid w:val="00C50291"/>
    <w:rsid w:val="00C50881"/>
    <w:rsid w:val="00C50D3F"/>
    <w:rsid w:val="00C5182F"/>
    <w:rsid w:val="00C557BB"/>
    <w:rsid w:val="00C55DF6"/>
    <w:rsid w:val="00C56550"/>
    <w:rsid w:val="00C57C2E"/>
    <w:rsid w:val="00C637E6"/>
    <w:rsid w:val="00C63C99"/>
    <w:rsid w:val="00C64DC0"/>
    <w:rsid w:val="00C6575E"/>
    <w:rsid w:val="00C66391"/>
    <w:rsid w:val="00C664F3"/>
    <w:rsid w:val="00C7028E"/>
    <w:rsid w:val="00C70D49"/>
    <w:rsid w:val="00C72C7A"/>
    <w:rsid w:val="00C72FEA"/>
    <w:rsid w:val="00C735C2"/>
    <w:rsid w:val="00C761AA"/>
    <w:rsid w:val="00C800BD"/>
    <w:rsid w:val="00C804BA"/>
    <w:rsid w:val="00C81B6E"/>
    <w:rsid w:val="00C83C15"/>
    <w:rsid w:val="00C860AE"/>
    <w:rsid w:val="00C86163"/>
    <w:rsid w:val="00C90172"/>
    <w:rsid w:val="00C90447"/>
    <w:rsid w:val="00C93C01"/>
    <w:rsid w:val="00C942C6"/>
    <w:rsid w:val="00C948E2"/>
    <w:rsid w:val="00C94BCD"/>
    <w:rsid w:val="00C94E9D"/>
    <w:rsid w:val="00CA0897"/>
    <w:rsid w:val="00CA1279"/>
    <w:rsid w:val="00CA17B0"/>
    <w:rsid w:val="00CA2A68"/>
    <w:rsid w:val="00CA6523"/>
    <w:rsid w:val="00CA73C4"/>
    <w:rsid w:val="00CA7D73"/>
    <w:rsid w:val="00CB142E"/>
    <w:rsid w:val="00CB30C3"/>
    <w:rsid w:val="00CB3DCD"/>
    <w:rsid w:val="00CB5691"/>
    <w:rsid w:val="00CB59BB"/>
    <w:rsid w:val="00CB5BBC"/>
    <w:rsid w:val="00CB645D"/>
    <w:rsid w:val="00CB7646"/>
    <w:rsid w:val="00CB764F"/>
    <w:rsid w:val="00CB7F8E"/>
    <w:rsid w:val="00CC0F46"/>
    <w:rsid w:val="00CC35DC"/>
    <w:rsid w:val="00CC397A"/>
    <w:rsid w:val="00CC39BC"/>
    <w:rsid w:val="00CC3A5C"/>
    <w:rsid w:val="00CC43A5"/>
    <w:rsid w:val="00CC4965"/>
    <w:rsid w:val="00CC4FE2"/>
    <w:rsid w:val="00CC5A90"/>
    <w:rsid w:val="00CC5D81"/>
    <w:rsid w:val="00CC6119"/>
    <w:rsid w:val="00CC6679"/>
    <w:rsid w:val="00CC759C"/>
    <w:rsid w:val="00CD2C54"/>
    <w:rsid w:val="00CD2EBC"/>
    <w:rsid w:val="00CD3220"/>
    <w:rsid w:val="00CD399D"/>
    <w:rsid w:val="00CD444A"/>
    <w:rsid w:val="00CD48EF"/>
    <w:rsid w:val="00CD64BA"/>
    <w:rsid w:val="00CD663B"/>
    <w:rsid w:val="00CD6FF7"/>
    <w:rsid w:val="00CD77B0"/>
    <w:rsid w:val="00CE0F9F"/>
    <w:rsid w:val="00CE2269"/>
    <w:rsid w:val="00CE2F62"/>
    <w:rsid w:val="00CE3A03"/>
    <w:rsid w:val="00CE3C10"/>
    <w:rsid w:val="00CE6211"/>
    <w:rsid w:val="00CF044A"/>
    <w:rsid w:val="00CF1892"/>
    <w:rsid w:val="00CF348A"/>
    <w:rsid w:val="00CF3BB9"/>
    <w:rsid w:val="00CF3C1F"/>
    <w:rsid w:val="00CF7653"/>
    <w:rsid w:val="00D025D0"/>
    <w:rsid w:val="00D027DE"/>
    <w:rsid w:val="00D032E9"/>
    <w:rsid w:val="00D035C5"/>
    <w:rsid w:val="00D04929"/>
    <w:rsid w:val="00D056F4"/>
    <w:rsid w:val="00D05867"/>
    <w:rsid w:val="00D102D8"/>
    <w:rsid w:val="00D12046"/>
    <w:rsid w:val="00D1249A"/>
    <w:rsid w:val="00D13138"/>
    <w:rsid w:val="00D15103"/>
    <w:rsid w:val="00D152B7"/>
    <w:rsid w:val="00D16AD0"/>
    <w:rsid w:val="00D174CE"/>
    <w:rsid w:val="00D17A89"/>
    <w:rsid w:val="00D17FCB"/>
    <w:rsid w:val="00D2029A"/>
    <w:rsid w:val="00D20B21"/>
    <w:rsid w:val="00D20E63"/>
    <w:rsid w:val="00D21FEE"/>
    <w:rsid w:val="00D243BA"/>
    <w:rsid w:val="00D26F91"/>
    <w:rsid w:val="00D30935"/>
    <w:rsid w:val="00D31BB8"/>
    <w:rsid w:val="00D338B0"/>
    <w:rsid w:val="00D37A59"/>
    <w:rsid w:val="00D40369"/>
    <w:rsid w:val="00D41003"/>
    <w:rsid w:val="00D41517"/>
    <w:rsid w:val="00D4166C"/>
    <w:rsid w:val="00D4216A"/>
    <w:rsid w:val="00D43C06"/>
    <w:rsid w:val="00D456FF"/>
    <w:rsid w:val="00D45E1A"/>
    <w:rsid w:val="00D46DFC"/>
    <w:rsid w:val="00D46FA1"/>
    <w:rsid w:val="00D5020D"/>
    <w:rsid w:val="00D50FFE"/>
    <w:rsid w:val="00D53014"/>
    <w:rsid w:val="00D538C9"/>
    <w:rsid w:val="00D54176"/>
    <w:rsid w:val="00D55762"/>
    <w:rsid w:val="00D558E1"/>
    <w:rsid w:val="00D56A02"/>
    <w:rsid w:val="00D60780"/>
    <w:rsid w:val="00D6100E"/>
    <w:rsid w:val="00D61BD0"/>
    <w:rsid w:val="00D61CBA"/>
    <w:rsid w:val="00D61F19"/>
    <w:rsid w:val="00D62CF3"/>
    <w:rsid w:val="00D62F71"/>
    <w:rsid w:val="00D63269"/>
    <w:rsid w:val="00D657CD"/>
    <w:rsid w:val="00D66D1C"/>
    <w:rsid w:val="00D675A7"/>
    <w:rsid w:val="00D72BAC"/>
    <w:rsid w:val="00D73543"/>
    <w:rsid w:val="00D73A9C"/>
    <w:rsid w:val="00D73BA5"/>
    <w:rsid w:val="00D748C4"/>
    <w:rsid w:val="00D751D5"/>
    <w:rsid w:val="00D7566C"/>
    <w:rsid w:val="00D758EC"/>
    <w:rsid w:val="00D77241"/>
    <w:rsid w:val="00D77C52"/>
    <w:rsid w:val="00D80135"/>
    <w:rsid w:val="00D81371"/>
    <w:rsid w:val="00D813FA"/>
    <w:rsid w:val="00D81A9B"/>
    <w:rsid w:val="00D81CB3"/>
    <w:rsid w:val="00D82A4C"/>
    <w:rsid w:val="00D841B9"/>
    <w:rsid w:val="00D8729A"/>
    <w:rsid w:val="00D908D5"/>
    <w:rsid w:val="00D93204"/>
    <w:rsid w:val="00D933AB"/>
    <w:rsid w:val="00D93D89"/>
    <w:rsid w:val="00D95FCC"/>
    <w:rsid w:val="00D96665"/>
    <w:rsid w:val="00D97AEB"/>
    <w:rsid w:val="00DA08C4"/>
    <w:rsid w:val="00DA0F3A"/>
    <w:rsid w:val="00DA12A7"/>
    <w:rsid w:val="00DA1D6C"/>
    <w:rsid w:val="00DA201D"/>
    <w:rsid w:val="00DA2AC3"/>
    <w:rsid w:val="00DA5CBA"/>
    <w:rsid w:val="00DA5E4D"/>
    <w:rsid w:val="00DA7F5F"/>
    <w:rsid w:val="00DB0AF7"/>
    <w:rsid w:val="00DB318C"/>
    <w:rsid w:val="00DB3357"/>
    <w:rsid w:val="00DB3B1E"/>
    <w:rsid w:val="00DB55EF"/>
    <w:rsid w:val="00DB5C01"/>
    <w:rsid w:val="00DC2440"/>
    <w:rsid w:val="00DC2B8F"/>
    <w:rsid w:val="00DC3145"/>
    <w:rsid w:val="00DC32BE"/>
    <w:rsid w:val="00DC34D0"/>
    <w:rsid w:val="00DC37C3"/>
    <w:rsid w:val="00DC386D"/>
    <w:rsid w:val="00DC56C6"/>
    <w:rsid w:val="00DC6A2F"/>
    <w:rsid w:val="00DC7329"/>
    <w:rsid w:val="00DD027E"/>
    <w:rsid w:val="00DD2110"/>
    <w:rsid w:val="00DD230C"/>
    <w:rsid w:val="00DD43C6"/>
    <w:rsid w:val="00DD4B2D"/>
    <w:rsid w:val="00DD4E9C"/>
    <w:rsid w:val="00DD6FF8"/>
    <w:rsid w:val="00DD74D4"/>
    <w:rsid w:val="00DD7725"/>
    <w:rsid w:val="00DD772D"/>
    <w:rsid w:val="00DD78DD"/>
    <w:rsid w:val="00DD79D2"/>
    <w:rsid w:val="00DE3ACA"/>
    <w:rsid w:val="00DE3DF4"/>
    <w:rsid w:val="00DE511D"/>
    <w:rsid w:val="00DE6AC9"/>
    <w:rsid w:val="00DE6E13"/>
    <w:rsid w:val="00DE77F0"/>
    <w:rsid w:val="00DE7FAB"/>
    <w:rsid w:val="00DF0A12"/>
    <w:rsid w:val="00DF0E1C"/>
    <w:rsid w:val="00DF1E9D"/>
    <w:rsid w:val="00DF1F6D"/>
    <w:rsid w:val="00DF22B8"/>
    <w:rsid w:val="00DF29F7"/>
    <w:rsid w:val="00DF3043"/>
    <w:rsid w:val="00DF30D5"/>
    <w:rsid w:val="00DF387D"/>
    <w:rsid w:val="00DF491F"/>
    <w:rsid w:val="00DF57BA"/>
    <w:rsid w:val="00DF5A7A"/>
    <w:rsid w:val="00DF6523"/>
    <w:rsid w:val="00DF6C4E"/>
    <w:rsid w:val="00E00755"/>
    <w:rsid w:val="00E00F00"/>
    <w:rsid w:val="00E016D6"/>
    <w:rsid w:val="00E017DC"/>
    <w:rsid w:val="00E03328"/>
    <w:rsid w:val="00E039D3"/>
    <w:rsid w:val="00E06C55"/>
    <w:rsid w:val="00E071B5"/>
    <w:rsid w:val="00E074D0"/>
    <w:rsid w:val="00E1302E"/>
    <w:rsid w:val="00E13D74"/>
    <w:rsid w:val="00E142F3"/>
    <w:rsid w:val="00E14F5F"/>
    <w:rsid w:val="00E15A47"/>
    <w:rsid w:val="00E1621E"/>
    <w:rsid w:val="00E1625D"/>
    <w:rsid w:val="00E162A2"/>
    <w:rsid w:val="00E162A3"/>
    <w:rsid w:val="00E16FA2"/>
    <w:rsid w:val="00E1758B"/>
    <w:rsid w:val="00E177B2"/>
    <w:rsid w:val="00E2031C"/>
    <w:rsid w:val="00E20676"/>
    <w:rsid w:val="00E20B0C"/>
    <w:rsid w:val="00E22498"/>
    <w:rsid w:val="00E228C9"/>
    <w:rsid w:val="00E22B3C"/>
    <w:rsid w:val="00E23073"/>
    <w:rsid w:val="00E244AA"/>
    <w:rsid w:val="00E260A9"/>
    <w:rsid w:val="00E26F07"/>
    <w:rsid w:val="00E3119F"/>
    <w:rsid w:val="00E31A5E"/>
    <w:rsid w:val="00E32CF9"/>
    <w:rsid w:val="00E337B4"/>
    <w:rsid w:val="00E33E40"/>
    <w:rsid w:val="00E34411"/>
    <w:rsid w:val="00E346FB"/>
    <w:rsid w:val="00E351CA"/>
    <w:rsid w:val="00E35D63"/>
    <w:rsid w:val="00E368BB"/>
    <w:rsid w:val="00E36F1B"/>
    <w:rsid w:val="00E373A9"/>
    <w:rsid w:val="00E40413"/>
    <w:rsid w:val="00E41118"/>
    <w:rsid w:val="00E4228B"/>
    <w:rsid w:val="00E43D33"/>
    <w:rsid w:val="00E44638"/>
    <w:rsid w:val="00E446BF"/>
    <w:rsid w:val="00E44BBA"/>
    <w:rsid w:val="00E45C53"/>
    <w:rsid w:val="00E45F05"/>
    <w:rsid w:val="00E46179"/>
    <w:rsid w:val="00E46CFE"/>
    <w:rsid w:val="00E50304"/>
    <w:rsid w:val="00E50923"/>
    <w:rsid w:val="00E520BA"/>
    <w:rsid w:val="00E526C2"/>
    <w:rsid w:val="00E53FAB"/>
    <w:rsid w:val="00E545CA"/>
    <w:rsid w:val="00E5472A"/>
    <w:rsid w:val="00E54BBE"/>
    <w:rsid w:val="00E55303"/>
    <w:rsid w:val="00E56133"/>
    <w:rsid w:val="00E56A85"/>
    <w:rsid w:val="00E60279"/>
    <w:rsid w:val="00E60A28"/>
    <w:rsid w:val="00E61973"/>
    <w:rsid w:val="00E61DAE"/>
    <w:rsid w:val="00E61EE2"/>
    <w:rsid w:val="00E62297"/>
    <w:rsid w:val="00E623BA"/>
    <w:rsid w:val="00E62595"/>
    <w:rsid w:val="00E63645"/>
    <w:rsid w:val="00E63FB1"/>
    <w:rsid w:val="00E64E69"/>
    <w:rsid w:val="00E65F85"/>
    <w:rsid w:val="00E66667"/>
    <w:rsid w:val="00E70190"/>
    <w:rsid w:val="00E7072F"/>
    <w:rsid w:val="00E7241D"/>
    <w:rsid w:val="00E72EC2"/>
    <w:rsid w:val="00E7306B"/>
    <w:rsid w:val="00E7311F"/>
    <w:rsid w:val="00E73985"/>
    <w:rsid w:val="00E74FC0"/>
    <w:rsid w:val="00E76C1B"/>
    <w:rsid w:val="00E77C6E"/>
    <w:rsid w:val="00E80B64"/>
    <w:rsid w:val="00E81A0C"/>
    <w:rsid w:val="00E84069"/>
    <w:rsid w:val="00E84C52"/>
    <w:rsid w:val="00E84EDD"/>
    <w:rsid w:val="00E858C2"/>
    <w:rsid w:val="00E8606F"/>
    <w:rsid w:val="00E86373"/>
    <w:rsid w:val="00E86D34"/>
    <w:rsid w:val="00E90C97"/>
    <w:rsid w:val="00E90EED"/>
    <w:rsid w:val="00E91030"/>
    <w:rsid w:val="00E9137A"/>
    <w:rsid w:val="00E91FFD"/>
    <w:rsid w:val="00E922AE"/>
    <w:rsid w:val="00E9247C"/>
    <w:rsid w:val="00E93E70"/>
    <w:rsid w:val="00E9457E"/>
    <w:rsid w:val="00E95BF1"/>
    <w:rsid w:val="00E96AEA"/>
    <w:rsid w:val="00E97AE2"/>
    <w:rsid w:val="00EA08BA"/>
    <w:rsid w:val="00EA2AF5"/>
    <w:rsid w:val="00EA6FFC"/>
    <w:rsid w:val="00EA71BF"/>
    <w:rsid w:val="00EA7814"/>
    <w:rsid w:val="00EB19E0"/>
    <w:rsid w:val="00EB2135"/>
    <w:rsid w:val="00EB25EB"/>
    <w:rsid w:val="00EB4B29"/>
    <w:rsid w:val="00EB5098"/>
    <w:rsid w:val="00EB5DCF"/>
    <w:rsid w:val="00EB5ED1"/>
    <w:rsid w:val="00EB67C4"/>
    <w:rsid w:val="00EB6805"/>
    <w:rsid w:val="00EC0152"/>
    <w:rsid w:val="00EC1A55"/>
    <w:rsid w:val="00EC1B47"/>
    <w:rsid w:val="00EC27BA"/>
    <w:rsid w:val="00EC2D88"/>
    <w:rsid w:val="00EC39FF"/>
    <w:rsid w:val="00EC59DB"/>
    <w:rsid w:val="00EC5B06"/>
    <w:rsid w:val="00EC638B"/>
    <w:rsid w:val="00EC7540"/>
    <w:rsid w:val="00ED014E"/>
    <w:rsid w:val="00ED0843"/>
    <w:rsid w:val="00ED4C7C"/>
    <w:rsid w:val="00ED4E80"/>
    <w:rsid w:val="00ED515C"/>
    <w:rsid w:val="00ED5C5A"/>
    <w:rsid w:val="00ED5E0B"/>
    <w:rsid w:val="00ED6184"/>
    <w:rsid w:val="00ED76EC"/>
    <w:rsid w:val="00ED7B34"/>
    <w:rsid w:val="00EE340F"/>
    <w:rsid w:val="00EE3A3C"/>
    <w:rsid w:val="00EE5233"/>
    <w:rsid w:val="00EE7B67"/>
    <w:rsid w:val="00EF00AA"/>
    <w:rsid w:val="00EF018D"/>
    <w:rsid w:val="00EF0B9B"/>
    <w:rsid w:val="00EF0DD9"/>
    <w:rsid w:val="00EF416F"/>
    <w:rsid w:val="00EF43C0"/>
    <w:rsid w:val="00EF66C6"/>
    <w:rsid w:val="00F01204"/>
    <w:rsid w:val="00F02953"/>
    <w:rsid w:val="00F034A2"/>
    <w:rsid w:val="00F05018"/>
    <w:rsid w:val="00F06659"/>
    <w:rsid w:val="00F0758E"/>
    <w:rsid w:val="00F07639"/>
    <w:rsid w:val="00F105C3"/>
    <w:rsid w:val="00F10E9F"/>
    <w:rsid w:val="00F119B6"/>
    <w:rsid w:val="00F11A6B"/>
    <w:rsid w:val="00F120B8"/>
    <w:rsid w:val="00F125A0"/>
    <w:rsid w:val="00F1275C"/>
    <w:rsid w:val="00F1319A"/>
    <w:rsid w:val="00F13C23"/>
    <w:rsid w:val="00F15FF8"/>
    <w:rsid w:val="00F20262"/>
    <w:rsid w:val="00F20311"/>
    <w:rsid w:val="00F23715"/>
    <w:rsid w:val="00F23C0C"/>
    <w:rsid w:val="00F244CC"/>
    <w:rsid w:val="00F24FF3"/>
    <w:rsid w:val="00F250E0"/>
    <w:rsid w:val="00F25817"/>
    <w:rsid w:val="00F25ADB"/>
    <w:rsid w:val="00F25F7B"/>
    <w:rsid w:val="00F274E7"/>
    <w:rsid w:val="00F276E8"/>
    <w:rsid w:val="00F27BCD"/>
    <w:rsid w:val="00F27EA2"/>
    <w:rsid w:val="00F31246"/>
    <w:rsid w:val="00F314C2"/>
    <w:rsid w:val="00F321EE"/>
    <w:rsid w:val="00F3229B"/>
    <w:rsid w:val="00F33957"/>
    <w:rsid w:val="00F34933"/>
    <w:rsid w:val="00F3517F"/>
    <w:rsid w:val="00F35611"/>
    <w:rsid w:val="00F35831"/>
    <w:rsid w:val="00F4035F"/>
    <w:rsid w:val="00F42338"/>
    <w:rsid w:val="00F42F38"/>
    <w:rsid w:val="00F43DB4"/>
    <w:rsid w:val="00F4541F"/>
    <w:rsid w:val="00F46F84"/>
    <w:rsid w:val="00F47A37"/>
    <w:rsid w:val="00F47D77"/>
    <w:rsid w:val="00F53AB7"/>
    <w:rsid w:val="00F56AA7"/>
    <w:rsid w:val="00F56CD4"/>
    <w:rsid w:val="00F61549"/>
    <w:rsid w:val="00F61ABA"/>
    <w:rsid w:val="00F6205F"/>
    <w:rsid w:val="00F641F7"/>
    <w:rsid w:val="00F645F4"/>
    <w:rsid w:val="00F65C8D"/>
    <w:rsid w:val="00F66223"/>
    <w:rsid w:val="00F70737"/>
    <w:rsid w:val="00F70FB0"/>
    <w:rsid w:val="00F71C04"/>
    <w:rsid w:val="00F73086"/>
    <w:rsid w:val="00F73255"/>
    <w:rsid w:val="00F76287"/>
    <w:rsid w:val="00F7637C"/>
    <w:rsid w:val="00F77E09"/>
    <w:rsid w:val="00F81542"/>
    <w:rsid w:val="00F85524"/>
    <w:rsid w:val="00F85687"/>
    <w:rsid w:val="00F858BC"/>
    <w:rsid w:val="00F85BDF"/>
    <w:rsid w:val="00F86B1E"/>
    <w:rsid w:val="00F8727B"/>
    <w:rsid w:val="00F92611"/>
    <w:rsid w:val="00F935F4"/>
    <w:rsid w:val="00F939A8"/>
    <w:rsid w:val="00F9455B"/>
    <w:rsid w:val="00F9611D"/>
    <w:rsid w:val="00F965F5"/>
    <w:rsid w:val="00F97EB8"/>
    <w:rsid w:val="00FA02B3"/>
    <w:rsid w:val="00FA3F12"/>
    <w:rsid w:val="00FA4806"/>
    <w:rsid w:val="00FA790D"/>
    <w:rsid w:val="00FB12E5"/>
    <w:rsid w:val="00FB18CD"/>
    <w:rsid w:val="00FB21FC"/>
    <w:rsid w:val="00FB2541"/>
    <w:rsid w:val="00FB33BE"/>
    <w:rsid w:val="00FB3B93"/>
    <w:rsid w:val="00FB4B0D"/>
    <w:rsid w:val="00FB5760"/>
    <w:rsid w:val="00FB5F7E"/>
    <w:rsid w:val="00FC10C0"/>
    <w:rsid w:val="00FC233C"/>
    <w:rsid w:val="00FC3668"/>
    <w:rsid w:val="00FC3D5E"/>
    <w:rsid w:val="00FC5804"/>
    <w:rsid w:val="00FC5A08"/>
    <w:rsid w:val="00FC6D5C"/>
    <w:rsid w:val="00FC6E06"/>
    <w:rsid w:val="00FC6FA3"/>
    <w:rsid w:val="00FC707D"/>
    <w:rsid w:val="00FD17F3"/>
    <w:rsid w:val="00FD1A34"/>
    <w:rsid w:val="00FD1F9D"/>
    <w:rsid w:val="00FD2134"/>
    <w:rsid w:val="00FD2600"/>
    <w:rsid w:val="00FD2832"/>
    <w:rsid w:val="00FD2BAE"/>
    <w:rsid w:val="00FD4EBC"/>
    <w:rsid w:val="00FE1328"/>
    <w:rsid w:val="00FE2689"/>
    <w:rsid w:val="00FE34D8"/>
    <w:rsid w:val="00FE3D9E"/>
    <w:rsid w:val="00FE41C6"/>
    <w:rsid w:val="00FE44AD"/>
    <w:rsid w:val="00FE5CB0"/>
    <w:rsid w:val="00FE714B"/>
    <w:rsid w:val="00FE735B"/>
    <w:rsid w:val="00FE77AB"/>
    <w:rsid w:val="00FE7EBC"/>
    <w:rsid w:val="00FF0C1D"/>
    <w:rsid w:val="00FF1004"/>
    <w:rsid w:val="00FF1A01"/>
    <w:rsid w:val="00FF237C"/>
    <w:rsid w:val="00FF297D"/>
    <w:rsid w:val="00FF4181"/>
    <w:rsid w:val="00FF44A2"/>
    <w:rsid w:val="00FF7E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50B01"/>
  <w15:chartTrackingRefBased/>
  <w15:docId w15:val="{77E9D665-4D3F-49A5-9E40-C1FE65FEE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5037"/>
    <w:pPr>
      <w:keepNext/>
      <w:ind w:left="-58"/>
      <w:jc w:val="center"/>
      <w:outlineLvl w:val="0"/>
    </w:pPr>
    <w:rPr>
      <w:rFonts w:asciiTheme="majorBidi" w:hAnsiTheme="majorBidi" w:cstheme="majorBidi"/>
      <w:b/>
      <w:bCs/>
      <w:i/>
      <w:iCs/>
      <w:sz w:val="28"/>
      <w:szCs w:val="28"/>
    </w:rPr>
  </w:style>
  <w:style w:type="paragraph" w:styleId="Heading2">
    <w:name w:val="heading 2"/>
    <w:basedOn w:val="Normal"/>
    <w:next w:val="Normal"/>
    <w:link w:val="Heading2Char"/>
    <w:uiPriority w:val="9"/>
    <w:unhideWhenUsed/>
    <w:qFormat/>
    <w:rsid w:val="003B5037"/>
    <w:pPr>
      <w:keepNext/>
      <w:ind w:left="-1050"/>
      <w:jc w:val="center"/>
      <w:outlineLvl w:val="1"/>
    </w:pPr>
    <w:rPr>
      <w:rFonts w:asciiTheme="majorBidi" w:hAnsiTheme="majorBidi" w:cstheme="majorBidi"/>
      <w:b/>
      <w:bCs/>
      <w:sz w:val="32"/>
      <w:szCs w:val="32"/>
    </w:rPr>
  </w:style>
  <w:style w:type="paragraph" w:styleId="Heading3">
    <w:name w:val="heading 3"/>
    <w:basedOn w:val="Normal"/>
    <w:next w:val="Normal"/>
    <w:link w:val="Heading3Char"/>
    <w:uiPriority w:val="9"/>
    <w:unhideWhenUsed/>
    <w:qFormat/>
    <w:rsid w:val="00C20801"/>
    <w:pPr>
      <w:keepNext/>
      <w:ind w:left="-58"/>
      <w:jc w:val="center"/>
      <w:outlineLvl w:val="2"/>
    </w:pPr>
    <w:rPr>
      <w:rFonts w:asciiTheme="majorBidi" w:hAnsiTheme="majorBidi" w:cstheme="majorBidi"/>
      <w:b/>
      <w:bCs/>
      <w:i/>
      <w:iCs/>
      <w:color w:val="FFFFFF" w:themeColor="background1"/>
      <w:sz w:val="32"/>
      <w:szCs w:val="32"/>
    </w:rPr>
  </w:style>
  <w:style w:type="paragraph" w:styleId="Heading4">
    <w:name w:val="heading 4"/>
    <w:basedOn w:val="Normal"/>
    <w:next w:val="Normal"/>
    <w:link w:val="Heading4Char"/>
    <w:uiPriority w:val="9"/>
    <w:unhideWhenUsed/>
    <w:qFormat/>
    <w:rsid w:val="00AC4AFA"/>
    <w:pPr>
      <w:keepNext/>
      <w:spacing w:before="40" w:beforeAutospacing="1" w:after="120" w:afterAutospacing="1" w:line="240" w:lineRule="auto"/>
      <w:jc w:val="lowKashida"/>
      <w:outlineLvl w:val="3"/>
    </w:pPr>
    <w:rPr>
      <w:rFonts w:ascii="Times New Roman" w:eastAsia="Times New Roman" w:hAnsi="Times New Roman" w:cs="Times New Roman"/>
      <w:bCs/>
      <w:sz w:val="28"/>
      <w:szCs w:val="28"/>
    </w:rPr>
  </w:style>
  <w:style w:type="paragraph" w:styleId="Heading5">
    <w:name w:val="heading 5"/>
    <w:basedOn w:val="Normal"/>
    <w:next w:val="Normal"/>
    <w:link w:val="Heading5Char"/>
    <w:uiPriority w:val="9"/>
    <w:unhideWhenUsed/>
    <w:qFormat/>
    <w:rsid w:val="002F5D3B"/>
    <w:pPr>
      <w:keepNext/>
      <w:ind w:left="-1050"/>
      <w:outlineLvl w:val="4"/>
    </w:pPr>
    <w:rPr>
      <w:rFonts w:asciiTheme="majorBidi" w:hAnsiTheme="majorBidi" w:cs="DecoType Naskh Special"/>
      <w:b/>
      <w:bCs/>
      <w:i/>
      <w:iCs/>
      <w:sz w:val="32"/>
      <w:szCs w:val="32"/>
    </w:rPr>
  </w:style>
  <w:style w:type="paragraph" w:styleId="Heading6">
    <w:name w:val="heading 6"/>
    <w:basedOn w:val="Normal"/>
    <w:next w:val="Normal"/>
    <w:link w:val="Heading6Char"/>
    <w:uiPriority w:val="9"/>
    <w:semiHidden/>
    <w:unhideWhenUsed/>
    <w:qFormat/>
    <w:rsid w:val="00671D8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71D8E"/>
    <w:pPr>
      <w:keepNext/>
      <w:spacing w:after="0" w:line="240" w:lineRule="auto"/>
      <w:ind w:left="-1192" w:right="-993"/>
      <w:jc w:val="both"/>
      <w:outlineLvl w:val="6"/>
    </w:pPr>
    <w:rPr>
      <w:rFonts w:ascii="Simplified Arabic" w:hAnsi="Simplified Arabic" w:cs="Simplified Arabic"/>
      <w:b/>
      <w:bCs/>
    </w:rPr>
  </w:style>
  <w:style w:type="paragraph" w:styleId="Heading8">
    <w:name w:val="heading 8"/>
    <w:basedOn w:val="Normal"/>
    <w:next w:val="Normal"/>
    <w:link w:val="Heading8Char"/>
    <w:uiPriority w:val="9"/>
    <w:unhideWhenUsed/>
    <w:qFormat/>
    <w:rsid w:val="00671D8E"/>
    <w:pPr>
      <w:keepNext/>
      <w:spacing w:after="0" w:line="240" w:lineRule="auto"/>
      <w:ind w:right="-993"/>
      <w:jc w:val="both"/>
      <w:outlineLvl w:val="7"/>
    </w:pPr>
    <w:rPr>
      <w:rFonts w:ascii="Simplified Arabic" w:hAnsi="Simplified Arabic" w:cs="Simplified Arabic"/>
      <w:b/>
      <w:bCs/>
    </w:rPr>
  </w:style>
  <w:style w:type="paragraph" w:styleId="Heading9">
    <w:name w:val="heading 9"/>
    <w:basedOn w:val="Normal"/>
    <w:next w:val="Normal"/>
    <w:link w:val="Heading9Char"/>
    <w:uiPriority w:val="9"/>
    <w:unhideWhenUsed/>
    <w:qFormat/>
    <w:rsid w:val="00DD027E"/>
    <w:pPr>
      <w:keepNext/>
      <w:spacing w:after="0" w:line="240" w:lineRule="auto"/>
      <w:ind w:right="183"/>
      <w:jc w:val="both"/>
      <w:outlineLvl w:val="8"/>
    </w:pPr>
    <w:rPr>
      <w:rFonts w:ascii="Simplified Arabic" w:hAnsi="Simplified Arabic"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037"/>
    <w:rPr>
      <w:rFonts w:asciiTheme="majorBidi" w:hAnsiTheme="majorBidi" w:cstheme="majorBidi"/>
      <w:b/>
      <w:bCs/>
      <w:i/>
      <w:iCs/>
      <w:sz w:val="28"/>
      <w:szCs w:val="28"/>
    </w:rPr>
  </w:style>
  <w:style w:type="character" w:customStyle="1" w:styleId="Heading2Char">
    <w:name w:val="Heading 2 Char"/>
    <w:basedOn w:val="DefaultParagraphFont"/>
    <w:link w:val="Heading2"/>
    <w:uiPriority w:val="9"/>
    <w:rsid w:val="003B5037"/>
    <w:rPr>
      <w:rFonts w:asciiTheme="majorBidi" w:hAnsiTheme="majorBidi" w:cstheme="majorBidi"/>
      <w:b/>
      <w:bCs/>
      <w:sz w:val="32"/>
      <w:szCs w:val="32"/>
    </w:rPr>
  </w:style>
  <w:style w:type="character" w:customStyle="1" w:styleId="Heading3Char">
    <w:name w:val="Heading 3 Char"/>
    <w:basedOn w:val="DefaultParagraphFont"/>
    <w:link w:val="Heading3"/>
    <w:uiPriority w:val="9"/>
    <w:rsid w:val="00C20801"/>
    <w:rPr>
      <w:rFonts w:asciiTheme="majorBidi" w:hAnsiTheme="majorBidi" w:cstheme="majorBidi"/>
      <w:b/>
      <w:bCs/>
      <w:i/>
      <w:iCs/>
      <w:color w:val="FFFFFF" w:themeColor="background1"/>
      <w:sz w:val="32"/>
      <w:szCs w:val="32"/>
    </w:rPr>
  </w:style>
  <w:style w:type="paragraph" w:styleId="ListParagraph">
    <w:name w:val="List Paragraph"/>
    <w:basedOn w:val="Normal"/>
    <w:uiPriority w:val="34"/>
    <w:qFormat/>
    <w:rsid w:val="00AB5AEF"/>
    <w:pPr>
      <w:ind w:left="720"/>
      <w:contextualSpacing/>
    </w:pPr>
  </w:style>
  <w:style w:type="character" w:styleId="Hyperlink">
    <w:name w:val="Hyperlink"/>
    <w:basedOn w:val="DefaultParagraphFont"/>
    <w:uiPriority w:val="99"/>
    <w:unhideWhenUsed/>
    <w:rsid w:val="00AB5AEF"/>
    <w:rPr>
      <w:color w:val="0563C1" w:themeColor="hyperlink"/>
      <w:u w:val="single"/>
    </w:rPr>
  </w:style>
  <w:style w:type="character" w:styleId="UnresolvedMention">
    <w:name w:val="Unresolved Mention"/>
    <w:basedOn w:val="DefaultParagraphFont"/>
    <w:uiPriority w:val="99"/>
    <w:semiHidden/>
    <w:unhideWhenUsed/>
    <w:rsid w:val="00AB5AEF"/>
    <w:rPr>
      <w:color w:val="605E5C"/>
      <w:shd w:val="clear" w:color="auto" w:fill="E1DFDD"/>
    </w:rPr>
  </w:style>
  <w:style w:type="character" w:customStyle="1" w:styleId="Heading4Char">
    <w:name w:val="Heading 4 Char"/>
    <w:basedOn w:val="DefaultParagraphFont"/>
    <w:link w:val="Heading4"/>
    <w:uiPriority w:val="9"/>
    <w:rsid w:val="00AC4AFA"/>
    <w:rPr>
      <w:rFonts w:ascii="Times New Roman" w:eastAsia="Times New Roman" w:hAnsi="Times New Roman" w:cs="Times New Roman"/>
      <w:bCs/>
      <w:sz w:val="28"/>
      <w:szCs w:val="28"/>
    </w:rPr>
  </w:style>
  <w:style w:type="paragraph" w:styleId="BodyText">
    <w:name w:val="Body Text"/>
    <w:basedOn w:val="Normal"/>
    <w:link w:val="BodyTextChar"/>
    <w:uiPriority w:val="99"/>
    <w:unhideWhenUsed/>
    <w:rsid w:val="00AC4AFA"/>
    <w:pPr>
      <w:spacing w:before="120" w:beforeAutospacing="1" w:after="120" w:afterAutospacing="1" w:line="240" w:lineRule="auto"/>
      <w:jc w:val="lowKashida"/>
    </w:pPr>
    <w:rPr>
      <w:rFonts w:ascii="Times New Roman" w:eastAsia="Times New Roman" w:hAnsi="Times New Roman" w:cs="Times New Roman"/>
      <w:bCs/>
      <w:sz w:val="28"/>
      <w:szCs w:val="28"/>
    </w:rPr>
  </w:style>
  <w:style w:type="character" w:customStyle="1" w:styleId="BodyTextChar">
    <w:name w:val="Body Text Char"/>
    <w:basedOn w:val="DefaultParagraphFont"/>
    <w:link w:val="BodyText"/>
    <w:uiPriority w:val="99"/>
    <w:rsid w:val="00AC4AFA"/>
    <w:rPr>
      <w:rFonts w:ascii="Times New Roman" w:eastAsia="Times New Roman" w:hAnsi="Times New Roman" w:cs="Times New Roman"/>
      <w:bCs/>
      <w:sz w:val="28"/>
      <w:szCs w:val="28"/>
    </w:rPr>
  </w:style>
  <w:style w:type="paragraph" w:styleId="Header">
    <w:name w:val="header"/>
    <w:basedOn w:val="Normal"/>
    <w:link w:val="HeaderChar"/>
    <w:uiPriority w:val="99"/>
    <w:unhideWhenUsed/>
    <w:rsid w:val="006F3B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B37"/>
  </w:style>
  <w:style w:type="paragraph" w:styleId="Footer">
    <w:name w:val="footer"/>
    <w:basedOn w:val="Normal"/>
    <w:link w:val="FooterChar"/>
    <w:uiPriority w:val="99"/>
    <w:unhideWhenUsed/>
    <w:rsid w:val="006F3B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B37"/>
  </w:style>
  <w:style w:type="paragraph" w:styleId="BlockText">
    <w:name w:val="Block Text"/>
    <w:basedOn w:val="Normal"/>
    <w:uiPriority w:val="99"/>
    <w:unhideWhenUsed/>
    <w:rsid w:val="008C4A65"/>
    <w:pPr>
      <w:autoSpaceDE w:val="0"/>
      <w:autoSpaceDN w:val="0"/>
      <w:adjustRightInd w:val="0"/>
      <w:spacing w:after="0" w:line="360" w:lineRule="auto"/>
      <w:ind w:left="-1192" w:right="-1276"/>
    </w:pPr>
    <w:rPr>
      <w:rFonts w:ascii="Times New Roman" w:hAnsi="Times New Roman" w:cs="Times New Roman"/>
      <w:sz w:val="28"/>
      <w:szCs w:val="28"/>
    </w:rPr>
  </w:style>
  <w:style w:type="character" w:customStyle="1" w:styleId="Heading5Char">
    <w:name w:val="Heading 5 Char"/>
    <w:basedOn w:val="DefaultParagraphFont"/>
    <w:link w:val="Heading5"/>
    <w:uiPriority w:val="9"/>
    <w:rsid w:val="002F5D3B"/>
    <w:rPr>
      <w:rFonts w:asciiTheme="majorBidi" w:hAnsiTheme="majorBidi" w:cs="DecoType Naskh Special"/>
      <w:b/>
      <w:bCs/>
      <w:i/>
      <w:iCs/>
      <w:sz w:val="32"/>
      <w:szCs w:val="32"/>
    </w:rPr>
  </w:style>
  <w:style w:type="character" w:customStyle="1" w:styleId="Heading6Char">
    <w:name w:val="Heading 6 Char"/>
    <w:basedOn w:val="DefaultParagraphFont"/>
    <w:link w:val="Heading6"/>
    <w:uiPriority w:val="9"/>
    <w:semiHidden/>
    <w:rsid w:val="00671D8E"/>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67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71D8E"/>
    <w:rPr>
      <w:rFonts w:ascii="Simplified Arabic" w:hAnsi="Simplified Arabic" w:cs="Simplified Arabic"/>
      <w:b/>
      <w:bCs/>
    </w:rPr>
  </w:style>
  <w:style w:type="character" w:customStyle="1" w:styleId="Heading8Char">
    <w:name w:val="Heading 8 Char"/>
    <w:basedOn w:val="DefaultParagraphFont"/>
    <w:link w:val="Heading8"/>
    <w:uiPriority w:val="9"/>
    <w:rsid w:val="00671D8E"/>
    <w:rPr>
      <w:rFonts w:ascii="Simplified Arabic" w:hAnsi="Simplified Arabic" w:cs="Simplified Arabic"/>
      <w:b/>
      <w:bCs/>
    </w:rPr>
  </w:style>
  <w:style w:type="character" w:customStyle="1" w:styleId="Heading9Char">
    <w:name w:val="Heading 9 Char"/>
    <w:basedOn w:val="DefaultParagraphFont"/>
    <w:link w:val="Heading9"/>
    <w:uiPriority w:val="9"/>
    <w:rsid w:val="00DD027E"/>
    <w:rPr>
      <w:rFonts w:ascii="Simplified Arabic" w:hAnsi="Simplified Arabic" w:cs="Simplified Arabic"/>
      <w:sz w:val="28"/>
      <w:szCs w:val="28"/>
    </w:rPr>
  </w:style>
  <w:style w:type="character" w:styleId="FollowedHyperlink">
    <w:name w:val="FollowedHyperlink"/>
    <w:basedOn w:val="DefaultParagraphFont"/>
    <w:uiPriority w:val="99"/>
    <w:semiHidden/>
    <w:unhideWhenUsed/>
    <w:rsid w:val="00AA1ACD"/>
    <w:rPr>
      <w:color w:val="954F72" w:themeColor="followedHyperlink"/>
      <w:u w:val="single"/>
    </w:rPr>
  </w:style>
  <w:style w:type="paragraph" w:styleId="Caption">
    <w:name w:val="caption"/>
    <w:basedOn w:val="Normal"/>
    <w:next w:val="Normal"/>
    <w:uiPriority w:val="35"/>
    <w:unhideWhenUsed/>
    <w:qFormat/>
    <w:rsid w:val="00315215"/>
    <w:pPr>
      <w:spacing w:after="200" w:line="240" w:lineRule="auto"/>
    </w:pPr>
    <w:rPr>
      <w:i/>
      <w:iCs/>
      <w:color w:val="44546A" w:themeColor="text2"/>
      <w:sz w:val="18"/>
      <w:szCs w:val="18"/>
    </w:rPr>
  </w:style>
  <w:style w:type="paragraph" w:customStyle="1" w:styleId="Default">
    <w:name w:val="Default"/>
    <w:rsid w:val="00753080"/>
    <w:pPr>
      <w:autoSpaceDE w:val="0"/>
      <w:autoSpaceDN w:val="0"/>
      <w:adjustRightInd w:val="0"/>
      <w:spacing w:after="0" w:line="240" w:lineRule="auto"/>
    </w:pPr>
    <w:rPr>
      <w:rFonts w:ascii="FCGIG O+ Charis SIL" w:hAnsi="FCGIG O+ Charis SIL" w:cs="FCGIG O+ Charis SI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beela8master@gmail.com" TargetMode="External"/><Relationship Id="rId13" Type="http://schemas.openxmlformats.org/officeDocument/2006/relationships/diagramColors" Target="diagrams/colors1.xml"/><Relationship Id="rId18" Type="http://schemas.openxmlformats.org/officeDocument/2006/relationships/hyperlink" Target="https://iopscience.iop.org/article/10.1088/1742-6596/1280/4/042050" TargetMode="External"/><Relationship Id="rId26" Type="http://schemas.openxmlformats.org/officeDocument/2006/relationships/hyperlink" Target="https://doi.org/10.1016/j.susoc.2022.05.004" TargetMode="External"/><Relationship Id="rId39" Type="http://schemas.openxmlformats.org/officeDocument/2006/relationships/hyperlink" Target="https://files.eric.ed.gov/fulltext/EJ1464154.pdf" TargetMode="External"/><Relationship Id="rId3" Type="http://schemas.openxmlformats.org/officeDocument/2006/relationships/styles" Target="styles.xml"/><Relationship Id="rId21" Type="http://schemas.openxmlformats.org/officeDocument/2006/relationships/hyperlink" Target="https://www.researchgate.net/publication/298917525" TargetMode="External"/><Relationship Id="rId34" Type="http://schemas.openxmlformats.org/officeDocument/2006/relationships/hyperlink" Target="https://doi.org/10.29333/ejmste/92284" TargetMode="External"/><Relationship Id="rId42" Type="http://schemas.openxmlformats.org/officeDocument/2006/relationships/hyperlink" Target="http://www.frontiersin.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sciencedirect.com/journal/computers-and-education-artificial-intelligence" TargetMode="External"/><Relationship Id="rId25" Type="http://schemas.openxmlformats.org/officeDocument/2006/relationships/hyperlink" Target="https://doi.org/10.1007/s10639-022-11408-7" TargetMode="External"/><Relationship Id="rId33" Type="http://schemas.openxmlformats.org/officeDocument/2006/relationships/hyperlink" Target="https://www.researchgate.net/publication/327371111" TargetMode="External"/><Relationship Id="rId38" Type="http://schemas.openxmlformats.org/officeDocument/2006/relationships/hyperlink" Target="http://www.researchgate.net/publication/254745457"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11/ssm.12659" TargetMode="External"/><Relationship Id="rId20" Type="http://schemas.openxmlformats.org/officeDocument/2006/relationships/hyperlink" Target="https://www.researchgate.net/publication/268207329" TargetMode="External"/><Relationship Id="rId29" Type="http://schemas.openxmlformats.org/officeDocument/2006/relationships/hyperlink" Target="https://doi.org/10.1007/s11191-022-00392-6" TargetMode="External"/><Relationship Id="rId41" Type="http://schemas.openxmlformats.org/officeDocument/2006/relationships/hyperlink" Target="https://doi.org/10.3390/computers131002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researchgate.net/publication/337840110" TargetMode="External"/><Relationship Id="rId32" Type="http://schemas.openxmlformats.org/officeDocument/2006/relationships/hyperlink" Target="http://cbseacademic.nic.in/web_material/Curriculum20/AI_Integration_Manual_Maths.pdf" TargetMode="External"/><Relationship Id="rId37" Type="http://schemas.openxmlformats.org/officeDocument/2006/relationships/hyperlink" Target="https://doi.org/10.48009/1_iis_2023_111" TargetMode="External"/><Relationship Id="rId40" Type="http://schemas.openxmlformats.org/officeDocument/2006/relationships/hyperlink" Target="https://doi.org/10.1007/s10763-021-10221-x"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etdl.journals.ekb.eg/" TargetMode="External"/><Relationship Id="rId23" Type="http://schemas.openxmlformats.org/officeDocument/2006/relationships/hyperlink" Target="https://doi.org/10.1111/jcal.13098" TargetMode="External"/><Relationship Id="rId28" Type="http://schemas.openxmlformats.org/officeDocument/2006/relationships/hyperlink" Target="https://doi.org/10.3390/su131911114" TargetMode="External"/><Relationship Id="rId36" Type="http://schemas.openxmlformats.org/officeDocument/2006/relationships/hyperlink" Target="https://doi.org/10.29333/iejme/16835" TargetMode="External"/><Relationship Id="rId10" Type="http://schemas.openxmlformats.org/officeDocument/2006/relationships/diagramData" Target="diagrams/data1.xml"/><Relationship Id="rId19" Type="http://schemas.openxmlformats.org/officeDocument/2006/relationships/hyperlink" Target="https://www.researchgate.net/publication/224079593" TargetMode="External"/><Relationship Id="rId31" Type="http://schemas.openxmlformats.org/officeDocument/2006/relationships/hyperlink" Target="http://www.mdpi.com/journal/mathematic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beela8master@gmail.com" TargetMode="External"/><Relationship Id="rId14" Type="http://schemas.microsoft.com/office/2007/relationships/diagramDrawing" Target="diagrams/drawing1.xml"/><Relationship Id="rId22" Type="http://schemas.openxmlformats.org/officeDocument/2006/relationships/hyperlink" Target="https://www.researchgate.net/publication/227119175" TargetMode="External"/><Relationship Id="rId27" Type="http://schemas.openxmlformats.org/officeDocument/2006/relationships/hyperlink" Target="https://www.researchgate.net/publication/334361517" TargetMode="External"/><Relationship Id="rId30" Type="http://schemas.openxmlformats.org/officeDocument/2006/relationships/hyperlink" Target="http://www.elsevier.com/locate/caeai" TargetMode="External"/><Relationship Id="rId35" Type="http://schemas.openxmlformats.org/officeDocument/2006/relationships/hyperlink" Target="https://doi.org/10.29408/jel.v9i1.5851" TargetMode="External"/><Relationship Id="rId43" Type="http://schemas.openxmlformats.org/officeDocument/2006/relationships/hyperlink" Target="https://doi.org/10.1007/s40593-018-0168-1"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A10FEF-F143-4EDF-BF96-2A55B4B5751E}" type="doc">
      <dgm:prSet loTypeId="urn:microsoft.com/office/officeart/2005/8/layout/hList7" loCatId="list" qsTypeId="urn:microsoft.com/office/officeart/2005/8/quickstyle/simple1" qsCatId="simple" csTypeId="urn:microsoft.com/office/officeart/2005/8/colors/colorful1" csCatId="colorful" phldr="1"/>
      <dgm:spPr/>
      <dgm:t>
        <a:bodyPr/>
        <a:lstStyle/>
        <a:p>
          <a:pPr rtl="1"/>
          <a:endParaRPr lang="ar-SA"/>
        </a:p>
      </dgm:t>
    </dgm:pt>
    <dgm:pt modelId="{17DCF6AD-01DB-4A1E-9D06-45861E7BBA9E}">
      <dgm:prSet custT="1"/>
      <dgm:spPr/>
      <dgm:t>
        <a:bodyPr/>
        <a:lstStyle/>
        <a:p>
          <a:pPr algn="ctr" rtl="1">
            <a:buNone/>
          </a:pPr>
          <a:r>
            <a:rPr lang="ar-SA" sz="900" b="1"/>
            <a:t>المهارات المفاهيمية</a:t>
          </a:r>
        </a:p>
        <a:p>
          <a:pPr algn="ctr" rtl="1"/>
          <a:r>
            <a:rPr lang="ar-SA" sz="900" b="1"/>
            <a:t>التعلم السابق</a:t>
          </a:r>
        </a:p>
        <a:p>
          <a:pPr algn="ctr" rtl="1"/>
          <a:r>
            <a:rPr lang="ar-SA" sz="900" b="1"/>
            <a:t>عرض المشكلة</a:t>
          </a:r>
        </a:p>
        <a:p>
          <a:pPr algn="ctr" rtl="1"/>
          <a:r>
            <a:rPr lang="ar-SA" sz="900" b="1"/>
            <a:t>ربط المفاهيم</a:t>
          </a:r>
        </a:p>
        <a:p>
          <a:pPr algn="ctr" rtl="1"/>
          <a:r>
            <a:rPr lang="ar-SA" sz="900" b="1"/>
            <a:t>اكتشاف العلاقات</a:t>
          </a:r>
        </a:p>
      </dgm:t>
    </dgm:pt>
    <dgm:pt modelId="{EBF7C4EA-8E57-4D44-B99B-AD8433F68E9F}" type="parTrans" cxnId="{19E2EE83-C2D0-4FD5-91DD-47EF5536EB0F}">
      <dgm:prSet/>
      <dgm:spPr/>
      <dgm:t>
        <a:bodyPr/>
        <a:lstStyle/>
        <a:p>
          <a:pPr algn="ctr" rtl="1"/>
          <a:endParaRPr lang="ar-SA" sz="2000" b="1">
            <a:solidFill>
              <a:sysClr val="windowText" lastClr="000000"/>
            </a:solidFill>
          </a:endParaRPr>
        </a:p>
      </dgm:t>
    </dgm:pt>
    <dgm:pt modelId="{453C5D40-5E49-44E0-BCD5-12A228F0BA88}" type="sibTrans" cxnId="{19E2EE83-C2D0-4FD5-91DD-47EF5536EB0F}">
      <dgm:prSet/>
      <dgm:spPr/>
      <dgm:t>
        <a:bodyPr/>
        <a:lstStyle/>
        <a:p>
          <a:pPr algn="ctr" rtl="1"/>
          <a:endParaRPr lang="ar-SA" sz="2000" b="1">
            <a:solidFill>
              <a:sysClr val="windowText" lastClr="000000"/>
            </a:solidFill>
          </a:endParaRPr>
        </a:p>
      </dgm:t>
    </dgm:pt>
    <dgm:pt modelId="{F90A75B9-606A-495F-8CDA-4BC4C0511114}">
      <dgm:prSet custT="1"/>
      <dgm:spPr/>
      <dgm:t>
        <a:bodyPr/>
        <a:lstStyle/>
        <a:p>
          <a:pPr algn="ctr" rtl="0">
            <a:buNone/>
          </a:pPr>
          <a:r>
            <a:rPr lang="ar-SA" sz="900" b="1"/>
            <a:t>المهارات التقنية</a:t>
          </a:r>
        </a:p>
        <a:p>
          <a:pPr algn="ctr" rtl="1"/>
          <a:r>
            <a:rPr lang="ar-SA" sz="900" b="1"/>
            <a:t>استخدام أنظمة التعلم الذكي</a:t>
          </a:r>
        </a:p>
        <a:p>
          <a:pPr algn="ctr" rtl="1"/>
          <a:r>
            <a:rPr lang="ar-SA" sz="900" b="1"/>
            <a:t>اكتشاف البيانات ومعالجتها</a:t>
          </a:r>
        </a:p>
        <a:p>
          <a:pPr algn="ctr" rtl="1"/>
          <a:r>
            <a:rPr lang="ar-SA" sz="900" b="1"/>
            <a:t>العرض</a:t>
          </a:r>
        </a:p>
        <a:p>
          <a:pPr algn="ctr" rtl="1"/>
          <a:r>
            <a:rPr lang="ar-SA" sz="900" b="1"/>
            <a:t>التواصل الفعال</a:t>
          </a:r>
        </a:p>
      </dgm:t>
    </dgm:pt>
    <dgm:pt modelId="{9A0F03C5-480D-456A-BFD6-E9F473781A2A}" type="parTrans" cxnId="{71A8056F-2483-4C8A-931E-E419A531A082}">
      <dgm:prSet/>
      <dgm:spPr/>
      <dgm:t>
        <a:bodyPr/>
        <a:lstStyle/>
        <a:p>
          <a:pPr algn="ctr" rtl="1"/>
          <a:endParaRPr lang="ar-SA" sz="2000" b="1">
            <a:solidFill>
              <a:sysClr val="windowText" lastClr="000000"/>
            </a:solidFill>
          </a:endParaRPr>
        </a:p>
      </dgm:t>
    </dgm:pt>
    <dgm:pt modelId="{B04FCBFE-3C57-42DC-9675-AAACA314946D}" type="sibTrans" cxnId="{71A8056F-2483-4C8A-931E-E419A531A082}">
      <dgm:prSet/>
      <dgm:spPr/>
      <dgm:t>
        <a:bodyPr/>
        <a:lstStyle/>
        <a:p>
          <a:pPr algn="ctr" rtl="1"/>
          <a:endParaRPr lang="ar-SA" sz="2000" b="1">
            <a:solidFill>
              <a:sysClr val="windowText" lastClr="000000"/>
            </a:solidFill>
          </a:endParaRPr>
        </a:p>
      </dgm:t>
    </dgm:pt>
    <dgm:pt modelId="{637F0E4E-9208-41E7-9864-C228F7A399A3}">
      <dgm:prSet custT="1"/>
      <dgm:spPr/>
      <dgm:t>
        <a:bodyPr/>
        <a:lstStyle/>
        <a:p>
          <a:pPr algn="ctr" rtl="0">
            <a:buNone/>
          </a:pPr>
          <a:r>
            <a:rPr lang="ar-SA" sz="900" b="1"/>
            <a:t>مهارات حل المشكلات</a:t>
          </a:r>
        </a:p>
        <a:p>
          <a:pPr algn="ctr" rtl="1"/>
          <a:r>
            <a:rPr lang="ar-SA" sz="900" b="1"/>
            <a:t>التعميم</a:t>
          </a:r>
        </a:p>
        <a:p>
          <a:pPr algn="ctr" rtl="1"/>
          <a:r>
            <a:rPr lang="ar-SA" sz="900" b="1"/>
            <a:t>التنظيم</a:t>
          </a:r>
        </a:p>
        <a:p>
          <a:pPr algn="ctr" rtl="1"/>
          <a:r>
            <a:rPr lang="ar-SA" sz="900" b="1"/>
            <a:t>التحليل </a:t>
          </a:r>
        </a:p>
        <a:p>
          <a:pPr algn="ctr" rtl="1"/>
          <a:r>
            <a:rPr lang="ar-SA" sz="900" b="1"/>
            <a:t>التمثيل</a:t>
          </a:r>
        </a:p>
      </dgm:t>
    </dgm:pt>
    <dgm:pt modelId="{97F2A7B4-E320-4962-8863-4EBF13CB5922}" type="parTrans" cxnId="{D05A4ADE-4ABD-4695-9879-843D4EBC7D8A}">
      <dgm:prSet/>
      <dgm:spPr/>
      <dgm:t>
        <a:bodyPr/>
        <a:lstStyle/>
        <a:p>
          <a:pPr algn="ctr" rtl="1"/>
          <a:endParaRPr lang="ar-SA" sz="2000" b="1">
            <a:solidFill>
              <a:sysClr val="windowText" lastClr="000000"/>
            </a:solidFill>
          </a:endParaRPr>
        </a:p>
      </dgm:t>
    </dgm:pt>
    <dgm:pt modelId="{B68AB601-CF5F-438E-9E31-BF389111ABA2}" type="sibTrans" cxnId="{D05A4ADE-4ABD-4695-9879-843D4EBC7D8A}">
      <dgm:prSet/>
      <dgm:spPr/>
      <dgm:t>
        <a:bodyPr/>
        <a:lstStyle/>
        <a:p>
          <a:pPr algn="ctr" rtl="1"/>
          <a:endParaRPr lang="ar-SA" sz="2000" b="1">
            <a:solidFill>
              <a:sysClr val="windowText" lastClr="000000"/>
            </a:solidFill>
          </a:endParaRPr>
        </a:p>
      </dgm:t>
    </dgm:pt>
    <dgm:pt modelId="{F0D06E89-7C03-4B30-81E8-5DC2A9223961}">
      <dgm:prSet/>
      <dgm:spPr/>
      <dgm:t>
        <a:bodyPr/>
        <a:lstStyle/>
        <a:p>
          <a:pPr algn="ctr" rtl="1"/>
          <a:endParaRPr lang="ar-SA"/>
        </a:p>
      </dgm:t>
    </dgm:pt>
    <dgm:pt modelId="{6A59E8DE-1089-485C-BACD-2DBF592DEDEB}" type="parTrans" cxnId="{A8F361F9-A8EF-4DF8-A60B-2045A1FB2142}">
      <dgm:prSet/>
      <dgm:spPr/>
      <dgm:t>
        <a:bodyPr/>
        <a:lstStyle/>
        <a:p>
          <a:pPr algn="ctr" rtl="1"/>
          <a:endParaRPr lang="ar-SA"/>
        </a:p>
      </dgm:t>
    </dgm:pt>
    <dgm:pt modelId="{670E02BF-3FAB-4E57-AC04-55844FB230E9}" type="sibTrans" cxnId="{A8F361F9-A8EF-4DF8-A60B-2045A1FB2142}">
      <dgm:prSet/>
      <dgm:spPr/>
      <dgm:t>
        <a:bodyPr/>
        <a:lstStyle/>
        <a:p>
          <a:pPr algn="ctr" rtl="1"/>
          <a:endParaRPr lang="ar-SA"/>
        </a:p>
      </dgm:t>
    </dgm:pt>
    <dgm:pt modelId="{0B93753B-5DE5-4007-8F6F-97679FC8C44B}">
      <dgm:prSet/>
      <dgm:spPr/>
      <dgm:t>
        <a:bodyPr/>
        <a:lstStyle/>
        <a:p>
          <a:pPr algn="ctr" rtl="1"/>
          <a:endParaRPr lang="ar-SA"/>
        </a:p>
      </dgm:t>
    </dgm:pt>
    <dgm:pt modelId="{FF8F9AD2-4F9B-4BC2-889A-CA0CC8373E3D}" type="parTrans" cxnId="{95DFF2F9-C389-4A89-9BF6-9401F2EC11F1}">
      <dgm:prSet/>
      <dgm:spPr/>
      <dgm:t>
        <a:bodyPr/>
        <a:lstStyle/>
        <a:p>
          <a:pPr algn="ctr" rtl="1"/>
          <a:endParaRPr lang="ar-SA"/>
        </a:p>
      </dgm:t>
    </dgm:pt>
    <dgm:pt modelId="{994C6884-E34B-4C78-B03D-38F695398AA8}" type="sibTrans" cxnId="{95DFF2F9-C389-4A89-9BF6-9401F2EC11F1}">
      <dgm:prSet/>
      <dgm:spPr/>
      <dgm:t>
        <a:bodyPr/>
        <a:lstStyle/>
        <a:p>
          <a:pPr algn="ctr" rtl="1"/>
          <a:endParaRPr lang="ar-SA"/>
        </a:p>
      </dgm:t>
    </dgm:pt>
    <dgm:pt modelId="{5CF75590-26C7-4C61-AF11-E3E67C37F4E1}">
      <dgm:prSet/>
      <dgm:spPr/>
      <dgm:t>
        <a:bodyPr/>
        <a:lstStyle/>
        <a:p>
          <a:pPr algn="ctr" rtl="1"/>
          <a:endParaRPr lang="ar-SA"/>
        </a:p>
      </dgm:t>
    </dgm:pt>
    <dgm:pt modelId="{33C14CCB-C443-4AA3-9A48-296617650417}" type="parTrans" cxnId="{42EAD902-C433-4A5B-A8FC-9DB18BB0AFA0}">
      <dgm:prSet/>
      <dgm:spPr/>
      <dgm:t>
        <a:bodyPr/>
        <a:lstStyle/>
        <a:p>
          <a:pPr algn="ctr" rtl="1"/>
          <a:endParaRPr lang="ar-SA"/>
        </a:p>
      </dgm:t>
    </dgm:pt>
    <dgm:pt modelId="{12F9F4AC-3D27-4AA9-862E-424C87CC197C}" type="sibTrans" cxnId="{42EAD902-C433-4A5B-A8FC-9DB18BB0AFA0}">
      <dgm:prSet/>
      <dgm:spPr/>
      <dgm:t>
        <a:bodyPr/>
        <a:lstStyle/>
        <a:p>
          <a:pPr algn="ctr" rtl="1"/>
          <a:endParaRPr lang="ar-SA"/>
        </a:p>
      </dgm:t>
    </dgm:pt>
    <dgm:pt modelId="{242D36FE-EB5A-4479-8C94-365974158A56}" type="pres">
      <dgm:prSet presAssocID="{A9A10FEF-F143-4EDF-BF96-2A55B4B5751E}" presName="Name0" presStyleCnt="0">
        <dgm:presLayoutVars>
          <dgm:dir/>
          <dgm:resizeHandles val="exact"/>
        </dgm:presLayoutVars>
      </dgm:prSet>
      <dgm:spPr/>
    </dgm:pt>
    <dgm:pt modelId="{7880B54B-437A-4404-B0E7-094E129B11ED}" type="pres">
      <dgm:prSet presAssocID="{A9A10FEF-F143-4EDF-BF96-2A55B4B5751E}" presName="fgShape" presStyleLbl="fgShp" presStyleIdx="0" presStyleCnt="1" custScaleX="63939" custScaleY="99851"/>
      <dgm:spPr/>
    </dgm:pt>
    <dgm:pt modelId="{66A82699-3A7D-4F71-9CDF-0153038E5365}" type="pres">
      <dgm:prSet presAssocID="{A9A10FEF-F143-4EDF-BF96-2A55B4B5751E}" presName="linComp" presStyleCnt="0"/>
      <dgm:spPr/>
    </dgm:pt>
    <dgm:pt modelId="{4B3E2031-2753-4D83-A87E-DAFCF2171D70}" type="pres">
      <dgm:prSet presAssocID="{637F0E4E-9208-41E7-9864-C228F7A399A3}" presName="compNode" presStyleCnt="0"/>
      <dgm:spPr/>
    </dgm:pt>
    <dgm:pt modelId="{306252C4-1CAA-4C1D-A927-C6E58D034F13}" type="pres">
      <dgm:prSet presAssocID="{637F0E4E-9208-41E7-9864-C228F7A399A3}" presName="bkgdShape" presStyleLbl="node1" presStyleIdx="0" presStyleCnt="3"/>
      <dgm:spPr/>
    </dgm:pt>
    <dgm:pt modelId="{8FEC019C-E5A5-4D40-A8D6-42A3E1A6C19A}" type="pres">
      <dgm:prSet presAssocID="{637F0E4E-9208-41E7-9864-C228F7A399A3}" presName="nodeTx" presStyleLbl="node1" presStyleIdx="0" presStyleCnt="3">
        <dgm:presLayoutVars>
          <dgm:bulletEnabled val="1"/>
        </dgm:presLayoutVars>
      </dgm:prSet>
      <dgm:spPr/>
    </dgm:pt>
    <dgm:pt modelId="{1F903AAD-021D-4397-BFFB-C1BB52FEBA72}" type="pres">
      <dgm:prSet presAssocID="{637F0E4E-9208-41E7-9864-C228F7A399A3}" presName="invisiNode" presStyleLbl="node1" presStyleIdx="0" presStyleCnt="3"/>
      <dgm:spPr/>
    </dgm:pt>
    <dgm:pt modelId="{7454CCA9-B664-428D-97FE-B762E2596EE5}" type="pres">
      <dgm:prSet presAssocID="{637F0E4E-9208-41E7-9864-C228F7A399A3}"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dgm:spPr>
    </dgm:pt>
    <dgm:pt modelId="{0EC7E08B-C5B7-4E8B-9649-42A8861D3A27}" type="pres">
      <dgm:prSet presAssocID="{B68AB601-CF5F-438E-9E31-BF389111ABA2}" presName="sibTrans" presStyleLbl="sibTrans2D1" presStyleIdx="0" presStyleCnt="0"/>
      <dgm:spPr/>
    </dgm:pt>
    <dgm:pt modelId="{B1C95C53-7421-4240-AD19-AE9E04420D58}" type="pres">
      <dgm:prSet presAssocID="{F90A75B9-606A-495F-8CDA-4BC4C0511114}" presName="compNode" presStyleCnt="0"/>
      <dgm:spPr/>
    </dgm:pt>
    <dgm:pt modelId="{5CC53481-7DBC-4AF9-B454-740B1C6FD780}" type="pres">
      <dgm:prSet presAssocID="{F90A75B9-606A-495F-8CDA-4BC4C0511114}" presName="bkgdShape" presStyleLbl="node1" presStyleIdx="1" presStyleCnt="3"/>
      <dgm:spPr/>
    </dgm:pt>
    <dgm:pt modelId="{E193596A-2463-4620-A3D5-4E7CF87E3F30}" type="pres">
      <dgm:prSet presAssocID="{F90A75B9-606A-495F-8CDA-4BC4C0511114}" presName="nodeTx" presStyleLbl="node1" presStyleIdx="1" presStyleCnt="3">
        <dgm:presLayoutVars>
          <dgm:bulletEnabled val="1"/>
        </dgm:presLayoutVars>
      </dgm:prSet>
      <dgm:spPr/>
    </dgm:pt>
    <dgm:pt modelId="{52AC96C6-0C73-4FC9-839D-54EE0AE7FBE2}" type="pres">
      <dgm:prSet presAssocID="{F90A75B9-606A-495F-8CDA-4BC4C0511114}" presName="invisiNode" presStyleLbl="node1" presStyleIdx="1" presStyleCnt="3"/>
      <dgm:spPr/>
    </dgm:pt>
    <dgm:pt modelId="{0270B85F-36FC-415B-ADEA-26ABDA61AB76}" type="pres">
      <dgm:prSet presAssocID="{F90A75B9-606A-495F-8CDA-4BC4C0511114}"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5B4EFD65-5998-408F-A293-497892BB4914}" type="pres">
      <dgm:prSet presAssocID="{B04FCBFE-3C57-42DC-9675-AAACA314946D}" presName="sibTrans" presStyleLbl="sibTrans2D1" presStyleIdx="0" presStyleCnt="0"/>
      <dgm:spPr/>
    </dgm:pt>
    <dgm:pt modelId="{691A0797-532B-4464-A7EE-7592C7816DAC}" type="pres">
      <dgm:prSet presAssocID="{17DCF6AD-01DB-4A1E-9D06-45861E7BBA9E}" presName="compNode" presStyleCnt="0"/>
      <dgm:spPr/>
    </dgm:pt>
    <dgm:pt modelId="{0004EC00-58E0-402E-869E-676CB22F48D9}" type="pres">
      <dgm:prSet presAssocID="{17DCF6AD-01DB-4A1E-9D06-45861E7BBA9E}" presName="bkgdShape" presStyleLbl="node1" presStyleIdx="2" presStyleCnt="3"/>
      <dgm:spPr/>
    </dgm:pt>
    <dgm:pt modelId="{07218BFB-4F9A-4EE4-9BB7-85D729EA387C}" type="pres">
      <dgm:prSet presAssocID="{17DCF6AD-01DB-4A1E-9D06-45861E7BBA9E}" presName="nodeTx" presStyleLbl="node1" presStyleIdx="2" presStyleCnt="3">
        <dgm:presLayoutVars>
          <dgm:bulletEnabled val="1"/>
        </dgm:presLayoutVars>
      </dgm:prSet>
      <dgm:spPr/>
    </dgm:pt>
    <dgm:pt modelId="{E3FA2A42-C5F0-4A2E-8A51-90C52D3D04DC}" type="pres">
      <dgm:prSet presAssocID="{17DCF6AD-01DB-4A1E-9D06-45861E7BBA9E}" presName="invisiNode" presStyleLbl="node1" presStyleIdx="2" presStyleCnt="3"/>
      <dgm:spPr/>
    </dgm:pt>
    <dgm:pt modelId="{BA9E2381-DF1E-40DF-9369-B8ED22A276D1}" type="pres">
      <dgm:prSet presAssocID="{17DCF6AD-01DB-4A1E-9D06-45861E7BBA9E}"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42EAD902-C433-4A5B-A8FC-9DB18BB0AFA0}" srcId="{17DCF6AD-01DB-4A1E-9D06-45861E7BBA9E}" destId="{5CF75590-26C7-4C61-AF11-E3E67C37F4E1}" srcOrd="0" destOrd="0" parTransId="{33C14CCB-C443-4AA3-9A48-296617650417}" sibTransId="{12F9F4AC-3D27-4AA9-862E-424C87CC197C}"/>
    <dgm:cxn modelId="{3D4B5D09-506E-4CA6-84C2-32B8DF53E559}" type="presOf" srcId="{B04FCBFE-3C57-42DC-9675-AAACA314946D}" destId="{5B4EFD65-5998-408F-A293-497892BB4914}" srcOrd="0" destOrd="0" presId="urn:microsoft.com/office/officeart/2005/8/layout/hList7"/>
    <dgm:cxn modelId="{85211C0A-73C4-4CB1-A1C8-E7F4D3410C3E}" type="presOf" srcId="{5CF75590-26C7-4C61-AF11-E3E67C37F4E1}" destId="{07218BFB-4F9A-4EE4-9BB7-85D729EA387C}" srcOrd="1" destOrd="1" presId="urn:microsoft.com/office/officeart/2005/8/layout/hList7"/>
    <dgm:cxn modelId="{9260F20A-4B3D-4513-A198-78A90D286C7A}" type="presOf" srcId="{5CF75590-26C7-4C61-AF11-E3E67C37F4E1}" destId="{0004EC00-58E0-402E-869E-676CB22F48D9}" srcOrd="0" destOrd="1" presId="urn:microsoft.com/office/officeart/2005/8/layout/hList7"/>
    <dgm:cxn modelId="{A8517728-AF4F-4825-929B-B1E48B95141F}" type="presOf" srcId="{17DCF6AD-01DB-4A1E-9D06-45861E7BBA9E}" destId="{07218BFB-4F9A-4EE4-9BB7-85D729EA387C}" srcOrd="1" destOrd="0" presId="urn:microsoft.com/office/officeart/2005/8/layout/hList7"/>
    <dgm:cxn modelId="{7788C731-F2B5-4335-A307-20ECA618C238}" type="presOf" srcId="{F0D06E89-7C03-4B30-81E8-5DC2A9223961}" destId="{306252C4-1CAA-4C1D-A927-C6E58D034F13}" srcOrd="0" destOrd="1" presId="urn:microsoft.com/office/officeart/2005/8/layout/hList7"/>
    <dgm:cxn modelId="{D0F33A34-6202-4BAC-8EA1-8E92F3218BB6}" type="presOf" srcId="{637F0E4E-9208-41E7-9864-C228F7A399A3}" destId="{306252C4-1CAA-4C1D-A927-C6E58D034F13}" srcOrd="0" destOrd="0" presId="urn:microsoft.com/office/officeart/2005/8/layout/hList7"/>
    <dgm:cxn modelId="{D6E17340-44C4-40F4-B3D3-FC6DD247EF77}" type="presOf" srcId="{F90A75B9-606A-495F-8CDA-4BC4C0511114}" destId="{E193596A-2463-4620-A3D5-4E7CF87E3F30}" srcOrd="1" destOrd="0" presId="urn:microsoft.com/office/officeart/2005/8/layout/hList7"/>
    <dgm:cxn modelId="{71A8056F-2483-4C8A-931E-E419A531A082}" srcId="{A9A10FEF-F143-4EDF-BF96-2A55B4B5751E}" destId="{F90A75B9-606A-495F-8CDA-4BC4C0511114}" srcOrd="1" destOrd="0" parTransId="{9A0F03C5-480D-456A-BFD6-E9F473781A2A}" sibTransId="{B04FCBFE-3C57-42DC-9675-AAACA314946D}"/>
    <dgm:cxn modelId="{9116ED7E-1AE5-40D4-A3FE-DD538FC2328C}" type="presOf" srcId="{17DCF6AD-01DB-4A1E-9D06-45861E7BBA9E}" destId="{0004EC00-58E0-402E-869E-676CB22F48D9}" srcOrd="0" destOrd="0" presId="urn:microsoft.com/office/officeart/2005/8/layout/hList7"/>
    <dgm:cxn modelId="{FA0C5581-87A8-4517-9248-64D97A799B28}" type="presOf" srcId="{637F0E4E-9208-41E7-9864-C228F7A399A3}" destId="{8FEC019C-E5A5-4D40-A8D6-42A3E1A6C19A}" srcOrd="1" destOrd="0" presId="urn:microsoft.com/office/officeart/2005/8/layout/hList7"/>
    <dgm:cxn modelId="{19E2EE83-C2D0-4FD5-91DD-47EF5536EB0F}" srcId="{A9A10FEF-F143-4EDF-BF96-2A55B4B5751E}" destId="{17DCF6AD-01DB-4A1E-9D06-45861E7BBA9E}" srcOrd="2" destOrd="0" parTransId="{EBF7C4EA-8E57-4D44-B99B-AD8433F68E9F}" sibTransId="{453C5D40-5E49-44E0-BCD5-12A228F0BA88}"/>
    <dgm:cxn modelId="{3290A49D-5A43-4B5F-9623-557FA7D3568A}" type="presOf" srcId="{F0D06E89-7C03-4B30-81E8-5DC2A9223961}" destId="{8FEC019C-E5A5-4D40-A8D6-42A3E1A6C19A}" srcOrd="1" destOrd="1" presId="urn:microsoft.com/office/officeart/2005/8/layout/hList7"/>
    <dgm:cxn modelId="{9C449EAC-86ED-4110-8D2D-49449895350D}" type="presOf" srcId="{0B93753B-5DE5-4007-8F6F-97679FC8C44B}" destId="{5CC53481-7DBC-4AF9-B454-740B1C6FD780}" srcOrd="0" destOrd="1" presId="urn:microsoft.com/office/officeart/2005/8/layout/hList7"/>
    <dgm:cxn modelId="{8D713BCB-2BF6-4D42-ACAD-7EF0AAC41863}" type="presOf" srcId="{B68AB601-CF5F-438E-9E31-BF389111ABA2}" destId="{0EC7E08B-C5B7-4E8B-9649-42A8861D3A27}" srcOrd="0" destOrd="0" presId="urn:microsoft.com/office/officeart/2005/8/layout/hList7"/>
    <dgm:cxn modelId="{E46F70CF-FAE3-4334-B902-9BA975772143}" type="presOf" srcId="{F90A75B9-606A-495F-8CDA-4BC4C0511114}" destId="{5CC53481-7DBC-4AF9-B454-740B1C6FD780}" srcOrd="0" destOrd="0" presId="urn:microsoft.com/office/officeart/2005/8/layout/hList7"/>
    <dgm:cxn modelId="{D05A4ADE-4ABD-4695-9879-843D4EBC7D8A}" srcId="{A9A10FEF-F143-4EDF-BF96-2A55B4B5751E}" destId="{637F0E4E-9208-41E7-9864-C228F7A399A3}" srcOrd="0" destOrd="0" parTransId="{97F2A7B4-E320-4962-8863-4EBF13CB5922}" sibTransId="{B68AB601-CF5F-438E-9E31-BF389111ABA2}"/>
    <dgm:cxn modelId="{F40B8DE9-0B48-4A63-93F6-D106EE54AFA3}" type="presOf" srcId="{A9A10FEF-F143-4EDF-BF96-2A55B4B5751E}" destId="{242D36FE-EB5A-4479-8C94-365974158A56}" srcOrd="0" destOrd="0" presId="urn:microsoft.com/office/officeart/2005/8/layout/hList7"/>
    <dgm:cxn modelId="{9D5798EB-AC5A-4488-8892-F4CEB8C4B006}" type="presOf" srcId="{0B93753B-5DE5-4007-8F6F-97679FC8C44B}" destId="{E193596A-2463-4620-A3D5-4E7CF87E3F30}" srcOrd="1" destOrd="1" presId="urn:microsoft.com/office/officeart/2005/8/layout/hList7"/>
    <dgm:cxn modelId="{A8F361F9-A8EF-4DF8-A60B-2045A1FB2142}" srcId="{637F0E4E-9208-41E7-9864-C228F7A399A3}" destId="{F0D06E89-7C03-4B30-81E8-5DC2A9223961}" srcOrd="0" destOrd="0" parTransId="{6A59E8DE-1089-485C-BACD-2DBF592DEDEB}" sibTransId="{670E02BF-3FAB-4E57-AC04-55844FB230E9}"/>
    <dgm:cxn modelId="{95DFF2F9-C389-4A89-9BF6-9401F2EC11F1}" srcId="{F90A75B9-606A-495F-8CDA-4BC4C0511114}" destId="{0B93753B-5DE5-4007-8F6F-97679FC8C44B}" srcOrd="0" destOrd="0" parTransId="{FF8F9AD2-4F9B-4BC2-889A-CA0CC8373E3D}" sibTransId="{994C6884-E34B-4C78-B03D-38F695398AA8}"/>
    <dgm:cxn modelId="{A1645951-2B0A-45D2-8BB1-A01D6CAED41B}" type="presParOf" srcId="{242D36FE-EB5A-4479-8C94-365974158A56}" destId="{7880B54B-437A-4404-B0E7-094E129B11ED}" srcOrd="0" destOrd="0" presId="urn:microsoft.com/office/officeart/2005/8/layout/hList7"/>
    <dgm:cxn modelId="{98C18934-64BB-437B-947A-F9F40FE3DA29}" type="presParOf" srcId="{242D36FE-EB5A-4479-8C94-365974158A56}" destId="{66A82699-3A7D-4F71-9CDF-0153038E5365}" srcOrd="1" destOrd="0" presId="urn:microsoft.com/office/officeart/2005/8/layout/hList7"/>
    <dgm:cxn modelId="{D96E4A16-D948-45A0-AB18-61C75BB7B737}" type="presParOf" srcId="{66A82699-3A7D-4F71-9CDF-0153038E5365}" destId="{4B3E2031-2753-4D83-A87E-DAFCF2171D70}" srcOrd="0" destOrd="0" presId="urn:microsoft.com/office/officeart/2005/8/layout/hList7"/>
    <dgm:cxn modelId="{BDA309AF-E7C6-4391-9EB3-10424560B360}" type="presParOf" srcId="{4B3E2031-2753-4D83-A87E-DAFCF2171D70}" destId="{306252C4-1CAA-4C1D-A927-C6E58D034F13}" srcOrd="0" destOrd="0" presId="urn:microsoft.com/office/officeart/2005/8/layout/hList7"/>
    <dgm:cxn modelId="{2CCC2F94-FA13-42F4-8440-820FB7A62834}" type="presParOf" srcId="{4B3E2031-2753-4D83-A87E-DAFCF2171D70}" destId="{8FEC019C-E5A5-4D40-A8D6-42A3E1A6C19A}" srcOrd="1" destOrd="0" presId="urn:microsoft.com/office/officeart/2005/8/layout/hList7"/>
    <dgm:cxn modelId="{18DE8029-95E8-4E6D-A1E0-0A8310E77CF0}" type="presParOf" srcId="{4B3E2031-2753-4D83-A87E-DAFCF2171D70}" destId="{1F903AAD-021D-4397-BFFB-C1BB52FEBA72}" srcOrd="2" destOrd="0" presId="urn:microsoft.com/office/officeart/2005/8/layout/hList7"/>
    <dgm:cxn modelId="{28586498-C26B-42F2-B83C-E608CD009865}" type="presParOf" srcId="{4B3E2031-2753-4D83-A87E-DAFCF2171D70}" destId="{7454CCA9-B664-428D-97FE-B762E2596EE5}" srcOrd="3" destOrd="0" presId="urn:microsoft.com/office/officeart/2005/8/layout/hList7"/>
    <dgm:cxn modelId="{7966D6C6-56B4-4D74-8B7B-F967B94992CF}" type="presParOf" srcId="{66A82699-3A7D-4F71-9CDF-0153038E5365}" destId="{0EC7E08B-C5B7-4E8B-9649-42A8861D3A27}" srcOrd="1" destOrd="0" presId="urn:microsoft.com/office/officeart/2005/8/layout/hList7"/>
    <dgm:cxn modelId="{2F585C94-8C8B-414B-9526-3A8FAFEA004D}" type="presParOf" srcId="{66A82699-3A7D-4F71-9CDF-0153038E5365}" destId="{B1C95C53-7421-4240-AD19-AE9E04420D58}" srcOrd="2" destOrd="0" presId="urn:microsoft.com/office/officeart/2005/8/layout/hList7"/>
    <dgm:cxn modelId="{C93C0DD9-E6DD-4ABF-ADEA-7C8D64D80CA0}" type="presParOf" srcId="{B1C95C53-7421-4240-AD19-AE9E04420D58}" destId="{5CC53481-7DBC-4AF9-B454-740B1C6FD780}" srcOrd="0" destOrd="0" presId="urn:microsoft.com/office/officeart/2005/8/layout/hList7"/>
    <dgm:cxn modelId="{5E8BBA72-74F3-4C3E-87F3-CE8CDF38928E}" type="presParOf" srcId="{B1C95C53-7421-4240-AD19-AE9E04420D58}" destId="{E193596A-2463-4620-A3D5-4E7CF87E3F30}" srcOrd="1" destOrd="0" presId="urn:microsoft.com/office/officeart/2005/8/layout/hList7"/>
    <dgm:cxn modelId="{1080F218-C2E0-4E99-828E-07D4CF28FE23}" type="presParOf" srcId="{B1C95C53-7421-4240-AD19-AE9E04420D58}" destId="{52AC96C6-0C73-4FC9-839D-54EE0AE7FBE2}" srcOrd="2" destOrd="0" presId="urn:microsoft.com/office/officeart/2005/8/layout/hList7"/>
    <dgm:cxn modelId="{E69154D1-E175-41DA-A181-46BF27AEBA43}" type="presParOf" srcId="{B1C95C53-7421-4240-AD19-AE9E04420D58}" destId="{0270B85F-36FC-415B-ADEA-26ABDA61AB76}" srcOrd="3" destOrd="0" presId="urn:microsoft.com/office/officeart/2005/8/layout/hList7"/>
    <dgm:cxn modelId="{05B44CDB-BD47-4627-BAAA-72FC640B291C}" type="presParOf" srcId="{66A82699-3A7D-4F71-9CDF-0153038E5365}" destId="{5B4EFD65-5998-408F-A293-497892BB4914}" srcOrd="3" destOrd="0" presId="urn:microsoft.com/office/officeart/2005/8/layout/hList7"/>
    <dgm:cxn modelId="{C8BE78CE-52C6-4AD5-A896-7A1B3789238E}" type="presParOf" srcId="{66A82699-3A7D-4F71-9CDF-0153038E5365}" destId="{691A0797-532B-4464-A7EE-7592C7816DAC}" srcOrd="4" destOrd="0" presId="urn:microsoft.com/office/officeart/2005/8/layout/hList7"/>
    <dgm:cxn modelId="{A78A9A51-68A6-4134-BC84-CED1B226C386}" type="presParOf" srcId="{691A0797-532B-4464-A7EE-7592C7816DAC}" destId="{0004EC00-58E0-402E-869E-676CB22F48D9}" srcOrd="0" destOrd="0" presId="urn:microsoft.com/office/officeart/2005/8/layout/hList7"/>
    <dgm:cxn modelId="{0D64F9A0-FB9D-43AD-84A9-DC18305C043C}" type="presParOf" srcId="{691A0797-532B-4464-A7EE-7592C7816DAC}" destId="{07218BFB-4F9A-4EE4-9BB7-85D729EA387C}" srcOrd="1" destOrd="0" presId="urn:microsoft.com/office/officeart/2005/8/layout/hList7"/>
    <dgm:cxn modelId="{9C23348B-579B-427A-8C1E-78CA1D5AB979}" type="presParOf" srcId="{691A0797-532B-4464-A7EE-7592C7816DAC}" destId="{E3FA2A42-C5F0-4A2E-8A51-90C52D3D04DC}" srcOrd="2" destOrd="0" presId="urn:microsoft.com/office/officeart/2005/8/layout/hList7"/>
    <dgm:cxn modelId="{A687D599-BE2F-432C-8BC0-778D8F47AAB3}" type="presParOf" srcId="{691A0797-532B-4464-A7EE-7592C7816DAC}" destId="{BA9E2381-DF1E-40DF-9369-B8ED22A276D1}"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6252C4-1CAA-4C1D-A927-C6E58D034F13}">
      <dsp:nvSpPr>
        <dsp:cNvPr id="0" name=""/>
        <dsp:cNvSpPr/>
      </dsp:nvSpPr>
      <dsp:spPr>
        <a:xfrm>
          <a:off x="1125" y="0"/>
          <a:ext cx="1751739" cy="24860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ctr" defTabSz="400050" rtl="0">
            <a:lnSpc>
              <a:spcPct val="90000"/>
            </a:lnSpc>
            <a:spcBef>
              <a:spcPct val="0"/>
            </a:spcBef>
            <a:spcAft>
              <a:spcPct val="35000"/>
            </a:spcAft>
            <a:buNone/>
          </a:pPr>
          <a:r>
            <a:rPr lang="ar-SA" sz="900" b="1" kern="1200"/>
            <a:t>مهارات حل المشكلات</a:t>
          </a:r>
        </a:p>
        <a:p>
          <a:pPr marL="0" lvl="0" indent="0" algn="ctr" defTabSz="400050" rtl="1">
            <a:lnSpc>
              <a:spcPct val="90000"/>
            </a:lnSpc>
            <a:spcBef>
              <a:spcPct val="0"/>
            </a:spcBef>
            <a:spcAft>
              <a:spcPct val="35000"/>
            </a:spcAft>
            <a:buNone/>
          </a:pPr>
          <a:r>
            <a:rPr lang="ar-SA" sz="900" b="1" kern="1200"/>
            <a:t>التعميم</a:t>
          </a:r>
        </a:p>
        <a:p>
          <a:pPr marL="0" lvl="0" indent="0" algn="ctr" defTabSz="400050" rtl="1">
            <a:lnSpc>
              <a:spcPct val="90000"/>
            </a:lnSpc>
            <a:spcBef>
              <a:spcPct val="0"/>
            </a:spcBef>
            <a:spcAft>
              <a:spcPct val="35000"/>
            </a:spcAft>
            <a:buNone/>
          </a:pPr>
          <a:r>
            <a:rPr lang="ar-SA" sz="900" b="1" kern="1200"/>
            <a:t>التنظيم</a:t>
          </a:r>
        </a:p>
        <a:p>
          <a:pPr marL="0" lvl="0" indent="0" algn="ctr" defTabSz="400050" rtl="1">
            <a:lnSpc>
              <a:spcPct val="90000"/>
            </a:lnSpc>
            <a:spcBef>
              <a:spcPct val="0"/>
            </a:spcBef>
            <a:spcAft>
              <a:spcPct val="35000"/>
            </a:spcAft>
            <a:buNone/>
          </a:pPr>
          <a:r>
            <a:rPr lang="ar-SA" sz="900" b="1" kern="1200"/>
            <a:t>التحليل </a:t>
          </a:r>
        </a:p>
        <a:p>
          <a:pPr marL="0" lvl="0" indent="0" algn="ctr" defTabSz="400050" rtl="1">
            <a:lnSpc>
              <a:spcPct val="90000"/>
            </a:lnSpc>
            <a:spcBef>
              <a:spcPct val="0"/>
            </a:spcBef>
            <a:spcAft>
              <a:spcPct val="35000"/>
            </a:spcAft>
            <a:buNone/>
          </a:pPr>
          <a:r>
            <a:rPr lang="ar-SA" sz="900" b="1" kern="1200"/>
            <a:t>التمثيل</a:t>
          </a:r>
        </a:p>
        <a:p>
          <a:pPr marL="285750" lvl="1" indent="-285750" algn="ctr" defTabSz="1600200" rtl="1">
            <a:lnSpc>
              <a:spcPct val="90000"/>
            </a:lnSpc>
            <a:spcBef>
              <a:spcPct val="0"/>
            </a:spcBef>
            <a:spcAft>
              <a:spcPct val="15000"/>
            </a:spcAft>
            <a:buChar char="•"/>
          </a:pPr>
          <a:endParaRPr lang="ar-SA" sz="3600" kern="1200"/>
        </a:p>
      </dsp:txBody>
      <dsp:txXfrm>
        <a:off x="1125" y="994410"/>
        <a:ext cx="1751739" cy="994410"/>
      </dsp:txXfrm>
    </dsp:sp>
    <dsp:sp modelId="{7454CCA9-B664-428D-97FE-B762E2596EE5}">
      <dsp:nvSpPr>
        <dsp:cNvPr id="0" name=""/>
        <dsp:cNvSpPr/>
      </dsp:nvSpPr>
      <dsp:spPr>
        <a:xfrm>
          <a:off x="463072" y="149161"/>
          <a:ext cx="827846" cy="82784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C53481-7DBC-4AF9-B454-740B1C6FD780}">
      <dsp:nvSpPr>
        <dsp:cNvPr id="0" name=""/>
        <dsp:cNvSpPr/>
      </dsp:nvSpPr>
      <dsp:spPr>
        <a:xfrm>
          <a:off x="1805417" y="0"/>
          <a:ext cx="1751739" cy="248602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ctr" defTabSz="400050" rtl="0">
            <a:lnSpc>
              <a:spcPct val="90000"/>
            </a:lnSpc>
            <a:spcBef>
              <a:spcPct val="0"/>
            </a:spcBef>
            <a:spcAft>
              <a:spcPct val="35000"/>
            </a:spcAft>
            <a:buNone/>
          </a:pPr>
          <a:r>
            <a:rPr lang="ar-SA" sz="900" b="1" kern="1200"/>
            <a:t>المهارات التقنية</a:t>
          </a:r>
        </a:p>
        <a:p>
          <a:pPr marL="0" lvl="0" indent="0" algn="ctr" defTabSz="400050" rtl="1">
            <a:lnSpc>
              <a:spcPct val="90000"/>
            </a:lnSpc>
            <a:spcBef>
              <a:spcPct val="0"/>
            </a:spcBef>
            <a:spcAft>
              <a:spcPct val="35000"/>
            </a:spcAft>
            <a:buNone/>
          </a:pPr>
          <a:r>
            <a:rPr lang="ar-SA" sz="900" b="1" kern="1200"/>
            <a:t>استخدام أنظمة التعلم الذكي</a:t>
          </a:r>
        </a:p>
        <a:p>
          <a:pPr marL="0" lvl="0" indent="0" algn="ctr" defTabSz="400050" rtl="1">
            <a:lnSpc>
              <a:spcPct val="90000"/>
            </a:lnSpc>
            <a:spcBef>
              <a:spcPct val="0"/>
            </a:spcBef>
            <a:spcAft>
              <a:spcPct val="35000"/>
            </a:spcAft>
            <a:buNone/>
          </a:pPr>
          <a:r>
            <a:rPr lang="ar-SA" sz="900" b="1" kern="1200"/>
            <a:t>اكتشاف البيانات ومعالجتها</a:t>
          </a:r>
        </a:p>
        <a:p>
          <a:pPr marL="0" lvl="0" indent="0" algn="ctr" defTabSz="400050" rtl="1">
            <a:lnSpc>
              <a:spcPct val="90000"/>
            </a:lnSpc>
            <a:spcBef>
              <a:spcPct val="0"/>
            </a:spcBef>
            <a:spcAft>
              <a:spcPct val="35000"/>
            </a:spcAft>
            <a:buNone/>
          </a:pPr>
          <a:r>
            <a:rPr lang="ar-SA" sz="900" b="1" kern="1200"/>
            <a:t>العرض</a:t>
          </a:r>
        </a:p>
        <a:p>
          <a:pPr marL="0" lvl="0" indent="0" algn="ctr" defTabSz="400050" rtl="1">
            <a:lnSpc>
              <a:spcPct val="90000"/>
            </a:lnSpc>
            <a:spcBef>
              <a:spcPct val="0"/>
            </a:spcBef>
            <a:spcAft>
              <a:spcPct val="35000"/>
            </a:spcAft>
            <a:buNone/>
          </a:pPr>
          <a:r>
            <a:rPr lang="ar-SA" sz="900" b="1" kern="1200"/>
            <a:t>التواصل الفعال</a:t>
          </a:r>
        </a:p>
        <a:p>
          <a:pPr marL="285750" lvl="1" indent="-285750" algn="ctr" defTabSz="1600200" rtl="1">
            <a:lnSpc>
              <a:spcPct val="90000"/>
            </a:lnSpc>
            <a:spcBef>
              <a:spcPct val="0"/>
            </a:spcBef>
            <a:spcAft>
              <a:spcPct val="15000"/>
            </a:spcAft>
            <a:buChar char="•"/>
          </a:pPr>
          <a:endParaRPr lang="ar-SA" sz="3600" kern="1200"/>
        </a:p>
      </dsp:txBody>
      <dsp:txXfrm>
        <a:off x="1805417" y="994410"/>
        <a:ext cx="1751739" cy="994410"/>
      </dsp:txXfrm>
    </dsp:sp>
    <dsp:sp modelId="{0270B85F-36FC-415B-ADEA-26ABDA61AB76}">
      <dsp:nvSpPr>
        <dsp:cNvPr id="0" name=""/>
        <dsp:cNvSpPr/>
      </dsp:nvSpPr>
      <dsp:spPr>
        <a:xfrm>
          <a:off x="2267364" y="149161"/>
          <a:ext cx="827846" cy="82784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04EC00-58E0-402E-869E-676CB22F48D9}">
      <dsp:nvSpPr>
        <dsp:cNvPr id="0" name=""/>
        <dsp:cNvSpPr/>
      </dsp:nvSpPr>
      <dsp:spPr>
        <a:xfrm>
          <a:off x="3609709" y="0"/>
          <a:ext cx="1751739" cy="24860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ctr" defTabSz="400050" rtl="1">
            <a:lnSpc>
              <a:spcPct val="90000"/>
            </a:lnSpc>
            <a:spcBef>
              <a:spcPct val="0"/>
            </a:spcBef>
            <a:spcAft>
              <a:spcPct val="35000"/>
            </a:spcAft>
            <a:buNone/>
          </a:pPr>
          <a:r>
            <a:rPr lang="ar-SA" sz="900" b="1" kern="1200"/>
            <a:t>المهارات المفاهيمية</a:t>
          </a:r>
        </a:p>
        <a:p>
          <a:pPr marL="0" lvl="0" indent="0" algn="ctr" defTabSz="400050" rtl="1">
            <a:lnSpc>
              <a:spcPct val="90000"/>
            </a:lnSpc>
            <a:spcBef>
              <a:spcPct val="0"/>
            </a:spcBef>
            <a:spcAft>
              <a:spcPct val="35000"/>
            </a:spcAft>
            <a:buNone/>
          </a:pPr>
          <a:r>
            <a:rPr lang="ar-SA" sz="900" b="1" kern="1200"/>
            <a:t>التعلم السابق</a:t>
          </a:r>
        </a:p>
        <a:p>
          <a:pPr marL="0" lvl="0" indent="0" algn="ctr" defTabSz="400050" rtl="1">
            <a:lnSpc>
              <a:spcPct val="90000"/>
            </a:lnSpc>
            <a:spcBef>
              <a:spcPct val="0"/>
            </a:spcBef>
            <a:spcAft>
              <a:spcPct val="35000"/>
            </a:spcAft>
            <a:buNone/>
          </a:pPr>
          <a:r>
            <a:rPr lang="ar-SA" sz="900" b="1" kern="1200"/>
            <a:t>عرض المشكلة</a:t>
          </a:r>
        </a:p>
        <a:p>
          <a:pPr marL="0" lvl="0" indent="0" algn="ctr" defTabSz="400050" rtl="1">
            <a:lnSpc>
              <a:spcPct val="90000"/>
            </a:lnSpc>
            <a:spcBef>
              <a:spcPct val="0"/>
            </a:spcBef>
            <a:spcAft>
              <a:spcPct val="35000"/>
            </a:spcAft>
            <a:buNone/>
          </a:pPr>
          <a:r>
            <a:rPr lang="ar-SA" sz="900" b="1" kern="1200"/>
            <a:t>ربط المفاهيم</a:t>
          </a:r>
        </a:p>
        <a:p>
          <a:pPr marL="0" lvl="0" indent="0" algn="ctr" defTabSz="400050" rtl="1">
            <a:lnSpc>
              <a:spcPct val="90000"/>
            </a:lnSpc>
            <a:spcBef>
              <a:spcPct val="0"/>
            </a:spcBef>
            <a:spcAft>
              <a:spcPct val="35000"/>
            </a:spcAft>
            <a:buNone/>
          </a:pPr>
          <a:r>
            <a:rPr lang="ar-SA" sz="900" b="1" kern="1200"/>
            <a:t>اكتشاف العلاقات</a:t>
          </a:r>
        </a:p>
        <a:p>
          <a:pPr marL="285750" lvl="1" indent="-285750" algn="ctr" defTabSz="1600200" rtl="1">
            <a:lnSpc>
              <a:spcPct val="90000"/>
            </a:lnSpc>
            <a:spcBef>
              <a:spcPct val="0"/>
            </a:spcBef>
            <a:spcAft>
              <a:spcPct val="15000"/>
            </a:spcAft>
            <a:buChar char="•"/>
          </a:pPr>
          <a:endParaRPr lang="ar-SA" sz="3600" kern="1200"/>
        </a:p>
      </dsp:txBody>
      <dsp:txXfrm>
        <a:off x="3609709" y="994410"/>
        <a:ext cx="1751739" cy="994410"/>
      </dsp:txXfrm>
    </dsp:sp>
    <dsp:sp modelId="{BA9E2381-DF1E-40DF-9369-B8ED22A276D1}">
      <dsp:nvSpPr>
        <dsp:cNvPr id="0" name=""/>
        <dsp:cNvSpPr/>
      </dsp:nvSpPr>
      <dsp:spPr>
        <a:xfrm>
          <a:off x="4071656" y="149161"/>
          <a:ext cx="827846" cy="82784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80B54B-437A-4404-B0E7-094E129B11ED}">
      <dsp:nvSpPr>
        <dsp:cNvPr id="0" name=""/>
        <dsp:cNvSpPr/>
      </dsp:nvSpPr>
      <dsp:spPr>
        <a:xfrm>
          <a:off x="1104050" y="1989097"/>
          <a:ext cx="3154474" cy="372348"/>
        </a:xfrm>
        <a:prstGeom prst="leftRight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A51F0-B383-46A1-8214-3077F4F5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24178</TotalTime>
  <Pages>24</Pages>
  <Words>7369</Words>
  <Characters>42006</Characters>
  <Application>Microsoft Office Word</Application>
  <DocSecurity>0</DocSecurity>
  <Lines>350</Lines>
  <Paragraphs>98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nabeela otoom</dc:creator>
  <cp:keywords/>
  <dc:description/>
  <cp:lastModifiedBy>Dr.nabeela Otoum</cp:lastModifiedBy>
  <cp:revision>2201</cp:revision>
  <cp:lastPrinted>2026-01-19T10:51:00Z</cp:lastPrinted>
  <dcterms:created xsi:type="dcterms:W3CDTF">2025-03-07T08:48:00Z</dcterms:created>
  <dcterms:modified xsi:type="dcterms:W3CDTF">2026-01-20T12:16:00Z</dcterms:modified>
</cp:coreProperties>
</file>