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2BD9" w14:textId="5D255873" w:rsidR="00B23280" w:rsidRPr="008721E1" w:rsidRDefault="00815F4B" w:rsidP="008721E1">
      <w:pPr>
        <w:bidi/>
        <w:spacing w:line="360" w:lineRule="auto"/>
        <w:jc w:val="both"/>
        <w:rPr>
          <w:rFonts w:asciiTheme="majorBidi" w:hAnsiTheme="majorBidi" w:cstheme="majorBidi"/>
          <w:b/>
          <w:bCs/>
          <w:sz w:val="32"/>
          <w:szCs w:val="32"/>
        </w:rPr>
      </w:pPr>
      <w:r w:rsidRPr="008721E1">
        <w:rPr>
          <w:rFonts w:asciiTheme="majorBidi" w:hAnsiTheme="majorBidi" w:cstheme="majorBidi"/>
          <w:b/>
          <w:bCs/>
          <w:sz w:val="32"/>
          <w:szCs w:val="32"/>
          <w:rtl/>
        </w:rPr>
        <w:t xml:space="preserve"> </w:t>
      </w:r>
      <w:r w:rsidR="00B23280" w:rsidRPr="008721E1">
        <w:rPr>
          <w:rFonts w:asciiTheme="majorBidi" w:hAnsiTheme="majorBidi" w:cstheme="majorBidi"/>
          <w:b/>
          <w:bCs/>
          <w:sz w:val="32"/>
          <w:szCs w:val="32"/>
          <w:rtl/>
        </w:rPr>
        <w:t xml:space="preserve">الثورة الإسلامية الإيرانية في الآية 54 في سورة المائدة </w:t>
      </w:r>
      <w:r w:rsidR="00413A93" w:rsidRPr="008721E1">
        <w:rPr>
          <w:rFonts w:asciiTheme="majorBidi" w:hAnsiTheme="majorBidi" w:cstheme="majorBidi"/>
          <w:b/>
          <w:bCs/>
          <w:sz w:val="32"/>
          <w:szCs w:val="32"/>
          <w:rtl/>
        </w:rPr>
        <w:t>دراسة تحليلية</w:t>
      </w:r>
    </w:p>
    <w:p w14:paraId="16211521" w14:textId="7E336DD1" w:rsidR="00130AFD" w:rsidRPr="00130AFD" w:rsidRDefault="00130AFD" w:rsidP="00130AFD">
      <w:pPr>
        <w:bidi/>
        <w:spacing w:line="360" w:lineRule="auto"/>
        <w:jc w:val="both"/>
        <w:rPr>
          <w:rFonts w:asciiTheme="majorBidi" w:hAnsiTheme="majorBidi" w:cstheme="majorBidi" w:hint="cs"/>
          <w:b/>
          <w:bCs/>
          <w:sz w:val="24"/>
          <w:szCs w:val="24"/>
          <w:rtl/>
        </w:rPr>
      </w:pPr>
      <w:r w:rsidRPr="00130AFD">
        <w:rPr>
          <w:rFonts w:asciiTheme="majorBidi" w:hAnsiTheme="majorBidi" w:cstheme="majorBidi" w:hint="cs"/>
          <w:b/>
          <w:bCs/>
          <w:sz w:val="24"/>
          <w:szCs w:val="24"/>
          <w:rtl/>
          <w:lang w:bidi="fa-IR"/>
        </w:rPr>
        <w:t>جامع</w:t>
      </w:r>
      <w:r w:rsidRPr="00130AFD">
        <w:rPr>
          <w:rFonts w:asciiTheme="majorBidi" w:hAnsiTheme="majorBidi" w:cstheme="majorBidi" w:hint="cs"/>
          <w:b/>
          <w:bCs/>
          <w:sz w:val="24"/>
          <w:szCs w:val="24"/>
        </w:rPr>
        <w:t xml:space="preserve"> </w:t>
      </w:r>
      <w:r w:rsidRPr="00130AFD">
        <w:rPr>
          <w:rFonts w:asciiTheme="majorBidi" w:hAnsiTheme="majorBidi" w:cstheme="majorBidi" w:hint="cs"/>
          <w:b/>
          <w:bCs/>
          <w:sz w:val="24"/>
          <w:szCs w:val="24"/>
          <w:rtl/>
          <w:lang w:bidi="ar-IQ"/>
        </w:rPr>
        <w:t>امائو</w:t>
      </w:r>
      <w:r w:rsidRPr="00130AFD">
        <w:rPr>
          <w:rFonts w:asciiTheme="majorBidi" w:hAnsiTheme="majorBidi" w:cstheme="majorBidi" w:hint="cs"/>
          <w:b/>
          <w:bCs/>
          <w:sz w:val="24"/>
          <w:szCs w:val="24"/>
          <w:rtl/>
          <w:lang w:bidi="fa-IR"/>
        </w:rPr>
        <w:t xml:space="preserve"> صالح</w:t>
      </w:r>
      <w:r w:rsidRPr="00130AFD">
        <w:rPr>
          <w:rFonts w:asciiTheme="majorBidi" w:hAnsiTheme="majorBidi" w:cstheme="majorBidi" w:hint="cs"/>
          <w:b/>
          <w:bCs/>
          <w:sz w:val="24"/>
          <w:szCs w:val="24"/>
          <w:rtl/>
        </w:rPr>
        <w:t xml:space="preserve">: </w:t>
      </w:r>
      <w:r w:rsidRPr="00130AFD">
        <w:rPr>
          <w:rFonts w:asciiTheme="majorBidi" w:hAnsiTheme="majorBidi" w:cstheme="majorBidi" w:hint="cs"/>
          <w:b/>
          <w:bCs/>
          <w:sz w:val="24"/>
          <w:szCs w:val="24"/>
          <w:rtl/>
          <w:lang w:bidi="fa-IR"/>
        </w:rPr>
        <w:t>طلبة الدكتوراه، جامعة المصطفى</w:t>
      </w:r>
      <w:r w:rsidRPr="00130AFD">
        <w:rPr>
          <w:rFonts w:asciiTheme="majorBidi" w:hAnsiTheme="majorBidi" w:cstheme="majorBidi" w:hint="cs"/>
          <w:b/>
          <w:bCs/>
          <w:sz w:val="24"/>
          <w:szCs w:val="24"/>
          <w:rtl/>
          <w:lang w:bidi="ar-IQ"/>
        </w:rPr>
        <w:t xml:space="preserve"> قم </w:t>
      </w:r>
      <w:r w:rsidRPr="00130AFD">
        <w:rPr>
          <w:rFonts w:asciiTheme="majorBidi" w:hAnsiTheme="majorBidi" w:cstheme="majorBidi" w:hint="cs"/>
          <w:b/>
          <w:bCs/>
          <w:sz w:val="24"/>
          <w:szCs w:val="24"/>
          <w:rtl/>
          <w:lang w:bidi="ar-EG"/>
        </w:rPr>
        <w:t>المقدسة</w:t>
      </w:r>
      <w:r w:rsidRPr="00130AFD">
        <w:rPr>
          <w:rFonts w:asciiTheme="majorBidi" w:hAnsiTheme="majorBidi" w:cstheme="majorBidi" w:hint="cs"/>
          <w:b/>
          <w:bCs/>
          <w:sz w:val="24"/>
          <w:szCs w:val="24"/>
          <w:rtl/>
          <w:lang w:bidi="ar-IQ"/>
        </w:rPr>
        <w:t>، ايران</w:t>
      </w:r>
      <w:r w:rsidRPr="00130AFD">
        <w:rPr>
          <w:rFonts w:asciiTheme="majorBidi" w:hAnsiTheme="majorBidi" w:cstheme="majorBidi" w:hint="cs"/>
          <w:b/>
          <w:bCs/>
          <w:sz w:val="24"/>
          <w:szCs w:val="24"/>
          <w:rtl/>
          <w:lang w:bidi="ar-IQ"/>
        </w:rPr>
        <w:t xml:space="preserve">، </w:t>
      </w:r>
      <w:hyperlink r:id="rId8" w:history="1">
        <w:r w:rsidRPr="00130AFD">
          <w:rPr>
            <w:rStyle w:val="Hyperlink"/>
            <w:rFonts w:asciiTheme="majorBidi" w:hAnsiTheme="majorBidi" w:cstheme="majorBidi"/>
            <w:b/>
            <w:bCs/>
            <w:sz w:val="24"/>
            <w:szCs w:val="24"/>
          </w:rPr>
          <w:t>soliujamiubosere@gmail.com</w:t>
        </w:r>
      </w:hyperlink>
      <w:r w:rsidRPr="00130AFD">
        <w:rPr>
          <w:rFonts w:asciiTheme="majorBidi" w:hAnsiTheme="majorBidi" w:cstheme="majorBidi" w:hint="cs"/>
          <w:b/>
          <w:bCs/>
          <w:sz w:val="24"/>
          <w:szCs w:val="24"/>
          <w:rtl/>
        </w:rPr>
        <w:t xml:space="preserve">، </w:t>
      </w:r>
      <w:r w:rsidRPr="00130AFD">
        <w:rPr>
          <w:rFonts w:asciiTheme="majorBidi" w:hAnsiTheme="majorBidi" w:cstheme="majorBidi" w:hint="cs"/>
          <w:b/>
          <w:bCs/>
          <w:sz w:val="24"/>
          <w:szCs w:val="24"/>
          <w:rtl/>
          <w:lang w:bidi="fa-IR"/>
        </w:rPr>
        <w:t>+989307997581</w:t>
      </w:r>
    </w:p>
    <w:p w14:paraId="068E4851" w14:textId="52F4A60A" w:rsidR="00DB0049" w:rsidRPr="00130AFD" w:rsidRDefault="00130AFD" w:rsidP="00130AFD">
      <w:pPr>
        <w:bidi/>
        <w:spacing w:line="360" w:lineRule="auto"/>
        <w:jc w:val="both"/>
        <w:rPr>
          <w:rFonts w:asciiTheme="majorBidi" w:hAnsiTheme="majorBidi" w:cstheme="majorBidi"/>
          <w:b/>
          <w:bCs/>
          <w:sz w:val="24"/>
          <w:szCs w:val="24"/>
          <w:lang w:bidi="ar-EG"/>
        </w:rPr>
      </w:pPr>
      <w:r w:rsidRPr="00130AFD">
        <w:rPr>
          <w:rFonts w:asciiTheme="majorBidi" w:hAnsiTheme="majorBidi" w:cstheme="majorBidi" w:hint="cs"/>
          <w:b/>
          <w:bCs/>
          <w:sz w:val="24"/>
          <w:szCs w:val="24"/>
          <w:rtl/>
          <w:lang w:bidi="ar-EG"/>
        </w:rPr>
        <w:t xml:space="preserve">الدكتور </w:t>
      </w:r>
      <w:r w:rsidRPr="00130AFD">
        <w:rPr>
          <w:rFonts w:asciiTheme="majorBidi" w:hAnsiTheme="majorBidi" w:cs="Times New Roman"/>
          <w:b/>
          <w:bCs/>
          <w:sz w:val="24"/>
          <w:szCs w:val="24"/>
          <w:rtl/>
          <w:lang w:bidi="ar-EG"/>
        </w:rPr>
        <w:t>السيد جواد حسيني تبار</w:t>
      </w:r>
      <w:r w:rsidRPr="00130AFD">
        <w:rPr>
          <w:rFonts w:asciiTheme="majorBidi" w:hAnsiTheme="majorBidi" w:cs="Times New Roman" w:hint="cs"/>
          <w:b/>
          <w:bCs/>
          <w:sz w:val="24"/>
          <w:szCs w:val="24"/>
          <w:rtl/>
          <w:lang w:bidi="ar-EG"/>
        </w:rPr>
        <w:t xml:space="preserve">: </w:t>
      </w:r>
      <w:r w:rsidRPr="00130AFD">
        <w:rPr>
          <w:rFonts w:asciiTheme="majorBidi" w:hAnsiTheme="majorBidi" w:cstheme="majorBidi" w:hint="cs"/>
          <w:b/>
          <w:bCs/>
          <w:sz w:val="24"/>
          <w:szCs w:val="24"/>
          <w:rtl/>
          <w:lang w:bidi="ar-IQ"/>
        </w:rPr>
        <w:t xml:space="preserve">هيئة العلم في جامعة المصطفي </w:t>
      </w:r>
      <w:r w:rsidRPr="00130AFD">
        <w:rPr>
          <w:rFonts w:asciiTheme="majorBidi" w:hAnsiTheme="majorBidi" w:cstheme="majorBidi" w:hint="cs"/>
          <w:b/>
          <w:bCs/>
          <w:sz w:val="24"/>
          <w:szCs w:val="24"/>
          <w:rtl/>
          <w:lang w:bidi="ar-EG"/>
        </w:rPr>
        <w:t>قم المقدسة، ايران</w:t>
      </w:r>
      <w:r w:rsidRPr="00130AFD">
        <w:rPr>
          <w:rFonts w:asciiTheme="majorBidi" w:hAnsiTheme="majorBidi" w:cstheme="majorBidi" w:hint="cs"/>
          <w:b/>
          <w:bCs/>
          <w:sz w:val="24"/>
          <w:szCs w:val="24"/>
          <w:rtl/>
          <w:lang w:bidi="ar-EG"/>
        </w:rPr>
        <w:t>، +989363306698</w:t>
      </w:r>
    </w:p>
    <w:p w14:paraId="1E4F81C5" w14:textId="77777777" w:rsidR="00130AFD" w:rsidRDefault="00130AFD" w:rsidP="00DB0049">
      <w:pPr>
        <w:bidi/>
        <w:spacing w:line="360" w:lineRule="auto"/>
        <w:jc w:val="both"/>
        <w:rPr>
          <w:rFonts w:asciiTheme="majorBidi" w:hAnsiTheme="majorBidi" w:cstheme="majorBidi"/>
          <w:b/>
          <w:bCs/>
          <w:sz w:val="28"/>
          <w:szCs w:val="28"/>
          <w:rtl/>
        </w:rPr>
      </w:pPr>
    </w:p>
    <w:p w14:paraId="75B9C07D" w14:textId="06B30EE8" w:rsidR="00B23280" w:rsidRPr="008721E1" w:rsidRDefault="00B23280" w:rsidP="00130AFD">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rPr>
        <w:t>الخلاصة</w:t>
      </w:r>
    </w:p>
    <w:p w14:paraId="3EBAD42E" w14:textId="2C2E6BB4" w:rsidR="006B7C96" w:rsidRPr="008721E1" w:rsidRDefault="006B7C96"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rPr>
        <w:t>الإسلام دين العالمية الأبدية، ولا يخلو يوجه المخرب</w:t>
      </w:r>
      <w:r w:rsidR="00F11281" w:rsidRPr="008721E1">
        <w:rPr>
          <w:rFonts w:asciiTheme="majorBidi" w:hAnsiTheme="majorBidi" w:cstheme="majorBidi"/>
          <w:sz w:val="28"/>
          <w:szCs w:val="28"/>
          <w:rtl/>
          <w:lang w:bidi="ar-IQ"/>
        </w:rPr>
        <w:t>ي</w:t>
      </w:r>
      <w:r w:rsidRPr="008721E1">
        <w:rPr>
          <w:rFonts w:asciiTheme="majorBidi" w:hAnsiTheme="majorBidi" w:cstheme="majorBidi"/>
          <w:sz w:val="28"/>
          <w:szCs w:val="28"/>
          <w:rtl/>
        </w:rPr>
        <w:t>ن ال</w:t>
      </w:r>
      <w:r w:rsidR="00B97405" w:rsidRPr="008721E1">
        <w:rPr>
          <w:rFonts w:asciiTheme="majorBidi" w:hAnsiTheme="majorBidi" w:cstheme="majorBidi"/>
          <w:sz w:val="28"/>
          <w:szCs w:val="28"/>
          <w:rtl/>
        </w:rPr>
        <w:t>م</w:t>
      </w:r>
      <w:r w:rsidR="00CD02C4" w:rsidRPr="008721E1">
        <w:rPr>
          <w:rFonts w:asciiTheme="majorBidi" w:hAnsiTheme="majorBidi" w:cstheme="majorBidi"/>
          <w:sz w:val="28"/>
          <w:szCs w:val="28"/>
          <w:rtl/>
        </w:rPr>
        <w:t>طف</w:t>
      </w:r>
      <w:r w:rsidR="00B97405" w:rsidRPr="008721E1">
        <w:rPr>
          <w:rFonts w:asciiTheme="majorBidi" w:hAnsiTheme="majorBidi" w:cstheme="majorBidi"/>
          <w:sz w:val="28"/>
          <w:szCs w:val="28"/>
          <w:rtl/>
        </w:rPr>
        <w:t>ئ</w:t>
      </w:r>
      <w:r w:rsidR="00F11281" w:rsidRPr="008721E1">
        <w:rPr>
          <w:rFonts w:asciiTheme="majorBidi" w:hAnsiTheme="majorBidi" w:cstheme="majorBidi"/>
          <w:sz w:val="28"/>
          <w:szCs w:val="28"/>
          <w:rtl/>
        </w:rPr>
        <w:t>ين</w:t>
      </w:r>
      <w:r w:rsidRPr="008721E1">
        <w:rPr>
          <w:rFonts w:asciiTheme="majorBidi" w:hAnsiTheme="majorBidi" w:cstheme="majorBidi"/>
          <w:sz w:val="28"/>
          <w:szCs w:val="28"/>
          <w:rtl/>
        </w:rPr>
        <w:t xml:space="preserve"> </w:t>
      </w:r>
      <w:r w:rsidR="00B97405" w:rsidRPr="008721E1">
        <w:rPr>
          <w:rFonts w:asciiTheme="majorBidi" w:hAnsiTheme="majorBidi" w:cstheme="majorBidi"/>
          <w:sz w:val="28"/>
          <w:szCs w:val="28"/>
          <w:rtl/>
        </w:rPr>
        <w:t xml:space="preserve">نوره </w:t>
      </w:r>
      <w:r w:rsidRPr="008721E1">
        <w:rPr>
          <w:rFonts w:asciiTheme="majorBidi" w:hAnsiTheme="majorBidi" w:cstheme="majorBidi"/>
          <w:sz w:val="28"/>
          <w:szCs w:val="28"/>
          <w:rtl/>
        </w:rPr>
        <w:t>منذ أن جاء به الرسول الأكرم</w:t>
      </w:r>
      <w:r w:rsidR="00A646D4" w:rsidRPr="008721E1">
        <w:rPr>
          <w:rFonts w:asciiTheme="majorBidi" w:hAnsiTheme="majorBidi" w:cstheme="majorBidi"/>
          <w:sz w:val="28"/>
          <w:szCs w:val="28"/>
          <w:rtl/>
        </w:rPr>
        <w:t xml:space="preserve"> </w:t>
      </w:r>
      <w:r w:rsidRPr="008721E1">
        <w:rPr>
          <w:rFonts w:asciiTheme="majorBidi" w:hAnsiTheme="majorBidi" w:cstheme="majorBidi"/>
          <w:sz w:val="28"/>
          <w:szCs w:val="28"/>
          <w:rtl/>
        </w:rPr>
        <w:t xml:space="preserve">(صلى الله عليه وآله وسلم) ولكن الله </w:t>
      </w:r>
      <w:r w:rsidR="00A646D4" w:rsidRPr="008721E1">
        <w:rPr>
          <w:rFonts w:asciiTheme="majorBidi" w:hAnsiTheme="majorBidi" w:cstheme="majorBidi"/>
          <w:sz w:val="28"/>
          <w:szCs w:val="28"/>
          <w:rtl/>
          <w:lang w:bidi="ar-IQ"/>
        </w:rPr>
        <w:t xml:space="preserve">وعد دينه بالخلود والأبدية </w:t>
      </w:r>
      <w:r w:rsidR="007C1265" w:rsidRPr="008721E1">
        <w:rPr>
          <w:rFonts w:asciiTheme="majorBidi" w:hAnsiTheme="majorBidi" w:cstheme="majorBidi"/>
          <w:sz w:val="28"/>
          <w:szCs w:val="28"/>
          <w:rtl/>
          <w:lang w:bidi="ar-IQ"/>
        </w:rPr>
        <w:t>و</w:t>
      </w:r>
      <w:r w:rsidR="00A646D4" w:rsidRPr="008721E1">
        <w:rPr>
          <w:rFonts w:asciiTheme="majorBidi" w:hAnsiTheme="majorBidi" w:cstheme="majorBidi"/>
          <w:sz w:val="28"/>
          <w:szCs w:val="28"/>
          <w:rtl/>
          <w:lang w:bidi="ar-IQ"/>
        </w:rPr>
        <w:t xml:space="preserve">كلف نفسه </w:t>
      </w:r>
      <w:r w:rsidR="00F11281" w:rsidRPr="008721E1">
        <w:rPr>
          <w:rFonts w:asciiTheme="majorBidi" w:hAnsiTheme="majorBidi" w:cstheme="majorBidi"/>
          <w:sz w:val="28"/>
          <w:szCs w:val="28"/>
          <w:rtl/>
          <w:lang w:bidi="ar-IQ"/>
        </w:rPr>
        <w:t xml:space="preserve">على </w:t>
      </w:r>
      <w:r w:rsidR="00A646D4" w:rsidRPr="008721E1">
        <w:rPr>
          <w:rFonts w:asciiTheme="majorBidi" w:hAnsiTheme="majorBidi" w:cstheme="majorBidi"/>
          <w:sz w:val="28"/>
          <w:szCs w:val="28"/>
          <w:rtl/>
          <w:lang w:bidi="ar-IQ"/>
        </w:rPr>
        <w:t>حفظه عن كل محول</w:t>
      </w:r>
      <w:r w:rsidR="00366139" w:rsidRPr="008721E1">
        <w:rPr>
          <w:rFonts w:asciiTheme="majorBidi" w:hAnsiTheme="majorBidi" w:cstheme="majorBidi"/>
          <w:sz w:val="28"/>
          <w:szCs w:val="28"/>
          <w:rtl/>
          <w:lang w:bidi="ar-IQ"/>
        </w:rPr>
        <w:t>ات</w:t>
      </w:r>
      <w:r w:rsidR="00A646D4" w:rsidRPr="008721E1">
        <w:rPr>
          <w:rFonts w:asciiTheme="majorBidi" w:hAnsiTheme="majorBidi" w:cstheme="majorBidi"/>
          <w:sz w:val="28"/>
          <w:szCs w:val="28"/>
          <w:rtl/>
          <w:lang w:bidi="ar-IQ"/>
        </w:rPr>
        <w:t xml:space="preserve"> الكفار والمشركين لإطفاء نوره وانخفاض </w:t>
      </w:r>
      <w:r w:rsidR="00B97405" w:rsidRPr="008721E1">
        <w:rPr>
          <w:rFonts w:asciiTheme="majorBidi" w:hAnsiTheme="majorBidi" w:cstheme="majorBidi"/>
          <w:sz w:val="28"/>
          <w:szCs w:val="28"/>
          <w:rtl/>
          <w:lang w:bidi="ar-IQ"/>
        </w:rPr>
        <w:t>ش</w:t>
      </w:r>
      <w:r w:rsidR="0093530C" w:rsidRPr="008721E1">
        <w:rPr>
          <w:rFonts w:asciiTheme="majorBidi" w:hAnsiTheme="majorBidi" w:cstheme="majorBidi"/>
          <w:sz w:val="28"/>
          <w:szCs w:val="28"/>
          <w:rtl/>
          <w:lang w:bidi="ar-IQ"/>
        </w:rPr>
        <w:t>ه</w:t>
      </w:r>
      <w:r w:rsidR="00A646D4" w:rsidRPr="008721E1">
        <w:rPr>
          <w:rFonts w:asciiTheme="majorBidi" w:hAnsiTheme="majorBidi" w:cstheme="majorBidi"/>
          <w:sz w:val="28"/>
          <w:szCs w:val="28"/>
          <w:rtl/>
          <w:lang w:bidi="ar-IQ"/>
        </w:rPr>
        <w:t>رته، وجعل الرسل والأنبياء وسيلة على حفظه وكذلك الأولياء. وترك هذا الدين أو انحر</w:t>
      </w:r>
      <w:r w:rsidR="0093530C" w:rsidRPr="008721E1">
        <w:rPr>
          <w:rFonts w:asciiTheme="majorBidi" w:hAnsiTheme="majorBidi" w:cstheme="majorBidi"/>
          <w:sz w:val="28"/>
          <w:szCs w:val="28"/>
          <w:rtl/>
          <w:lang w:bidi="ar-IQ"/>
        </w:rPr>
        <w:t>ا</w:t>
      </w:r>
      <w:r w:rsidR="00A646D4" w:rsidRPr="008721E1">
        <w:rPr>
          <w:rFonts w:asciiTheme="majorBidi" w:hAnsiTheme="majorBidi" w:cstheme="majorBidi"/>
          <w:sz w:val="28"/>
          <w:szCs w:val="28"/>
          <w:rtl/>
          <w:lang w:bidi="ar-IQ"/>
        </w:rPr>
        <w:t>ف عن منهجه وقواعده وشرائطه وشريعته لا يضر</w:t>
      </w:r>
      <w:r w:rsidR="00F11281" w:rsidRPr="008721E1">
        <w:rPr>
          <w:rFonts w:asciiTheme="majorBidi" w:hAnsiTheme="majorBidi" w:cstheme="majorBidi"/>
          <w:sz w:val="28"/>
          <w:szCs w:val="28"/>
          <w:rtl/>
          <w:lang w:bidi="ar-IQ"/>
        </w:rPr>
        <w:t>ه</w:t>
      </w:r>
      <w:r w:rsidR="00A646D4" w:rsidRPr="008721E1">
        <w:rPr>
          <w:rFonts w:asciiTheme="majorBidi" w:hAnsiTheme="majorBidi" w:cstheme="majorBidi"/>
          <w:sz w:val="28"/>
          <w:szCs w:val="28"/>
          <w:rtl/>
          <w:lang w:bidi="ar-IQ"/>
        </w:rPr>
        <w:t xml:space="preserve"> شي</w:t>
      </w:r>
      <w:r w:rsidR="00F11281" w:rsidRPr="008721E1">
        <w:rPr>
          <w:rFonts w:asciiTheme="majorBidi" w:hAnsiTheme="majorBidi" w:cstheme="majorBidi"/>
          <w:sz w:val="28"/>
          <w:szCs w:val="28"/>
          <w:rtl/>
          <w:lang w:bidi="ar-IQ"/>
        </w:rPr>
        <w:t>أ</w:t>
      </w:r>
      <w:r w:rsidR="00A646D4" w:rsidRPr="008721E1">
        <w:rPr>
          <w:rFonts w:asciiTheme="majorBidi" w:hAnsiTheme="majorBidi" w:cstheme="majorBidi"/>
          <w:sz w:val="28"/>
          <w:szCs w:val="28"/>
          <w:rtl/>
          <w:lang w:bidi="ar-IQ"/>
        </w:rPr>
        <w:t xml:space="preserve"> ولا يقل من قيمته، وشأنه، وشهرته شيء</w:t>
      </w:r>
      <w:r w:rsidR="00B97405" w:rsidRPr="008721E1">
        <w:rPr>
          <w:rFonts w:asciiTheme="majorBidi" w:hAnsiTheme="majorBidi" w:cstheme="majorBidi"/>
          <w:sz w:val="28"/>
          <w:szCs w:val="28"/>
          <w:rtl/>
          <w:lang w:bidi="ar-IQ"/>
        </w:rPr>
        <w:t>.</w:t>
      </w:r>
      <w:r w:rsidR="004A4DC1" w:rsidRPr="008721E1">
        <w:rPr>
          <w:rFonts w:asciiTheme="majorBidi" w:hAnsiTheme="majorBidi" w:cstheme="majorBidi"/>
          <w:sz w:val="28"/>
          <w:szCs w:val="28"/>
          <w:rtl/>
          <w:lang w:bidi="ar-IQ"/>
        </w:rPr>
        <w:t xml:space="preserve"> قد تم دراسة الآية 54 في سورة المائدة في هذه المقالة بأسلوب الوصفية والتحليلية. </w:t>
      </w:r>
      <w:r w:rsidR="00A25232" w:rsidRPr="008721E1">
        <w:rPr>
          <w:rFonts w:asciiTheme="majorBidi" w:hAnsiTheme="majorBidi" w:cstheme="majorBidi"/>
          <w:sz w:val="28"/>
          <w:szCs w:val="28"/>
          <w:rtl/>
          <w:lang w:bidi="ar-IQ"/>
        </w:rPr>
        <w:t>وأن الله لا يزال يبدل ويعوض المرتد</w:t>
      </w:r>
      <w:r w:rsidR="00F11281" w:rsidRPr="008721E1">
        <w:rPr>
          <w:rFonts w:asciiTheme="majorBidi" w:hAnsiTheme="majorBidi" w:cstheme="majorBidi"/>
          <w:sz w:val="28"/>
          <w:szCs w:val="28"/>
          <w:rtl/>
          <w:lang w:bidi="ar-IQ"/>
        </w:rPr>
        <w:t>ي</w:t>
      </w:r>
      <w:r w:rsidR="00A25232" w:rsidRPr="008721E1">
        <w:rPr>
          <w:rFonts w:asciiTheme="majorBidi" w:hAnsiTheme="majorBidi" w:cstheme="majorBidi"/>
          <w:sz w:val="28"/>
          <w:szCs w:val="28"/>
          <w:rtl/>
          <w:lang w:bidi="ar-IQ"/>
        </w:rPr>
        <w:t>ن والمنحرف</w:t>
      </w:r>
      <w:r w:rsidR="00F11281" w:rsidRPr="008721E1">
        <w:rPr>
          <w:rFonts w:asciiTheme="majorBidi" w:hAnsiTheme="majorBidi" w:cstheme="majorBidi"/>
          <w:sz w:val="28"/>
          <w:szCs w:val="28"/>
          <w:rtl/>
          <w:lang w:bidi="ar-IQ"/>
        </w:rPr>
        <w:t>ي</w:t>
      </w:r>
      <w:r w:rsidR="00A25232" w:rsidRPr="008721E1">
        <w:rPr>
          <w:rFonts w:asciiTheme="majorBidi" w:hAnsiTheme="majorBidi" w:cstheme="majorBidi"/>
          <w:sz w:val="28"/>
          <w:szCs w:val="28"/>
          <w:rtl/>
          <w:lang w:bidi="ar-IQ"/>
        </w:rPr>
        <w:t>ن عن دينه بالآخرين أفضل منهم و</w:t>
      </w:r>
      <w:r w:rsidR="00C2192D" w:rsidRPr="008721E1">
        <w:rPr>
          <w:rFonts w:asciiTheme="majorBidi" w:hAnsiTheme="majorBidi" w:cstheme="majorBidi"/>
          <w:sz w:val="28"/>
          <w:szCs w:val="28"/>
          <w:rtl/>
          <w:lang w:bidi="ar-IQ"/>
        </w:rPr>
        <w:t>ال</w:t>
      </w:r>
      <w:r w:rsidR="00A25232" w:rsidRPr="008721E1">
        <w:rPr>
          <w:rFonts w:asciiTheme="majorBidi" w:hAnsiTheme="majorBidi" w:cstheme="majorBidi"/>
          <w:sz w:val="28"/>
          <w:szCs w:val="28"/>
          <w:rtl/>
          <w:lang w:bidi="ar-IQ"/>
        </w:rPr>
        <w:t>دين ينت</w:t>
      </w:r>
      <w:r w:rsidR="00276F53" w:rsidRPr="008721E1">
        <w:rPr>
          <w:rFonts w:asciiTheme="majorBidi" w:hAnsiTheme="majorBidi" w:cstheme="majorBidi"/>
          <w:sz w:val="28"/>
          <w:szCs w:val="28"/>
          <w:rtl/>
          <w:lang w:bidi="ar-IQ"/>
        </w:rPr>
        <w:t>ص</w:t>
      </w:r>
      <w:r w:rsidR="00A25232" w:rsidRPr="008721E1">
        <w:rPr>
          <w:rFonts w:asciiTheme="majorBidi" w:hAnsiTheme="majorBidi" w:cstheme="majorBidi"/>
          <w:sz w:val="28"/>
          <w:szCs w:val="28"/>
          <w:rtl/>
          <w:lang w:bidi="ar-IQ"/>
        </w:rPr>
        <w:t>ر بيدهم، ونسب الإتيان إلى نفسه</w:t>
      </w:r>
      <w:r w:rsidR="00C2192D" w:rsidRPr="008721E1">
        <w:rPr>
          <w:rFonts w:asciiTheme="majorBidi" w:hAnsiTheme="majorBidi" w:cstheme="majorBidi"/>
          <w:sz w:val="28"/>
          <w:szCs w:val="28"/>
          <w:rtl/>
          <w:lang w:bidi="ar-IQ"/>
        </w:rPr>
        <w:t xml:space="preserve"> بقوله</w:t>
      </w:r>
      <w:r w:rsidR="00A25232" w:rsidRPr="008721E1">
        <w:rPr>
          <w:rFonts w:asciiTheme="majorBidi" w:hAnsiTheme="majorBidi" w:cstheme="majorBidi"/>
          <w:sz w:val="28"/>
          <w:szCs w:val="28"/>
          <w:rtl/>
          <w:lang w:bidi="ar-IQ"/>
        </w:rPr>
        <w:t xml:space="preserve"> «فَسَوْفَ يَأْتِي اللَّهُ بِقَوْمٍ‏» ليقرر معنى نصره لدينه‏</w:t>
      </w:r>
      <w:r w:rsidR="00C2192D" w:rsidRPr="008721E1">
        <w:rPr>
          <w:rFonts w:asciiTheme="majorBidi" w:hAnsiTheme="majorBidi" w:cstheme="majorBidi"/>
          <w:sz w:val="28"/>
          <w:szCs w:val="28"/>
          <w:rtl/>
          <w:lang w:bidi="ar-IQ"/>
        </w:rPr>
        <w:t>،</w:t>
      </w:r>
      <w:r w:rsidR="00A25232" w:rsidRPr="008721E1">
        <w:rPr>
          <w:rFonts w:asciiTheme="majorBidi" w:hAnsiTheme="majorBidi" w:cstheme="majorBidi"/>
          <w:sz w:val="28"/>
          <w:szCs w:val="28"/>
          <w:rtl/>
          <w:lang w:bidi="ar-IQ"/>
        </w:rPr>
        <w:t xml:space="preserve"> </w:t>
      </w:r>
      <w:r w:rsidR="00C2192D" w:rsidRPr="008721E1">
        <w:rPr>
          <w:rFonts w:asciiTheme="majorBidi" w:hAnsiTheme="majorBidi" w:cstheme="majorBidi"/>
          <w:sz w:val="28"/>
          <w:szCs w:val="28"/>
          <w:rtl/>
          <w:lang w:bidi="ar-IQ"/>
        </w:rPr>
        <w:t>ويعني</w:t>
      </w:r>
      <w:r w:rsidR="00A25232" w:rsidRPr="008721E1">
        <w:rPr>
          <w:rFonts w:asciiTheme="majorBidi" w:hAnsiTheme="majorBidi" w:cstheme="majorBidi"/>
          <w:sz w:val="28"/>
          <w:szCs w:val="28"/>
          <w:rtl/>
          <w:lang w:bidi="ar-IQ"/>
        </w:rPr>
        <w:t xml:space="preserve"> لهذا الدين ناصرا لا يحتاج معه إلى نصرة غيره، وهو الله عز اسمه.‏ وهذا النصر مستمرا ابديا. وذكر خمس الصفات لن</w:t>
      </w:r>
      <w:r w:rsidR="00C2192D" w:rsidRPr="008721E1">
        <w:rPr>
          <w:rFonts w:asciiTheme="majorBidi" w:hAnsiTheme="majorBidi" w:cstheme="majorBidi"/>
          <w:sz w:val="28"/>
          <w:szCs w:val="28"/>
          <w:rtl/>
          <w:lang w:bidi="ar-IQ"/>
        </w:rPr>
        <w:t>ا</w:t>
      </w:r>
      <w:r w:rsidR="00A25232" w:rsidRPr="008721E1">
        <w:rPr>
          <w:rFonts w:asciiTheme="majorBidi" w:hAnsiTheme="majorBidi" w:cstheme="majorBidi"/>
          <w:sz w:val="28"/>
          <w:szCs w:val="28"/>
          <w:rtl/>
          <w:lang w:bidi="ar-IQ"/>
        </w:rPr>
        <w:t>صر هذا الدين وهي عبارة عن</w:t>
      </w:r>
      <w:r w:rsidR="00B2054D" w:rsidRPr="008721E1">
        <w:rPr>
          <w:rFonts w:asciiTheme="majorBidi" w:hAnsiTheme="majorBidi" w:cstheme="majorBidi"/>
          <w:sz w:val="28"/>
          <w:szCs w:val="28"/>
          <w:rtl/>
          <w:lang w:bidi="ar-IQ"/>
        </w:rPr>
        <w:t>:</w:t>
      </w:r>
      <w:r w:rsidR="00A25232" w:rsidRPr="008721E1">
        <w:rPr>
          <w:rFonts w:asciiTheme="majorBidi" w:hAnsiTheme="majorBidi" w:cstheme="majorBidi"/>
          <w:sz w:val="28"/>
          <w:szCs w:val="28"/>
          <w:rtl/>
          <w:lang w:bidi="ar-IQ"/>
        </w:rPr>
        <w:t xml:space="preserve"> الحب المتداولة بينهم وبين الله، التراحم </w:t>
      </w:r>
      <w:r w:rsidR="00C2192D" w:rsidRPr="008721E1">
        <w:rPr>
          <w:rFonts w:asciiTheme="majorBidi" w:hAnsiTheme="majorBidi" w:cstheme="majorBidi"/>
          <w:sz w:val="28"/>
          <w:szCs w:val="28"/>
          <w:rtl/>
          <w:lang w:bidi="ar-IQ"/>
        </w:rPr>
        <w:t>للمؤمنين وا</w:t>
      </w:r>
      <w:r w:rsidR="00A25232" w:rsidRPr="008721E1">
        <w:rPr>
          <w:rFonts w:asciiTheme="majorBidi" w:hAnsiTheme="majorBidi" w:cstheme="majorBidi"/>
          <w:sz w:val="28"/>
          <w:szCs w:val="28"/>
          <w:rtl/>
          <w:lang w:bidi="ar-IQ"/>
        </w:rPr>
        <w:t xml:space="preserve">لمسلمين، التشدد على الكافرين، الجهاد في سبيل الله، </w:t>
      </w:r>
      <w:r w:rsidR="00C2192D" w:rsidRPr="008721E1">
        <w:rPr>
          <w:rFonts w:asciiTheme="majorBidi" w:hAnsiTheme="majorBidi" w:cstheme="majorBidi"/>
          <w:sz w:val="28"/>
          <w:szCs w:val="28"/>
          <w:rtl/>
          <w:lang w:bidi="ar-IQ"/>
        </w:rPr>
        <w:t>و</w:t>
      </w:r>
      <w:r w:rsidR="00A25232" w:rsidRPr="008721E1">
        <w:rPr>
          <w:rFonts w:asciiTheme="majorBidi" w:hAnsiTheme="majorBidi" w:cstheme="majorBidi"/>
          <w:sz w:val="28"/>
          <w:szCs w:val="28"/>
          <w:rtl/>
          <w:lang w:bidi="ar-IQ"/>
        </w:rPr>
        <w:t>عدم التأثر بلومة اللئم</w:t>
      </w:r>
      <w:r w:rsidR="00C2192D" w:rsidRPr="008721E1">
        <w:rPr>
          <w:rFonts w:asciiTheme="majorBidi" w:hAnsiTheme="majorBidi" w:cstheme="majorBidi"/>
          <w:sz w:val="28"/>
          <w:szCs w:val="28"/>
          <w:rtl/>
          <w:lang w:bidi="ar-IQ"/>
        </w:rPr>
        <w:t>.</w:t>
      </w:r>
      <w:r w:rsidR="00A25232" w:rsidRPr="008721E1">
        <w:rPr>
          <w:rFonts w:asciiTheme="majorBidi" w:hAnsiTheme="majorBidi" w:cstheme="majorBidi"/>
          <w:sz w:val="28"/>
          <w:szCs w:val="28"/>
          <w:rtl/>
          <w:lang w:bidi="ar-IQ"/>
        </w:rPr>
        <w:t xml:space="preserve"> ومن جملة هؤلاء أشخص أو القوم أو الحركات</w:t>
      </w:r>
      <w:r w:rsidR="00B2054D" w:rsidRPr="008721E1">
        <w:rPr>
          <w:rFonts w:asciiTheme="majorBidi" w:hAnsiTheme="majorBidi" w:cstheme="majorBidi"/>
          <w:sz w:val="28"/>
          <w:szCs w:val="28"/>
          <w:rtl/>
          <w:lang w:bidi="ar-IQ"/>
        </w:rPr>
        <w:t xml:space="preserve"> الذين ينتصر الدين بيدهم</w:t>
      </w:r>
      <w:r w:rsidR="00A25232" w:rsidRPr="008721E1">
        <w:rPr>
          <w:rFonts w:asciiTheme="majorBidi" w:hAnsiTheme="majorBidi" w:cstheme="majorBidi"/>
          <w:sz w:val="28"/>
          <w:szCs w:val="28"/>
          <w:rtl/>
          <w:lang w:bidi="ar-IQ"/>
        </w:rPr>
        <w:t xml:space="preserve"> هي الثورة الإسلامية الإيرانية وهي أبرز المصداق في زماننا هذا. </w:t>
      </w:r>
      <w:r w:rsidR="006E3352" w:rsidRPr="008721E1">
        <w:rPr>
          <w:rFonts w:asciiTheme="majorBidi" w:hAnsiTheme="majorBidi" w:cstheme="majorBidi"/>
          <w:sz w:val="28"/>
          <w:szCs w:val="28"/>
          <w:rtl/>
          <w:lang w:bidi="ar-IQ"/>
        </w:rPr>
        <w:t xml:space="preserve">وفي النهاية تم تطبيق كل هؤلاء خصال خمسة على الثورة الاسلامية الايرانية مع </w:t>
      </w:r>
      <w:r w:rsidR="00B54CD7" w:rsidRPr="008721E1">
        <w:rPr>
          <w:rFonts w:asciiTheme="majorBidi" w:hAnsiTheme="majorBidi" w:cstheme="majorBidi"/>
          <w:sz w:val="28"/>
          <w:szCs w:val="28"/>
          <w:rtl/>
          <w:lang w:bidi="ar-IQ"/>
        </w:rPr>
        <w:t>ال</w:t>
      </w:r>
      <w:r w:rsidR="006E3352" w:rsidRPr="008721E1">
        <w:rPr>
          <w:rFonts w:asciiTheme="majorBidi" w:hAnsiTheme="majorBidi" w:cstheme="majorBidi"/>
          <w:sz w:val="28"/>
          <w:szCs w:val="28"/>
          <w:rtl/>
          <w:lang w:bidi="ar-IQ"/>
        </w:rPr>
        <w:t>استشهاد بآراء العلماء المتفكرين المثقفين.</w:t>
      </w:r>
      <w:r w:rsidR="00B2054D" w:rsidRPr="008721E1">
        <w:rPr>
          <w:rFonts w:asciiTheme="majorBidi" w:hAnsiTheme="majorBidi" w:cstheme="majorBidi"/>
          <w:sz w:val="28"/>
          <w:szCs w:val="28"/>
          <w:rtl/>
          <w:lang w:bidi="ar-IQ"/>
        </w:rPr>
        <w:t xml:space="preserve"> </w:t>
      </w:r>
    </w:p>
    <w:p w14:paraId="7BA262FB" w14:textId="276E7EA6" w:rsidR="00B23280" w:rsidRDefault="00B23280" w:rsidP="008721E1">
      <w:pPr>
        <w:bidi/>
        <w:spacing w:line="360" w:lineRule="auto"/>
        <w:jc w:val="both"/>
        <w:rPr>
          <w:rFonts w:asciiTheme="majorBidi" w:hAnsiTheme="majorBidi" w:cstheme="majorBidi"/>
          <w:b/>
          <w:bCs/>
          <w:sz w:val="28"/>
          <w:szCs w:val="28"/>
          <w:lang w:bidi="ar-IQ"/>
        </w:rPr>
      </w:pPr>
      <w:r w:rsidRPr="008721E1">
        <w:rPr>
          <w:rFonts w:asciiTheme="majorBidi" w:hAnsiTheme="majorBidi" w:cstheme="majorBidi"/>
          <w:b/>
          <w:bCs/>
          <w:sz w:val="28"/>
          <w:szCs w:val="28"/>
          <w:rtl/>
        </w:rPr>
        <w:t>الكلمات المفتاحية</w:t>
      </w:r>
      <w:r w:rsidR="00474C81" w:rsidRPr="008721E1">
        <w:rPr>
          <w:rFonts w:asciiTheme="majorBidi" w:hAnsiTheme="majorBidi" w:cstheme="majorBidi"/>
          <w:b/>
          <w:bCs/>
          <w:sz w:val="28"/>
          <w:szCs w:val="28"/>
          <w:rtl/>
        </w:rPr>
        <w:t>:</w:t>
      </w:r>
      <w:r w:rsidRPr="008721E1">
        <w:rPr>
          <w:rFonts w:asciiTheme="majorBidi" w:hAnsiTheme="majorBidi" w:cstheme="majorBidi"/>
          <w:b/>
          <w:bCs/>
          <w:sz w:val="28"/>
          <w:szCs w:val="28"/>
          <w:rtl/>
        </w:rPr>
        <w:t xml:space="preserve"> </w:t>
      </w:r>
      <w:r w:rsidR="006B7C96" w:rsidRPr="008721E1">
        <w:rPr>
          <w:rFonts w:asciiTheme="majorBidi" w:hAnsiTheme="majorBidi" w:cstheme="majorBidi"/>
          <w:b/>
          <w:bCs/>
          <w:sz w:val="28"/>
          <w:szCs w:val="28"/>
          <w:rtl/>
          <w:lang w:bidi="ar-IQ"/>
        </w:rPr>
        <w:t xml:space="preserve">الثورة، الإسلامية، الإيرانية، القوم، سورة المائدة، الآية 54. </w:t>
      </w:r>
    </w:p>
    <w:p w14:paraId="33F2194C" w14:textId="77777777" w:rsidR="00345C82" w:rsidRPr="00345C82" w:rsidRDefault="00345C82" w:rsidP="00D40BA8">
      <w:pPr>
        <w:spacing w:line="360" w:lineRule="auto"/>
        <w:jc w:val="both"/>
        <w:rPr>
          <w:rFonts w:asciiTheme="majorBidi" w:hAnsiTheme="majorBidi" w:cstheme="majorBidi"/>
          <w:b/>
          <w:bCs/>
          <w:sz w:val="28"/>
          <w:szCs w:val="28"/>
          <w:lang w:bidi="ar-IQ"/>
        </w:rPr>
      </w:pPr>
      <w:r w:rsidRPr="00345C82">
        <w:rPr>
          <w:rFonts w:asciiTheme="majorBidi" w:hAnsiTheme="majorBidi" w:cstheme="majorBidi"/>
          <w:b/>
          <w:bCs/>
          <w:sz w:val="28"/>
          <w:szCs w:val="28"/>
          <w:lang w:bidi="ar-IQ"/>
        </w:rPr>
        <w:t>Abstract</w:t>
      </w:r>
    </w:p>
    <w:p w14:paraId="7DC06922" w14:textId="3BF15261" w:rsidR="00D40BA8" w:rsidRPr="00D40BA8" w:rsidRDefault="00D40BA8" w:rsidP="00D40BA8">
      <w:pPr>
        <w:spacing w:line="360" w:lineRule="auto"/>
        <w:jc w:val="both"/>
        <w:rPr>
          <w:rFonts w:asciiTheme="majorBidi" w:hAnsiTheme="majorBidi" w:cstheme="majorBidi"/>
          <w:sz w:val="28"/>
          <w:szCs w:val="28"/>
          <w:lang w:bidi="ar-IQ"/>
        </w:rPr>
      </w:pPr>
      <w:r w:rsidRPr="00D40BA8">
        <w:rPr>
          <w:rFonts w:asciiTheme="majorBidi" w:hAnsiTheme="majorBidi" w:cstheme="majorBidi"/>
          <w:sz w:val="28"/>
          <w:szCs w:val="28"/>
          <w:lang w:bidi="ar-IQ"/>
        </w:rPr>
        <w:t xml:space="preserve">Islam is the religion of eternal universality, and it is not free </w:t>
      </w:r>
      <w:r>
        <w:rPr>
          <w:rFonts w:asciiTheme="majorBidi" w:hAnsiTheme="majorBidi" w:cstheme="majorBidi"/>
          <w:sz w:val="28"/>
          <w:szCs w:val="28"/>
          <w:lang w:bidi="ar-IQ"/>
        </w:rPr>
        <w:t>from</w:t>
      </w:r>
      <w:r w:rsidRPr="00D40BA8">
        <w:rPr>
          <w:rFonts w:asciiTheme="majorBidi" w:hAnsiTheme="majorBidi" w:cstheme="majorBidi"/>
          <w:sz w:val="28"/>
          <w:szCs w:val="28"/>
          <w:lang w:bidi="ar-IQ"/>
        </w:rPr>
        <w:t xml:space="preserve"> the vandals who extinguish its light since the most honorable Messenger (may</w:t>
      </w:r>
      <w:r>
        <w:rPr>
          <w:rFonts w:asciiTheme="majorBidi" w:hAnsiTheme="majorBidi" w:cstheme="majorBidi"/>
          <w:sz w:val="28"/>
          <w:szCs w:val="28"/>
          <w:lang w:bidi="ar-IQ"/>
        </w:rPr>
        <w:t xml:space="preserve"> the peace and blessing of Allah be upon </w:t>
      </w:r>
      <w:r w:rsidRPr="00D40BA8">
        <w:rPr>
          <w:rFonts w:asciiTheme="majorBidi" w:hAnsiTheme="majorBidi" w:cstheme="majorBidi"/>
          <w:sz w:val="28"/>
          <w:szCs w:val="28"/>
          <w:lang w:bidi="ar-IQ"/>
        </w:rPr>
        <w:t>him and his family) brought it.</w:t>
      </w:r>
    </w:p>
    <w:p w14:paraId="598E3B28" w14:textId="29B8ABA1" w:rsidR="00D40BA8" w:rsidRPr="00D40BA8" w:rsidRDefault="00D40BA8" w:rsidP="00D40BA8">
      <w:pPr>
        <w:spacing w:line="360" w:lineRule="auto"/>
        <w:jc w:val="both"/>
        <w:rPr>
          <w:rFonts w:asciiTheme="majorBidi" w:hAnsiTheme="majorBidi" w:cstheme="majorBidi"/>
          <w:sz w:val="28"/>
          <w:szCs w:val="28"/>
          <w:lang w:bidi="ar-IQ"/>
        </w:rPr>
      </w:pPr>
      <w:r w:rsidRPr="00D40BA8">
        <w:rPr>
          <w:rFonts w:asciiTheme="majorBidi" w:hAnsiTheme="majorBidi" w:cstheme="majorBidi"/>
          <w:sz w:val="28"/>
          <w:szCs w:val="28"/>
          <w:lang w:bidi="ar-IQ"/>
        </w:rPr>
        <w:lastRenderedPageBreak/>
        <w:t xml:space="preserve">  But God promised his religion immortality and eternity and entrusted himself to protect it from all diversions of the unbelievers and polytheists to extinguish its light and reduce its fame, and made the messengers and prophets a means of preserving it, as well as the saints. Leaving this religion or deviating from its methodology, rules, conditions, and law does not harm it at all, nor does it diminish its value, status, or reputation. Verse 54 of Surat Al-</w:t>
      </w:r>
      <w:proofErr w:type="spellStart"/>
      <w:r w:rsidRPr="00D40BA8">
        <w:rPr>
          <w:rFonts w:asciiTheme="majorBidi" w:hAnsiTheme="majorBidi" w:cstheme="majorBidi"/>
          <w:sz w:val="28"/>
          <w:szCs w:val="28"/>
          <w:lang w:bidi="ar-IQ"/>
        </w:rPr>
        <w:t>Ma’idah</w:t>
      </w:r>
      <w:proofErr w:type="spellEnd"/>
      <w:r w:rsidRPr="00D40BA8">
        <w:rPr>
          <w:rFonts w:asciiTheme="majorBidi" w:hAnsiTheme="majorBidi" w:cstheme="majorBidi"/>
          <w:sz w:val="28"/>
          <w:szCs w:val="28"/>
          <w:lang w:bidi="ar-IQ"/>
        </w:rPr>
        <w:t xml:space="preserve"> has been studied in this article in a descriptive and analytical manner. </w:t>
      </w:r>
      <w:r>
        <w:rPr>
          <w:rFonts w:asciiTheme="majorBidi" w:hAnsiTheme="majorBidi" w:cstheme="majorBidi"/>
          <w:sz w:val="28"/>
          <w:szCs w:val="28"/>
          <w:lang w:bidi="ar-IQ"/>
        </w:rPr>
        <w:t>Surely, almighty Allah</w:t>
      </w:r>
      <w:r w:rsidR="00107CF9">
        <w:rPr>
          <w:rFonts w:asciiTheme="majorBidi" w:hAnsiTheme="majorBidi" w:cstheme="majorBidi"/>
          <w:sz w:val="28"/>
          <w:szCs w:val="28"/>
          <w:lang w:bidi="ar-IQ"/>
        </w:rPr>
        <w:t xml:space="preserve"> will</w:t>
      </w:r>
      <w:r w:rsidRPr="00D40BA8">
        <w:rPr>
          <w:rFonts w:asciiTheme="majorBidi" w:hAnsiTheme="majorBidi" w:cstheme="majorBidi"/>
          <w:sz w:val="28"/>
          <w:szCs w:val="28"/>
          <w:lang w:bidi="ar-IQ"/>
        </w:rPr>
        <w:t xml:space="preserve"> replac</w:t>
      </w:r>
      <w:r w:rsidR="00107CF9">
        <w:rPr>
          <w:rFonts w:asciiTheme="majorBidi" w:hAnsiTheme="majorBidi" w:cstheme="majorBidi"/>
          <w:sz w:val="28"/>
          <w:szCs w:val="28"/>
          <w:lang w:bidi="ar-IQ"/>
        </w:rPr>
        <w:t>e</w:t>
      </w:r>
      <w:r w:rsidRPr="00D40BA8">
        <w:rPr>
          <w:rFonts w:asciiTheme="majorBidi" w:hAnsiTheme="majorBidi" w:cstheme="majorBidi"/>
          <w:sz w:val="28"/>
          <w:szCs w:val="28"/>
          <w:lang w:bidi="ar-IQ"/>
        </w:rPr>
        <w:t xml:space="preserve"> and compensat</w:t>
      </w:r>
      <w:r w:rsidR="005126F2">
        <w:rPr>
          <w:rFonts w:asciiTheme="majorBidi" w:hAnsiTheme="majorBidi" w:cstheme="majorBidi"/>
          <w:sz w:val="28"/>
          <w:szCs w:val="28"/>
          <w:lang w:bidi="ar-IQ"/>
        </w:rPr>
        <w:t>e</w:t>
      </w:r>
      <w:r w:rsidRPr="00D40BA8">
        <w:rPr>
          <w:rFonts w:asciiTheme="majorBidi" w:hAnsiTheme="majorBidi" w:cstheme="majorBidi"/>
          <w:sz w:val="28"/>
          <w:szCs w:val="28"/>
          <w:lang w:bidi="ar-IQ"/>
        </w:rPr>
        <w:t xml:space="preserve"> the apostates and deviants from his religion with others better than them, and the religion </w:t>
      </w:r>
      <w:r w:rsidR="005126F2">
        <w:rPr>
          <w:rFonts w:asciiTheme="majorBidi" w:hAnsiTheme="majorBidi" w:cstheme="majorBidi"/>
          <w:sz w:val="28"/>
          <w:szCs w:val="28"/>
          <w:lang w:bidi="ar-IQ"/>
        </w:rPr>
        <w:t>will</w:t>
      </w:r>
      <w:r w:rsidRPr="00D40BA8">
        <w:rPr>
          <w:rFonts w:asciiTheme="majorBidi" w:hAnsiTheme="majorBidi" w:cstheme="majorBidi"/>
          <w:sz w:val="28"/>
          <w:szCs w:val="28"/>
          <w:lang w:bidi="ar-IQ"/>
        </w:rPr>
        <w:t xml:space="preserve"> victorious in their hand, and he attributed the </w:t>
      </w:r>
      <w:r w:rsidR="005126F2">
        <w:rPr>
          <w:rFonts w:asciiTheme="majorBidi" w:hAnsiTheme="majorBidi" w:cstheme="majorBidi"/>
          <w:sz w:val="28"/>
          <w:szCs w:val="28"/>
          <w:lang w:bidi="ar-IQ"/>
        </w:rPr>
        <w:t>replacement</w:t>
      </w:r>
      <w:r w:rsidRPr="00D40BA8">
        <w:rPr>
          <w:rFonts w:asciiTheme="majorBidi" w:hAnsiTheme="majorBidi" w:cstheme="majorBidi"/>
          <w:sz w:val="28"/>
          <w:szCs w:val="28"/>
          <w:lang w:bidi="ar-IQ"/>
        </w:rPr>
        <w:t xml:space="preserve"> to himself by saying “God will bring a people” </w:t>
      </w:r>
      <w:r w:rsidR="005126F2">
        <w:rPr>
          <w:rFonts w:asciiTheme="majorBidi" w:hAnsiTheme="majorBidi" w:cstheme="majorBidi"/>
          <w:sz w:val="28"/>
          <w:szCs w:val="28"/>
          <w:lang w:bidi="ar-IQ"/>
        </w:rPr>
        <w:t>w</w:t>
      </w:r>
      <w:r w:rsidRPr="00D40BA8">
        <w:rPr>
          <w:rFonts w:asciiTheme="majorBidi" w:hAnsiTheme="majorBidi" w:cstheme="majorBidi"/>
          <w:sz w:val="28"/>
          <w:szCs w:val="28"/>
          <w:lang w:bidi="ar-IQ"/>
        </w:rPr>
        <w:t>h</w:t>
      </w:r>
      <w:r w:rsidR="005126F2">
        <w:rPr>
          <w:rFonts w:asciiTheme="majorBidi" w:hAnsiTheme="majorBidi" w:cstheme="majorBidi"/>
          <w:sz w:val="28"/>
          <w:szCs w:val="28"/>
          <w:lang w:bidi="ar-IQ"/>
        </w:rPr>
        <w:t>ich</w:t>
      </w:r>
      <w:r w:rsidRPr="00D40BA8">
        <w:rPr>
          <w:rFonts w:asciiTheme="majorBidi" w:hAnsiTheme="majorBidi" w:cstheme="majorBidi"/>
          <w:sz w:val="28"/>
          <w:szCs w:val="28"/>
          <w:lang w:bidi="ar-IQ"/>
        </w:rPr>
        <w:t xml:space="preserve"> means</w:t>
      </w:r>
      <w:r w:rsidR="005126F2">
        <w:rPr>
          <w:rFonts w:asciiTheme="majorBidi" w:hAnsiTheme="majorBidi" w:cstheme="majorBidi"/>
          <w:sz w:val="28"/>
          <w:szCs w:val="28"/>
          <w:lang w:bidi="ar-IQ"/>
        </w:rPr>
        <w:t>,</w:t>
      </w:r>
      <w:r w:rsidRPr="00D40BA8">
        <w:rPr>
          <w:rFonts w:asciiTheme="majorBidi" w:hAnsiTheme="majorBidi" w:cstheme="majorBidi"/>
          <w:sz w:val="28"/>
          <w:szCs w:val="28"/>
          <w:lang w:bidi="ar-IQ"/>
        </w:rPr>
        <w:t xml:space="preserve"> for this religion a supporter who does not need support </w:t>
      </w:r>
      <w:r w:rsidR="005126F2">
        <w:rPr>
          <w:rFonts w:asciiTheme="majorBidi" w:hAnsiTheme="majorBidi" w:cstheme="majorBidi"/>
          <w:sz w:val="28"/>
          <w:szCs w:val="28"/>
          <w:lang w:bidi="ar-IQ"/>
        </w:rPr>
        <w:t xml:space="preserve">of </w:t>
      </w:r>
      <w:r w:rsidRPr="00D40BA8">
        <w:rPr>
          <w:rFonts w:asciiTheme="majorBidi" w:hAnsiTheme="majorBidi" w:cstheme="majorBidi"/>
          <w:sz w:val="28"/>
          <w:szCs w:val="28"/>
          <w:lang w:bidi="ar-IQ"/>
        </w:rPr>
        <w:t>anyone else, and he is God, glory be to His name</w:t>
      </w:r>
      <w:r>
        <w:rPr>
          <w:rFonts w:asciiTheme="majorBidi" w:hAnsiTheme="majorBidi" w:cstheme="majorBidi"/>
          <w:sz w:val="28"/>
          <w:szCs w:val="28"/>
          <w:lang w:bidi="ar-IQ"/>
        </w:rPr>
        <w:t>.</w:t>
      </w:r>
    </w:p>
    <w:p w14:paraId="40804679" w14:textId="323AA148" w:rsidR="00D40BA8" w:rsidRPr="00D40BA8" w:rsidRDefault="00D40BA8" w:rsidP="00D40BA8">
      <w:pPr>
        <w:spacing w:line="360" w:lineRule="auto"/>
        <w:jc w:val="both"/>
        <w:rPr>
          <w:rFonts w:asciiTheme="majorBidi" w:hAnsiTheme="majorBidi" w:cstheme="majorBidi"/>
          <w:sz w:val="28"/>
          <w:szCs w:val="28"/>
          <w:lang w:bidi="ar-IQ"/>
        </w:rPr>
      </w:pPr>
      <w:r w:rsidRPr="00D40BA8">
        <w:rPr>
          <w:rFonts w:asciiTheme="majorBidi" w:hAnsiTheme="majorBidi" w:cstheme="majorBidi"/>
          <w:sz w:val="28"/>
          <w:szCs w:val="28"/>
          <w:lang w:bidi="ar-IQ"/>
        </w:rPr>
        <w:t xml:space="preserve">  </w:t>
      </w:r>
      <w:r w:rsidR="005126F2">
        <w:rPr>
          <w:rFonts w:asciiTheme="majorBidi" w:hAnsiTheme="majorBidi" w:cstheme="majorBidi"/>
          <w:sz w:val="28"/>
          <w:szCs w:val="28"/>
          <w:lang w:bidi="ar-IQ"/>
        </w:rPr>
        <w:t>Undoubtful, t</w:t>
      </w:r>
      <w:r w:rsidRPr="00D40BA8">
        <w:rPr>
          <w:rFonts w:asciiTheme="majorBidi" w:hAnsiTheme="majorBidi" w:cstheme="majorBidi"/>
          <w:sz w:val="28"/>
          <w:szCs w:val="28"/>
          <w:lang w:bidi="ar-IQ"/>
        </w:rPr>
        <w:t xml:space="preserve">his victory will last forever. </w:t>
      </w:r>
      <w:r w:rsidR="00D97754" w:rsidRPr="00D40BA8">
        <w:rPr>
          <w:rFonts w:asciiTheme="majorBidi" w:hAnsiTheme="majorBidi" w:cstheme="majorBidi"/>
          <w:sz w:val="28"/>
          <w:szCs w:val="28"/>
          <w:lang w:bidi="ar-IQ"/>
        </w:rPr>
        <w:t>F</w:t>
      </w:r>
      <w:r w:rsidR="00D97754" w:rsidRPr="00D40BA8">
        <w:rPr>
          <w:rFonts w:asciiTheme="majorBidi" w:hAnsiTheme="majorBidi" w:cstheme="majorBidi"/>
          <w:sz w:val="28"/>
          <w:szCs w:val="28"/>
          <w:lang w:bidi="ar-IQ"/>
        </w:rPr>
        <w:t>ive qualities</w:t>
      </w:r>
      <w:r w:rsidR="00D97754">
        <w:rPr>
          <w:rFonts w:asciiTheme="majorBidi" w:hAnsiTheme="majorBidi" w:cstheme="majorBidi"/>
          <w:sz w:val="28"/>
          <w:szCs w:val="28"/>
          <w:lang w:bidi="ar-IQ"/>
        </w:rPr>
        <w:t xml:space="preserve"> are</w:t>
      </w:r>
      <w:r w:rsidR="00D97754" w:rsidRPr="00D40BA8">
        <w:rPr>
          <w:rFonts w:asciiTheme="majorBidi" w:hAnsiTheme="majorBidi" w:cstheme="majorBidi"/>
          <w:sz w:val="28"/>
          <w:szCs w:val="28"/>
          <w:lang w:bidi="ar-IQ"/>
        </w:rPr>
        <w:t xml:space="preserve"> </w:t>
      </w:r>
      <w:r w:rsidRPr="00D40BA8">
        <w:rPr>
          <w:rFonts w:asciiTheme="majorBidi" w:hAnsiTheme="majorBidi" w:cstheme="majorBidi"/>
          <w:sz w:val="28"/>
          <w:szCs w:val="28"/>
          <w:lang w:bidi="ar-IQ"/>
        </w:rPr>
        <w:t>mentioned f</w:t>
      </w:r>
      <w:r w:rsidR="00D97754">
        <w:rPr>
          <w:rFonts w:asciiTheme="majorBidi" w:hAnsiTheme="majorBidi" w:cstheme="majorBidi"/>
          <w:sz w:val="28"/>
          <w:szCs w:val="28"/>
          <w:lang w:bidi="ar-IQ"/>
        </w:rPr>
        <w:t>or</w:t>
      </w:r>
      <w:r w:rsidRPr="00D40BA8">
        <w:rPr>
          <w:rFonts w:asciiTheme="majorBidi" w:hAnsiTheme="majorBidi" w:cstheme="majorBidi"/>
          <w:sz w:val="28"/>
          <w:szCs w:val="28"/>
          <w:lang w:bidi="ar-IQ"/>
        </w:rPr>
        <w:t xml:space="preserve"> the supporter of this religion, which are: the </w:t>
      </w:r>
      <w:r w:rsidR="00D97754" w:rsidRPr="00D40BA8">
        <w:rPr>
          <w:rFonts w:asciiTheme="majorBidi" w:hAnsiTheme="majorBidi" w:cstheme="majorBidi"/>
          <w:sz w:val="28"/>
          <w:szCs w:val="28"/>
          <w:lang w:bidi="ar-IQ"/>
        </w:rPr>
        <w:t>circulate</w:t>
      </w:r>
      <w:r w:rsidR="00D97754">
        <w:rPr>
          <w:rFonts w:asciiTheme="majorBidi" w:hAnsiTheme="majorBidi" w:cstheme="majorBidi"/>
          <w:sz w:val="28"/>
          <w:szCs w:val="28"/>
          <w:lang w:bidi="ar-IQ"/>
        </w:rPr>
        <w:t>d</w:t>
      </w:r>
      <w:r w:rsidR="00D97754" w:rsidRPr="00D40BA8">
        <w:rPr>
          <w:rFonts w:asciiTheme="majorBidi" w:hAnsiTheme="majorBidi" w:cstheme="majorBidi"/>
          <w:sz w:val="28"/>
          <w:szCs w:val="28"/>
          <w:lang w:bidi="ar-IQ"/>
        </w:rPr>
        <w:t xml:space="preserve"> </w:t>
      </w:r>
      <w:r w:rsidRPr="00D40BA8">
        <w:rPr>
          <w:rFonts w:asciiTheme="majorBidi" w:hAnsiTheme="majorBidi" w:cstheme="majorBidi"/>
          <w:sz w:val="28"/>
          <w:szCs w:val="28"/>
          <w:lang w:bidi="ar-IQ"/>
        </w:rPr>
        <w:t xml:space="preserve">love between them and </w:t>
      </w:r>
      <w:r w:rsidR="00D97754">
        <w:rPr>
          <w:rFonts w:asciiTheme="majorBidi" w:hAnsiTheme="majorBidi" w:cstheme="majorBidi"/>
          <w:sz w:val="28"/>
          <w:szCs w:val="28"/>
          <w:lang w:bidi="ar-IQ"/>
        </w:rPr>
        <w:t>Almighty Allah</w:t>
      </w:r>
      <w:r w:rsidRPr="00D40BA8">
        <w:rPr>
          <w:rFonts w:asciiTheme="majorBidi" w:hAnsiTheme="majorBidi" w:cstheme="majorBidi"/>
          <w:sz w:val="28"/>
          <w:szCs w:val="28"/>
          <w:lang w:bidi="ar-IQ"/>
        </w:rPr>
        <w:t xml:space="preserve">, compassion for the believers and Muslims, strictness against the unbelievers, jihad in the way of God, and not being affected by the blame of the </w:t>
      </w:r>
      <w:r w:rsidR="00D97754">
        <w:rPr>
          <w:rFonts w:asciiTheme="majorBidi" w:hAnsiTheme="majorBidi" w:cstheme="majorBidi"/>
          <w:sz w:val="28"/>
          <w:szCs w:val="28"/>
          <w:lang w:bidi="ar-IQ"/>
        </w:rPr>
        <w:t>blamer</w:t>
      </w:r>
      <w:r w:rsidRPr="00D40BA8">
        <w:rPr>
          <w:rFonts w:asciiTheme="majorBidi" w:hAnsiTheme="majorBidi" w:cstheme="majorBidi"/>
          <w:sz w:val="28"/>
          <w:szCs w:val="28"/>
          <w:lang w:bidi="ar-IQ"/>
        </w:rPr>
        <w:t>. Among th</w:t>
      </w:r>
      <w:r w:rsidR="00D97754">
        <w:rPr>
          <w:rFonts w:asciiTheme="majorBidi" w:hAnsiTheme="majorBidi" w:cstheme="majorBidi"/>
          <w:sz w:val="28"/>
          <w:szCs w:val="28"/>
          <w:lang w:bidi="ar-IQ"/>
        </w:rPr>
        <w:t>o</w:t>
      </w:r>
      <w:r w:rsidRPr="00D40BA8">
        <w:rPr>
          <w:rFonts w:asciiTheme="majorBidi" w:hAnsiTheme="majorBidi" w:cstheme="majorBidi"/>
          <w:sz w:val="28"/>
          <w:szCs w:val="28"/>
          <w:lang w:bidi="ar-IQ"/>
        </w:rPr>
        <w:t xml:space="preserve">se people, </w:t>
      </w:r>
      <w:r w:rsidR="00D97754">
        <w:rPr>
          <w:rFonts w:asciiTheme="majorBidi" w:hAnsiTheme="majorBidi" w:cstheme="majorBidi"/>
          <w:sz w:val="28"/>
          <w:szCs w:val="28"/>
          <w:lang w:bidi="ar-IQ"/>
        </w:rPr>
        <w:t>folk</w:t>
      </w:r>
      <w:r w:rsidRPr="00D40BA8">
        <w:rPr>
          <w:rFonts w:asciiTheme="majorBidi" w:hAnsiTheme="majorBidi" w:cstheme="majorBidi"/>
          <w:sz w:val="28"/>
          <w:szCs w:val="28"/>
          <w:lang w:bidi="ar-IQ"/>
        </w:rPr>
        <w:t xml:space="preserve"> or movements who</w:t>
      </w:r>
      <w:r w:rsidR="00D97754">
        <w:rPr>
          <w:rFonts w:asciiTheme="majorBidi" w:hAnsiTheme="majorBidi" w:cstheme="majorBidi"/>
          <w:sz w:val="28"/>
          <w:szCs w:val="28"/>
          <w:lang w:bidi="ar-IQ"/>
        </w:rPr>
        <w:t>m</w:t>
      </w:r>
      <w:r w:rsidRPr="00D40BA8">
        <w:rPr>
          <w:rFonts w:asciiTheme="majorBidi" w:hAnsiTheme="majorBidi" w:cstheme="majorBidi"/>
          <w:sz w:val="28"/>
          <w:szCs w:val="28"/>
          <w:lang w:bidi="ar-IQ"/>
        </w:rPr>
        <w:t xml:space="preserve"> </w:t>
      </w:r>
      <w:r w:rsidR="00D97754">
        <w:rPr>
          <w:rFonts w:asciiTheme="majorBidi" w:hAnsiTheme="majorBidi" w:cstheme="majorBidi"/>
          <w:sz w:val="28"/>
          <w:szCs w:val="28"/>
          <w:lang w:bidi="ar-IQ"/>
        </w:rPr>
        <w:t xml:space="preserve">the </w:t>
      </w:r>
      <w:r w:rsidR="00D97754" w:rsidRPr="00D40BA8">
        <w:rPr>
          <w:rFonts w:asciiTheme="majorBidi" w:hAnsiTheme="majorBidi" w:cstheme="majorBidi"/>
          <w:sz w:val="28"/>
          <w:szCs w:val="28"/>
          <w:lang w:bidi="ar-IQ"/>
        </w:rPr>
        <w:t>victori</w:t>
      </w:r>
      <w:r w:rsidR="00D97754">
        <w:rPr>
          <w:rFonts w:asciiTheme="majorBidi" w:hAnsiTheme="majorBidi" w:cstheme="majorBidi"/>
          <w:sz w:val="28"/>
          <w:szCs w:val="28"/>
          <w:lang w:bidi="ar-IQ"/>
        </w:rPr>
        <w:t xml:space="preserve">es of </w:t>
      </w:r>
      <w:r w:rsidR="00D97754" w:rsidRPr="00D40BA8">
        <w:rPr>
          <w:rFonts w:asciiTheme="majorBidi" w:hAnsiTheme="majorBidi" w:cstheme="majorBidi"/>
          <w:sz w:val="28"/>
          <w:szCs w:val="28"/>
          <w:lang w:bidi="ar-IQ"/>
        </w:rPr>
        <w:t>religion</w:t>
      </w:r>
      <w:r w:rsidR="00D97754" w:rsidRPr="00D40BA8">
        <w:rPr>
          <w:rFonts w:asciiTheme="majorBidi" w:hAnsiTheme="majorBidi" w:cstheme="majorBidi"/>
          <w:sz w:val="28"/>
          <w:szCs w:val="28"/>
          <w:lang w:bidi="ar-IQ"/>
        </w:rPr>
        <w:t xml:space="preserve"> </w:t>
      </w:r>
      <w:r w:rsidR="00D97754">
        <w:rPr>
          <w:rFonts w:asciiTheme="majorBidi" w:hAnsiTheme="majorBidi" w:cstheme="majorBidi"/>
          <w:sz w:val="28"/>
          <w:szCs w:val="28"/>
          <w:lang w:bidi="ar-IQ"/>
        </w:rPr>
        <w:t xml:space="preserve">are in their </w:t>
      </w:r>
      <w:r w:rsidRPr="00D40BA8">
        <w:rPr>
          <w:rFonts w:asciiTheme="majorBidi" w:hAnsiTheme="majorBidi" w:cstheme="majorBidi"/>
          <w:sz w:val="28"/>
          <w:szCs w:val="28"/>
          <w:lang w:bidi="ar-IQ"/>
        </w:rPr>
        <w:t xml:space="preserve">hands is the Iranian Islamic Revolution, and it is the most prominent credibility in our time. In the end, all the five characteristics were applied to the Iranian Islamic Revolution, while citing the opinions of </w:t>
      </w:r>
      <w:r w:rsidR="007379D3">
        <w:rPr>
          <w:rFonts w:asciiTheme="majorBidi" w:hAnsiTheme="majorBidi" w:cstheme="majorBidi"/>
          <w:sz w:val="28"/>
          <w:szCs w:val="28"/>
          <w:lang w:bidi="ar-IQ"/>
        </w:rPr>
        <w:t xml:space="preserve">scholars, </w:t>
      </w:r>
      <w:r w:rsidRPr="00D40BA8">
        <w:rPr>
          <w:rFonts w:asciiTheme="majorBidi" w:hAnsiTheme="majorBidi" w:cstheme="majorBidi"/>
          <w:sz w:val="28"/>
          <w:szCs w:val="28"/>
          <w:lang w:bidi="ar-IQ"/>
        </w:rPr>
        <w:t>intellectuals</w:t>
      </w:r>
      <w:r w:rsidR="007379D3">
        <w:rPr>
          <w:rFonts w:asciiTheme="majorBidi" w:hAnsiTheme="majorBidi" w:cstheme="majorBidi"/>
          <w:sz w:val="28"/>
          <w:szCs w:val="28"/>
          <w:lang w:bidi="ar-IQ"/>
        </w:rPr>
        <w:t xml:space="preserve"> and</w:t>
      </w:r>
      <w:r w:rsidRPr="00D40BA8">
        <w:rPr>
          <w:rFonts w:asciiTheme="majorBidi" w:hAnsiTheme="majorBidi" w:cstheme="majorBidi"/>
          <w:sz w:val="28"/>
          <w:szCs w:val="28"/>
          <w:lang w:bidi="ar-IQ"/>
        </w:rPr>
        <w:t xml:space="preserve"> thinkers</w:t>
      </w:r>
      <w:r w:rsidR="007379D3">
        <w:rPr>
          <w:rFonts w:asciiTheme="majorBidi" w:hAnsiTheme="majorBidi" w:cstheme="majorBidi"/>
          <w:sz w:val="28"/>
          <w:szCs w:val="28"/>
          <w:lang w:bidi="ar-IQ"/>
        </w:rPr>
        <w:t>.</w:t>
      </w:r>
    </w:p>
    <w:p w14:paraId="054EA928" w14:textId="69C14C14" w:rsidR="00D40BA8" w:rsidRPr="00345C82" w:rsidRDefault="00D40BA8" w:rsidP="00345C82">
      <w:pPr>
        <w:spacing w:line="360" w:lineRule="auto"/>
        <w:jc w:val="both"/>
        <w:rPr>
          <w:rFonts w:asciiTheme="majorBidi" w:hAnsiTheme="majorBidi" w:cstheme="majorBidi"/>
          <w:sz w:val="28"/>
          <w:szCs w:val="28"/>
          <w:lang w:bidi="ar-IQ"/>
        </w:rPr>
      </w:pPr>
      <w:r w:rsidRPr="00D40BA8">
        <w:rPr>
          <w:rFonts w:asciiTheme="majorBidi" w:hAnsiTheme="majorBidi" w:cstheme="majorBidi"/>
          <w:sz w:val="28"/>
          <w:szCs w:val="28"/>
          <w:lang w:bidi="ar-IQ"/>
        </w:rPr>
        <w:t>Keywords: revolution, Islamic, Iranian, people, Surat Al-Maeda, verse 54</w:t>
      </w:r>
      <w:r w:rsidRPr="00D40BA8">
        <w:rPr>
          <w:rFonts w:asciiTheme="majorBidi" w:hAnsiTheme="majorBidi" w:cs="Times New Roman"/>
          <w:sz w:val="28"/>
          <w:szCs w:val="28"/>
          <w:rtl/>
          <w:lang w:bidi="ar-IQ"/>
        </w:rPr>
        <w:t>.</w:t>
      </w:r>
    </w:p>
    <w:p w14:paraId="1077334C" w14:textId="199BB3D5" w:rsidR="00B23280" w:rsidRPr="008721E1" w:rsidRDefault="00B23280" w:rsidP="00D40BA8">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rPr>
        <w:t>المقدمة</w:t>
      </w:r>
    </w:p>
    <w:p w14:paraId="47F7B636" w14:textId="1AB67581" w:rsidR="00B23280" w:rsidRPr="008721E1" w:rsidRDefault="00B23280"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 xml:space="preserve">لقد </w:t>
      </w:r>
      <w:bookmarkStart w:id="0" w:name="_Hlk95640572"/>
      <w:r w:rsidRPr="008721E1">
        <w:rPr>
          <w:rFonts w:asciiTheme="majorBidi" w:hAnsiTheme="majorBidi" w:cstheme="majorBidi"/>
          <w:sz w:val="28"/>
          <w:szCs w:val="28"/>
          <w:rtl/>
          <w:lang w:bidi="ar-IQ"/>
        </w:rPr>
        <w:t xml:space="preserve">وعد الله دينه بالخلود والأبدية </w:t>
      </w:r>
      <w:r w:rsidR="001E18D3" w:rsidRPr="008721E1">
        <w:rPr>
          <w:rFonts w:asciiTheme="majorBidi" w:hAnsiTheme="majorBidi" w:cstheme="majorBidi"/>
          <w:sz w:val="28"/>
          <w:szCs w:val="28"/>
          <w:rtl/>
          <w:lang w:bidi="ar-IQ"/>
        </w:rPr>
        <w:t>و</w:t>
      </w:r>
      <w:r w:rsidRPr="008721E1">
        <w:rPr>
          <w:rFonts w:asciiTheme="majorBidi" w:hAnsiTheme="majorBidi" w:cstheme="majorBidi"/>
          <w:sz w:val="28"/>
          <w:szCs w:val="28"/>
          <w:rtl/>
          <w:lang w:bidi="ar-IQ"/>
        </w:rPr>
        <w:t>ك</w:t>
      </w:r>
      <w:r w:rsidR="001E18D3" w:rsidRPr="008721E1">
        <w:rPr>
          <w:rFonts w:asciiTheme="majorBidi" w:hAnsiTheme="majorBidi" w:cstheme="majorBidi"/>
          <w:sz w:val="28"/>
          <w:szCs w:val="28"/>
          <w:rtl/>
          <w:lang w:bidi="ar-IQ"/>
        </w:rPr>
        <w:t>ل</w:t>
      </w:r>
      <w:r w:rsidRPr="008721E1">
        <w:rPr>
          <w:rFonts w:asciiTheme="majorBidi" w:hAnsiTheme="majorBidi" w:cstheme="majorBidi"/>
          <w:sz w:val="28"/>
          <w:szCs w:val="28"/>
          <w:rtl/>
          <w:lang w:bidi="ar-IQ"/>
        </w:rPr>
        <w:t xml:space="preserve">ف نفسه </w:t>
      </w:r>
      <w:r w:rsidR="00366139" w:rsidRPr="008721E1">
        <w:rPr>
          <w:rFonts w:asciiTheme="majorBidi" w:hAnsiTheme="majorBidi" w:cstheme="majorBidi"/>
          <w:sz w:val="28"/>
          <w:szCs w:val="28"/>
          <w:rtl/>
          <w:lang w:bidi="ar-IQ"/>
        </w:rPr>
        <w:t xml:space="preserve">على </w:t>
      </w:r>
      <w:r w:rsidRPr="008721E1">
        <w:rPr>
          <w:rFonts w:asciiTheme="majorBidi" w:hAnsiTheme="majorBidi" w:cstheme="majorBidi"/>
          <w:sz w:val="28"/>
          <w:szCs w:val="28"/>
          <w:rtl/>
          <w:lang w:bidi="ar-IQ"/>
        </w:rPr>
        <w:t xml:space="preserve">حفظه عن </w:t>
      </w:r>
      <w:r w:rsidR="00366139" w:rsidRPr="008721E1">
        <w:rPr>
          <w:rFonts w:asciiTheme="majorBidi" w:hAnsiTheme="majorBidi" w:cstheme="majorBidi"/>
          <w:sz w:val="28"/>
          <w:szCs w:val="28"/>
          <w:rtl/>
          <w:lang w:bidi="ar-IQ"/>
        </w:rPr>
        <w:t>ال</w:t>
      </w:r>
      <w:r w:rsidRPr="008721E1">
        <w:rPr>
          <w:rFonts w:asciiTheme="majorBidi" w:hAnsiTheme="majorBidi" w:cstheme="majorBidi"/>
          <w:sz w:val="28"/>
          <w:szCs w:val="28"/>
          <w:rtl/>
          <w:lang w:bidi="ar-IQ"/>
        </w:rPr>
        <w:t>محول</w:t>
      </w:r>
      <w:r w:rsidR="00366139" w:rsidRPr="008721E1">
        <w:rPr>
          <w:rFonts w:asciiTheme="majorBidi" w:hAnsiTheme="majorBidi" w:cstheme="majorBidi"/>
          <w:sz w:val="28"/>
          <w:szCs w:val="28"/>
          <w:rtl/>
          <w:lang w:bidi="ar-IQ"/>
        </w:rPr>
        <w:t>ات</w:t>
      </w:r>
      <w:r w:rsidRPr="008721E1">
        <w:rPr>
          <w:rFonts w:asciiTheme="majorBidi" w:hAnsiTheme="majorBidi" w:cstheme="majorBidi"/>
          <w:sz w:val="28"/>
          <w:szCs w:val="28"/>
          <w:rtl/>
          <w:lang w:bidi="ar-IQ"/>
        </w:rPr>
        <w:t xml:space="preserve"> الكفار والمشركين لإطفاء نوره وانخفاض ش</w:t>
      </w:r>
      <w:r w:rsidR="001E18D3" w:rsidRPr="008721E1">
        <w:rPr>
          <w:rFonts w:asciiTheme="majorBidi" w:hAnsiTheme="majorBidi" w:cstheme="majorBidi"/>
          <w:sz w:val="28"/>
          <w:szCs w:val="28"/>
          <w:rtl/>
          <w:lang w:bidi="ar-IQ"/>
        </w:rPr>
        <w:t>ه</w:t>
      </w:r>
      <w:r w:rsidRPr="008721E1">
        <w:rPr>
          <w:rFonts w:asciiTheme="majorBidi" w:hAnsiTheme="majorBidi" w:cstheme="majorBidi"/>
          <w:sz w:val="28"/>
          <w:szCs w:val="28"/>
          <w:rtl/>
          <w:lang w:bidi="ar-IQ"/>
        </w:rPr>
        <w:t xml:space="preserve">رته، وجعل الرسل والأنبياء وسيلة على حفظه "هُوَ الَّذِي أَرْسَلَ رَسُولَهُ بِالْهُدَى </w:t>
      </w:r>
      <w:r w:rsidRPr="008721E1">
        <w:rPr>
          <w:rFonts w:asciiTheme="majorBidi" w:hAnsiTheme="majorBidi" w:cstheme="majorBidi"/>
          <w:sz w:val="28"/>
          <w:szCs w:val="28"/>
          <w:rtl/>
          <w:lang w:bidi="ar-IQ"/>
        </w:rPr>
        <w:lastRenderedPageBreak/>
        <w:t xml:space="preserve">وَدِينِ الْحَقِّ لِيُظْهِرَهُ عَلَى الدِّينِ كُلِّهِ وَلَوْ كَرِهَ الْمُشْرِكُونَ " (التوبة، الآية 33). وليس لأحد منَ ولا فخر </w:t>
      </w:r>
      <w:r w:rsidR="00366139" w:rsidRPr="008721E1">
        <w:rPr>
          <w:rFonts w:asciiTheme="majorBidi" w:hAnsiTheme="majorBidi" w:cstheme="majorBidi"/>
          <w:sz w:val="28"/>
          <w:szCs w:val="28"/>
          <w:rtl/>
          <w:lang w:bidi="ar-IQ"/>
        </w:rPr>
        <w:t>ل</w:t>
      </w:r>
      <w:r w:rsidRPr="008721E1">
        <w:rPr>
          <w:rFonts w:asciiTheme="majorBidi" w:hAnsiTheme="majorBidi" w:cstheme="majorBidi"/>
          <w:sz w:val="28"/>
          <w:szCs w:val="28"/>
          <w:rtl/>
          <w:lang w:bidi="ar-IQ"/>
        </w:rPr>
        <w:t>دين الله بل يمنَ عليهم لهدايته لهم "يَمُنُّونَ عَلَيْكَ أَنْ أَسْلَمُوا قُل لَّا تَمُنُّوا عَلَيَّ إِسْلَامَكُم بَلِ اللَّهُ يَمُنُّ عَلَيْكُمْ أَنْ هَدَاكُمْ لِلْإِيمَانِ إِن كُنتُمْ صَادِقِينَ " (الحجرات، الآية 17). وترك هذا الدين أو انحر</w:t>
      </w:r>
      <w:r w:rsidR="001E18D3" w:rsidRPr="008721E1">
        <w:rPr>
          <w:rFonts w:asciiTheme="majorBidi" w:hAnsiTheme="majorBidi" w:cstheme="majorBidi"/>
          <w:sz w:val="28"/>
          <w:szCs w:val="28"/>
          <w:rtl/>
          <w:lang w:bidi="ar-IQ"/>
        </w:rPr>
        <w:t>ا</w:t>
      </w:r>
      <w:r w:rsidRPr="008721E1">
        <w:rPr>
          <w:rFonts w:asciiTheme="majorBidi" w:hAnsiTheme="majorBidi" w:cstheme="majorBidi"/>
          <w:sz w:val="28"/>
          <w:szCs w:val="28"/>
          <w:rtl/>
          <w:lang w:bidi="ar-IQ"/>
        </w:rPr>
        <w:t xml:space="preserve">ف عن منهجه وقواعده وشرائطه وشريعته لا يضر الله شيء ولا يقل من قيمته، وشأنه، وشهرته شيء "إِن تَكْفُرُواْ أَنتُمْ وَمَن فِي الأَرْضِ جَمِيعًا فَإِنَّ اللّهَ لَغَنِيٌّ حَمِيدٌ" (إبراهيم، الآية 8)، "إِن تَكْفُرُوا فَإِنَّ اللَّهَ غَنِيٌّ عَنكُمْ" (الزمر، الآية 7)، بل الله </w:t>
      </w:r>
      <w:r w:rsidR="00366139" w:rsidRPr="008721E1">
        <w:rPr>
          <w:rFonts w:asciiTheme="majorBidi" w:hAnsiTheme="majorBidi" w:cstheme="majorBidi"/>
          <w:sz w:val="28"/>
          <w:szCs w:val="28"/>
          <w:rtl/>
          <w:lang w:bidi="ar-IQ"/>
        </w:rPr>
        <w:t>س</w:t>
      </w:r>
      <w:r w:rsidRPr="008721E1">
        <w:rPr>
          <w:rFonts w:asciiTheme="majorBidi" w:hAnsiTheme="majorBidi" w:cstheme="majorBidi"/>
          <w:sz w:val="28"/>
          <w:szCs w:val="28"/>
          <w:rtl/>
          <w:lang w:bidi="ar-IQ"/>
        </w:rPr>
        <w:t xml:space="preserve">يبدله ويأتي بآخرين أفضل منه وينصر دينه "وَإِن تَتَوَلَّوْا يَسْتَبْدِلْ قَوْمًا غَيْرَكُمْ ثُمَّ لَا يَكُونُوا أَمْثَالَكُمْ" (محمد، الآية 38). </w:t>
      </w:r>
      <w:r w:rsidR="00366139" w:rsidRPr="008721E1">
        <w:rPr>
          <w:rFonts w:asciiTheme="majorBidi" w:hAnsiTheme="majorBidi" w:cstheme="majorBidi"/>
          <w:sz w:val="28"/>
          <w:szCs w:val="28"/>
          <w:rtl/>
          <w:lang w:bidi="ar-IQ"/>
        </w:rPr>
        <w:t xml:space="preserve">كثيرا </w:t>
      </w:r>
      <w:r w:rsidRPr="008721E1">
        <w:rPr>
          <w:rFonts w:asciiTheme="majorBidi" w:hAnsiTheme="majorBidi" w:cstheme="majorBidi"/>
          <w:sz w:val="28"/>
          <w:szCs w:val="28"/>
          <w:rtl/>
          <w:lang w:bidi="ar-IQ"/>
        </w:rPr>
        <w:t xml:space="preserve">ما ترك وانحرف </w:t>
      </w:r>
      <w:r w:rsidR="00366139" w:rsidRPr="008721E1">
        <w:rPr>
          <w:rFonts w:asciiTheme="majorBidi" w:hAnsiTheme="majorBidi" w:cstheme="majorBidi"/>
          <w:sz w:val="28"/>
          <w:szCs w:val="28"/>
          <w:rtl/>
          <w:lang w:bidi="ar-IQ"/>
        </w:rPr>
        <w:t>ال</w:t>
      </w:r>
      <w:r w:rsidRPr="008721E1">
        <w:rPr>
          <w:rFonts w:asciiTheme="majorBidi" w:hAnsiTheme="majorBidi" w:cstheme="majorBidi"/>
          <w:sz w:val="28"/>
          <w:szCs w:val="28"/>
          <w:rtl/>
          <w:lang w:bidi="ar-IQ"/>
        </w:rPr>
        <w:t xml:space="preserve">ناس او </w:t>
      </w:r>
      <w:r w:rsidR="00C73D90" w:rsidRPr="008721E1">
        <w:rPr>
          <w:rFonts w:asciiTheme="majorBidi" w:hAnsiTheme="majorBidi" w:cstheme="majorBidi"/>
          <w:sz w:val="28"/>
          <w:szCs w:val="28"/>
          <w:rtl/>
          <w:lang w:bidi="ar-IQ"/>
        </w:rPr>
        <w:t>ال</w:t>
      </w:r>
      <w:r w:rsidRPr="008721E1">
        <w:rPr>
          <w:rFonts w:asciiTheme="majorBidi" w:hAnsiTheme="majorBidi" w:cstheme="majorBidi"/>
          <w:sz w:val="28"/>
          <w:szCs w:val="28"/>
          <w:rtl/>
          <w:lang w:bidi="ar-IQ"/>
        </w:rPr>
        <w:t>قوم عن دين الإسلام منذ ارتحال الرسول (ص) إلى زمننا هذا ولا يزال الله يبدلهم ويعوضهم بالآخرين أفضل منهم ودين ينت</w:t>
      </w:r>
      <w:r w:rsidR="00C73D90" w:rsidRPr="008721E1">
        <w:rPr>
          <w:rFonts w:asciiTheme="majorBidi" w:hAnsiTheme="majorBidi" w:cstheme="majorBidi"/>
          <w:sz w:val="28"/>
          <w:szCs w:val="28"/>
          <w:rtl/>
          <w:lang w:bidi="ar-IQ"/>
        </w:rPr>
        <w:t>ص</w:t>
      </w:r>
      <w:r w:rsidRPr="008721E1">
        <w:rPr>
          <w:rFonts w:asciiTheme="majorBidi" w:hAnsiTheme="majorBidi" w:cstheme="majorBidi"/>
          <w:sz w:val="28"/>
          <w:szCs w:val="28"/>
          <w:rtl/>
          <w:lang w:bidi="ar-IQ"/>
        </w:rPr>
        <w:t>ر بيدهم، «فَسَوْفَ يَأْتِي اللَّهُ بِقَوْمٍ‏» نسب الإتيان إلى نفسه ليقرر معنى نصره لدينه‏ المفهوم من السياق المشعر بأن لهذا الدين ناصرا لا يحتاج معه إلى نصرة غيره، وهو الله عز اسمه (الطباطبائى</w:t>
      </w:r>
      <w:r w:rsidR="00171C05" w:rsidRPr="008721E1">
        <w:rPr>
          <w:rFonts w:asciiTheme="majorBidi" w:hAnsiTheme="majorBidi" w:cstheme="majorBidi"/>
          <w:sz w:val="28"/>
          <w:szCs w:val="28"/>
          <w:rtl/>
          <w:lang w:bidi="ar-IQ"/>
        </w:rPr>
        <w:t>، 1417ه</w:t>
      </w:r>
      <w:r w:rsidRPr="008721E1">
        <w:rPr>
          <w:rFonts w:asciiTheme="majorBidi" w:hAnsiTheme="majorBidi" w:cstheme="majorBidi"/>
          <w:sz w:val="28"/>
          <w:szCs w:val="28"/>
          <w:rtl/>
          <w:lang w:bidi="ar-IQ"/>
        </w:rPr>
        <w:t>). فَسَوْفَ يَأْتِي اللَّهُ‏ وهذا للاستقبال لا للحال، فوجب أن يكون هؤلاء القوم غير موجودين في وقت نزول هذا الخطاب (الفخر الرازي</w:t>
      </w:r>
      <w:r w:rsidR="00171C05" w:rsidRPr="008721E1">
        <w:rPr>
          <w:rFonts w:asciiTheme="majorBidi" w:hAnsiTheme="majorBidi" w:cstheme="majorBidi"/>
          <w:sz w:val="28"/>
          <w:szCs w:val="28"/>
          <w:rtl/>
          <w:lang w:bidi="ar-IQ"/>
        </w:rPr>
        <w:t>، 1420ق</w:t>
      </w:r>
      <w:r w:rsidRPr="008721E1">
        <w:rPr>
          <w:rFonts w:asciiTheme="majorBidi" w:hAnsiTheme="majorBidi" w:cstheme="majorBidi"/>
          <w:sz w:val="28"/>
          <w:szCs w:val="28"/>
          <w:rtl/>
          <w:lang w:bidi="ar-IQ"/>
        </w:rPr>
        <w:t>). ومن جملة هؤلاء أشخص أو القوم أو الحركات</w:t>
      </w:r>
      <w:r w:rsidR="00B2054D" w:rsidRPr="008721E1">
        <w:rPr>
          <w:rFonts w:asciiTheme="majorBidi" w:hAnsiTheme="majorBidi" w:cstheme="majorBidi"/>
          <w:sz w:val="28"/>
          <w:szCs w:val="28"/>
          <w:rtl/>
          <w:lang w:bidi="ar-IQ"/>
        </w:rPr>
        <w:t xml:space="preserve"> الذين ينتصر الدين بيدهم</w:t>
      </w:r>
      <w:r w:rsidRPr="008721E1">
        <w:rPr>
          <w:rFonts w:asciiTheme="majorBidi" w:hAnsiTheme="majorBidi" w:cstheme="majorBidi"/>
          <w:sz w:val="28"/>
          <w:szCs w:val="28"/>
          <w:rtl/>
          <w:lang w:bidi="ar-IQ"/>
        </w:rPr>
        <w:t xml:space="preserve"> هي الثورة الإسلامية الإيرانية.</w:t>
      </w:r>
      <w:r w:rsidR="00B2054D" w:rsidRPr="008721E1">
        <w:rPr>
          <w:rFonts w:asciiTheme="majorBidi" w:hAnsiTheme="majorBidi" w:cstheme="majorBidi"/>
          <w:sz w:val="28"/>
          <w:szCs w:val="28"/>
          <w:rtl/>
          <w:lang w:bidi="ar-IQ"/>
        </w:rPr>
        <w:t xml:space="preserve"> </w:t>
      </w:r>
    </w:p>
    <w:bookmarkEnd w:id="0"/>
    <w:p w14:paraId="05161A06" w14:textId="2F18E8DB" w:rsidR="00B23280" w:rsidRPr="008721E1" w:rsidRDefault="00B23280"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فالثورة الإسلامية الإيرانية هي الثورة وقع</w:t>
      </w:r>
      <w:r w:rsidR="007138AB" w:rsidRPr="008721E1">
        <w:rPr>
          <w:rFonts w:asciiTheme="majorBidi" w:hAnsiTheme="majorBidi" w:cstheme="majorBidi"/>
          <w:sz w:val="28"/>
          <w:szCs w:val="28"/>
          <w:rtl/>
          <w:lang w:bidi="ar-IQ"/>
        </w:rPr>
        <w:t>ت</w:t>
      </w:r>
      <w:r w:rsidRPr="008721E1">
        <w:rPr>
          <w:rFonts w:asciiTheme="majorBidi" w:hAnsiTheme="majorBidi" w:cstheme="majorBidi"/>
          <w:sz w:val="28"/>
          <w:szCs w:val="28"/>
          <w:rtl/>
          <w:lang w:bidi="ar-IQ"/>
        </w:rPr>
        <w:t xml:space="preserve"> في السنة 1979 ميلادي</w:t>
      </w:r>
      <w:r w:rsidR="007138AB" w:rsidRPr="008721E1">
        <w:rPr>
          <w:rFonts w:asciiTheme="majorBidi" w:hAnsiTheme="majorBidi" w:cstheme="majorBidi"/>
          <w:sz w:val="28"/>
          <w:szCs w:val="28"/>
          <w:rtl/>
          <w:lang w:bidi="ar-IQ"/>
        </w:rPr>
        <w:t>ة</w:t>
      </w:r>
      <w:r w:rsidRPr="008721E1">
        <w:rPr>
          <w:rFonts w:asciiTheme="majorBidi" w:hAnsiTheme="majorBidi" w:cstheme="majorBidi"/>
          <w:sz w:val="28"/>
          <w:szCs w:val="28"/>
          <w:rtl/>
          <w:lang w:bidi="ar-IQ"/>
        </w:rPr>
        <w:t xml:space="preserve"> بقيادة السيد المرحوم روح الله خميني (قدس سره شريف). في 11 فبراير 1979، أعلنت إذاعة طهران انتصار الثورة الإيرانية بابتهاج </w:t>
      </w:r>
      <w:r w:rsidR="00BD23D4" w:rsidRPr="008721E1">
        <w:rPr>
          <w:rFonts w:asciiTheme="majorBidi" w:hAnsiTheme="majorBidi" w:cstheme="majorBidi"/>
          <w:sz w:val="28"/>
          <w:szCs w:val="28"/>
          <w:rtl/>
          <w:lang w:bidi="ar-IQ"/>
        </w:rPr>
        <w:t>المطورون</w:t>
      </w:r>
      <w:r w:rsidRPr="008721E1">
        <w:rPr>
          <w:rFonts w:asciiTheme="majorBidi" w:hAnsiTheme="majorBidi" w:cstheme="majorBidi"/>
          <w:sz w:val="28"/>
          <w:szCs w:val="28"/>
          <w:rtl/>
          <w:lang w:bidi="ar-IQ"/>
        </w:rPr>
        <w:t xml:space="preserve">. </w:t>
      </w:r>
      <w:r w:rsidR="00BD23D4" w:rsidRPr="008721E1">
        <w:rPr>
          <w:rFonts w:asciiTheme="majorBidi" w:hAnsiTheme="majorBidi" w:cstheme="majorBidi"/>
          <w:sz w:val="28"/>
          <w:szCs w:val="28"/>
          <w:rtl/>
          <w:lang w:bidi="ar-IQ"/>
        </w:rPr>
        <w:t>و</w:t>
      </w:r>
      <w:r w:rsidRPr="008721E1">
        <w:rPr>
          <w:rFonts w:asciiTheme="majorBidi" w:hAnsiTheme="majorBidi" w:cstheme="majorBidi"/>
          <w:sz w:val="28"/>
          <w:szCs w:val="28"/>
          <w:rtl/>
          <w:lang w:bidi="ar-IQ"/>
        </w:rPr>
        <w:t>كان هذا إ</w:t>
      </w:r>
      <w:r w:rsidR="00BD23D4" w:rsidRPr="008721E1">
        <w:rPr>
          <w:rFonts w:asciiTheme="majorBidi" w:hAnsiTheme="majorBidi" w:cstheme="majorBidi"/>
          <w:sz w:val="28"/>
          <w:szCs w:val="28"/>
          <w:rtl/>
          <w:lang w:bidi="ar-IQ"/>
        </w:rPr>
        <w:t>ذاعي</w:t>
      </w:r>
      <w:r w:rsidRPr="008721E1">
        <w:rPr>
          <w:rFonts w:asciiTheme="majorBidi" w:hAnsiTheme="majorBidi" w:cstheme="majorBidi"/>
          <w:sz w:val="28"/>
          <w:szCs w:val="28"/>
          <w:rtl/>
          <w:lang w:bidi="ar-IQ"/>
        </w:rPr>
        <w:t xml:space="preserve"> نهاية </w:t>
      </w:r>
      <w:r w:rsidR="00BD23D4" w:rsidRPr="008721E1">
        <w:rPr>
          <w:rFonts w:asciiTheme="majorBidi" w:hAnsiTheme="majorBidi" w:cstheme="majorBidi"/>
          <w:sz w:val="28"/>
          <w:szCs w:val="28"/>
          <w:rtl/>
          <w:lang w:bidi="ar-IQ"/>
        </w:rPr>
        <w:t>ل</w:t>
      </w:r>
      <w:r w:rsidRPr="008721E1">
        <w:rPr>
          <w:rFonts w:asciiTheme="majorBidi" w:hAnsiTheme="majorBidi" w:cstheme="majorBidi"/>
          <w:sz w:val="28"/>
          <w:szCs w:val="28"/>
          <w:rtl/>
          <w:lang w:bidi="ar-IQ"/>
        </w:rPr>
        <w:t>نظام ملكي عمره 2500 عام. كان يوم النصر تتويجًا لأكثر من ثمانية عشر شهرًا من المظاهرات الجماهيرية والمواجهات الدامية والأعمال الصناعية الضخمة والإضراب العام والعديد من المناورات السياسية. ينظر العلماء منستريم (</w:t>
      </w:r>
      <w:r w:rsidRPr="008721E1">
        <w:rPr>
          <w:rFonts w:asciiTheme="majorBidi" w:hAnsiTheme="majorBidi" w:cstheme="majorBidi"/>
          <w:sz w:val="28"/>
          <w:szCs w:val="28"/>
        </w:rPr>
        <w:t>Mainstream</w:t>
      </w:r>
      <w:r w:rsidRPr="008721E1">
        <w:rPr>
          <w:rFonts w:asciiTheme="majorBidi" w:hAnsiTheme="majorBidi" w:cstheme="majorBidi"/>
          <w:sz w:val="28"/>
          <w:szCs w:val="28"/>
          <w:rtl/>
          <w:lang w:bidi="ar-IQ"/>
        </w:rPr>
        <w:t>) إلى الثورة الإيرانية على أنها نتيجة لعملية أيديولوجية، تتويجًا لحركة إسلامية طويلة الأمد كانت تتطور منذ أواخر الستينيات. يبدو أن عمل حميد دباشي (</w:t>
      </w:r>
      <w:r w:rsidRPr="008721E1">
        <w:rPr>
          <w:rFonts w:asciiTheme="majorBidi" w:hAnsiTheme="majorBidi" w:cstheme="majorBidi"/>
          <w:sz w:val="28"/>
          <w:szCs w:val="28"/>
        </w:rPr>
        <w:t>Hamid Dabashi</w:t>
      </w:r>
      <w:r w:rsidRPr="008721E1">
        <w:rPr>
          <w:rFonts w:asciiTheme="majorBidi" w:hAnsiTheme="majorBidi" w:cstheme="majorBidi"/>
          <w:sz w:val="28"/>
          <w:szCs w:val="28"/>
          <w:rtl/>
          <w:lang w:bidi="ar-IQ"/>
        </w:rPr>
        <w:t>) يشير إلى أنه في هذا "المجتمع المتدين بشدة"، أمضى ال</w:t>
      </w:r>
      <w:r w:rsidR="00D05C7F" w:rsidRPr="008721E1">
        <w:rPr>
          <w:rFonts w:asciiTheme="majorBidi" w:hAnsiTheme="majorBidi" w:cstheme="majorBidi"/>
          <w:sz w:val="28"/>
          <w:szCs w:val="28"/>
          <w:rtl/>
          <w:lang w:bidi="ar-IQ"/>
        </w:rPr>
        <w:t>علماء</w:t>
      </w:r>
      <w:r w:rsidRPr="008721E1">
        <w:rPr>
          <w:rFonts w:asciiTheme="majorBidi" w:hAnsiTheme="majorBidi" w:cstheme="majorBidi"/>
          <w:sz w:val="28"/>
          <w:szCs w:val="28"/>
          <w:rtl/>
          <w:lang w:bidi="ar-IQ"/>
        </w:rPr>
        <w:t xml:space="preserve"> وقتًا طويلاً في الاستعداد لاستيلاء إسلامي على السلطة من خلال مؤسسات المساجد وخطب الحوزة والوعظ والمطبوعات، كانوا مشغ</w:t>
      </w:r>
      <w:r w:rsidR="00D05C7F" w:rsidRPr="008721E1">
        <w:rPr>
          <w:rFonts w:asciiTheme="majorBidi" w:hAnsiTheme="majorBidi" w:cstheme="majorBidi"/>
          <w:sz w:val="28"/>
          <w:szCs w:val="28"/>
          <w:rtl/>
          <w:lang w:bidi="ar-IQ"/>
        </w:rPr>
        <w:t>و</w:t>
      </w:r>
      <w:r w:rsidRPr="008721E1">
        <w:rPr>
          <w:rFonts w:asciiTheme="majorBidi" w:hAnsiTheme="majorBidi" w:cstheme="majorBidi"/>
          <w:sz w:val="28"/>
          <w:szCs w:val="28"/>
          <w:rtl/>
          <w:lang w:bidi="ar-IQ"/>
        </w:rPr>
        <w:t xml:space="preserve">لين بتجنيد وتنظيم وتدريب وتعبئة مواردهم حتى يتمكنوا من اكتساب القوة عندما </w:t>
      </w:r>
      <w:r w:rsidR="00412554" w:rsidRPr="008721E1">
        <w:rPr>
          <w:rFonts w:asciiTheme="majorBidi" w:hAnsiTheme="majorBidi" w:cstheme="majorBidi"/>
          <w:sz w:val="28"/>
          <w:szCs w:val="28"/>
          <w:rtl/>
          <w:lang w:bidi="ar-IQ"/>
        </w:rPr>
        <w:t>يبدو</w:t>
      </w:r>
      <w:r w:rsidRPr="008721E1">
        <w:rPr>
          <w:rFonts w:asciiTheme="majorBidi" w:hAnsiTheme="majorBidi" w:cstheme="majorBidi"/>
          <w:sz w:val="28"/>
          <w:szCs w:val="28"/>
          <w:rtl/>
          <w:lang w:bidi="ar-IQ"/>
        </w:rPr>
        <w:t xml:space="preserve"> لهم الفرص الداخلية والدولية</w:t>
      </w:r>
      <w:r w:rsidR="00A919B4" w:rsidRPr="008721E1">
        <w:rPr>
          <w:rFonts w:asciiTheme="majorBidi" w:hAnsiTheme="majorBidi" w:cstheme="majorBidi"/>
          <w:sz w:val="28"/>
          <w:szCs w:val="28"/>
          <w:rtl/>
          <w:lang w:bidi="ar-IQ"/>
        </w:rPr>
        <w:t xml:space="preserve"> (</w:t>
      </w:r>
      <w:r w:rsidR="00A919B4" w:rsidRPr="008721E1">
        <w:rPr>
          <w:rFonts w:asciiTheme="majorBidi" w:hAnsiTheme="majorBidi" w:cstheme="majorBidi"/>
          <w:sz w:val="28"/>
          <w:szCs w:val="28"/>
          <w:lang w:bidi="ar-IQ"/>
        </w:rPr>
        <w:t>ASEF BAYAT</w:t>
      </w:r>
      <w:r w:rsidR="00A919B4" w:rsidRPr="008721E1">
        <w:rPr>
          <w:rFonts w:asciiTheme="majorBidi" w:hAnsiTheme="majorBidi" w:cstheme="majorBidi"/>
          <w:sz w:val="28"/>
          <w:szCs w:val="28"/>
          <w:rtl/>
          <w:lang w:bidi="ar-IQ"/>
        </w:rPr>
        <w:t xml:space="preserve">، </w:t>
      </w:r>
      <w:r w:rsidR="005D7D45" w:rsidRPr="008721E1">
        <w:rPr>
          <w:rFonts w:asciiTheme="majorBidi" w:hAnsiTheme="majorBidi" w:cstheme="majorBidi"/>
          <w:sz w:val="28"/>
          <w:szCs w:val="28"/>
          <w:rtl/>
          <w:lang w:bidi="ar-IQ"/>
        </w:rPr>
        <w:t>1998</w:t>
      </w:r>
      <w:r w:rsidR="00A919B4" w:rsidRPr="008721E1">
        <w:rPr>
          <w:rFonts w:asciiTheme="majorBidi" w:hAnsiTheme="majorBidi" w:cstheme="majorBidi"/>
          <w:sz w:val="28"/>
          <w:szCs w:val="28"/>
          <w:rtl/>
          <w:lang w:bidi="ar-IQ"/>
        </w:rPr>
        <w:t>)</w:t>
      </w:r>
      <w:r w:rsidRPr="008721E1">
        <w:rPr>
          <w:rFonts w:asciiTheme="majorBidi" w:hAnsiTheme="majorBidi" w:cstheme="majorBidi"/>
          <w:sz w:val="28"/>
          <w:szCs w:val="28"/>
          <w:rtl/>
          <w:lang w:bidi="ar-IQ"/>
        </w:rPr>
        <w:t xml:space="preserve">. </w:t>
      </w:r>
    </w:p>
    <w:p w14:paraId="3BF11AF1" w14:textId="5BD072E5" w:rsidR="00B23280" w:rsidRPr="008721E1" w:rsidRDefault="00B23280"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lang w:bidi="ar-IQ"/>
        </w:rPr>
        <w:t>ولهذه الثورة الإسلامية الإيرانية تأثيرا لا يمكن سترها لأجل ذلك قال وليد (</w:t>
      </w:r>
      <w:r w:rsidRPr="008721E1">
        <w:rPr>
          <w:rFonts w:asciiTheme="majorBidi" w:hAnsiTheme="majorBidi" w:cstheme="majorBidi"/>
          <w:sz w:val="28"/>
          <w:szCs w:val="28"/>
        </w:rPr>
        <w:t>Walid</w:t>
      </w:r>
      <w:r w:rsidRPr="008721E1">
        <w:rPr>
          <w:rFonts w:asciiTheme="majorBidi" w:hAnsiTheme="majorBidi" w:cstheme="majorBidi"/>
          <w:sz w:val="28"/>
          <w:szCs w:val="28"/>
          <w:rtl/>
          <w:lang w:bidi="ar-IQ"/>
        </w:rPr>
        <w:t xml:space="preserve"> 1997): كان للثورة الإسلامية </w:t>
      </w:r>
      <w:r w:rsidR="003A698A" w:rsidRPr="008721E1">
        <w:rPr>
          <w:rFonts w:asciiTheme="majorBidi" w:hAnsiTheme="majorBidi" w:cstheme="majorBidi"/>
          <w:sz w:val="28"/>
          <w:szCs w:val="28"/>
          <w:rtl/>
          <w:lang w:bidi="ar-IQ"/>
        </w:rPr>
        <w:t>في ال</w:t>
      </w:r>
      <w:r w:rsidRPr="008721E1">
        <w:rPr>
          <w:rFonts w:asciiTheme="majorBidi" w:hAnsiTheme="majorBidi" w:cstheme="majorBidi"/>
          <w:sz w:val="28"/>
          <w:szCs w:val="28"/>
          <w:rtl/>
          <w:lang w:bidi="ar-IQ"/>
        </w:rPr>
        <w:t xml:space="preserve">عام 1979 في إيران تأثير بعيد المدى مباشر وغير مباشر في جميع أنحاء المنطقة، وكان هذا هو الحال سواء على مستوى خيارات صنع السياسات للحكومات الأخرى أو على </w:t>
      </w:r>
      <w:r w:rsidRPr="008721E1">
        <w:rPr>
          <w:rFonts w:asciiTheme="majorBidi" w:hAnsiTheme="majorBidi" w:cstheme="majorBidi"/>
          <w:sz w:val="28"/>
          <w:szCs w:val="28"/>
          <w:rtl/>
          <w:lang w:bidi="ar-IQ"/>
        </w:rPr>
        <w:lastRenderedPageBreak/>
        <w:t>مستوى مختلف الجماعات و / أو المنظمات التي تدعم راية الإسلام كفكر سياسي وبرنامج سياسي في سعيهم للسيطرة السياسية في دول المنطقة المختلفة. وقال جازب وغيره (</w:t>
      </w:r>
      <w:proofErr w:type="spellStart"/>
      <w:r w:rsidRPr="008721E1">
        <w:rPr>
          <w:rFonts w:asciiTheme="majorBidi" w:hAnsiTheme="majorBidi" w:cstheme="majorBidi"/>
          <w:sz w:val="28"/>
          <w:szCs w:val="28"/>
        </w:rPr>
        <w:t>Jaseb</w:t>
      </w:r>
      <w:proofErr w:type="spellEnd"/>
      <w:r w:rsidRPr="008721E1">
        <w:rPr>
          <w:rFonts w:asciiTheme="majorBidi" w:hAnsiTheme="majorBidi" w:cstheme="majorBidi"/>
          <w:sz w:val="28"/>
          <w:szCs w:val="28"/>
          <w:rtl/>
          <w:lang w:bidi="ar-IQ"/>
        </w:rPr>
        <w:t xml:space="preserve"> </w:t>
      </w:r>
      <w:r w:rsidRPr="008721E1">
        <w:rPr>
          <w:rFonts w:asciiTheme="majorBidi" w:hAnsiTheme="majorBidi" w:cstheme="majorBidi"/>
          <w:sz w:val="28"/>
          <w:szCs w:val="28"/>
        </w:rPr>
        <w:t>et al</w:t>
      </w:r>
      <w:r w:rsidR="0099253E" w:rsidRPr="008721E1">
        <w:rPr>
          <w:rFonts w:asciiTheme="majorBidi" w:hAnsiTheme="majorBidi" w:cstheme="majorBidi"/>
          <w:sz w:val="28"/>
          <w:szCs w:val="28"/>
          <w:rtl/>
        </w:rPr>
        <w:t>، 2016</w:t>
      </w:r>
      <w:r w:rsidRPr="008721E1">
        <w:rPr>
          <w:rFonts w:asciiTheme="majorBidi" w:hAnsiTheme="majorBidi" w:cstheme="majorBidi"/>
          <w:sz w:val="28"/>
          <w:szCs w:val="28"/>
          <w:rtl/>
          <w:lang w:bidi="ar-IQ"/>
        </w:rPr>
        <w:t>) كانت الثورة الإسلامية التي حدثت في إيران أحد الأحداث المهمة في النصف الثاني من القرن العشرين والتي تسببت في إحداث الكثير من التغييرات والتطورات في دول المنطقة وداخل هيكل السلطة العالمي. ولم تبقى هذه الثورة داخل الحدود الوطنية للبلاد، ومن خلال استخدامها لوجهة نظرها الخارجية أثرت على العديد من الدول والأمم، خاصة بين الدول الإسلامية (</w:t>
      </w:r>
      <w:r w:rsidRPr="008721E1">
        <w:rPr>
          <w:rFonts w:asciiTheme="majorBidi" w:hAnsiTheme="majorBidi" w:cstheme="majorBidi"/>
          <w:sz w:val="28"/>
          <w:szCs w:val="28"/>
        </w:rPr>
        <w:t>Kamran</w:t>
      </w:r>
      <w:r w:rsidRPr="008721E1">
        <w:rPr>
          <w:rFonts w:asciiTheme="majorBidi" w:hAnsiTheme="majorBidi" w:cstheme="majorBidi"/>
          <w:sz w:val="28"/>
          <w:szCs w:val="28"/>
          <w:rtl/>
          <w:lang w:bidi="ar-IQ"/>
        </w:rPr>
        <w:t>، 2013).</w:t>
      </w:r>
    </w:p>
    <w:p w14:paraId="46FBB6C7" w14:textId="00A52ECC" w:rsidR="00F80824" w:rsidRPr="008721E1" w:rsidRDefault="00B23280"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وهذه الثورة ليس</w:t>
      </w:r>
      <w:r w:rsidR="003A5A10" w:rsidRPr="008721E1">
        <w:rPr>
          <w:rFonts w:asciiTheme="majorBidi" w:hAnsiTheme="majorBidi" w:cstheme="majorBidi"/>
          <w:sz w:val="28"/>
          <w:szCs w:val="28"/>
          <w:rtl/>
          <w:lang w:bidi="ar-IQ"/>
        </w:rPr>
        <w:t>ت</w:t>
      </w:r>
      <w:r w:rsidRPr="008721E1">
        <w:rPr>
          <w:rFonts w:asciiTheme="majorBidi" w:hAnsiTheme="majorBidi" w:cstheme="majorBidi"/>
          <w:sz w:val="28"/>
          <w:szCs w:val="28"/>
          <w:rtl/>
          <w:lang w:bidi="ar-IQ"/>
        </w:rPr>
        <w:t xml:space="preserve"> فقط هي الثورة الإسلامية التي حدثت في زماننا</w:t>
      </w:r>
      <w:r w:rsidR="003A5A10" w:rsidRPr="008721E1">
        <w:rPr>
          <w:rFonts w:asciiTheme="majorBidi" w:hAnsiTheme="majorBidi" w:cstheme="majorBidi"/>
          <w:sz w:val="28"/>
          <w:szCs w:val="28"/>
          <w:rtl/>
          <w:lang w:bidi="ar-IQ"/>
        </w:rPr>
        <w:t xml:space="preserve"> هذا</w:t>
      </w:r>
      <w:r w:rsidRPr="008721E1">
        <w:rPr>
          <w:rFonts w:asciiTheme="majorBidi" w:hAnsiTheme="majorBidi" w:cstheme="majorBidi"/>
          <w:sz w:val="28"/>
          <w:szCs w:val="28"/>
          <w:rtl/>
          <w:lang w:bidi="ar-IQ"/>
        </w:rPr>
        <w:t>. قبل الثورة</w:t>
      </w:r>
      <w:r w:rsidR="00C521F5" w:rsidRPr="008721E1">
        <w:rPr>
          <w:rFonts w:asciiTheme="majorBidi" w:hAnsiTheme="majorBidi" w:cstheme="majorBidi"/>
          <w:sz w:val="28"/>
          <w:szCs w:val="28"/>
          <w:rtl/>
          <w:lang w:bidi="ar-IQ"/>
        </w:rPr>
        <w:t xml:space="preserve"> الاسلامية الايرانية</w:t>
      </w:r>
      <w:r w:rsidR="00A31B7C" w:rsidRPr="008721E1">
        <w:rPr>
          <w:rFonts w:asciiTheme="majorBidi" w:hAnsiTheme="majorBidi" w:cstheme="majorBidi"/>
          <w:sz w:val="28"/>
          <w:szCs w:val="28"/>
          <w:rtl/>
          <w:lang w:bidi="ar-IQ"/>
        </w:rPr>
        <w:t xml:space="preserve"> وبعدها</w:t>
      </w:r>
      <w:r w:rsidRPr="008721E1">
        <w:rPr>
          <w:rFonts w:asciiTheme="majorBidi" w:hAnsiTheme="majorBidi" w:cstheme="majorBidi"/>
          <w:sz w:val="28"/>
          <w:szCs w:val="28"/>
          <w:rtl/>
          <w:lang w:bidi="ar-IQ"/>
        </w:rPr>
        <w:t xml:space="preserve"> في معظم البلدان</w:t>
      </w:r>
      <w:r w:rsidR="00742717" w:rsidRPr="008721E1">
        <w:rPr>
          <w:rFonts w:asciiTheme="majorBidi" w:hAnsiTheme="majorBidi" w:cstheme="majorBidi"/>
          <w:sz w:val="28"/>
          <w:szCs w:val="28"/>
          <w:rtl/>
          <w:lang w:bidi="ar-IQ"/>
        </w:rPr>
        <w:t xml:space="preserve"> الإسلامية </w:t>
      </w:r>
      <w:r w:rsidRPr="008721E1">
        <w:rPr>
          <w:rFonts w:asciiTheme="majorBidi" w:hAnsiTheme="majorBidi" w:cstheme="majorBidi"/>
          <w:sz w:val="28"/>
          <w:szCs w:val="28"/>
          <w:rtl/>
          <w:lang w:bidi="ar-IQ"/>
        </w:rPr>
        <w:t xml:space="preserve">، كانت الحركات التي حدثت تحت تأثير الأفكار الشيوعية والاشتراكية. على سبيل المثال، </w:t>
      </w:r>
      <w:r w:rsidR="003378A5" w:rsidRPr="008721E1">
        <w:rPr>
          <w:rFonts w:asciiTheme="majorBidi" w:hAnsiTheme="majorBidi" w:cstheme="majorBidi"/>
          <w:sz w:val="28"/>
          <w:szCs w:val="28"/>
          <w:rtl/>
          <w:lang w:bidi="ar-IQ"/>
        </w:rPr>
        <w:t>حركة</w:t>
      </w:r>
      <w:r w:rsidRPr="008721E1">
        <w:rPr>
          <w:rFonts w:asciiTheme="majorBidi" w:hAnsiTheme="majorBidi" w:cstheme="majorBidi"/>
          <w:sz w:val="28"/>
          <w:szCs w:val="28"/>
          <w:rtl/>
          <w:lang w:bidi="ar-IQ"/>
        </w:rPr>
        <w:t xml:space="preserve"> ناصر في مصر أو حزب البعث في سوريا والعراق واليمن التي صممت وفقًا للفكرة الماركسية النضالية</w:t>
      </w:r>
      <w:r w:rsidR="005F1CFB" w:rsidRPr="008721E1">
        <w:rPr>
          <w:rFonts w:asciiTheme="majorBidi" w:hAnsiTheme="majorBidi" w:cstheme="majorBidi"/>
          <w:sz w:val="28"/>
          <w:szCs w:val="28"/>
          <w:rtl/>
          <w:lang w:bidi="ar-IQ"/>
        </w:rPr>
        <w:t xml:space="preserve"> وقام أشخاص مثل حسن البنا وسيد قطب بمثل هذا العمل في حركة الإخوان المسلمين تحت تأثير الإسلام كهدف وأداة نضالية، ولكن الحركات والأيديولوجيات السياسية والنضالية أو المنظمات المجهزة بالشيوعية والقومية والليبرالية تركت أثرها وتحللت بالفعل أو تغيير</w:t>
      </w:r>
      <w:r w:rsidRPr="008721E1">
        <w:rPr>
          <w:rFonts w:asciiTheme="majorBidi" w:hAnsiTheme="majorBidi" w:cstheme="majorBidi"/>
          <w:sz w:val="28"/>
          <w:szCs w:val="28"/>
          <w:rtl/>
          <w:lang w:bidi="ar-IQ"/>
        </w:rPr>
        <w:t>. ولكن مع انتصار الثورة الإسلامية تعززت هذه الفكرة القائلة بأنه يمكن قبول الإسلام كنظرية نضالية</w:t>
      </w:r>
      <w:r w:rsidR="00B326B0" w:rsidRPr="008721E1">
        <w:rPr>
          <w:rFonts w:asciiTheme="majorBidi" w:hAnsiTheme="majorBidi" w:cstheme="majorBidi"/>
          <w:sz w:val="28"/>
          <w:szCs w:val="28"/>
          <w:rtl/>
          <w:lang w:bidi="ar-IQ"/>
        </w:rPr>
        <w:t xml:space="preserve"> رغما أن لبعضهن </w:t>
      </w:r>
      <w:r w:rsidRPr="008721E1">
        <w:rPr>
          <w:rFonts w:asciiTheme="majorBidi" w:hAnsiTheme="majorBidi" w:cstheme="majorBidi"/>
          <w:sz w:val="28"/>
          <w:szCs w:val="28"/>
          <w:rtl/>
          <w:lang w:bidi="ar-IQ"/>
        </w:rPr>
        <w:t xml:space="preserve"> </w:t>
      </w:r>
      <w:r w:rsidR="00B326B0" w:rsidRPr="008721E1">
        <w:rPr>
          <w:rFonts w:asciiTheme="majorBidi" w:hAnsiTheme="majorBidi" w:cstheme="majorBidi"/>
          <w:sz w:val="28"/>
          <w:szCs w:val="28"/>
          <w:rtl/>
          <w:lang w:bidi="ar-IQ"/>
        </w:rPr>
        <w:t>ذات الأهداف المختلفة والمستويات المختلفة دون اعتبار للفاعلية، بدأت طريق النفور والابتعاد عن أطروحة الثورة الإسلامية والابتعاد عنها. على سبيل المثال يمكن أن نذكر جماعة الصحابة وطالبان وبعض أفراد الإخوان المسلمين الذين خطة لتغيير أيديولوجية السيد قطب التي كانت عبارة عن مجموعة ثورية إلى الإسلامية الجماهيرية المقدمة (</w:t>
      </w:r>
      <w:r w:rsidR="00B326B0" w:rsidRPr="008721E1">
        <w:rPr>
          <w:rFonts w:asciiTheme="majorBidi" w:hAnsiTheme="majorBidi" w:cstheme="majorBidi"/>
          <w:sz w:val="28"/>
          <w:szCs w:val="28"/>
          <w:lang w:bidi="ar-IQ"/>
        </w:rPr>
        <w:t>Muhammad</w:t>
      </w:r>
      <w:r w:rsidR="00B326B0" w:rsidRPr="008721E1">
        <w:rPr>
          <w:rFonts w:asciiTheme="majorBidi" w:hAnsiTheme="majorBidi" w:cstheme="majorBidi"/>
          <w:sz w:val="28"/>
          <w:szCs w:val="28"/>
          <w:rtl/>
          <w:lang w:bidi="ar-IQ"/>
        </w:rPr>
        <w:t>، 2008).</w:t>
      </w:r>
    </w:p>
    <w:p w14:paraId="62A9AB08" w14:textId="605E9EC2" w:rsidR="00B23280" w:rsidRPr="008721E1" w:rsidRDefault="00B23280"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 xml:space="preserve">قال </w:t>
      </w:r>
      <w:r w:rsidRPr="008721E1">
        <w:rPr>
          <w:rFonts w:asciiTheme="majorBidi" w:hAnsiTheme="majorBidi" w:cstheme="majorBidi"/>
          <w:sz w:val="28"/>
          <w:szCs w:val="28"/>
        </w:rPr>
        <w:t>Ottaway &amp; Ottaway</w:t>
      </w:r>
      <w:r w:rsidRPr="008721E1">
        <w:rPr>
          <w:rFonts w:asciiTheme="majorBidi" w:hAnsiTheme="majorBidi" w:cstheme="majorBidi"/>
          <w:sz w:val="28"/>
          <w:szCs w:val="28"/>
          <w:rtl/>
          <w:lang w:bidi="ar-IQ"/>
        </w:rPr>
        <w:t xml:space="preserve"> (</w:t>
      </w:r>
      <w:r w:rsidRPr="008721E1">
        <w:rPr>
          <w:rFonts w:asciiTheme="majorBidi" w:hAnsiTheme="majorBidi" w:cstheme="majorBidi"/>
          <w:sz w:val="28"/>
          <w:szCs w:val="28"/>
        </w:rPr>
        <w:t>2011</w:t>
      </w:r>
      <w:r w:rsidRPr="008721E1">
        <w:rPr>
          <w:rFonts w:asciiTheme="majorBidi" w:hAnsiTheme="majorBidi" w:cstheme="majorBidi"/>
          <w:sz w:val="28"/>
          <w:szCs w:val="28"/>
          <w:rtl/>
          <w:lang w:bidi="ar-IQ"/>
        </w:rPr>
        <w:t xml:space="preserve">)، أن من بين التطورات التي حدثت في دول </w:t>
      </w:r>
      <w:r w:rsidR="00DB75B7" w:rsidRPr="008721E1">
        <w:rPr>
          <w:rFonts w:asciiTheme="majorBidi" w:hAnsiTheme="majorBidi" w:cstheme="majorBidi"/>
          <w:sz w:val="28"/>
          <w:szCs w:val="28"/>
          <w:rtl/>
          <w:lang w:bidi="ar-IQ"/>
        </w:rPr>
        <w:t>ال</w:t>
      </w:r>
      <w:r w:rsidRPr="008721E1">
        <w:rPr>
          <w:rFonts w:asciiTheme="majorBidi" w:hAnsiTheme="majorBidi" w:cstheme="majorBidi"/>
          <w:sz w:val="28"/>
          <w:szCs w:val="28"/>
          <w:rtl/>
          <w:lang w:bidi="ar-IQ"/>
        </w:rPr>
        <w:t xml:space="preserve">عربية </w:t>
      </w:r>
      <w:r w:rsidR="00DB75B7" w:rsidRPr="008721E1">
        <w:rPr>
          <w:rFonts w:asciiTheme="majorBidi" w:hAnsiTheme="majorBidi" w:cstheme="majorBidi"/>
          <w:sz w:val="28"/>
          <w:szCs w:val="28"/>
          <w:rtl/>
          <w:lang w:bidi="ar-IQ"/>
        </w:rPr>
        <w:t>ال</w:t>
      </w:r>
      <w:r w:rsidRPr="008721E1">
        <w:rPr>
          <w:rFonts w:asciiTheme="majorBidi" w:hAnsiTheme="majorBidi" w:cstheme="majorBidi"/>
          <w:sz w:val="28"/>
          <w:szCs w:val="28"/>
          <w:rtl/>
          <w:lang w:bidi="ar-IQ"/>
        </w:rPr>
        <w:t xml:space="preserve">مختلفة، منها تونس ومصر وليبيا واليمن والبحرين وسوريا والجزائر والمغرب والأردن، منذ ديسمبر 2010، تُعرف التطورات في تونس ومصر بالثورة. والثورة التونسية المعروفة بثورة الياسمين، هي سلسلة من مظاهرات الشوارع التي انطلقت في ديسمبر 2010 بعد إحراق محمد البوعزيزي لنفسه احتجاجًا على مصادرة بضاعته والإذلال الذي تعرضت له من قبل موظفة بلدية، واستمرت حتى 14 يناير 2011. بعد تونس، بدأت الثورة في مصر، مستوحاة من أحداث تونس، في 25 يناير 2011، بمظاهرة احتجاجية لمجموعة شبابية مؤيدة للديمقراطية تسمى حركة 6 أبريل على فيسبوك، واستمرت حتى 18 يومًا بعد ذلك، في فبراير. 11/11 / 2011. </w:t>
      </w:r>
    </w:p>
    <w:p w14:paraId="60D6727B" w14:textId="37908271" w:rsidR="00E112B3" w:rsidRPr="008721E1" w:rsidRDefault="00D01BD5" w:rsidP="00345C82">
      <w:pPr>
        <w:bidi/>
        <w:spacing w:line="360" w:lineRule="auto"/>
        <w:jc w:val="both"/>
        <w:rPr>
          <w:rFonts w:asciiTheme="majorBidi" w:hAnsiTheme="majorBidi" w:cstheme="majorBidi"/>
          <w:sz w:val="28"/>
          <w:szCs w:val="28"/>
          <w:lang w:bidi="ar-IQ"/>
        </w:rPr>
      </w:pPr>
      <w:r w:rsidRPr="008721E1">
        <w:rPr>
          <w:rFonts w:asciiTheme="majorBidi" w:hAnsiTheme="majorBidi" w:cstheme="majorBidi"/>
          <w:sz w:val="28"/>
          <w:szCs w:val="28"/>
          <w:rtl/>
        </w:rPr>
        <w:lastRenderedPageBreak/>
        <w:t>وهناك المقالات المتعدد مكتوبا حول هذه الآية منها؛ ما كتبها</w:t>
      </w:r>
      <w:r w:rsidR="00E112B3" w:rsidRPr="008721E1">
        <w:rPr>
          <w:rFonts w:asciiTheme="majorBidi" w:hAnsiTheme="majorBidi" w:cstheme="majorBidi"/>
          <w:sz w:val="28"/>
          <w:szCs w:val="28"/>
          <w:rtl/>
          <w:lang w:bidi="ar-IQ"/>
        </w:rPr>
        <w:t xml:space="preserve"> </w:t>
      </w:r>
      <w:r w:rsidR="0052074A" w:rsidRPr="008721E1">
        <w:rPr>
          <w:rFonts w:asciiTheme="majorBidi" w:hAnsiTheme="majorBidi" w:cstheme="majorBidi"/>
          <w:sz w:val="28"/>
          <w:szCs w:val="28"/>
          <w:rtl/>
        </w:rPr>
        <w:t>حاتم بن عابد القرشي, تسمي "الاستبدال في ضوء القرآن الکريم دراسة نظرية تطبيقية على الآية (54) من سورة المائدة" حيث بين أن هذه الأية قد رسمت مسلك النجاة للأمة الإسلامية عند حدوث الارتداد عن الدين لمن أغواه الشيطان فنكص على عقبيه وشمل على أحكام و مقاصد وغاية جليلة. ومن هؤلاء المقال</w:t>
      </w:r>
      <w:r w:rsidR="00F7047F" w:rsidRPr="008721E1">
        <w:rPr>
          <w:rFonts w:asciiTheme="majorBidi" w:hAnsiTheme="majorBidi" w:cstheme="majorBidi"/>
          <w:sz w:val="28"/>
          <w:szCs w:val="28"/>
          <w:rtl/>
        </w:rPr>
        <w:t>ا</w:t>
      </w:r>
      <w:r w:rsidR="0052074A" w:rsidRPr="008721E1">
        <w:rPr>
          <w:rFonts w:asciiTheme="majorBidi" w:hAnsiTheme="majorBidi" w:cstheme="majorBidi"/>
          <w:sz w:val="28"/>
          <w:szCs w:val="28"/>
          <w:rtl/>
        </w:rPr>
        <w:t xml:space="preserve">ت </w:t>
      </w:r>
      <w:r w:rsidR="00F7047F" w:rsidRPr="008721E1">
        <w:rPr>
          <w:rFonts w:asciiTheme="majorBidi" w:hAnsiTheme="majorBidi" w:cstheme="majorBidi"/>
          <w:sz w:val="28"/>
          <w:szCs w:val="28"/>
          <w:rtl/>
        </w:rPr>
        <w:t xml:space="preserve">هي المقالة معنون بنقد لرأي الفخر الرازي في تفسير الآية 54 من سورة المائدة، لانواري جعفر </w:t>
      </w:r>
      <w:r w:rsidR="00762BBF" w:rsidRPr="008721E1">
        <w:rPr>
          <w:rFonts w:asciiTheme="majorBidi" w:hAnsiTheme="majorBidi" w:cstheme="majorBidi"/>
          <w:sz w:val="28"/>
          <w:szCs w:val="28"/>
          <w:rtl/>
        </w:rPr>
        <w:t>حيث ركز البحث على نقد بعض مفسرى أهل السنة ومنهم الفخر الرازى، في محاولاتهم في تفاسيرهم لتوظيف الأية 54 من سورة المائدة لإثبات خلافة الخليفة الأول.</w:t>
      </w:r>
      <w:r w:rsidR="00092D85" w:rsidRPr="008721E1">
        <w:rPr>
          <w:rFonts w:asciiTheme="majorBidi" w:hAnsiTheme="majorBidi" w:cstheme="majorBidi"/>
          <w:sz w:val="28"/>
          <w:szCs w:val="28"/>
          <w:rtl/>
        </w:rPr>
        <w:t xml:space="preserve"> وكتب أيضا ناصح علي احمد ومرادي کياسرائي سعيد تحت عنوان الرأي الکلامي لمفسّري الفريقين في مصداق الآية 54 من سورة المائدة «فَسَوْ فَ يَأْ تِي اللَّهُ بِقَوْ مٍ يُحِبُّهُمْ ويُحِبُّونَهُ...» حيث بين </w:t>
      </w:r>
      <w:r w:rsidR="00A020D1" w:rsidRPr="008721E1">
        <w:rPr>
          <w:rFonts w:asciiTheme="majorBidi" w:hAnsiTheme="majorBidi" w:cstheme="majorBidi"/>
          <w:sz w:val="28"/>
          <w:szCs w:val="28"/>
          <w:rtl/>
        </w:rPr>
        <w:t xml:space="preserve">آراء مختلفة حول مصداق الأية التى نحن في صددها عند العلماء الكلامي. ولكن بنسبة إلى موضوع هذا البحث لا توجد مكتوب عنها حسب المطالعة الباحث. </w:t>
      </w:r>
    </w:p>
    <w:p w14:paraId="22133065" w14:textId="0C6938B6" w:rsidR="00B23280" w:rsidRPr="008721E1" w:rsidRDefault="00B23280" w:rsidP="008721E1">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rPr>
        <w:t xml:space="preserve">بيان مفردات </w:t>
      </w:r>
    </w:p>
    <w:p w14:paraId="5534480A" w14:textId="6C5D9AF1" w:rsidR="00B23280" w:rsidRPr="008721E1" w:rsidRDefault="00B23280" w:rsidP="008721E1">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rPr>
        <w:t>الثورة</w:t>
      </w:r>
    </w:p>
    <w:p w14:paraId="51BC8E0F" w14:textId="3AD7D9C7" w:rsidR="00B23280" w:rsidRPr="008721E1" w:rsidRDefault="00B23280"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كلمة "ثورة" هي إحدى الكلمات التي كانت من الماضي البعيد، باللغتين العربية والفارسية، من المصطلحات الفلكية وتعني "الحركة الدورانية المنتظمة والمنتظمة للنجوم"، و "بعيد" و "مدار". وقد استخدمت هذه الكلمة في القرآن الكريم في معنيين: (العودة) و (التحول). لطالما استخدم الأوروبيون كلمة "ثورة" للتعبير عن المعنى الفلكي للكلمة. منذ عام 1660 فصاعدًا، اكتسبت الكلمة معنى جديدًا في الغرب واستخدمت للانتفاضة الشعبية السريعة والعاطفية والشعبية ضد النظام الحاكم. إن سبب استخدام الغربيين للمصطلح الفلكي لتسمية هذا النوع من الحركة الاجتماعية له أسباب الخاصة التي ورد ذكرها في كتب مختلفة. وصف المترجمون باللغة الفارسية، على غرار الغربيين، انتفاضة الشعب الجماهيرية ضد النظام الحاكم بـ "الثورة</w:t>
      </w:r>
      <w:r w:rsidRPr="008721E1">
        <w:rPr>
          <w:rFonts w:asciiTheme="majorBidi" w:hAnsiTheme="majorBidi" w:cstheme="majorBidi"/>
          <w:sz w:val="28"/>
          <w:szCs w:val="28"/>
        </w:rPr>
        <w:t>".</w:t>
      </w:r>
      <w:r w:rsidRPr="008721E1">
        <w:rPr>
          <w:rFonts w:asciiTheme="majorBidi" w:hAnsiTheme="majorBidi" w:cstheme="majorBidi"/>
          <w:sz w:val="28"/>
          <w:szCs w:val="28"/>
          <w:rtl/>
        </w:rPr>
        <w:t xml:space="preserve"> ومع ذلك، فإن كلمة "ثورة" تستخدم في العلوم الإنسانية والاجتماعية من ناحيتين: الأولى تعني التغيير السريع والمكثف والأساسي الذي يحدث نتيجة الانتفاضة العامة في الوضع السياسي للمجتمع، ونتيجة لذلك، نظام سياسي وقانوني واقتصادي يفسح المجال للآخر؛ وأخرى تعني </w:t>
      </w:r>
      <w:r w:rsidR="006F4FCA" w:rsidRPr="008721E1">
        <w:rPr>
          <w:rFonts w:asciiTheme="majorBidi" w:hAnsiTheme="majorBidi" w:cstheme="majorBidi"/>
          <w:sz w:val="28"/>
          <w:szCs w:val="28"/>
          <w:rtl/>
        </w:rPr>
        <w:t>ال</w:t>
      </w:r>
      <w:r w:rsidRPr="008721E1">
        <w:rPr>
          <w:rFonts w:asciiTheme="majorBidi" w:hAnsiTheme="majorBidi" w:cstheme="majorBidi"/>
          <w:sz w:val="28"/>
          <w:szCs w:val="28"/>
          <w:rtl/>
        </w:rPr>
        <w:t xml:space="preserve">تحول </w:t>
      </w:r>
      <w:r w:rsidR="006F4FCA" w:rsidRPr="008721E1">
        <w:rPr>
          <w:rFonts w:asciiTheme="majorBidi" w:hAnsiTheme="majorBidi" w:cstheme="majorBidi"/>
          <w:sz w:val="28"/>
          <w:szCs w:val="28"/>
          <w:rtl/>
        </w:rPr>
        <w:t>ال</w:t>
      </w:r>
      <w:r w:rsidRPr="008721E1">
        <w:rPr>
          <w:rFonts w:asciiTheme="majorBidi" w:hAnsiTheme="majorBidi" w:cstheme="majorBidi"/>
          <w:sz w:val="28"/>
          <w:szCs w:val="28"/>
          <w:rtl/>
        </w:rPr>
        <w:t xml:space="preserve">جذري وغير سياسي يحدث ببطء وبدون عنف. مثل الثورة العلمية والثورة الصناعية والثورة الثقافية والثورة الأدبية والثورة الفنية. </w:t>
      </w:r>
      <w:r w:rsidR="00241792" w:rsidRPr="008721E1">
        <w:rPr>
          <w:rFonts w:asciiTheme="majorBidi" w:hAnsiTheme="majorBidi" w:cstheme="majorBidi"/>
          <w:sz w:val="28"/>
          <w:szCs w:val="28"/>
          <w:rtl/>
        </w:rPr>
        <w:t>فا</w:t>
      </w:r>
      <w:r w:rsidRPr="008721E1">
        <w:rPr>
          <w:rFonts w:asciiTheme="majorBidi" w:hAnsiTheme="majorBidi" w:cstheme="majorBidi"/>
          <w:sz w:val="28"/>
          <w:szCs w:val="28"/>
          <w:rtl/>
        </w:rPr>
        <w:t>لمشترك بين معني كلمة "ثورة" هو "تحول مكثف وأساسي وعام"(بهمن، غلام‌ رضا، 1383).</w:t>
      </w:r>
    </w:p>
    <w:p w14:paraId="02E90783" w14:textId="02E93348" w:rsidR="00B23280" w:rsidRPr="008721E1" w:rsidRDefault="00B23280"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lastRenderedPageBreak/>
        <w:t xml:space="preserve">الثورة هي محاولة لتحويل المؤسسات السياسية والمبررات المتعلقة بالسلطة السياسية في المجتمع جنبًا إلى جنب مع تعبئة الجماهير الرسمية وغير الرسمية وكذلك الإجراءات غير المؤسسية التي تضعف وتتحدى الحكام </w:t>
      </w:r>
      <w:r w:rsidRPr="008721E1">
        <w:rPr>
          <w:rFonts w:asciiTheme="majorBidi" w:hAnsiTheme="majorBidi" w:cstheme="majorBidi"/>
          <w:sz w:val="28"/>
          <w:szCs w:val="28"/>
          <w:rtl/>
          <w:lang w:bidi="ar-IQ"/>
        </w:rPr>
        <w:t>فعلي</w:t>
      </w:r>
      <w:r w:rsidRPr="008721E1">
        <w:rPr>
          <w:rFonts w:asciiTheme="majorBidi" w:hAnsiTheme="majorBidi" w:cstheme="majorBidi"/>
          <w:sz w:val="28"/>
          <w:szCs w:val="28"/>
          <w:rtl/>
        </w:rPr>
        <w:t xml:space="preserve"> (غولدستون (</w:t>
      </w:r>
      <w:r w:rsidRPr="008721E1">
        <w:rPr>
          <w:rFonts w:asciiTheme="majorBidi" w:hAnsiTheme="majorBidi" w:cstheme="majorBidi"/>
          <w:sz w:val="28"/>
          <w:szCs w:val="28"/>
        </w:rPr>
        <w:t>Goldstone</w:t>
      </w:r>
      <w:r w:rsidR="00241792" w:rsidRPr="008721E1">
        <w:rPr>
          <w:rFonts w:asciiTheme="majorBidi" w:hAnsiTheme="majorBidi" w:cstheme="majorBidi"/>
          <w:sz w:val="28"/>
          <w:szCs w:val="28"/>
          <w:rtl/>
        </w:rPr>
        <w:t>،</w:t>
      </w:r>
      <w:r w:rsidRPr="008721E1">
        <w:rPr>
          <w:rFonts w:asciiTheme="majorBidi" w:hAnsiTheme="majorBidi" w:cstheme="majorBidi"/>
          <w:sz w:val="28"/>
          <w:szCs w:val="28"/>
          <w:rtl/>
        </w:rPr>
        <w:t xml:space="preserve"> 2001: 142). حسب التعريف أعلاه مؤشرات الثورة هي: أ- تغيير النخب الحاكمة بطريقة قسرية وغير مؤسسية. ب- تغيير مبررات السلطة السياسية. ج) تعبئة الجماهير الرسمية أو غير الرسمية.</w:t>
      </w:r>
    </w:p>
    <w:p w14:paraId="61BAC788" w14:textId="77777777" w:rsidR="00241792" w:rsidRPr="008721E1" w:rsidRDefault="00B23280"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في القرن السادس عشر، تم استخدام كلمة ثورة لأول مرة في علم الفلك، مما يعني الحركة المنتظمة والمنتظمة للنجوم. ولكن منذ القرن السابع عشر وما بعده، استُخدمت كلمة ثورة للإشارة إلى التغيير السياسي. بالطبع، اعتبره البعض الآخر غير شرعي (مثل مكيافيلي) واعتبره آخرون مشروعًا (مثل لوك). ولكن عندما استخدمت الثورة لتعني الانتقال من العصر الزراعي إلى العصر الصناعي، تم قبولها كظاهرة مشروعة (</w:t>
      </w:r>
      <w:r w:rsidR="00E50C90" w:rsidRPr="008721E1">
        <w:rPr>
          <w:rFonts w:asciiTheme="majorBidi" w:hAnsiTheme="majorBidi" w:cstheme="majorBidi"/>
          <w:sz w:val="28"/>
          <w:szCs w:val="28"/>
          <w:rtl/>
        </w:rPr>
        <w:t>آرنت</w:t>
      </w:r>
      <w:r w:rsidRPr="008721E1">
        <w:rPr>
          <w:rFonts w:asciiTheme="majorBidi" w:hAnsiTheme="majorBidi" w:cstheme="majorBidi"/>
          <w:sz w:val="28"/>
          <w:szCs w:val="28"/>
          <w:rtl/>
        </w:rPr>
        <w:t>، 136</w:t>
      </w:r>
      <w:r w:rsidR="00816366" w:rsidRPr="008721E1">
        <w:rPr>
          <w:rFonts w:asciiTheme="majorBidi" w:hAnsiTheme="majorBidi" w:cstheme="majorBidi"/>
          <w:sz w:val="28"/>
          <w:szCs w:val="28"/>
          <w:rtl/>
        </w:rPr>
        <w:t>5</w:t>
      </w:r>
      <w:r w:rsidRPr="008721E1">
        <w:rPr>
          <w:rFonts w:asciiTheme="majorBidi" w:hAnsiTheme="majorBidi" w:cstheme="majorBidi"/>
          <w:sz w:val="28"/>
          <w:szCs w:val="28"/>
          <w:rtl/>
        </w:rPr>
        <w:t xml:space="preserve">). </w:t>
      </w:r>
    </w:p>
    <w:p w14:paraId="7A7E159C" w14:textId="3DE90776" w:rsidR="0092442D" w:rsidRPr="008721E1" w:rsidRDefault="00B23280" w:rsidP="00345C82">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اعتبر ماركس أن الثورة كانت نتيجة لانتصار القوى المتنامية على الجماعات القديمة</w:t>
      </w:r>
      <w:r w:rsidR="00E91E31" w:rsidRPr="008721E1">
        <w:rPr>
          <w:rFonts w:asciiTheme="majorBidi" w:hAnsiTheme="majorBidi" w:cstheme="majorBidi"/>
          <w:sz w:val="28"/>
          <w:szCs w:val="28"/>
          <w:rtl/>
        </w:rPr>
        <w:t xml:space="preserve"> </w:t>
      </w:r>
      <w:r w:rsidRPr="008721E1">
        <w:rPr>
          <w:rFonts w:asciiTheme="majorBidi" w:hAnsiTheme="majorBidi" w:cstheme="majorBidi"/>
          <w:sz w:val="28"/>
          <w:szCs w:val="28"/>
          <w:rtl/>
        </w:rPr>
        <w:t>(كابلان، 1357: 315) يمكن تفسير تعريف الثورة اليوم بناءً على تعريفين لصموئيل هنتنغتون والشهيد مرتضى مطهري. وصف هنتنغتون التغيير السريع والأساسي في القيم المهيمنة، والمؤسسات السياسية، والهياكل الاجتماعية، وأشكال القيادة، والأنشطة الحكومية العنيفة بأنه ثوري. (هانتینگتون، 1370: 76) أكد هذا التعريف التغيير العنيف للنظام السياسي والاجتماعي و .... من قبل الناس داخل حدود الدولة. رأى مطهري الثورة كمفهوم اجتماعي يوضح معنى تحول المجتمع جذريًا. ويرافق هذا التحول شدة وسرعة وعنف لتعطيل النظام الحاكم. ومن ثم، فإن الثورة، بخصائصها مثل الطوعية والسامية والسلبية، تدم</w:t>
      </w:r>
      <w:r w:rsidR="00C77784" w:rsidRPr="008721E1">
        <w:rPr>
          <w:rFonts w:asciiTheme="majorBidi" w:hAnsiTheme="majorBidi" w:cstheme="majorBidi"/>
          <w:sz w:val="28"/>
          <w:szCs w:val="28"/>
          <w:rtl/>
        </w:rPr>
        <w:t>ي</w:t>
      </w:r>
      <w:r w:rsidRPr="008721E1">
        <w:rPr>
          <w:rFonts w:asciiTheme="majorBidi" w:hAnsiTheme="majorBidi" w:cstheme="majorBidi"/>
          <w:sz w:val="28"/>
          <w:szCs w:val="28"/>
          <w:rtl/>
        </w:rPr>
        <w:t>ر النظام القائم من أجل تحقيق النظام المنشود. (مطهری، 1382: 110)</w:t>
      </w:r>
      <w:r w:rsidR="008F3B30" w:rsidRPr="008721E1">
        <w:rPr>
          <w:rFonts w:asciiTheme="majorBidi" w:hAnsiTheme="majorBidi" w:cstheme="majorBidi"/>
          <w:sz w:val="28"/>
          <w:szCs w:val="28"/>
          <w:rtl/>
        </w:rPr>
        <w:t>. الثورة تعني تغيير الحكومات أو الحكام السياسيين. (گلدستون، 1387: 15)</w:t>
      </w:r>
    </w:p>
    <w:p w14:paraId="344EAD4F" w14:textId="7E78C72D" w:rsidR="00B23280" w:rsidRPr="008721E1" w:rsidRDefault="00B23280" w:rsidP="008721E1">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rPr>
        <w:t>الإسلام</w:t>
      </w:r>
    </w:p>
    <w:p w14:paraId="495B8F4F" w14:textId="37057BFA" w:rsidR="00B23280" w:rsidRPr="008721E1" w:rsidRDefault="00B23280"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 xml:space="preserve">يستخدم الإسلام في أربع معانٍ: أولاً: من يقبل الوحي فهو مسلم، وهذه هي ممارسته الإسلام، سواء كان ذلك الشخص يهوديًا أو مسيحيًا أو زرادشتيًا. والمسلم بهذا المعنى هو إنسان قد قبل قانون الوحي بفكره وإرادته. (نصر، 1382: 31) ثانيًا: الإسلام يعني خضوع جميع المخلوقات للشريعة الإلهية. هذه القوانين غير قابلة للانتهاك وتسمى قوانين الطبيعة. ثالثًا: الإسلام فعل إنساني، يقضون مثل الطبيعة كل لحظات حياتهم وفقًا للشرف والقوانين الإلهية، لكنهم يفعلون ذلك بوعي وإرادة. رابعًا: بمعنى أكثر </w:t>
      </w:r>
      <w:r w:rsidRPr="008721E1">
        <w:rPr>
          <w:rFonts w:asciiTheme="majorBidi" w:hAnsiTheme="majorBidi" w:cstheme="majorBidi"/>
          <w:sz w:val="28"/>
          <w:szCs w:val="28"/>
          <w:rtl/>
        </w:rPr>
        <w:lastRenderedPageBreak/>
        <w:t>تحديدًا، فإن الإسلام هو القانون الإلهي الأخير الذي نقله الرسول الكريم (صلى الله عليه</w:t>
      </w:r>
      <w:r w:rsidR="00955D0E" w:rsidRPr="008721E1">
        <w:rPr>
          <w:rFonts w:asciiTheme="majorBidi" w:hAnsiTheme="majorBidi" w:cstheme="majorBidi"/>
          <w:sz w:val="28"/>
          <w:szCs w:val="28"/>
          <w:rtl/>
        </w:rPr>
        <w:t xml:space="preserve"> وآله</w:t>
      </w:r>
      <w:r w:rsidRPr="008721E1">
        <w:rPr>
          <w:rFonts w:asciiTheme="majorBidi" w:hAnsiTheme="majorBidi" w:cstheme="majorBidi"/>
          <w:sz w:val="28"/>
          <w:szCs w:val="28"/>
          <w:rtl/>
        </w:rPr>
        <w:t xml:space="preserve"> وسلم) إلى الناس منذ حوالي أربعة عشر قرنًا. (</w:t>
      </w:r>
      <w:r w:rsidR="00735E12" w:rsidRPr="008721E1">
        <w:rPr>
          <w:rFonts w:asciiTheme="majorBidi" w:hAnsiTheme="majorBidi" w:cstheme="majorBidi"/>
          <w:sz w:val="28"/>
          <w:szCs w:val="28"/>
          <w:rtl/>
        </w:rPr>
        <w:t>الطباطبائي</w:t>
      </w:r>
      <w:r w:rsidRPr="008721E1">
        <w:rPr>
          <w:rFonts w:asciiTheme="majorBidi" w:hAnsiTheme="majorBidi" w:cstheme="majorBidi"/>
          <w:sz w:val="28"/>
          <w:szCs w:val="28"/>
          <w:rtl/>
        </w:rPr>
        <w:t xml:space="preserve">، 1417) الإسلام بهذا المعنى يشير إلى شريعة النبي خاتم عليه السلام. (إبراهيم، </w:t>
      </w:r>
      <w:r w:rsidR="00E43CD1" w:rsidRPr="008721E1">
        <w:rPr>
          <w:rFonts w:asciiTheme="majorBidi" w:hAnsiTheme="majorBidi" w:cstheme="majorBidi"/>
          <w:sz w:val="28"/>
          <w:szCs w:val="28"/>
          <w:rtl/>
        </w:rPr>
        <w:t>2004</w:t>
      </w:r>
      <w:r w:rsidRPr="008721E1">
        <w:rPr>
          <w:rFonts w:asciiTheme="majorBidi" w:hAnsiTheme="majorBidi" w:cstheme="majorBidi"/>
          <w:sz w:val="28"/>
          <w:szCs w:val="28"/>
          <w:rtl/>
        </w:rPr>
        <w:t>).</w:t>
      </w:r>
    </w:p>
    <w:p w14:paraId="58959AD8" w14:textId="675F8B61" w:rsidR="00B23280" w:rsidRPr="008721E1" w:rsidRDefault="00B23280"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العلامة الطباطبائي، أعطى معنى آخر للإسلام في المصطلح. الأول قبول ظهور أوامر الله ونواهيه، أي الإدلاء بشهادة سواء قبلها في قلبه أم لا. عدم قبول هذا الوقت يسبب الكفر. (الحجرات / 14) قال الإمام الصادق (ع): "الإسلام يشهد بلغة أن لا إله إلا الله، وكذلك نبوة رسول الله ورسالته". (كليني، 1401) المستوى الثاني هو خضوع القلب لإرادة الله ورسوله (</w:t>
      </w:r>
      <w:r w:rsidR="00476667" w:rsidRPr="008721E1">
        <w:rPr>
          <w:rFonts w:asciiTheme="majorBidi" w:hAnsiTheme="majorBidi" w:cstheme="majorBidi"/>
          <w:sz w:val="28"/>
          <w:szCs w:val="28"/>
          <w:rtl/>
        </w:rPr>
        <w:t>الحجرات</w:t>
      </w:r>
      <w:r w:rsidRPr="008721E1">
        <w:rPr>
          <w:rFonts w:asciiTheme="majorBidi" w:hAnsiTheme="majorBidi" w:cstheme="majorBidi"/>
          <w:sz w:val="28"/>
          <w:szCs w:val="28"/>
          <w:rtl/>
        </w:rPr>
        <w:t>: 15) المستوى الثالث يعني الشخص الذي يعبد</w:t>
      </w:r>
      <w:r w:rsidR="008A4D06" w:rsidRPr="008721E1">
        <w:rPr>
          <w:rFonts w:asciiTheme="majorBidi" w:hAnsiTheme="majorBidi" w:cstheme="majorBidi"/>
          <w:sz w:val="28"/>
          <w:szCs w:val="28"/>
        </w:rPr>
        <w:t xml:space="preserve"> </w:t>
      </w:r>
      <w:r w:rsidRPr="008721E1">
        <w:rPr>
          <w:rFonts w:asciiTheme="majorBidi" w:hAnsiTheme="majorBidi" w:cstheme="majorBidi"/>
          <w:sz w:val="28"/>
          <w:szCs w:val="28"/>
          <w:rtl/>
        </w:rPr>
        <w:t xml:space="preserve">الله كأنه يراه ويقين أن الله يراه. المرحلة الرابعة للإنسان، مع خضوعه لله، تشمل العناية الإلهية حالته ويتضح له أن الملكية ملك لله وحده، ولا تخصه.                  </w:t>
      </w:r>
    </w:p>
    <w:p w14:paraId="7E6245CE" w14:textId="71F44D24" w:rsidR="00B23280" w:rsidRPr="008721E1" w:rsidRDefault="00B23280" w:rsidP="008721E1">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rPr>
        <w:t>الثورة الإسلامي</w:t>
      </w:r>
      <w:r w:rsidR="00A11702" w:rsidRPr="008721E1">
        <w:rPr>
          <w:rFonts w:asciiTheme="majorBidi" w:hAnsiTheme="majorBidi" w:cstheme="majorBidi"/>
          <w:b/>
          <w:bCs/>
          <w:sz w:val="28"/>
          <w:szCs w:val="28"/>
          <w:rtl/>
          <w:lang w:bidi="ar-IQ"/>
        </w:rPr>
        <w:t>ة</w:t>
      </w:r>
      <w:r w:rsidRPr="008721E1">
        <w:rPr>
          <w:rFonts w:asciiTheme="majorBidi" w:hAnsiTheme="majorBidi" w:cstheme="majorBidi"/>
          <w:b/>
          <w:bCs/>
          <w:sz w:val="28"/>
          <w:szCs w:val="28"/>
          <w:rtl/>
        </w:rPr>
        <w:t xml:space="preserve"> </w:t>
      </w:r>
    </w:p>
    <w:p w14:paraId="1B1CDAE9" w14:textId="1AFCA5B8" w:rsidR="00B23280" w:rsidRPr="008721E1" w:rsidRDefault="00B23280"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بناءً على تعريف الثورة المقدم، وجد أن الثورة في هذا المقال تعني تغييرًا سريعًا وجذريًا وأساسيًا ناتجًا عن الانتفاضة العامة للشعب في الوضع السياسي للمجتمع وبالتالي استبدال النظام السياسي والقانوني والاقتصاد بدلاً من نظام آخر. وفق</w:t>
      </w:r>
      <w:r w:rsidR="00F6701F" w:rsidRPr="008721E1">
        <w:rPr>
          <w:rFonts w:asciiTheme="majorBidi" w:hAnsiTheme="majorBidi" w:cstheme="majorBidi"/>
          <w:sz w:val="28"/>
          <w:szCs w:val="28"/>
          <w:rtl/>
          <w:lang w:bidi="ar-IQ"/>
        </w:rPr>
        <w:t>ا</w:t>
      </w:r>
      <w:r w:rsidRPr="008721E1">
        <w:rPr>
          <w:rFonts w:asciiTheme="majorBidi" w:hAnsiTheme="majorBidi" w:cstheme="majorBidi"/>
          <w:sz w:val="28"/>
          <w:szCs w:val="28"/>
          <w:rtl/>
        </w:rPr>
        <w:t xml:space="preserve"> هذا التعريف للثورة، واعتبار أن المقصود بالإسلام هو مجموعة من المعارف أنزلها الله لتوجيه وكمال البشر </w:t>
      </w:r>
      <w:r w:rsidR="00D64CF1" w:rsidRPr="008721E1">
        <w:rPr>
          <w:rFonts w:asciiTheme="majorBidi" w:hAnsiTheme="majorBidi" w:cstheme="majorBidi"/>
          <w:sz w:val="28"/>
          <w:szCs w:val="28"/>
          <w:rtl/>
        </w:rPr>
        <w:t xml:space="preserve">الذي تم إيصاله للبشرية من قبل </w:t>
      </w:r>
      <w:r w:rsidRPr="008721E1">
        <w:rPr>
          <w:rFonts w:asciiTheme="majorBidi" w:hAnsiTheme="majorBidi" w:cstheme="majorBidi"/>
          <w:sz w:val="28"/>
          <w:szCs w:val="28"/>
          <w:rtl/>
        </w:rPr>
        <w:t>رسول الله (صلى الله عليه وسلم).</w:t>
      </w:r>
      <w:r w:rsidR="00D64CF1" w:rsidRPr="008721E1">
        <w:rPr>
          <w:rFonts w:asciiTheme="majorBidi" w:hAnsiTheme="majorBidi" w:cstheme="majorBidi"/>
          <w:sz w:val="28"/>
          <w:szCs w:val="28"/>
          <w:rtl/>
        </w:rPr>
        <w:t xml:space="preserve"> وبهذا،</w:t>
      </w:r>
      <w:r w:rsidRPr="008721E1">
        <w:rPr>
          <w:rFonts w:asciiTheme="majorBidi" w:hAnsiTheme="majorBidi" w:cstheme="majorBidi"/>
          <w:sz w:val="28"/>
          <w:szCs w:val="28"/>
          <w:rtl/>
        </w:rPr>
        <w:t xml:space="preserve"> يمكن الوصول بسهولة إلى تعريف للثورة الإسلامية.</w:t>
      </w:r>
    </w:p>
    <w:p w14:paraId="3D06E5DA" w14:textId="79C08080" w:rsidR="00B23280" w:rsidRPr="008721E1" w:rsidRDefault="00B23280"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كتب كليم صديقي في تعريف الثورة الإسلامية:</w:t>
      </w:r>
      <w:r w:rsidR="00642A2C" w:rsidRPr="008721E1">
        <w:rPr>
          <w:rFonts w:asciiTheme="majorBidi" w:hAnsiTheme="majorBidi" w:cstheme="majorBidi"/>
          <w:sz w:val="28"/>
          <w:szCs w:val="28"/>
          <w:rtl/>
        </w:rPr>
        <w:t xml:space="preserve"> أن</w:t>
      </w:r>
      <w:r w:rsidRPr="008721E1">
        <w:rPr>
          <w:rFonts w:asciiTheme="majorBidi" w:hAnsiTheme="majorBidi" w:cstheme="majorBidi"/>
          <w:sz w:val="28"/>
          <w:szCs w:val="28"/>
          <w:rtl/>
        </w:rPr>
        <w:t xml:space="preserve"> "الثورة الإسلامية هي حركة الأمة الإسلامية لتغيير النظام غير الإسلامي القائم واستبداله بنظام إسلامي شامل وكامل. كما يحاول تطبيق الأحكام والقوانين والبرامج الإسلامية في جميع مناحي حياته (أي الأمة)" (كليم صديقي</w:t>
      </w:r>
      <w:r w:rsidR="007B66EB" w:rsidRPr="008721E1">
        <w:rPr>
          <w:rFonts w:asciiTheme="majorBidi" w:hAnsiTheme="majorBidi" w:cstheme="majorBidi"/>
          <w:sz w:val="28"/>
          <w:szCs w:val="28"/>
          <w:rtl/>
        </w:rPr>
        <w:t>، 1375</w:t>
      </w:r>
      <w:r w:rsidRPr="008721E1">
        <w:rPr>
          <w:rFonts w:asciiTheme="majorBidi" w:hAnsiTheme="majorBidi" w:cstheme="majorBidi"/>
          <w:sz w:val="28"/>
          <w:szCs w:val="28"/>
          <w:rtl/>
        </w:rPr>
        <w:t>). كما يؤمن الشهيد مرتضى مطهري</w:t>
      </w:r>
      <w:r w:rsidR="00642A2C" w:rsidRPr="008721E1">
        <w:rPr>
          <w:rFonts w:asciiTheme="majorBidi" w:hAnsiTheme="majorBidi" w:cstheme="majorBidi"/>
          <w:sz w:val="28"/>
          <w:szCs w:val="28"/>
          <w:rtl/>
        </w:rPr>
        <w:t>:</w:t>
      </w:r>
      <w:r w:rsidRPr="008721E1">
        <w:rPr>
          <w:rFonts w:asciiTheme="majorBidi" w:hAnsiTheme="majorBidi" w:cstheme="majorBidi"/>
          <w:sz w:val="28"/>
          <w:szCs w:val="28"/>
          <w:rtl/>
        </w:rPr>
        <w:t xml:space="preserve"> أن "الثورة الإسلامية طريقة تهدف إلى الإسلام والقيم الإسلامية، والثورة والنضال لا يتم إلا لترسيخ القيم الإسلامية. في هذه الحالة ستكون الثورة الإسلامية مختلفة عن الإسلام الثوري، لأنه في الحالة الأخيرة ستكون الثورة والنضال الهدف وليس الوسيلة، على عكس الشكل الأول، حيث يكون النضال والثورة الوسيلة والنضال. ليس الهدف (مرتضي مطهري</w:t>
      </w:r>
      <w:r w:rsidR="004A2092" w:rsidRPr="008721E1">
        <w:rPr>
          <w:rFonts w:asciiTheme="majorBidi" w:hAnsiTheme="majorBidi" w:cstheme="majorBidi"/>
          <w:sz w:val="28"/>
          <w:szCs w:val="28"/>
          <w:rtl/>
        </w:rPr>
        <w:t>، 1382</w:t>
      </w:r>
      <w:r w:rsidRPr="008721E1">
        <w:rPr>
          <w:rFonts w:asciiTheme="majorBidi" w:hAnsiTheme="majorBidi" w:cstheme="majorBidi"/>
          <w:sz w:val="28"/>
          <w:szCs w:val="28"/>
          <w:rtl/>
        </w:rPr>
        <w:t>).</w:t>
      </w:r>
    </w:p>
    <w:p w14:paraId="15B9CC82" w14:textId="16D81CF4" w:rsidR="00B23280" w:rsidRPr="008721E1" w:rsidRDefault="00B23280"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 xml:space="preserve">وقال </w:t>
      </w:r>
      <w:r w:rsidR="00D105D6" w:rsidRPr="008721E1">
        <w:rPr>
          <w:rFonts w:asciiTheme="majorBidi" w:hAnsiTheme="majorBidi" w:cstheme="majorBidi"/>
          <w:sz w:val="28"/>
          <w:szCs w:val="28"/>
          <w:rtl/>
        </w:rPr>
        <w:t>ال</w:t>
      </w:r>
      <w:r w:rsidRPr="008721E1">
        <w:rPr>
          <w:rFonts w:asciiTheme="majorBidi" w:hAnsiTheme="majorBidi" w:cstheme="majorBidi"/>
          <w:sz w:val="28"/>
          <w:szCs w:val="28"/>
          <w:rtl/>
        </w:rPr>
        <w:t xml:space="preserve">مصباح </w:t>
      </w:r>
      <w:r w:rsidR="00D105D6" w:rsidRPr="008721E1">
        <w:rPr>
          <w:rFonts w:asciiTheme="majorBidi" w:hAnsiTheme="majorBidi" w:cstheme="majorBidi"/>
          <w:sz w:val="28"/>
          <w:szCs w:val="28"/>
          <w:rtl/>
        </w:rPr>
        <w:t>ال</w:t>
      </w:r>
      <w:r w:rsidRPr="008721E1">
        <w:rPr>
          <w:rFonts w:asciiTheme="majorBidi" w:hAnsiTheme="majorBidi" w:cstheme="majorBidi"/>
          <w:sz w:val="28"/>
          <w:szCs w:val="28"/>
          <w:rtl/>
        </w:rPr>
        <w:t>يزد</w:t>
      </w:r>
      <w:r w:rsidR="001A30BB" w:rsidRPr="008721E1">
        <w:rPr>
          <w:rFonts w:asciiTheme="majorBidi" w:hAnsiTheme="majorBidi" w:cstheme="majorBidi"/>
          <w:sz w:val="28"/>
          <w:szCs w:val="28"/>
          <w:rtl/>
        </w:rPr>
        <w:t>ى</w:t>
      </w:r>
      <w:r w:rsidRPr="008721E1">
        <w:rPr>
          <w:rFonts w:asciiTheme="majorBidi" w:hAnsiTheme="majorBidi" w:cstheme="majorBidi"/>
          <w:sz w:val="28"/>
          <w:szCs w:val="28"/>
          <w:rtl/>
        </w:rPr>
        <w:t xml:space="preserve"> (</w:t>
      </w:r>
      <w:r w:rsidR="00735E12" w:rsidRPr="008721E1">
        <w:rPr>
          <w:rFonts w:asciiTheme="majorBidi" w:hAnsiTheme="majorBidi" w:cstheme="majorBidi"/>
          <w:sz w:val="28"/>
          <w:szCs w:val="28"/>
          <w:rtl/>
        </w:rPr>
        <w:t>1392</w:t>
      </w:r>
      <w:r w:rsidRPr="008721E1">
        <w:rPr>
          <w:rFonts w:asciiTheme="majorBidi" w:hAnsiTheme="majorBidi" w:cstheme="majorBidi"/>
          <w:sz w:val="28"/>
          <w:szCs w:val="28"/>
          <w:rtl/>
        </w:rPr>
        <w:t>)، أن الدين الوحيد الذي لديه خطة لجميع الشؤون الإنسانية، بما في ذلك الشؤون الفردية والاجتماعية والدنيوية والأخروية، هو الإسلام، فهو الثورة الوحيدة القادرة على توفير وضمان جميع مصالح الناس</w:t>
      </w:r>
      <w:r w:rsidR="00ED3A76" w:rsidRPr="008721E1">
        <w:rPr>
          <w:rFonts w:asciiTheme="majorBidi" w:hAnsiTheme="majorBidi" w:cstheme="majorBidi"/>
          <w:sz w:val="28"/>
          <w:szCs w:val="28"/>
        </w:rPr>
        <w:t>.</w:t>
      </w:r>
      <w:r w:rsidR="00ED3A76" w:rsidRPr="008721E1">
        <w:rPr>
          <w:rFonts w:asciiTheme="majorBidi" w:hAnsiTheme="majorBidi" w:cstheme="majorBidi"/>
          <w:sz w:val="28"/>
          <w:szCs w:val="28"/>
          <w:rtl/>
          <w:lang w:bidi="ar-IQ"/>
        </w:rPr>
        <w:t xml:space="preserve"> </w:t>
      </w:r>
      <w:r w:rsidRPr="008721E1">
        <w:rPr>
          <w:rFonts w:asciiTheme="majorBidi" w:hAnsiTheme="majorBidi" w:cstheme="majorBidi"/>
          <w:sz w:val="28"/>
          <w:szCs w:val="28"/>
          <w:rtl/>
        </w:rPr>
        <w:t xml:space="preserve">إنه يعني ثورة تعتمد في جميع أبعادها وجوانبها، دون استثناء، على </w:t>
      </w:r>
      <w:r w:rsidRPr="008721E1">
        <w:rPr>
          <w:rFonts w:asciiTheme="majorBidi" w:hAnsiTheme="majorBidi" w:cstheme="majorBidi"/>
          <w:sz w:val="28"/>
          <w:szCs w:val="28"/>
          <w:rtl/>
        </w:rPr>
        <w:lastRenderedPageBreak/>
        <w:t>النظرة العالمية وقيمة الدين الإسلامي المقدس وتغذيه. لذلك فإن قادة هذه الثورة، على عكس قادة الثورات الأخرى، لا يستخدمون أي عقيدة، حتى لو كانت خاطئة وغير صحيحة، لتحقيق أهداف الثورة، ولا يستخدمون عوامل غير عقلانية مثل إثارة المشاعر بقوة، عواطف الناس، لتنظيم أنشطتهم وأعمالهم؛ بل يدينون مشاعر الناس وانفعالاتهم ويخضعونهم لقواعد وتصورات العقل والآراء الصحيحة، ثم يستخدمونها لإنجاح الثورة وتحقيق أهدافها</w:t>
      </w:r>
      <w:r w:rsidR="00A40EBB" w:rsidRPr="008721E1">
        <w:rPr>
          <w:rFonts w:asciiTheme="majorBidi" w:hAnsiTheme="majorBidi" w:cstheme="majorBidi"/>
          <w:sz w:val="28"/>
          <w:szCs w:val="28"/>
        </w:rPr>
        <w:t>.</w:t>
      </w:r>
    </w:p>
    <w:p w14:paraId="03FAB4A7" w14:textId="77777777" w:rsidR="00B23280" w:rsidRPr="008721E1" w:rsidRDefault="00B23280" w:rsidP="008721E1">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rPr>
        <w:t>بيان الموجز عن الآية ومفرداتها</w:t>
      </w:r>
    </w:p>
    <w:p w14:paraId="43F12171" w14:textId="77777777" w:rsidR="00B23280" w:rsidRPr="008721E1" w:rsidRDefault="00B23280"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w:t>
      </w:r>
    </w:p>
    <w:p w14:paraId="149CBD6D" w14:textId="6B854171" w:rsidR="00B23280" w:rsidRPr="008721E1" w:rsidRDefault="00B23280"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كان نزول الآية في المكة المكرمة وهي من ضمن الآيات سورة المائدة وهي مكية، ويمكن اثبات مكيّتها عن طريق</w:t>
      </w:r>
      <w:r w:rsidRPr="008721E1">
        <w:rPr>
          <w:rFonts w:asciiTheme="majorBidi" w:hAnsiTheme="majorBidi" w:cstheme="majorBidi"/>
          <w:sz w:val="28"/>
          <w:szCs w:val="28"/>
        </w:rPr>
        <w:t>:</w:t>
      </w:r>
      <w:r w:rsidRPr="008721E1">
        <w:rPr>
          <w:rFonts w:asciiTheme="majorBidi" w:hAnsiTheme="majorBidi" w:cstheme="majorBidi"/>
          <w:sz w:val="28"/>
          <w:szCs w:val="28"/>
          <w:rtl/>
        </w:rPr>
        <w:t xml:space="preserve"> جدول المصحف، </w:t>
      </w:r>
      <w:r w:rsidR="007E5C8A" w:rsidRPr="008721E1">
        <w:rPr>
          <w:rFonts w:asciiTheme="majorBidi" w:hAnsiTheme="majorBidi" w:cstheme="majorBidi"/>
          <w:sz w:val="28"/>
          <w:szCs w:val="28"/>
          <w:rtl/>
        </w:rPr>
        <w:t xml:space="preserve">سياق السورة، </w:t>
      </w:r>
      <w:r w:rsidRPr="008721E1">
        <w:rPr>
          <w:rFonts w:asciiTheme="majorBidi" w:hAnsiTheme="majorBidi" w:cstheme="majorBidi"/>
          <w:sz w:val="28"/>
          <w:szCs w:val="28"/>
          <w:rtl/>
        </w:rPr>
        <w:t xml:space="preserve">قول علماء التفسير. اما </w:t>
      </w:r>
      <w:r w:rsidRPr="008721E1">
        <w:rPr>
          <w:rFonts w:asciiTheme="majorBidi" w:hAnsiTheme="majorBidi" w:cstheme="majorBidi"/>
          <w:sz w:val="28"/>
          <w:szCs w:val="28"/>
          <w:rtl/>
          <w:lang w:bidi="ar-IQ"/>
        </w:rPr>
        <w:t>الهدف والغرض في نزول الآية</w:t>
      </w:r>
      <w:r w:rsidRPr="008721E1">
        <w:rPr>
          <w:rFonts w:asciiTheme="majorBidi" w:hAnsiTheme="majorBidi" w:cstheme="majorBidi"/>
          <w:sz w:val="28"/>
          <w:szCs w:val="28"/>
          <w:rtl/>
        </w:rPr>
        <w:t xml:space="preserve"> </w:t>
      </w:r>
      <w:r w:rsidRPr="008721E1">
        <w:rPr>
          <w:rFonts w:asciiTheme="majorBidi" w:hAnsiTheme="majorBidi" w:cstheme="majorBidi"/>
          <w:sz w:val="28"/>
          <w:szCs w:val="28"/>
          <w:rtl/>
          <w:lang w:bidi="ar-IQ"/>
        </w:rPr>
        <w:t xml:space="preserve">قال </w:t>
      </w:r>
      <w:bookmarkStart w:id="1" w:name="_Hlk130554491"/>
      <w:r w:rsidRPr="008721E1">
        <w:rPr>
          <w:rFonts w:asciiTheme="majorBidi" w:hAnsiTheme="majorBidi" w:cstheme="majorBidi"/>
          <w:sz w:val="28"/>
          <w:szCs w:val="28"/>
          <w:rtl/>
          <w:lang w:bidi="ar-IQ"/>
        </w:rPr>
        <w:t>الطبطبائي (</w:t>
      </w:r>
      <w:r w:rsidR="00735E12" w:rsidRPr="008721E1">
        <w:rPr>
          <w:rFonts w:asciiTheme="majorBidi" w:hAnsiTheme="majorBidi" w:cstheme="majorBidi"/>
          <w:sz w:val="28"/>
          <w:szCs w:val="28"/>
          <w:rtl/>
          <w:lang w:bidi="ar-IQ"/>
        </w:rPr>
        <w:t>1417</w:t>
      </w:r>
      <w:bookmarkEnd w:id="1"/>
      <w:r w:rsidRPr="008721E1">
        <w:rPr>
          <w:rFonts w:asciiTheme="majorBidi" w:hAnsiTheme="majorBidi" w:cstheme="majorBidi"/>
          <w:sz w:val="28"/>
          <w:szCs w:val="28"/>
          <w:rtl/>
          <w:lang w:bidi="ar-IQ"/>
        </w:rPr>
        <w:t>) "</w:t>
      </w:r>
      <w:r w:rsidRPr="008721E1">
        <w:rPr>
          <w:rFonts w:asciiTheme="majorBidi" w:hAnsiTheme="majorBidi" w:cstheme="majorBidi"/>
          <w:sz w:val="28"/>
          <w:szCs w:val="28"/>
          <w:rtl/>
        </w:rPr>
        <w:t xml:space="preserve"> </w:t>
      </w:r>
      <w:r w:rsidRPr="008721E1">
        <w:rPr>
          <w:rFonts w:asciiTheme="majorBidi" w:hAnsiTheme="majorBidi" w:cstheme="majorBidi"/>
          <w:sz w:val="28"/>
          <w:szCs w:val="28"/>
          <w:rtl/>
          <w:lang w:bidi="ar-IQ"/>
        </w:rPr>
        <w:t>أن ما يعطيه التدبر في الآية وإجمال ما يتحصل من</w:t>
      </w:r>
      <w:r w:rsidR="00ED3A76" w:rsidRPr="008721E1">
        <w:rPr>
          <w:rFonts w:asciiTheme="majorBidi" w:hAnsiTheme="majorBidi" w:cstheme="majorBidi"/>
          <w:sz w:val="28"/>
          <w:szCs w:val="28"/>
          <w:rtl/>
          <w:lang w:bidi="ar-IQ"/>
        </w:rPr>
        <w:t>ها هو</w:t>
      </w:r>
      <w:r w:rsidRPr="008721E1">
        <w:rPr>
          <w:rFonts w:asciiTheme="majorBidi" w:hAnsiTheme="majorBidi" w:cstheme="majorBidi"/>
          <w:sz w:val="28"/>
          <w:szCs w:val="28"/>
          <w:rtl/>
          <w:lang w:bidi="ar-IQ"/>
        </w:rPr>
        <w:t xml:space="preserve"> أن الله سبحانه يحذر المؤمنين فيها اتخاذ اليهود والنصارى أولياء، ويهددهم في ذلك أشد التهديد، ويشير في ملحمة قرآنية إلى ما يؤول إليه أمر هذه الموالاة من انهدام بنية السيرة الدينية، وأن الله سيبعث قوما يقومون بالأمر، ويعيدون بنية الدين إلى عمارتها الأصلية. قال مكارم الشيرازي (</w:t>
      </w:r>
      <w:r w:rsidR="007D6283" w:rsidRPr="008721E1">
        <w:rPr>
          <w:rFonts w:asciiTheme="majorBidi" w:hAnsiTheme="majorBidi" w:cstheme="majorBidi"/>
          <w:sz w:val="28"/>
          <w:szCs w:val="28"/>
          <w:rtl/>
          <w:lang w:bidi="ar-IQ"/>
        </w:rPr>
        <w:t>1421</w:t>
      </w:r>
      <w:r w:rsidRPr="008721E1">
        <w:rPr>
          <w:rFonts w:asciiTheme="majorBidi" w:hAnsiTheme="majorBidi" w:cstheme="majorBidi"/>
          <w:sz w:val="28"/>
          <w:szCs w:val="28"/>
          <w:rtl/>
          <w:lang w:bidi="ar-IQ"/>
        </w:rPr>
        <w:t>) "بعد الانتهاء من موضوع المنافقين، يأتي الكلام- في هذه الآية الكريمة- عن المرتدين الذين تنبّأ القرآن بارتدادهم عن الدين الإسلامي الحنيف، وهذه الآية أتت بقانون عام يحمل إنذارا لجميع المسلمين، فأكّدت أنّ من يرتد عن دينه فهو لن يضر اللّه بارتداده هذا أبدا، ولن يضر الدين ولا المجتمع الإسلامي أو تقدمه السريع، لأنّ اللّه كفيل بإرسال من لديهم الاستعداد في حماية هذا الدين، حيث تقول الآية الكريمة: يا أَيُّهَا الَّذِينَ آمَنُوا مَنْ يَرْتَدَّ مِنْكُمْ عَنْ دِينِهِ فَسَوْفَ يَأْتِي اللَّهُ بِقَوْمٍ</w:t>
      </w:r>
      <w:r w:rsidRPr="008721E1">
        <w:rPr>
          <w:rFonts w:asciiTheme="majorBidi" w:hAnsiTheme="majorBidi" w:cstheme="majorBidi"/>
          <w:sz w:val="28"/>
          <w:szCs w:val="28"/>
        </w:rPr>
        <w:t xml:space="preserve"> ....</w:t>
      </w:r>
      <w:r w:rsidRPr="008721E1">
        <w:rPr>
          <w:rFonts w:asciiTheme="majorBidi" w:hAnsiTheme="majorBidi" w:cstheme="majorBidi"/>
          <w:sz w:val="28"/>
          <w:szCs w:val="28"/>
          <w:rtl/>
          <w:lang w:bidi="ar-IQ"/>
        </w:rPr>
        <w:t xml:space="preserve"> ثمّ تتطرق الآية إلى صفات هؤلاء الحماة الذين يتحملون مسئولية الدفاع العظيمة".</w:t>
      </w:r>
    </w:p>
    <w:p w14:paraId="5C1BBC1D" w14:textId="621597E3" w:rsidR="00B23280" w:rsidRPr="008721E1" w:rsidRDefault="00B23280"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و</w:t>
      </w:r>
      <w:r w:rsidR="002F3C21" w:rsidRPr="008721E1">
        <w:rPr>
          <w:rFonts w:asciiTheme="majorBidi" w:hAnsiTheme="majorBidi" w:cstheme="majorBidi"/>
          <w:sz w:val="28"/>
          <w:szCs w:val="28"/>
          <w:rtl/>
          <w:lang w:bidi="ar-IQ"/>
        </w:rPr>
        <w:t xml:space="preserve">اما </w:t>
      </w:r>
      <w:r w:rsidRPr="008721E1">
        <w:rPr>
          <w:rFonts w:asciiTheme="majorBidi" w:hAnsiTheme="majorBidi" w:cstheme="majorBidi"/>
          <w:sz w:val="28"/>
          <w:szCs w:val="28"/>
          <w:rtl/>
          <w:lang w:bidi="ar-IQ"/>
        </w:rPr>
        <w:t>القول في سبب</w:t>
      </w:r>
      <w:r w:rsidRPr="008721E1">
        <w:rPr>
          <w:rFonts w:asciiTheme="majorBidi" w:hAnsiTheme="majorBidi" w:cstheme="majorBidi"/>
          <w:b/>
          <w:bCs/>
          <w:sz w:val="28"/>
          <w:szCs w:val="28"/>
          <w:rtl/>
          <w:lang w:bidi="ar-IQ"/>
        </w:rPr>
        <w:t xml:space="preserve"> </w:t>
      </w:r>
      <w:r w:rsidRPr="008721E1">
        <w:rPr>
          <w:rFonts w:asciiTheme="majorBidi" w:hAnsiTheme="majorBidi" w:cstheme="majorBidi"/>
          <w:sz w:val="28"/>
          <w:szCs w:val="28"/>
          <w:rtl/>
          <w:lang w:bidi="ar-IQ"/>
        </w:rPr>
        <w:t>النزول</w:t>
      </w:r>
      <w:r w:rsidRPr="008721E1">
        <w:rPr>
          <w:rFonts w:asciiTheme="majorBidi" w:hAnsiTheme="majorBidi" w:cstheme="majorBidi"/>
          <w:b/>
          <w:bCs/>
          <w:sz w:val="28"/>
          <w:szCs w:val="28"/>
          <w:rtl/>
          <w:lang w:bidi="ar-IQ"/>
        </w:rPr>
        <w:t xml:space="preserve"> </w:t>
      </w:r>
      <w:r w:rsidRPr="008721E1">
        <w:rPr>
          <w:rFonts w:asciiTheme="majorBidi" w:hAnsiTheme="majorBidi" w:cstheme="majorBidi"/>
          <w:sz w:val="28"/>
          <w:szCs w:val="28"/>
          <w:rtl/>
          <w:lang w:bidi="ar-IQ"/>
        </w:rPr>
        <w:t>الآية</w:t>
      </w:r>
      <w:r w:rsidR="002F3C21" w:rsidRPr="008721E1">
        <w:rPr>
          <w:rFonts w:asciiTheme="majorBidi" w:hAnsiTheme="majorBidi" w:cstheme="majorBidi"/>
          <w:sz w:val="28"/>
          <w:szCs w:val="28"/>
          <w:rtl/>
          <w:lang w:bidi="ar-IQ"/>
        </w:rPr>
        <w:t>،</w:t>
      </w:r>
      <w:r w:rsidRPr="008721E1">
        <w:rPr>
          <w:rFonts w:asciiTheme="majorBidi" w:hAnsiTheme="majorBidi" w:cstheme="majorBidi"/>
          <w:sz w:val="28"/>
          <w:szCs w:val="28"/>
          <w:rtl/>
          <w:lang w:bidi="ar-IQ"/>
        </w:rPr>
        <w:t xml:space="preserve"> </w:t>
      </w:r>
      <w:r w:rsidR="002F3C21" w:rsidRPr="008721E1">
        <w:rPr>
          <w:rFonts w:asciiTheme="majorBidi" w:hAnsiTheme="majorBidi" w:cstheme="majorBidi"/>
          <w:sz w:val="28"/>
          <w:szCs w:val="28"/>
          <w:rtl/>
          <w:lang w:bidi="ar-IQ"/>
        </w:rPr>
        <w:t xml:space="preserve">فقد </w:t>
      </w:r>
      <w:r w:rsidRPr="008721E1">
        <w:rPr>
          <w:rFonts w:asciiTheme="majorBidi" w:hAnsiTheme="majorBidi" w:cstheme="majorBidi"/>
          <w:sz w:val="28"/>
          <w:szCs w:val="28"/>
          <w:rtl/>
          <w:lang w:bidi="ar-IQ"/>
        </w:rPr>
        <w:t>اختلفوا فيمن نزلت هذه الآية على أربعة أقو</w:t>
      </w:r>
      <w:r w:rsidR="001B336E" w:rsidRPr="008721E1">
        <w:rPr>
          <w:rFonts w:asciiTheme="majorBidi" w:hAnsiTheme="majorBidi" w:cstheme="majorBidi"/>
          <w:sz w:val="28"/>
          <w:szCs w:val="28"/>
          <w:rtl/>
          <w:lang w:bidi="ar-IQ"/>
        </w:rPr>
        <w:t>ا</w:t>
      </w:r>
      <w:r w:rsidRPr="008721E1">
        <w:rPr>
          <w:rFonts w:asciiTheme="majorBidi" w:hAnsiTheme="majorBidi" w:cstheme="majorBidi"/>
          <w:sz w:val="28"/>
          <w:szCs w:val="28"/>
          <w:rtl/>
          <w:lang w:bidi="ar-IQ"/>
        </w:rPr>
        <w:t>ل</w:t>
      </w:r>
      <w:r w:rsidRPr="008721E1">
        <w:rPr>
          <w:rFonts w:asciiTheme="majorBidi" w:hAnsiTheme="majorBidi" w:cstheme="majorBidi"/>
          <w:sz w:val="28"/>
          <w:szCs w:val="28"/>
        </w:rPr>
        <w:t>:</w:t>
      </w:r>
      <w:r w:rsidRPr="008721E1">
        <w:rPr>
          <w:rFonts w:asciiTheme="majorBidi" w:hAnsiTheme="majorBidi" w:cstheme="majorBidi"/>
          <w:sz w:val="28"/>
          <w:szCs w:val="28"/>
          <w:rtl/>
          <w:lang w:bidi="ar-IQ"/>
        </w:rPr>
        <w:t xml:space="preserve"> </w:t>
      </w:r>
      <w:r w:rsidR="001B336E" w:rsidRPr="008721E1">
        <w:rPr>
          <w:rFonts w:asciiTheme="majorBidi" w:hAnsiTheme="majorBidi" w:cstheme="majorBidi"/>
          <w:sz w:val="28"/>
          <w:szCs w:val="28"/>
          <w:rtl/>
          <w:lang w:bidi="ar-IQ"/>
        </w:rPr>
        <w:t xml:space="preserve">الأول- </w:t>
      </w:r>
      <w:r w:rsidRPr="008721E1">
        <w:rPr>
          <w:rFonts w:asciiTheme="majorBidi" w:hAnsiTheme="majorBidi" w:cstheme="majorBidi"/>
          <w:sz w:val="28"/>
          <w:szCs w:val="28"/>
          <w:rtl/>
          <w:lang w:bidi="ar-IQ"/>
        </w:rPr>
        <w:t>فقال الحسن وقتادة والضحاك وابن جريج إنها نزلت في أبي بكر</w:t>
      </w:r>
      <w:r w:rsidRPr="008721E1">
        <w:rPr>
          <w:rFonts w:asciiTheme="majorBidi" w:hAnsiTheme="majorBidi" w:cstheme="majorBidi"/>
          <w:sz w:val="28"/>
          <w:szCs w:val="28"/>
        </w:rPr>
        <w:t>.</w:t>
      </w:r>
      <w:r w:rsidRPr="008721E1">
        <w:rPr>
          <w:rFonts w:asciiTheme="majorBidi" w:hAnsiTheme="majorBidi" w:cstheme="majorBidi"/>
          <w:sz w:val="28"/>
          <w:szCs w:val="28"/>
          <w:rtl/>
          <w:lang w:bidi="ar-IQ"/>
        </w:rPr>
        <w:t>، الثاني- قال السدي: نزلت في الأنصار</w:t>
      </w:r>
      <w:r w:rsidRPr="008721E1">
        <w:rPr>
          <w:rFonts w:asciiTheme="majorBidi" w:hAnsiTheme="majorBidi" w:cstheme="majorBidi"/>
          <w:sz w:val="28"/>
          <w:szCs w:val="28"/>
        </w:rPr>
        <w:t>.</w:t>
      </w:r>
      <w:r w:rsidRPr="008721E1">
        <w:rPr>
          <w:rFonts w:asciiTheme="majorBidi" w:hAnsiTheme="majorBidi" w:cstheme="majorBidi"/>
          <w:sz w:val="28"/>
          <w:szCs w:val="28"/>
          <w:rtl/>
          <w:lang w:bidi="ar-IQ"/>
        </w:rPr>
        <w:t xml:space="preserve"> الثالث- قال مجاهد</w:t>
      </w:r>
      <w:r w:rsidRPr="008721E1">
        <w:rPr>
          <w:rFonts w:asciiTheme="majorBidi" w:hAnsiTheme="majorBidi" w:cstheme="majorBidi"/>
          <w:sz w:val="28"/>
          <w:szCs w:val="28"/>
        </w:rPr>
        <w:t>:</w:t>
      </w:r>
      <w:r w:rsidRPr="008721E1">
        <w:rPr>
          <w:rFonts w:asciiTheme="majorBidi" w:hAnsiTheme="majorBidi" w:cstheme="majorBidi"/>
          <w:sz w:val="28"/>
          <w:szCs w:val="28"/>
          <w:rtl/>
          <w:lang w:bidi="ar-IQ"/>
        </w:rPr>
        <w:t xml:space="preserve"> نزلت في أهل اليمن، وروي ذلك عن النبي (ص)، واختاره الطبري لمكان الرواية</w:t>
      </w:r>
      <w:r w:rsidRPr="008721E1">
        <w:rPr>
          <w:rFonts w:asciiTheme="majorBidi" w:hAnsiTheme="majorBidi" w:cstheme="majorBidi"/>
          <w:sz w:val="28"/>
          <w:szCs w:val="28"/>
        </w:rPr>
        <w:t>.</w:t>
      </w:r>
      <w:r w:rsidRPr="008721E1">
        <w:rPr>
          <w:rFonts w:asciiTheme="majorBidi" w:hAnsiTheme="majorBidi" w:cstheme="majorBidi"/>
          <w:sz w:val="28"/>
          <w:szCs w:val="28"/>
          <w:rtl/>
          <w:lang w:bidi="ar-IQ"/>
        </w:rPr>
        <w:t xml:space="preserve"> وروي‏ أنهم قوم أبي موسى الأشعري</w:t>
      </w:r>
      <w:r w:rsidRPr="008721E1">
        <w:rPr>
          <w:rFonts w:asciiTheme="majorBidi" w:hAnsiTheme="majorBidi" w:cstheme="majorBidi"/>
          <w:sz w:val="28"/>
          <w:szCs w:val="28"/>
        </w:rPr>
        <w:t>.</w:t>
      </w:r>
      <w:r w:rsidRPr="008721E1">
        <w:rPr>
          <w:rFonts w:asciiTheme="majorBidi" w:hAnsiTheme="majorBidi" w:cstheme="majorBidi"/>
          <w:sz w:val="28"/>
          <w:szCs w:val="28"/>
          <w:rtl/>
          <w:lang w:bidi="ar-IQ"/>
        </w:rPr>
        <w:t xml:space="preserve"> وكانت وفودهم قد أتت أيام عمر، وكان لهم في نصرة الإسلام </w:t>
      </w:r>
      <w:r w:rsidRPr="008721E1">
        <w:rPr>
          <w:rFonts w:asciiTheme="majorBidi" w:hAnsiTheme="majorBidi" w:cstheme="majorBidi"/>
          <w:sz w:val="28"/>
          <w:szCs w:val="28"/>
          <w:rtl/>
          <w:lang w:bidi="ar-IQ"/>
        </w:rPr>
        <w:lastRenderedPageBreak/>
        <w:t>أثر.</w:t>
      </w:r>
      <w:r w:rsidR="001B336E" w:rsidRPr="008721E1">
        <w:rPr>
          <w:rFonts w:asciiTheme="majorBidi" w:hAnsiTheme="majorBidi" w:cstheme="majorBidi"/>
          <w:sz w:val="28"/>
          <w:szCs w:val="28"/>
          <w:rtl/>
          <w:lang w:bidi="ar-IQ"/>
        </w:rPr>
        <w:t xml:space="preserve"> الرابع-</w:t>
      </w:r>
      <w:r w:rsidRPr="008721E1">
        <w:rPr>
          <w:rFonts w:asciiTheme="majorBidi" w:hAnsiTheme="majorBidi" w:cstheme="majorBidi"/>
          <w:sz w:val="28"/>
          <w:szCs w:val="28"/>
          <w:rtl/>
          <w:lang w:bidi="ar-IQ"/>
        </w:rPr>
        <w:t xml:space="preserve"> وقال أبو جعفر وأبو عبد اللَّه (ع) وروي ذلك عن عمار وحذيفة، وابن عباس: أنها نزلت في أهل البصرة ومن قاتل علياً (ع). فروي عن أمير المؤمنين (ع) أنه قال</w:t>
      </w:r>
      <w:r w:rsidRPr="008721E1">
        <w:rPr>
          <w:rFonts w:asciiTheme="majorBidi" w:hAnsiTheme="majorBidi" w:cstheme="majorBidi"/>
          <w:sz w:val="28"/>
          <w:szCs w:val="28"/>
        </w:rPr>
        <w:t>:</w:t>
      </w:r>
      <w:r w:rsidRPr="008721E1">
        <w:rPr>
          <w:rFonts w:asciiTheme="majorBidi" w:hAnsiTheme="majorBidi" w:cstheme="majorBidi"/>
          <w:sz w:val="28"/>
          <w:szCs w:val="28"/>
          <w:rtl/>
          <w:lang w:bidi="ar-IQ"/>
        </w:rPr>
        <w:t xml:space="preserve"> يوم البصرة «واللَّه ما قوتل أهل هذه الآية حتى اليوم» وتلا هذه الآية (الطوسي</w:t>
      </w:r>
      <w:r w:rsidR="007D6283" w:rsidRPr="008721E1">
        <w:rPr>
          <w:rFonts w:asciiTheme="majorBidi" w:hAnsiTheme="majorBidi" w:cstheme="majorBidi"/>
          <w:sz w:val="28"/>
          <w:szCs w:val="28"/>
          <w:rtl/>
          <w:lang w:bidi="ar-IQ"/>
        </w:rPr>
        <w:t>، 1372</w:t>
      </w:r>
      <w:r w:rsidRPr="008721E1">
        <w:rPr>
          <w:rFonts w:asciiTheme="majorBidi" w:hAnsiTheme="majorBidi" w:cstheme="majorBidi"/>
          <w:sz w:val="28"/>
          <w:szCs w:val="28"/>
          <w:rtl/>
          <w:lang w:bidi="ar-IQ"/>
        </w:rPr>
        <w:t>). و</w:t>
      </w:r>
      <w:r w:rsidR="00CF1C3C" w:rsidRPr="008721E1">
        <w:rPr>
          <w:rFonts w:asciiTheme="majorBidi" w:hAnsiTheme="majorBidi" w:cstheme="majorBidi"/>
          <w:sz w:val="28"/>
          <w:szCs w:val="28"/>
          <w:rtl/>
          <w:lang w:bidi="ar-IQ"/>
        </w:rPr>
        <w:t xml:space="preserve">أما </w:t>
      </w:r>
      <w:r w:rsidRPr="008721E1">
        <w:rPr>
          <w:rFonts w:asciiTheme="majorBidi" w:hAnsiTheme="majorBidi" w:cstheme="majorBidi"/>
          <w:sz w:val="28"/>
          <w:szCs w:val="28"/>
          <w:rtl/>
          <w:lang w:bidi="ar-IQ"/>
        </w:rPr>
        <w:t xml:space="preserve">في لطائف البيان </w:t>
      </w:r>
      <w:r w:rsidR="00CF1C3C" w:rsidRPr="008721E1">
        <w:rPr>
          <w:rFonts w:asciiTheme="majorBidi" w:hAnsiTheme="majorBidi" w:cstheme="majorBidi"/>
          <w:sz w:val="28"/>
          <w:szCs w:val="28"/>
          <w:rtl/>
          <w:lang w:bidi="ar-IQ"/>
        </w:rPr>
        <w:t>ل</w:t>
      </w:r>
      <w:r w:rsidRPr="008721E1">
        <w:rPr>
          <w:rFonts w:asciiTheme="majorBidi" w:hAnsiTheme="majorBidi" w:cstheme="majorBidi"/>
          <w:sz w:val="28"/>
          <w:szCs w:val="28"/>
          <w:rtl/>
          <w:lang w:bidi="ar-IQ"/>
        </w:rPr>
        <w:t>لطباطبائي (</w:t>
      </w:r>
      <w:r w:rsidR="007D6283" w:rsidRPr="008721E1">
        <w:rPr>
          <w:rFonts w:asciiTheme="majorBidi" w:hAnsiTheme="majorBidi" w:cstheme="majorBidi"/>
          <w:sz w:val="28"/>
          <w:szCs w:val="28"/>
          <w:rtl/>
          <w:lang w:bidi="ar-IQ"/>
        </w:rPr>
        <w:t>1417</w:t>
      </w:r>
      <w:r w:rsidRPr="008721E1">
        <w:rPr>
          <w:rFonts w:asciiTheme="majorBidi" w:hAnsiTheme="majorBidi" w:cstheme="majorBidi"/>
          <w:sz w:val="28"/>
          <w:szCs w:val="28"/>
          <w:rtl/>
          <w:lang w:bidi="ar-IQ"/>
        </w:rPr>
        <w:t xml:space="preserve">) قال إن التعبير بالقوم والإتيان بالأوصاف والأفعال بصيغة الجمع كل ذلك مشعر بأن القوم الموعود إيتاؤهم إنما يبعثون جماعة مجتمعين لا فرادى ولا مثنى كان يأتي الله سبحانه في كل زمان برجل يحب الله ويحبه الله ذليل على المؤمنين عزيز على الكافرين يجاهد في سبيل الله لا يخاف لومة لائم. وهذا الذي ذكره إنما يتم فيه (ع) ولا ريب في أنه أفضل مصداق لما سرد في الآية من الأوصاف لكن الشأن في انطباق الآية على عامة من معه من أهل الجمل وصفين وقد غير كثير منهم بعد ذلك، وقد وقع قوله تعالى: «يُحِبُّهُمْ وَيُحِبُّونَهُ‏» (إلخ) في الآية بغير استثناء، وقد عرفت معناه. </w:t>
      </w:r>
    </w:p>
    <w:p w14:paraId="2F0C833F" w14:textId="5603F36E" w:rsidR="00B23280" w:rsidRPr="008721E1" w:rsidRDefault="00B23280" w:rsidP="008721E1">
      <w:pPr>
        <w:bidi/>
        <w:spacing w:line="360" w:lineRule="auto"/>
        <w:jc w:val="both"/>
        <w:rPr>
          <w:rFonts w:asciiTheme="majorBidi" w:hAnsiTheme="majorBidi" w:cstheme="majorBidi"/>
          <w:b/>
          <w:bCs/>
          <w:sz w:val="28"/>
          <w:szCs w:val="28"/>
          <w:rtl/>
          <w:lang w:bidi="ar-IQ"/>
        </w:rPr>
      </w:pPr>
      <w:r w:rsidRPr="008721E1">
        <w:rPr>
          <w:rFonts w:asciiTheme="majorBidi" w:hAnsiTheme="majorBidi" w:cstheme="majorBidi"/>
          <w:b/>
          <w:bCs/>
          <w:sz w:val="28"/>
          <w:szCs w:val="28"/>
          <w:rtl/>
          <w:lang w:bidi="ar-IQ"/>
        </w:rPr>
        <w:t>مفردات الآية</w:t>
      </w:r>
    </w:p>
    <w:p w14:paraId="4F011B19" w14:textId="77777777" w:rsidR="00C77D2D" w:rsidRPr="008721E1" w:rsidRDefault="00B23280" w:rsidP="008721E1">
      <w:pPr>
        <w:bidi/>
        <w:spacing w:line="360" w:lineRule="auto"/>
        <w:jc w:val="both"/>
        <w:rPr>
          <w:rFonts w:asciiTheme="majorBidi" w:hAnsiTheme="majorBidi" w:cstheme="majorBidi"/>
          <w:b/>
          <w:bCs/>
          <w:sz w:val="28"/>
          <w:szCs w:val="28"/>
          <w:rtl/>
          <w:lang w:bidi="ar-IQ"/>
        </w:rPr>
      </w:pPr>
      <w:r w:rsidRPr="008721E1">
        <w:rPr>
          <w:rFonts w:asciiTheme="majorBidi" w:hAnsiTheme="majorBidi" w:cstheme="majorBidi"/>
          <w:b/>
          <w:bCs/>
          <w:sz w:val="28"/>
          <w:szCs w:val="28"/>
          <w:rtl/>
          <w:lang w:bidi="ar-IQ"/>
        </w:rPr>
        <w:t>يَرْتَدَّ:</w:t>
      </w:r>
    </w:p>
    <w:p w14:paraId="0E13D225" w14:textId="69A08AFE" w:rsidR="00B23280" w:rsidRPr="008721E1" w:rsidRDefault="00B23280"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 xml:space="preserve"> قرأ ابن عامر ونافع‏ يَرْتَدِدْ بدالين، والباقون بدال واحدة مشددة، والأول: لإظهار التضعيف، والثاني: للإدغام. من أظهر ولم يدغم قال: لأن الحرف المدغم لا يكون إلا ساكناً ولا يمكن الإدغام في الحرف الذي يدغم حتى يسكن، لان اللسان يرتفع عن المدغم والمدغم فيه ارتفاعة واحدة، فإذا لم يسكن لم يرتفع اللسان ارتفاعة واحدة، وإذا لم يرتفع كذلك لم يمكن الإدغام، فإذا كان كذلك لم يسغ الإدغام في الساكن لأن المدغم إذا كان ساكناً والمدغم فيه كذلك التقى ساكنا، والتقاء الساكنين في الوصل في هذا النحو ليس من كلامهم فأظهر الحرف الاول في حركة وأسكن الثاني من المثلين، وهذه لغة أهل الحجاز، فلم يلتق الساكنان</w:t>
      </w:r>
      <w:r w:rsidRPr="008721E1">
        <w:rPr>
          <w:rFonts w:asciiTheme="majorBidi" w:hAnsiTheme="majorBidi" w:cstheme="majorBidi"/>
          <w:sz w:val="28"/>
          <w:szCs w:val="28"/>
        </w:rPr>
        <w:t>.</w:t>
      </w:r>
      <w:r w:rsidRPr="008721E1">
        <w:rPr>
          <w:rFonts w:asciiTheme="majorBidi" w:hAnsiTheme="majorBidi" w:cstheme="majorBidi"/>
          <w:sz w:val="28"/>
          <w:szCs w:val="28"/>
          <w:rtl/>
          <w:lang w:bidi="ar-IQ"/>
        </w:rPr>
        <w:t xml:space="preserve"> وحجة من أدغم أنه لما اسكن الحرف الاول من المثلين للإدغام لم يمكنه أن يدغمه في الثاني والثاني ساكن فحرك المدغم فيه لالتقاء الساكنين وهذه لغة بني تميم. وفي القرآن نظيره قال اللَّه تعالى: «وَمَنْ يُشاقِقِ الرَّسُولَ» وقال: «وَمَنْ يُشاقِقِ اللَّهَ وَرَسُولَهُ». قال الزجاج: إظهار الدالين هو الأصل لأن الثاني من المضاعف إذا سكن ظهر التضعيف، نحو قوله‏ إِنْ يَمْسَسْكُمْ قَرْحٌ‏ [آل عمران: 140] ويجوز في اللغة: إن يمسكم (الطوسي </w:t>
      </w:r>
      <w:r w:rsidR="007D6283" w:rsidRPr="008721E1">
        <w:rPr>
          <w:rFonts w:asciiTheme="majorBidi" w:hAnsiTheme="majorBidi" w:cstheme="majorBidi"/>
          <w:sz w:val="28"/>
          <w:szCs w:val="28"/>
          <w:rtl/>
          <w:lang w:bidi="ar-IQ"/>
        </w:rPr>
        <w:t>1372</w:t>
      </w:r>
      <w:r w:rsidRPr="008721E1">
        <w:rPr>
          <w:rFonts w:asciiTheme="majorBidi" w:hAnsiTheme="majorBidi" w:cstheme="majorBidi"/>
          <w:sz w:val="28"/>
          <w:szCs w:val="28"/>
          <w:rtl/>
          <w:lang w:bidi="ar-IQ"/>
        </w:rPr>
        <w:t>؛ الفخر الرازي</w:t>
      </w:r>
      <w:r w:rsidR="0084042D" w:rsidRPr="008721E1">
        <w:rPr>
          <w:rFonts w:asciiTheme="majorBidi" w:hAnsiTheme="majorBidi" w:cstheme="majorBidi"/>
          <w:sz w:val="28"/>
          <w:szCs w:val="28"/>
          <w:rtl/>
          <w:lang w:bidi="ar-IQ"/>
        </w:rPr>
        <w:t>، 1420</w:t>
      </w:r>
      <w:r w:rsidRPr="008721E1">
        <w:rPr>
          <w:rFonts w:asciiTheme="majorBidi" w:hAnsiTheme="majorBidi" w:cstheme="majorBidi"/>
          <w:sz w:val="28"/>
          <w:szCs w:val="28"/>
          <w:rtl/>
          <w:lang w:bidi="ar-IQ"/>
        </w:rPr>
        <w:t>).</w:t>
      </w:r>
    </w:p>
    <w:p w14:paraId="29718925" w14:textId="2C5A9436" w:rsidR="00B23280" w:rsidRPr="008721E1" w:rsidRDefault="00CF1C3C"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و</w:t>
      </w:r>
      <w:r w:rsidR="006C0DCA" w:rsidRPr="008721E1">
        <w:rPr>
          <w:rFonts w:asciiTheme="majorBidi" w:hAnsiTheme="majorBidi" w:cstheme="majorBidi"/>
          <w:sz w:val="28"/>
          <w:szCs w:val="28"/>
          <w:rtl/>
          <w:lang w:bidi="ar-IQ"/>
        </w:rPr>
        <w:t xml:space="preserve">يرتد فعل المضارع من </w:t>
      </w:r>
      <w:r w:rsidRPr="008721E1">
        <w:rPr>
          <w:rFonts w:asciiTheme="majorBidi" w:hAnsiTheme="majorBidi" w:cstheme="majorBidi"/>
          <w:sz w:val="28"/>
          <w:szCs w:val="28"/>
          <w:rtl/>
          <w:lang w:bidi="ar-IQ"/>
        </w:rPr>
        <w:t>ال</w:t>
      </w:r>
      <w:r w:rsidR="00B23280" w:rsidRPr="008721E1">
        <w:rPr>
          <w:rFonts w:asciiTheme="majorBidi" w:hAnsiTheme="majorBidi" w:cstheme="majorBidi"/>
          <w:sz w:val="28"/>
          <w:szCs w:val="28"/>
          <w:rtl/>
          <w:lang w:bidi="ar-IQ"/>
        </w:rPr>
        <w:t>ارتد</w:t>
      </w:r>
      <w:r w:rsidR="0040768A" w:rsidRPr="008721E1">
        <w:rPr>
          <w:rFonts w:asciiTheme="majorBidi" w:hAnsiTheme="majorBidi" w:cstheme="majorBidi"/>
          <w:sz w:val="28"/>
          <w:szCs w:val="28"/>
          <w:rtl/>
          <w:lang w:bidi="ar-IQ"/>
        </w:rPr>
        <w:t>اد</w:t>
      </w:r>
      <w:r w:rsidR="006C0DCA" w:rsidRPr="008721E1">
        <w:rPr>
          <w:rFonts w:asciiTheme="majorBidi" w:hAnsiTheme="majorBidi" w:cstheme="majorBidi"/>
          <w:sz w:val="28"/>
          <w:szCs w:val="28"/>
          <w:rtl/>
          <w:lang w:bidi="ar-IQ"/>
        </w:rPr>
        <w:t xml:space="preserve"> وهو</w:t>
      </w:r>
      <w:r w:rsidR="0040768A" w:rsidRPr="008721E1">
        <w:rPr>
          <w:rFonts w:asciiTheme="majorBidi" w:hAnsiTheme="majorBidi" w:cstheme="majorBidi"/>
          <w:sz w:val="28"/>
          <w:szCs w:val="28"/>
          <w:rtl/>
          <w:lang w:bidi="ar-IQ"/>
        </w:rPr>
        <w:t xml:space="preserve"> </w:t>
      </w:r>
      <w:r w:rsidR="006C0DCA" w:rsidRPr="008721E1">
        <w:rPr>
          <w:rFonts w:asciiTheme="majorBidi" w:hAnsiTheme="majorBidi" w:cstheme="majorBidi"/>
          <w:sz w:val="28"/>
          <w:szCs w:val="28"/>
          <w:rtl/>
          <w:lang w:bidi="ar-IQ"/>
        </w:rPr>
        <w:t>ا</w:t>
      </w:r>
      <w:r w:rsidR="0040768A" w:rsidRPr="008721E1">
        <w:rPr>
          <w:rFonts w:asciiTheme="majorBidi" w:hAnsiTheme="majorBidi" w:cstheme="majorBidi"/>
          <w:sz w:val="28"/>
          <w:szCs w:val="28"/>
          <w:rtl/>
          <w:lang w:bidi="ar-IQ"/>
        </w:rPr>
        <w:t>ل</w:t>
      </w:r>
      <w:r w:rsidR="00B23280" w:rsidRPr="008721E1">
        <w:rPr>
          <w:rFonts w:asciiTheme="majorBidi" w:hAnsiTheme="majorBidi" w:cstheme="majorBidi"/>
          <w:sz w:val="28"/>
          <w:szCs w:val="28"/>
          <w:rtl/>
          <w:lang w:bidi="ar-IQ"/>
        </w:rPr>
        <w:t>رج</w:t>
      </w:r>
      <w:r w:rsidR="006C0DCA" w:rsidRPr="008721E1">
        <w:rPr>
          <w:rFonts w:asciiTheme="majorBidi" w:hAnsiTheme="majorBidi" w:cstheme="majorBidi"/>
          <w:sz w:val="28"/>
          <w:szCs w:val="28"/>
          <w:rtl/>
          <w:lang w:bidi="ar-IQ"/>
        </w:rPr>
        <w:t>و</w:t>
      </w:r>
      <w:r w:rsidR="00B23280" w:rsidRPr="008721E1">
        <w:rPr>
          <w:rFonts w:asciiTheme="majorBidi" w:hAnsiTheme="majorBidi" w:cstheme="majorBidi"/>
          <w:sz w:val="28"/>
          <w:szCs w:val="28"/>
          <w:rtl/>
          <w:lang w:bidi="ar-IQ"/>
        </w:rPr>
        <w:t>ع</w:t>
      </w:r>
      <w:r w:rsidR="006C0DCA" w:rsidRPr="008721E1">
        <w:rPr>
          <w:rFonts w:asciiTheme="majorBidi" w:hAnsiTheme="majorBidi" w:cstheme="majorBidi"/>
          <w:sz w:val="28"/>
          <w:szCs w:val="28"/>
          <w:rtl/>
          <w:lang w:bidi="ar-IQ"/>
        </w:rPr>
        <w:t xml:space="preserve"> (</w:t>
      </w:r>
      <w:r w:rsidR="00277524" w:rsidRPr="008721E1">
        <w:rPr>
          <w:rFonts w:asciiTheme="majorBidi" w:hAnsiTheme="majorBidi" w:cstheme="majorBidi"/>
          <w:sz w:val="28"/>
          <w:szCs w:val="28"/>
          <w:rtl/>
          <w:lang w:bidi="ar-IQ"/>
        </w:rPr>
        <w:t xml:space="preserve">ابن فارس 1404؛ </w:t>
      </w:r>
      <w:r w:rsidR="008811AA" w:rsidRPr="008721E1">
        <w:rPr>
          <w:rFonts w:asciiTheme="majorBidi" w:hAnsiTheme="majorBidi" w:cstheme="majorBidi"/>
          <w:sz w:val="28"/>
          <w:szCs w:val="28"/>
          <w:rtl/>
          <w:lang w:bidi="ar-IQ"/>
        </w:rPr>
        <w:t>ابن منطور 1414؛ الرازى 1415؛ مرتضى زبيدى 1414).</w:t>
      </w:r>
      <w:r w:rsidR="00B23280" w:rsidRPr="008721E1">
        <w:rPr>
          <w:rFonts w:asciiTheme="majorBidi" w:hAnsiTheme="majorBidi" w:cstheme="majorBidi"/>
          <w:sz w:val="28"/>
          <w:szCs w:val="28"/>
          <w:rtl/>
          <w:lang w:bidi="ar-IQ"/>
        </w:rPr>
        <w:t xml:space="preserve"> وفي اصطلاح أهل الدين</w:t>
      </w:r>
      <w:r w:rsidR="008811AA" w:rsidRPr="008721E1">
        <w:rPr>
          <w:rFonts w:asciiTheme="majorBidi" w:hAnsiTheme="majorBidi" w:cstheme="majorBidi"/>
          <w:sz w:val="28"/>
          <w:szCs w:val="28"/>
          <w:rtl/>
          <w:lang w:bidi="ar-IQ"/>
        </w:rPr>
        <w:t xml:space="preserve"> وهو</w:t>
      </w:r>
      <w:r w:rsidR="00B23280" w:rsidRPr="008721E1">
        <w:rPr>
          <w:rFonts w:asciiTheme="majorBidi" w:hAnsiTheme="majorBidi" w:cstheme="majorBidi"/>
          <w:sz w:val="28"/>
          <w:szCs w:val="28"/>
          <w:rtl/>
          <w:lang w:bidi="ar-IQ"/>
        </w:rPr>
        <w:t xml:space="preserve"> الرجوع من الإيمان إلى الكفر سواء كان إيمانه مسبوقا بكفر آخر كالكافر يؤمن ثم يرتد أو لم يكن، وهما المسميان بالارتداد الملي والفطري </w:t>
      </w:r>
      <w:r w:rsidR="00E04DA4" w:rsidRPr="008721E1">
        <w:rPr>
          <w:rFonts w:asciiTheme="majorBidi" w:hAnsiTheme="majorBidi" w:cstheme="majorBidi"/>
          <w:sz w:val="28"/>
          <w:szCs w:val="28"/>
          <w:rtl/>
          <w:lang w:bidi="ar-IQ"/>
        </w:rPr>
        <w:lastRenderedPageBreak/>
        <w:t>"</w:t>
      </w:r>
      <w:r w:rsidR="00B23280" w:rsidRPr="008721E1">
        <w:rPr>
          <w:rFonts w:asciiTheme="majorBidi" w:hAnsiTheme="majorBidi" w:cstheme="majorBidi"/>
          <w:sz w:val="28"/>
          <w:szCs w:val="28"/>
          <w:rtl/>
          <w:lang w:bidi="ar-IQ"/>
        </w:rPr>
        <w:t>حقيقة شرعية أو متشرعة</w:t>
      </w:r>
      <w:r w:rsidR="00E04DA4" w:rsidRPr="008721E1">
        <w:rPr>
          <w:rFonts w:asciiTheme="majorBidi" w:hAnsiTheme="majorBidi" w:cstheme="majorBidi"/>
          <w:sz w:val="28"/>
          <w:szCs w:val="28"/>
          <w:rtl/>
          <w:lang w:bidi="ar-IQ"/>
        </w:rPr>
        <w:t>" (الطبطبائي 1417؛ الكاساني 1969م)</w:t>
      </w:r>
      <w:r w:rsidR="00B23280" w:rsidRPr="008721E1">
        <w:rPr>
          <w:rFonts w:asciiTheme="majorBidi" w:hAnsiTheme="majorBidi" w:cstheme="majorBidi"/>
          <w:sz w:val="28"/>
          <w:szCs w:val="28"/>
          <w:rtl/>
          <w:lang w:bidi="ar-IQ"/>
        </w:rPr>
        <w:t>. وقال الطبرسي (</w:t>
      </w:r>
      <w:r w:rsidR="0084042D" w:rsidRPr="008721E1">
        <w:rPr>
          <w:rFonts w:asciiTheme="majorBidi" w:hAnsiTheme="majorBidi" w:cstheme="majorBidi"/>
          <w:sz w:val="28"/>
          <w:szCs w:val="28"/>
          <w:rtl/>
          <w:lang w:bidi="ar-IQ"/>
        </w:rPr>
        <w:t>1372</w:t>
      </w:r>
      <w:r w:rsidR="00B23280" w:rsidRPr="008721E1">
        <w:rPr>
          <w:rFonts w:asciiTheme="majorBidi" w:hAnsiTheme="majorBidi" w:cstheme="majorBidi"/>
          <w:sz w:val="28"/>
          <w:szCs w:val="28"/>
          <w:rtl/>
          <w:lang w:bidi="ar-IQ"/>
        </w:rPr>
        <w:t>) أي من يرجع منكم أي من جملتكم إلى الكفر بعد إظهار الإيمان فلن يضر دين الله شيئا فإن الله لا يخلي دينه من أنصار يحمونه.</w:t>
      </w:r>
    </w:p>
    <w:p w14:paraId="03A710A9" w14:textId="77777777" w:rsidR="00B23280" w:rsidRPr="008721E1" w:rsidRDefault="00B23280" w:rsidP="008721E1">
      <w:pPr>
        <w:bidi/>
        <w:spacing w:line="360" w:lineRule="auto"/>
        <w:jc w:val="both"/>
        <w:rPr>
          <w:rFonts w:asciiTheme="majorBidi" w:hAnsiTheme="majorBidi" w:cstheme="majorBidi"/>
          <w:b/>
          <w:bCs/>
          <w:sz w:val="28"/>
          <w:szCs w:val="28"/>
          <w:rtl/>
          <w:lang w:bidi="ar-IQ"/>
        </w:rPr>
      </w:pPr>
      <w:r w:rsidRPr="008721E1">
        <w:rPr>
          <w:rFonts w:asciiTheme="majorBidi" w:hAnsiTheme="majorBidi" w:cstheme="majorBidi"/>
          <w:b/>
          <w:bCs/>
          <w:sz w:val="28"/>
          <w:szCs w:val="28"/>
          <w:rtl/>
          <w:lang w:bidi="ar-IQ"/>
        </w:rPr>
        <w:t>أَذِلَّةٍ</w:t>
      </w:r>
    </w:p>
    <w:p w14:paraId="54BE45A1" w14:textId="1A665EFC" w:rsidR="00E2448D" w:rsidRPr="008721E1" w:rsidRDefault="00B23280"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قال صاحب «الكشاف» أذلة جمع ذليل، وأما ذلول فجمعه ذلل، وليس المراد بكونهم أذلة هو أنهم مهانون، بل المراد المبالغة في وصفهم بالرفق ولين الجانب، فإن من كان ذليلا عند إنسان فإنه البتة لا يظهر شيئا من التكبر والترفع، بل لا يظهر إلا الرفق واللين فكذا هاهنا (الفخر الرازي</w:t>
      </w:r>
      <w:r w:rsidR="0084042D" w:rsidRPr="008721E1">
        <w:rPr>
          <w:rFonts w:asciiTheme="majorBidi" w:hAnsiTheme="majorBidi" w:cstheme="majorBidi"/>
          <w:sz w:val="28"/>
          <w:szCs w:val="28"/>
          <w:rtl/>
          <w:lang w:bidi="ar-IQ"/>
        </w:rPr>
        <w:t>،</w:t>
      </w:r>
      <w:r w:rsidRPr="008721E1">
        <w:rPr>
          <w:rFonts w:asciiTheme="majorBidi" w:hAnsiTheme="majorBidi" w:cstheme="majorBidi"/>
          <w:sz w:val="28"/>
          <w:szCs w:val="28"/>
          <w:rtl/>
          <w:lang w:bidi="ar-IQ"/>
        </w:rPr>
        <w:t xml:space="preserve"> </w:t>
      </w:r>
      <w:r w:rsidR="0084042D" w:rsidRPr="008721E1">
        <w:rPr>
          <w:rFonts w:asciiTheme="majorBidi" w:hAnsiTheme="majorBidi" w:cstheme="majorBidi"/>
          <w:sz w:val="28"/>
          <w:szCs w:val="28"/>
          <w:rtl/>
          <w:lang w:bidi="ar-IQ"/>
        </w:rPr>
        <w:t>1420</w:t>
      </w:r>
      <w:r w:rsidRPr="008721E1">
        <w:rPr>
          <w:rFonts w:asciiTheme="majorBidi" w:hAnsiTheme="majorBidi" w:cstheme="majorBidi"/>
          <w:sz w:val="28"/>
          <w:szCs w:val="28"/>
          <w:rtl/>
          <w:lang w:bidi="ar-IQ"/>
        </w:rPr>
        <w:t>). الذل بكسر الذال ضد الصعوبة وبضمها ضد العز يقال ذلول بين الذل من قوم أذلة وذليل بين الذل من قوم أذلاء والأول من اللين والانقياد والثاني من الهوان والاستخفاف (الطبرسي</w:t>
      </w:r>
      <w:r w:rsidR="0084042D" w:rsidRPr="008721E1">
        <w:rPr>
          <w:rFonts w:asciiTheme="majorBidi" w:hAnsiTheme="majorBidi" w:cstheme="majorBidi"/>
          <w:sz w:val="28"/>
          <w:szCs w:val="28"/>
          <w:rtl/>
          <w:lang w:bidi="ar-IQ"/>
        </w:rPr>
        <w:t>، 1372</w:t>
      </w:r>
      <w:r w:rsidRPr="008721E1">
        <w:rPr>
          <w:rFonts w:asciiTheme="majorBidi" w:hAnsiTheme="majorBidi" w:cstheme="majorBidi"/>
          <w:sz w:val="28"/>
          <w:szCs w:val="28"/>
          <w:rtl/>
          <w:lang w:bidi="ar-IQ"/>
        </w:rPr>
        <w:t>). أَذِلَّةٍ جمع ذليل لا ذلول فإن جمعه ذلل، واستعماله مع على إما لتضمنه معنى العطف والحنو أو للتنبيه على أنهم مع علو طبقتهم وفضلهم على المؤمنين خاضعون لهم أو للمقابلة (البيضاوي</w:t>
      </w:r>
      <w:r w:rsidR="00FB605E" w:rsidRPr="008721E1">
        <w:rPr>
          <w:rFonts w:asciiTheme="majorBidi" w:hAnsiTheme="majorBidi" w:cstheme="majorBidi"/>
          <w:sz w:val="28"/>
          <w:szCs w:val="28"/>
          <w:rtl/>
          <w:lang w:bidi="ar-IQ"/>
        </w:rPr>
        <w:t>، 1418</w:t>
      </w:r>
      <w:r w:rsidRPr="008721E1">
        <w:rPr>
          <w:rFonts w:asciiTheme="majorBidi" w:hAnsiTheme="majorBidi" w:cstheme="majorBidi"/>
          <w:sz w:val="28"/>
          <w:szCs w:val="28"/>
          <w:rtl/>
          <w:lang w:bidi="ar-IQ"/>
        </w:rPr>
        <w:t>).</w:t>
      </w:r>
    </w:p>
    <w:p w14:paraId="3FF270CC" w14:textId="7B06F3A7" w:rsidR="00B23280" w:rsidRPr="008721E1" w:rsidRDefault="00B23280" w:rsidP="008721E1">
      <w:pPr>
        <w:bidi/>
        <w:spacing w:line="360" w:lineRule="auto"/>
        <w:jc w:val="both"/>
        <w:rPr>
          <w:rFonts w:asciiTheme="majorBidi" w:hAnsiTheme="majorBidi" w:cstheme="majorBidi"/>
          <w:b/>
          <w:bCs/>
          <w:sz w:val="28"/>
          <w:szCs w:val="28"/>
          <w:rtl/>
          <w:lang w:bidi="ar-IQ"/>
        </w:rPr>
      </w:pPr>
      <w:r w:rsidRPr="008721E1">
        <w:rPr>
          <w:rFonts w:asciiTheme="majorBidi" w:hAnsiTheme="majorBidi" w:cstheme="majorBidi"/>
          <w:b/>
          <w:bCs/>
          <w:sz w:val="28"/>
          <w:szCs w:val="28"/>
          <w:rtl/>
          <w:lang w:bidi="ar-IQ"/>
        </w:rPr>
        <w:t>أَعِزَّةٍ</w:t>
      </w:r>
    </w:p>
    <w:p w14:paraId="5DC7464A" w14:textId="1131707E" w:rsidR="00B24703" w:rsidRPr="008721E1" w:rsidRDefault="00B23280"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 العزة الشدة يقال عززت فلانا على أمره أي غلبته عليه والعزاز الأرض الصلبة وعز يعز الشي‏ء إذا لم يقدر عليه وأصل الباب الامتناع (الطبرسي</w:t>
      </w:r>
      <w:r w:rsidR="0084042D" w:rsidRPr="008721E1">
        <w:rPr>
          <w:rFonts w:asciiTheme="majorBidi" w:hAnsiTheme="majorBidi" w:cstheme="majorBidi"/>
          <w:sz w:val="28"/>
          <w:szCs w:val="28"/>
          <w:rtl/>
          <w:lang w:bidi="ar-IQ"/>
        </w:rPr>
        <w:t>، 1372</w:t>
      </w:r>
      <w:r w:rsidRPr="008721E1">
        <w:rPr>
          <w:rFonts w:asciiTheme="majorBidi" w:hAnsiTheme="majorBidi" w:cstheme="majorBidi"/>
          <w:sz w:val="28"/>
          <w:szCs w:val="28"/>
          <w:rtl/>
          <w:lang w:bidi="ar-IQ"/>
        </w:rPr>
        <w:t>). أَعِزَّةٍ قيل: يعازونهم أي يغالبونهم من قولهم: عزه يعزه إذا غلبه، كأنهم مشددون عليهم بالقهر والغلبة (الفخر الرازي</w:t>
      </w:r>
      <w:r w:rsidR="0084042D" w:rsidRPr="008721E1">
        <w:rPr>
          <w:rFonts w:asciiTheme="majorBidi" w:hAnsiTheme="majorBidi" w:cstheme="majorBidi"/>
          <w:sz w:val="28"/>
          <w:szCs w:val="28"/>
          <w:rtl/>
          <w:lang w:bidi="ar-IQ"/>
        </w:rPr>
        <w:t>، 1420</w:t>
      </w:r>
      <w:r w:rsidRPr="008721E1">
        <w:rPr>
          <w:rFonts w:asciiTheme="majorBidi" w:hAnsiTheme="majorBidi" w:cstheme="majorBidi"/>
          <w:sz w:val="28"/>
          <w:szCs w:val="28"/>
          <w:rtl/>
          <w:lang w:bidi="ar-IQ"/>
        </w:rPr>
        <w:t>). أَعِزَّةٍ من عزه إذا غلبه، شداد متغلبين عليهم (البيضاوي</w:t>
      </w:r>
      <w:r w:rsidR="00F24257" w:rsidRPr="008721E1">
        <w:rPr>
          <w:rFonts w:asciiTheme="majorBidi" w:hAnsiTheme="majorBidi" w:cstheme="majorBidi"/>
          <w:sz w:val="28"/>
          <w:szCs w:val="28"/>
          <w:rtl/>
          <w:lang w:bidi="ar-IQ"/>
        </w:rPr>
        <w:t>، 1418</w:t>
      </w:r>
      <w:r w:rsidRPr="008721E1">
        <w:rPr>
          <w:rFonts w:asciiTheme="majorBidi" w:hAnsiTheme="majorBidi" w:cstheme="majorBidi"/>
          <w:sz w:val="28"/>
          <w:szCs w:val="28"/>
          <w:rtl/>
          <w:lang w:bidi="ar-IQ"/>
        </w:rPr>
        <w:t>).</w:t>
      </w:r>
    </w:p>
    <w:p w14:paraId="7EB221EE" w14:textId="77777777" w:rsidR="00B24703" w:rsidRPr="008721E1" w:rsidRDefault="00B23280" w:rsidP="008721E1">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lang w:bidi="ar-IQ"/>
        </w:rPr>
        <w:t>يُجاهِدُونَ</w:t>
      </w:r>
      <w:r w:rsidR="009C7342" w:rsidRPr="008721E1">
        <w:rPr>
          <w:rFonts w:asciiTheme="majorBidi" w:hAnsiTheme="majorBidi" w:cstheme="majorBidi"/>
          <w:b/>
          <w:bCs/>
          <w:sz w:val="28"/>
          <w:szCs w:val="28"/>
          <w:rtl/>
          <w:lang w:bidi="ar-IQ"/>
        </w:rPr>
        <w:t>:</w:t>
      </w:r>
      <w:r w:rsidR="00B24703" w:rsidRPr="008721E1">
        <w:rPr>
          <w:rFonts w:asciiTheme="majorBidi" w:hAnsiTheme="majorBidi" w:cstheme="majorBidi"/>
          <w:b/>
          <w:bCs/>
          <w:sz w:val="28"/>
          <w:szCs w:val="28"/>
          <w:rtl/>
        </w:rPr>
        <w:t xml:space="preserve"> </w:t>
      </w:r>
    </w:p>
    <w:p w14:paraId="4F6208FE" w14:textId="0AE3F8A9" w:rsidR="00B24703" w:rsidRPr="008721E1" w:rsidRDefault="00B24703"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إن كلمة الجهاد أصلها مشتق من مادة جهد، يجهد، أجهد ومنها الجهد ويعني بذل الطاقة والمشقة وجهد الرجل نفسه، فهو مجهود، إذا وجد مشقة وتعبا، وأجهد دابته إذا حمل عليها في السير فوق طاقتها</w:t>
      </w:r>
      <w:r w:rsidRPr="008721E1">
        <w:rPr>
          <w:rFonts w:asciiTheme="majorBidi" w:hAnsiTheme="majorBidi" w:cstheme="majorBidi"/>
          <w:sz w:val="28"/>
          <w:szCs w:val="28"/>
          <w:lang w:bidi="ar-IQ"/>
        </w:rPr>
        <w:t>.</w:t>
      </w:r>
      <w:r w:rsidRPr="008721E1">
        <w:rPr>
          <w:rFonts w:asciiTheme="majorBidi" w:hAnsiTheme="majorBidi" w:cstheme="majorBidi"/>
          <w:sz w:val="28"/>
          <w:szCs w:val="28"/>
          <w:rtl/>
        </w:rPr>
        <w:t xml:space="preserve"> وأجهده المرض إذا أتعبه، فأصبح منه هزيلا، وأجهد الشيب في الرأس أي كثر وأسرع في الانتشار</w:t>
      </w:r>
      <w:r w:rsidRPr="008721E1">
        <w:rPr>
          <w:rFonts w:asciiTheme="majorBidi" w:hAnsiTheme="majorBidi" w:cstheme="majorBidi"/>
          <w:sz w:val="28"/>
          <w:szCs w:val="28"/>
          <w:lang w:bidi="ar-IQ"/>
        </w:rPr>
        <w:t>.</w:t>
      </w:r>
      <w:r w:rsidRPr="008721E1">
        <w:rPr>
          <w:rFonts w:asciiTheme="majorBidi" w:hAnsiTheme="majorBidi" w:cstheme="majorBidi"/>
          <w:sz w:val="28"/>
          <w:szCs w:val="28"/>
          <w:rtl/>
        </w:rPr>
        <w:t xml:space="preserve"> وجاهد العدو مجاهدة وجهدا، بمعنى قاتله وبذل الجهد في قتال الأعداء، فهو مجاهد وهم مجاهدون وأكثر ما ورد الجهاد في القرآن المكي، كان يراد به: بذل الوسع في نشر الدعوة الإسلامية والدفاع عنها (</w:t>
      </w:r>
      <w:r w:rsidR="00FB605E" w:rsidRPr="008721E1">
        <w:rPr>
          <w:rFonts w:asciiTheme="majorBidi" w:hAnsiTheme="majorBidi" w:cstheme="majorBidi"/>
          <w:sz w:val="28"/>
          <w:szCs w:val="28"/>
          <w:rtl/>
        </w:rPr>
        <w:t>ابن منظور</w:t>
      </w:r>
      <w:r w:rsidR="009E33D0" w:rsidRPr="008721E1">
        <w:rPr>
          <w:rFonts w:asciiTheme="majorBidi" w:hAnsiTheme="majorBidi" w:cstheme="majorBidi"/>
          <w:sz w:val="28"/>
          <w:szCs w:val="28"/>
          <w:rtl/>
        </w:rPr>
        <w:t>، 1414</w:t>
      </w:r>
      <w:r w:rsidR="00FB605E" w:rsidRPr="008721E1">
        <w:rPr>
          <w:rFonts w:asciiTheme="majorBidi" w:hAnsiTheme="majorBidi" w:cstheme="majorBidi"/>
          <w:sz w:val="28"/>
          <w:szCs w:val="28"/>
          <w:rtl/>
        </w:rPr>
        <w:t>؛</w:t>
      </w:r>
      <w:r w:rsidRPr="008721E1">
        <w:rPr>
          <w:rFonts w:asciiTheme="majorBidi" w:hAnsiTheme="majorBidi" w:cstheme="majorBidi"/>
          <w:sz w:val="28"/>
          <w:szCs w:val="28"/>
          <w:rtl/>
        </w:rPr>
        <w:t xml:space="preserve"> </w:t>
      </w:r>
      <w:r w:rsidR="00E43CD1" w:rsidRPr="008721E1">
        <w:rPr>
          <w:rFonts w:asciiTheme="majorBidi" w:hAnsiTheme="majorBidi" w:cstheme="majorBidi"/>
          <w:sz w:val="28"/>
          <w:szCs w:val="28"/>
          <w:rtl/>
        </w:rPr>
        <w:t>إبراهيم</w:t>
      </w:r>
      <w:r w:rsidR="00A36BF0" w:rsidRPr="008721E1">
        <w:rPr>
          <w:rFonts w:asciiTheme="majorBidi" w:hAnsiTheme="majorBidi" w:cstheme="majorBidi"/>
          <w:sz w:val="28"/>
          <w:szCs w:val="28"/>
          <w:rtl/>
        </w:rPr>
        <w:t>، 2004</w:t>
      </w:r>
      <w:r w:rsidRPr="008721E1">
        <w:rPr>
          <w:rFonts w:asciiTheme="majorBidi" w:hAnsiTheme="majorBidi" w:cstheme="majorBidi"/>
          <w:sz w:val="28"/>
          <w:szCs w:val="28"/>
          <w:rtl/>
        </w:rPr>
        <w:t>).</w:t>
      </w:r>
    </w:p>
    <w:p w14:paraId="2FF11349" w14:textId="68D5CC3B" w:rsidR="00B23280" w:rsidRPr="008721E1" w:rsidRDefault="00546141"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lastRenderedPageBreak/>
        <w:t xml:space="preserve">قال </w:t>
      </w:r>
      <w:r w:rsidRPr="008721E1">
        <w:rPr>
          <w:rFonts w:asciiTheme="majorBidi" w:hAnsiTheme="majorBidi" w:cstheme="majorBidi"/>
          <w:sz w:val="28"/>
          <w:szCs w:val="28"/>
        </w:rPr>
        <w:t>Bin</w:t>
      </w:r>
      <w:r w:rsidR="00B24703" w:rsidRPr="008721E1">
        <w:rPr>
          <w:rFonts w:asciiTheme="majorBidi" w:hAnsiTheme="majorBidi" w:cstheme="majorBidi"/>
          <w:sz w:val="28"/>
          <w:szCs w:val="28"/>
        </w:rPr>
        <w:t xml:space="preserve"> Fares</w:t>
      </w:r>
      <w:r w:rsidR="00B24703" w:rsidRPr="008721E1">
        <w:rPr>
          <w:rFonts w:asciiTheme="majorBidi" w:hAnsiTheme="majorBidi" w:cstheme="majorBidi"/>
          <w:sz w:val="28"/>
          <w:szCs w:val="28"/>
          <w:rtl/>
        </w:rPr>
        <w:t xml:space="preserve"> </w:t>
      </w:r>
      <w:r w:rsidRPr="008721E1">
        <w:rPr>
          <w:rFonts w:asciiTheme="majorBidi" w:hAnsiTheme="majorBidi" w:cstheme="majorBidi"/>
          <w:sz w:val="28"/>
          <w:szCs w:val="28"/>
          <w:rtl/>
        </w:rPr>
        <w:t>(</w:t>
      </w:r>
      <w:r w:rsidR="00B24703" w:rsidRPr="008721E1">
        <w:rPr>
          <w:rFonts w:asciiTheme="majorBidi" w:hAnsiTheme="majorBidi" w:cstheme="majorBidi"/>
          <w:sz w:val="28"/>
          <w:szCs w:val="28"/>
        </w:rPr>
        <w:t>1980</w:t>
      </w:r>
      <w:r w:rsidRPr="008721E1">
        <w:rPr>
          <w:rFonts w:asciiTheme="majorBidi" w:hAnsiTheme="majorBidi" w:cstheme="majorBidi"/>
          <w:sz w:val="28"/>
          <w:szCs w:val="28"/>
          <w:rtl/>
        </w:rPr>
        <w:t xml:space="preserve">) </w:t>
      </w:r>
      <w:r w:rsidR="00B24703" w:rsidRPr="008721E1">
        <w:rPr>
          <w:rFonts w:asciiTheme="majorBidi" w:hAnsiTheme="majorBidi" w:cstheme="majorBidi"/>
          <w:sz w:val="28"/>
          <w:szCs w:val="28"/>
          <w:rtl/>
        </w:rPr>
        <w:t xml:space="preserve">الجهاد </w:t>
      </w:r>
      <w:r w:rsidR="009C7342" w:rsidRPr="008721E1">
        <w:rPr>
          <w:rFonts w:asciiTheme="majorBidi" w:hAnsiTheme="majorBidi" w:cstheme="majorBidi"/>
          <w:sz w:val="28"/>
          <w:szCs w:val="28"/>
          <w:rtl/>
        </w:rPr>
        <w:t>فـي</w:t>
      </w:r>
      <w:r w:rsidR="00B24703" w:rsidRPr="008721E1">
        <w:rPr>
          <w:rFonts w:asciiTheme="majorBidi" w:hAnsiTheme="majorBidi" w:cstheme="majorBidi"/>
          <w:sz w:val="28"/>
          <w:szCs w:val="28"/>
          <w:rtl/>
        </w:rPr>
        <w:t xml:space="preserve"> </w:t>
      </w:r>
      <w:r w:rsidRPr="008721E1">
        <w:rPr>
          <w:rFonts w:asciiTheme="majorBidi" w:hAnsiTheme="majorBidi" w:cstheme="majorBidi"/>
          <w:sz w:val="28"/>
          <w:szCs w:val="28"/>
          <w:rtl/>
        </w:rPr>
        <w:t>الشريعة</w:t>
      </w:r>
      <w:r w:rsidR="009C7342" w:rsidRPr="008721E1">
        <w:rPr>
          <w:rFonts w:asciiTheme="majorBidi" w:hAnsiTheme="majorBidi" w:cstheme="majorBidi"/>
          <w:sz w:val="28"/>
          <w:szCs w:val="28"/>
          <w:rtl/>
        </w:rPr>
        <w:t xml:space="preserve"> </w:t>
      </w:r>
      <w:r w:rsidRPr="008721E1">
        <w:rPr>
          <w:rFonts w:asciiTheme="majorBidi" w:hAnsiTheme="majorBidi" w:cstheme="majorBidi"/>
          <w:sz w:val="28"/>
          <w:szCs w:val="28"/>
          <w:rtl/>
        </w:rPr>
        <w:t>الإسلامية</w:t>
      </w:r>
      <w:r w:rsidR="009C7342" w:rsidRPr="008721E1">
        <w:rPr>
          <w:rFonts w:asciiTheme="majorBidi" w:hAnsiTheme="majorBidi" w:cstheme="majorBidi"/>
          <w:sz w:val="28"/>
          <w:szCs w:val="28"/>
          <w:rtl/>
        </w:rPr>
        <w:t xml:space="preserve"> </w:t>
      </w:r>
      <w:r w:rsidRPr="008721E1">
        <w:rPr>
          <w:rFonts w:asciiTheme="majorBidi" w:hAnsiTheme="majorBidi" w:cstheme="majorBidi"/>
          <w:sz w:val="28"/>
          <w:szCs w:val="28"/>
          <w:rtl/>
        </w:rPr>
        <w:t>وسيلة</w:t>
      </w:r>
      <w:r w:rsidR="009C7342" w:rsidRPr="008721E1">
        <w:rPr>
          <w:rFonts w:asciiTheme="majorBidi" w:hAnsiTheme="majorBidi" w:cstheme="majorBidi"/>
          <w:sz w:val="28"/>
          <w:szCs w:val="28"/>
          <w:rtl/>
        </w:rPr>
        <w:t xml:space="preserve"> مـن وسـائل </w:t>
      </w:r>
      <w:r w:rsidRPr="008721E1">
        <w:rPr>
          <w:rFonts w:asciiTheme="majorBidi" w:hAnsiTheme="majorBidi" w:cstheme="majorBidi"/>
          <w:sz w:val="28"/>
          <w:szCs w:val="28"/>
          <w:rtl/>
        </w:rPr>
        <w:t>تحقيق</w:t>
      </w:r>
      <w:r w:rsidR="009C7342" w:rsidRPr="008721E1">
        <w:rPr>
          <w:rFonts w:asciiTheme="majorBidi" w:hAnsiTheme="majorBidi" w:cstheme="majorBidi"/>
          <w:sz w:val="28"/>
          <w:szCs w:val="28"/>
          <w:rtl/>
        </w:rPr>
        <w:t xml:space="preserve"> </w:t>
      </w:r>
      <w:r w:rsidRPr="008721E1">
        <w:rPr>
          <w:rFonts w:asciiTheme="majorBidi" w:hAnsiTheme="majorBidi" w:cstheme="majorBidi"/>
          <w:sz w:val="28"/>
          <w:szCs w:val="28"/>
          <w:rtl/>
        </w:rPr>
        <w:t>الاستقرار في</w:t>
      </w:r>
      <w:r w:rsidR="0024697C" w:rsidRPr="008721E1">
        <w:rPr>
          <w:rFonts w:asciiTheme="majorBidi" w:hAnsiTheme="majorBidi" w:cstheme="majorBidi"/>
          <w:sz w:val="28"/>
          <w:szCs w:val="28"/>
          <w:rtl/>
        </w:rPr>
        <w:t xml:space="preserve"> </w:t>
      </w:r>
      <w:r w:rsidR="009C7342" w:rsidRPr="008721E1">
        <w:rPr>
          <w:rFonts w:asciiTheme="majorBidi" w:hAnsiTheme="majorBidi" w:cstheme="majorBidi"/>
          <w:sz w:val="28"/>
          <w:szCs w:val="28"/>
          <w:rtl/>
        </w:rPr>
        <w:t>ح</w:t>
      </w:r>
      <w:r w:rsidRPr="008721E1">
        <w:rPr>
          <w:rFonts w:asciiTheme="majorBidi" w:hAnsiTheme="majorBidi" w:cstheme="majorBidi"/>
          <w:sz w:val="28"/>
          <w:szCs w:val="28"/>
          <w:rtl/>
        </w:rPr>
        <w:t>ي</w:t>
      </w:r>
      <w:r w:rsidR="009C7342" w:rsidRPr="008721E1">
        <w:rPr>
          <w:rFonts w:asciiTheme="majorBidi" w:hAnsiTheme="majorBidi" w:cstheme="majorBidi"/>
          <w:sz w:val="28"/>
          <w:szCs w:val="28"/>
          <w:rtl/>
        </w:rPr>
        <w:t>اة البشــر مـن خــلال</w:t>
      </w:r>
      <w:r w:rsidRPr="008721E1">
        <w:rPr>
          <w:rFonts w:asciiTheme="majorBidi" w:hAnsiTheme="majorBidi" w:cstheme="majorBidi"/>
          <w:sz w:val="28"/>
          <w:szCs w:val="28"/>
          <w:rtl/>
        </w:rPr>
        <w:t xml:space="preserve"> </w:t>
      </w:r>
      <w:r w:rsidR="009C7342" w:rsidRPr="008721E1">
        <w:rPr>
          <w:rFonts w:asciiTheme="majorBidi" w:hAnsiTheme="majorBidi" w:cstheme="majorBidi"/>
          <w:sz w:val="28"/>
          <w:szCs w:val="28"/>
          <w:rtl/>
        </w:rPr>
        <w:t xml:space="preserve">مــا </w:t>
      </w:r>
      <w:r w:rsidRPr="008721E1">
        <w:rPr>
          <w:rFonts w:asciiTheme="majorBidi" w:hAnsiTheme="majorBidi" w:cstheme="majorBidi"/>
          <w:sz w:val="28"/>
          <w:szCs w:val="28"/>
          <w:rtl/>
        </w:rPr>
        <w:t>ي</w:t>
      </w:r>
      <w:r w:rsidR="009C7342" w:rsidRPr="008721E1">
        <w:rPr>
          <w:rFonts w:asciiTheme="majorBidi" w:hAnsiTheme="majorBidi" w:cstheme="majorBidi"/>
          <w:sz w:val="28"/>
          <w:szCs w:val="28"/>
          <w:rtl/>
        </w:rPr>
        <w:t>حققـه مــن مقاصــد ربان</w:t>
      </w:r>
      <w:r w:rsidRPr="008721E1">
        <w:rPr>
          <w:rFonts w:asciiTheme="majorBidi" w:hAnsiTheme="majorBidi" w:cstheme="majorBidi"/>
          <w:sz w:val="28"/>
          <w:szCs w:val="28"/>
          <w:rtl/>
        </w:rPr>
        <w:t>ي</w:t>
      </w:r>
      <w:r w:rsidR="009C7342" w:rsidRPr="008721E1">
        <w:rPr>
          <w:rFonts w:asciiTheme="majorBidi" w:hAnsiTheme="majorBidi" w:cstheme="majorBidi"/>
          <w:sz w:val="28"/>
          <w:szCs w:val="28"/>
          <w:rtl/>
        </w:rPr>
        <w:t>ة ســام</w:t>
      </w:r>
      <w:r w:rsidRPr="008721E1">
        <w:rPr>
          <w:rFonts w:asciiTheme="majorBidi" w:hAnsiTheme="majorBidi" w:cstheme="majorBidi"/>
          <w:sz w:val="28"/>
          <w:szCs w:val="28"/>
          <w:rtl/>
        </w:rPr>
        <w:t>ي</w:t>
      </w:r>
      <w:r w:rsidR="009C7342" w:rsidRPr="008721E1">
        <w:rPr>
          <w:rFonts w:asciiTheme="majorBidi" w:hAnsiTheme="majorBidi" w:cstheme="majorBidi"/>
          <w:sz w:val="28"/>
          <w:szCs w:val="28"/>
          <w:rtl/>
        </w:rPr>
        <w:t>ة،</w:t>
      </w:r>
      <w:r w:rsidRPr="008721E1">
        <w:rPr>
          <w:rFonts w:asciiTheme="majorBidi" w:hAnsiTheme="majorBidi" w:cstheme="majorBidi"/>
          <w:sz w:val="28"/>
          <w:szCs w:val="28"/>
          <w:rtl/>
        </w:rPr>
        <w:t xml:space="preserve"> </w:t>
      </w:r>
      <w:r w:rsidR="009C7342" w:rsidRPr="008721E1">
        <w:rPr>
          <w:rFonts w:asciiTheme="majorBidi" w:hAnsiTheme="majorBidi" w:cstheme="majorBidi"/>
          <w:sz w:val="28"/>
          <w:szCs w:val="28"/>
          <w:rtl/>
        </w:rPr>
        <w:t>وتوج</w:t>
      </w:r>
      <w:r w:rsidRPr="008721E1">
        <w:rPr>
          <w:rFonts w:asciiTheme="majorBidi" w:hAnsiTheme="majorBidi" w:cstheme="majorBidi"/>
          <w:sz w:val="28"/>
          <w:szCs w:val="28"/>
          <w:rtl/>
        </w:rPr>
        <w:t>ي</w:t>
      </w:r>
      <w:r w:rsidR="009C7342" w:rsidRPr="008721E1">
        <w:rPr>
          <w:rFonts w:asciiTheme="majorBidi" w:hAnsiTheme="majorBidi" w:cstheme="majorBidi"/>
          <w:sz w:val="28"/>
          <w:szCs w:val="28"/>
          <w:rtl/>
        </w:rPr>
        <w:t>هـات نبو</w:t>
      </w:r>
      <w:r w:rsidRPr="008721E1">
        <w:rPr>
          <w:rFonts w:asciiTheme="majorBidi" w:hAnsiTheme="majorBidi" w:cstheme="majorBidi"/>
          <w:sz w:val="28"/>
          <w:szCs w:val="28"/>
          <w:rtl/>
        </w:rPr>
        <w:t>ي</w:t>
      </w:r>
      <w:r w:rsidR="009C7342" w:rsidRPr="008721E1">
        <w:rPr>
          <w:rFonts w:asciiTheme="majorBidi" w:hAnsiTheme="majorBidi" w:cstheme="majorBidi"/>
          <w:sz w:val="28"/>
          <w:szCs w:val="28"/>
          <w:rtl/>
        </w:rPr>
        <w:t>ـة</w:t>
      </w:r>
      <w:r w:rsidRPr="008721E1">
        <w:rPr>
          <w:rFonts w:asciiTheme="majorBidi" w:hAnsiTheme="majorBidi" w:cstheme="majorBidi"/>
          <w:sz w:val="28"/>
          <w:szCs w:val="28"/>
          <w:rtl/>
        </w:rPr>
        <w:t xml:space="preserve"> </w:t>
      </w:r>
      <w:r w:rsidR="009C7342" w:rsidRPr="008721E1">
        <w:rPr>
          <w:rFonts w:asciiTheme="majorBidi" w:hAnsiTheme="majorBidi" w:cstheme="majorBidi"/>
          <w:sz w:val="28"/>
          <w:szCs w:val="28"/>
          <w:rtl/>
        </w:rPr>
        <w:t>رف</w:t>
      </w:r>
      <w:r w:rsidRPr="008721E1">
        <w:rPr>
          <w:rFonts w:asciiTheme="majorBidi" w:hAnsiTheme="majorBidi" w:cstheme="majorBidi"/>
          <w:sz w:val="28"/>
          <w:szCs w:val="28"/>
          <w:rtl/>
        </w:rPr>
        <w:t>ي</w:t>
      </w:r>
      <w:r w:rsidR="009C7342" w:rsidRPr="008721E1">
        <w:rPr>
          <w:rFonts w:asciiTheme="majorBidi" w:hAnsiTheme="majorBidi" w:cstheme="majorBidi"/>
          <w:sz w:val="28"/>
          <w:szCs w:val="28"/>
          <w:rtl/>
        </w:rPr>
        <w:t>عــة "فهـو</w:t>
      </w:r>
      <w:r w:rsidRPr="008721E1">
        <w:rPr>
          <w:rFonts w:asciiTheme="majorBidi" w:hAnsiTheme="majorBidi" w:cstheme="majorBidi"/>
          <w:sz w:val="28"/>
          <w:szCs w:val="28"/>
          <w:rtl/>
        </w:rPr>
        <w:t xml:space="preserve"> </w:t>
      </w:r>
      <w:r w:rsidR="009C7342" w:rsidRPr="008721E1">
        <w:rPr>
          <w:rFonts w:asciiTheme="majorBidi" w:hAnsiTheme="majorBidi" w:cstheme="majorBidi"/>
          <w:sz w:val="28"/>
          <w:szCs w:val="28"/>
          <w:rtl/>
        </w:rPr>
        <w:t>فــي</w:t>
      </w:r>
      <w:r w:rsidR="006B50DC" w:rsidRPr="008721E1">
        <w:rPr>
          <w:rFonts w:asciiTheme="majorBidi" w:hAnsiTheme="majorBidi" w:cstheme="majorBidi"/>
          <w:sz w:val="28"/>
          <w:szCs w:val="28"/>
        </w:rPr>
        <w:t xml:space="preserve"> </w:t>
      </w:r>
      <w:r w:rsidR="009C7342" w:rsidRPr="008721E1">
        <w:rPr>
          <w:rFonts w:asciiTheme="majorBidi" w:hAnsiTheme="majorBidi" w:cstheme="majorBidi"/>
          <w:sz w:val="28"/>
          <w:szCs w:val="28"/>
          <w:rtl/>
        </w:rPr>
        <w:t>حق</w:t>
      </w:r>
      <w:r w:rsidRPr="008721E1">
        <w:rPr>
          <w:rFonts w:asciiTheme="majorBidi" w:hAnsiTheme="majorBidi" w:cstheme="majorBidi"/>
          <w:sz w:val="28"/>
          <w:szCs w:val="28"/>
          <w:rtl/>
        </w:rPr>
        <w:t>ي</w:t>
      </w:r>
      <w:r w:rsidR="009C7342" w:rsidRPr="008721E1">
        <w:rPr>
          <w:rFonts w:asciiTheme="majorBidi" w:hAnsiTheme="majorBidi" w:cstheme="majorBidi"/>
          <w:sz w:val="28"/>
          <w:szCs w:val="28"/>
          <w:rtl/>
        </w:rPr>
        <w:t>قتــه</w:t>
      </w:r>
      <w:r w:rsidR="006B50DC" w:rsidRPr="008721E1">
        <w:rPr>
          <w:rFonts w:asciiTheme="majorBidi" w:hAnsiTheme="majorBidi" w:cstheme="majorBidi"/>
          <w:sz w:val="28"/>
          <w:szCs w:val="28"/>
        </w:rPr>
        <w:t xml:space="preserve"> </w:t>
      </w:r>
      <w:r w:rsidR="009C7342" w:rsidRPr="008721E1">
        <w:rPr>
          <w:rFonts w:asciiTheme="majorBidi" w:hAnsiTheme="majorBidi" w:cstheme="majorBidi"/>
          <w:sz w:val="28"/>
          <w:szCs w:val="28"/>
          <w:rtl/>
        </w:rPr>
        <w:t xml:space="preserve">حصول ما </w:t>
      </w:r>
      <w:r w:rsidRPr="008721E1">
        <w:rPr>
          <w:rFonts w:asciiTheme="majorBidi" w:hAnsiTheme="majorBidi" w:cstheme="majorBidi"/>
          <w:sz w:val="28"/>
          <w:szCs w:val="28"/>
          <w:rtl/>
        </w:rPr>
        <w:t>ي</w:t>
      </w:r>
      <w:r w:rsidR="009C7342" w:rsidRPr="008721E1">
        <w:rPr>
          <w:rFonts w:asciiTheme="majorBidi" w:hAnsiTheme="majorBidi" w:cstheme="majorBidi"/>
          <w:sz w:val="28"/>
          <w:szCs w:val="28"/>
          <w:rtl/>
        </w:rPr>
        <w:t>حبه ﷲ من الإ</w:t>
      </w:r>
      <w:r w:rsidRPr="008721E1">
        <w:rPr>
          <w:rFonts w:asciiTheme="majorBidi" w:hAnsiTheme="majorBidi" w:cstheme="majorBidi"/>
          <w:sz w:val="28"/>
          <w:szCs w:val="28"/>
          <w:rtl/>
        </w:rPr>
        <w:t>ي</w:t>
      </w:r>
      <w:r w:rsidR="009C7342" w:rsidRPr="008721E1">
        <w:rPr>
          <w:rFonts w:asciiTheme="majorBidi" w:hAnsiTheme="majorBidi" w:cstheme="majorBidi"/>
          <w:sz w:val="28"/>
          <w:szCs w:val="28"/>
          <w:rtl/>
        </w:rPr>
        <w:t xml:space="preserve">مان، والعمل الصالح ودفع ما </w:t>
      </w:r>
      <w:r w:rsidRPr="008721E1">
        <w:rPr>
          <w:rFonts w:asciiTheme="majorBidi" w:hAnsiTheme="majorBidi" w:cstheme="majorBidi"/>
          <w:sz w:val="28"/>
          <w:szCs w:val="28"/>
          <w:rtl/>
        </w:rPr>
        <w:t>ي</w:t>
      </w:r>
      <w:r w:rsidR="009C7342" w:rsidRPr="008721E1">
        <w:rPr>
          <w:rFonts w:asciiTheme="majorBidi" w:hAnsiTheme="majorBidi" w:cstheme="majorBidi"/>
          <w:sz w:val="28"/>
          <w:szCs w:val="28"/>
          <w:rtl/>
        </w:rPr>
        <w:t>بغضه ﷲ من الكفر والفسوق والعص</w:t>
      </w:r>
      <w:r w:rsidRPr="008721E1">
        <w:rPr>
          <w:rFonts w:asciiTheme="majorBidi" w:hAnsiTheme="majorBidi" w:cstheme="majorBidi"/>
          <w:sz w:val="28"/>
          <w:szCs w:val="28"/>
          <w:rtl/>
        </w:rPr>
        <w:t>ي</w:t>
      </w:r>
      <w:r w:rsidR="009C7342" w:rsidRPr="008721E1">
        <w:rPr>
          <w:rFonts w:asciiTheme="majorBidi" w:hAnsiTheme="majorBidi" w:cstheme="majorBidi"/>
          <w:sz w:val="28"/>
          <w:szCs w:val="28"/>
          <w:rtl/>
        </w:rPr>
        <w:t>ان.</w:t>
      </w:r>
    </w:p>
    <w:p w14:paraId="29A7A3FF" w14:textId="362505FB" w:rsidR="00B24703" w:rsidRPr="008721E1" w:rsidRDefault="00B24703" w:rsidP="008721E1">
      <w:pPr>
        <w:bidi/>
        <w:spacing w:line="360" w:lineRule="auto"/>
        <w:jc w:val="both"/>
        <w:rPr>
          <w:rFonts w:asciiTheme="majorBidi" w:hAnsiTheme="majorBidi" w:cstheme="majorBidi"/>
          <w:sz w:val="28"/>
          <w:szCs w:val="28"/>
        </w:rPr>
      </w:pPr>
      <w:r w:rsidRPr="008721E1">
        <w:rPr>
          <w:rFonts w:asciiTheme="majorBidi" w:hAnsiTheme="majorBidi" w:cstheme="majorBidi"/>
          <w:sz w:val="28"/>
          <w:szCs w:val="28"/>
          <w:rtl/>
        </w:rPr>
        <w:t>والمقصود بالجهاد–هنا– هو الجهاد الشرعي –ومعناه: هو بذل الجهد واستفراغ الوسع في محاربة أعداء ﷲ سواء بالمال أو اللسان أو السنان لتكون كلمة ﷲ هي العليا وتوصيل دعوته إلى الناس جميعا في أرجاء الأرض (</w:t>
      </w:r>
      <w:r w:rsidR="00242C51" w:rsidRPr="008721E1">
        <w:rPr>
          <w:rFonts w:asciiTheme="majorBidi" w:hAnsiTheme="majorBidi" w:cstheme="majorBidi"/>
          <w:sz w:val="28"/>
          <w:szCs w:val="28"/>
          <w:rtl/>
        </w:rPr>
        <w:t>الشوكاني؛ كراع النمل، 1988</w:t>
      </w:r>
      <w:r w:rsidRPr="008721E1">
        <w:rPr>
          <w:rFonts w:asciiTheme="majorBidi" w:hAnsiTheme="majorBidi" w:cstheme="majorBidi"/>
          <w:sz w:val="28"/>
          <w:szCs w:val="28"/>
          <w:rtl/>
        </w:rPr>
        <w:t>).</w:t>
      </w:r>
    </w:p>
    <w:p w14:paraId="00E5D15F" w14:textId="69E4DB23" w:rsidR="00B24703" w:rsidRPr="008721E1" w:rsidRDefault="002C2582"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 xml:space="preserve">وذكر الراغب في مفرداته أن الجهاد ثلاثة </w:t>
      </w:r>
      <w:r w:rsidR="00B24703" w:rsidRPr="008721E1">
        <w:rPr>
          <w:rFonts w:asciiTheme="majorBidi" w:hAnsiTheme="majorBidi" w:cstheme="majorBidi"/>
          <w:sz w:val="28"/>
          <w:szCs w:val="28"/>
          <w:rtl/>
        </w:rPr>
        <w:t>أضرب</w:t>
      </w:r>
      <w:r w:rsidR="00B24703" w:rsidRPr="008721E1">
        <w:rPr>
          <w:rFonts w:asciiTheme="majorBidi" w:hAnsiTheme="majorBidi" w:cstheme="majorBidi"/>
          <w:sz w:val="28"/>
          <w:szCs w:val="28"/>
          <w:lang w:bidi="ar-IQ"/>
        </w:rPr>
        <w:t>:</w:t>
      </w:r>
      <w:r w:rsidR="0024697C" w:rsidRPr="008721E1">
        <w:rPr>
          <w:rFonts w:asciiTheme="majorBidi" w:hAnsiTheme="majorBidi" w:cstheme="majorBidi"/>
          <w:sz w:val="28"/>
          <w:szCs w:val="28"/>
          <w:rtl/>
        </w:rPr>
        <w:t xml:space="preserve"> </w:t>
      </w:r>
      <w:r w:rsidR="00B24703" w:rsidRPr="008721E1">
        <w:rPr>
          <w:rFonts w:asciiTheme="majorBidi" w:hAnsiTheme="majorBidi" w:cstheme="majorBidi"/>
          <w:sz w:val="28"/>
          <w:szCs w:val="28"/>
          <w:rtl/>
        </w:rPr>
        <w:t>مجاهدة</w:t>
      </w:r>
      <w:r w:rsidR="00B24703" w:rsidRPr="008721E1">
        <w:rPr>
          <w:rFonts w:asciiTheme="majorBidi" w:hAnsiTheme="majorBidi" w:cstheme="majorBidi"/>
          <w:sz w:val="28"/>
          <w:szCs w:val="28"/>
          <w:lang w:bidi="ar-IQ"/>
        </w:rPr>
        <w:t xml:space="preserve"> </w:t>
      </w:r>
      <w:r w:rsidR="00B24703" w:rsidRPr="008721E1">
        <w:rPr>
          <w:rFonts w:asciiTheme="majorBidi" w:hAnsiTheme="majorBidi" w:cstheme="majorBidi"/>
          <w:sz w:val="28"/>
          <w:szCs w:val="28"/>
          <w:rtl/>
        </w:rPr>
        <w:t>العدو الظاهر</w:t>
      </w:r>
      <w:r w:rsidR="0024697C" w:rsidRPr="008721E1">
        <w:rPr>
          <w:rFonts w:asciiTheme="majorBidi" w:hAnsiTheme="majorBidi" w:cstheme="majorBidi"/>
          <w:sz w:val="28"/>
          <w:szCs w:val="28"/>
          <w:rtl/>
        </w:rPr>
        <w:t xml:space="preserve">، </w:t>
      </w:r>
      <w:r w:rsidR="00B24703" w:rsidRPr="008721E1">
        <w:rPr>
          <w:rFonts w:asciiTheme="majorBidi" w:hAnsiTheme="majorBidi" w:cstheme="majorBidi"/>
          <w:sz w:val="28"/>
          <w:szCs w:val="28"/>
          <w:rtl/>
        </w:rPr>
        <w:t>مجاهدة الشيطان</w:t>
      </w:r>
      <w:r w:rsidR="0024697C" w:rsidRPr="008721E1">
        <w:rPr>
          <w:rFonts w:asciiTheme="majorBidi" w:hAnsiTheme="majorBidi" w:cstheme="majorBidi"/>
          <w:sz w:val="28"/>
          <w:szCs w:val="28"/>
          <w:rtl/>
        </w:rPr>
        <w:t xml:space="preserve"> و</w:t>
      </w:r>
      <w:r w:rsidR="00B24703" w:rsidRPr="008721E1">
        <w:rPr>
          <w:rFonts w:asciiTheme="majorBidi" w:hAnsiTheme="majorBidi" w:cstheme="majorBidi"/>
          <w:sz w:val="28"/>
          <w:szCs w:val="28"/>
          <w:rtl/>
        </w:rPr>
        <w:t>مجاهدة النفس</w:t>
      </w:r>
      <w:r w:rsidR="00B24703" w:rsidRPr="008721E1">
        <w:rPr>
          <w:rFonts w:asciiTheme="majorBidi" w:hAnsiTheme="majorBidi" w:cstheme="majorBidi"/>
          <w:sz w:val="28"/>
          <w:szCs w:val="28"/>
          <w:lang w:bidi="ar-IQ"/>
        </w:rPr>
        <w:t>.</w:t>
      </w:r>
      <w:r w:rsidR="0024697C" w:rsidRPr="008721E1">
        <w:rPr>
          <w:rFonts w:asciiTheme="majorBidi" w:hAnsiTheme="majorBidi" w:cstheme="majorBidi"/>
          <w:sz w:val="28"/>
          <w:szCs w:val="28"/>
          <w:rtl/>
        </w:rPr>
        <w:t xml:space="preserve"> </w:t>
      </w:r>
      <w:r w:rsidR="00B24703" w:rsidRPr="008721E1">
        <w:rPr>
          <w:rFonts w:asciiTheme="majorBidi" w:hAnsiTheme="majorBidi" w:cstheme="majorBidi"/>
          <w:sz w:val="28"/>
          <w:szCs w:val="28"/>
          <w:rtl/>
        </w:rPr>
        <w:t>(</w:t>
      </w:r>
      <w:r w:rsidR="00523D20" w:rsidRPr="008721E1">
        <w:rPr>
          <w:rFonts w:asciiTheme="majorBidi" w:hAnsiTheme="majorBidi" w:cstheme="majorBidi"/>
          <w:sz w:val="28"/>
          <w:szCs w:val="28"/>
          <w:rtl/>
        </w:rPr>
        <w:t>الراغب، 1427؛ مرتضي زبيدى</w:t>
      </w:r>
      <w:r w:rsidR="00B24703" w:rsidRPr="008721E1">
        <w:rPr>
          <w:rFonts w:asciiTheme="majorBidi" w:hAnsiTheme="majorBidi" w:cstheme="majorBidi"/>
          <w:sz w:val="28"/>
          <w:szCs w:val="28"/>
          <w:rtl/>
        </w:rPr>
        <w:t>،</w:t>
      </w:r>
      <w:r w:rsidR="00523D20" w:rsidRPr="008721E1">
        <w:rPr>
          <w:rFonts w:asciiTheme="majorBidi" w:hAnsiTheme="majorBidi" w:cstheme="majorBidi"/>
          <w:sz w:val="28"/>
          <w:szCs w:val="28"/>
          <w:rtl/>
        </w:rPr>
        <w:t xml:space="preserve"> 1414</w:t>
      </w:r>
      <w:r w:rsidR="00B24703" w:rsidRPr="008721E1">
        <w:rPr>
          <w:rFonts w:asciiTheme="majorBidi" w:hAnsiTheme="majorBidi" w:cstheme="majorBidi"/>
          <w:sz w:val="28"/>
          <w:szCs w:val="28"/>
          <w:rtl/>
        </w:rPr>
        <w:t>).</w:t>
      </w:r>
    </w:p>
    <w:p w14:paraId="18A56019" w14:textId="2FD00E9D" w:rsidR="00B42288" w:rsidRPr="00345C82" w:rsidRDefault="00B24703" w:rsidP="00345C82">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ويرى الشيخ القرضاوي أن كلمة الجهاد أوسع في المعنى من كلمة القتال؛ لأن لفظة الجهاد تشمل: جهاد المجاهد لنفسه ولشيطانه، وجهاد المجاهد بالأمر بالمعروف والنهي عن المنكر، وقول كلمة الحق عند السلطان الجائر، كما يشمل قتال المقاتل في سبيل ﷲ</w:t>
      </w:r>
      <w:r w:rsidRPr="008721E1">
        <w:rPr>
          <w:rFonts w:asciiTheme="majorBidi" w:hAnsiTheme="majorBidi" w:cstheme="majorBidi"/>
          <w:sz w:val="28"/>
          <w:szCs w:val="28"/>
          <w:lang w:bidi="ar-IQ"/>
        </w:rPr>
        <w:t>.</w:t>
      </w:r>
      <w:r w:rsidRPr="008721E1">
        <w:rPr>
          <w:rFonts w:asciiTheme="majorBidi" w:hAnsiTheme="majorBidi" w:cstheme="majorBidi"/>
          <w:sz w:val="28"/>
          <w:szCs w:val="28"/>
          <w:rtl/>
        </w:rPr>
        <w:t xml:space="preserve"> كما ويرى أن الجهاد أعم من القتال والقتال أخص، فكل قتال جهاد إذا توفرت فيه النية وليس كل جهاد قتلا المشروعة. وعرفه بعضهم بأنه: بذل الوسع والطاقة في القتال في سبيل ﷲ بالنفس أو معاونة بمال أو رأي أو لسان، أو تكثير سواد، أو غير ذلك (زهد، </w:t>
      </w:r>
      <w:r w:rsidRPr="008721E1">
        <w:rPr>
          <w:rFonts w:asciiTheme="majorBidi" w:hAnsiTheme="majorBidi" w:cstheme="majorBidi"/>
          <w:sz w:val="28"/>
          <w:szCs w:val="28"/>
          <w:lang w:bidi="ar-IQ"/>
        </w:rPr>
        <w:t>and</w:t>
      </w:r>
      <w:r w:rsidRPr="008721E1">
        <w:rPr>
          <w:rFonts w:asciiTheme="majorBidi" w:hAnsiTheme="majorBidi" w:cstheme="majorBidi"/>
          <w:sz w:val="28"/>
          <w:szCs w:val="28"/>
          <w:rtl/>
        </w:rPr>
        <w:t xml:space="preserve"> عصام العبد، 2011).</w:t>
      </w:r>
    </w:p>
    <w:p w14:paraId="4E7D97A8" w14:textId="249C3B8D" w:rsidR="00B23280" w:rsidRPr="008721E1" w:rsidRDefault="00B23280" w:rsidP="008721E1">
      <w:pPr>
        <w:bidi/>
        <w:spacing w:line="360" w:lineRule="auto"/>
        <w:jc w:val="both"/>
        <w:rPr>
          <w:rFonts w:asciiTheme="majorBidi" w:hAnsiTheme="majorBidi" w:cstheme="majorBidi"/>
          <w:b/>
          <w:bCs/>
          <w:sz w:val="28"/>
          <w:szCs w:val="28"/>
          <w:rtl/>
          <w:lang w:bidi="ar-IQ"/>
        </w:rPr>
      </w:pPr>
      <w:r w:rsidRPr="008721E1">
        <w:rPr>
          <w:rFonts w:asciiTheme="majorBidi" w:hAnsiTheme="majorBidi" w:cstheme="majorBidi"/>
          <w:b/>
          <w:bCs/>
          <w:sz w:val="28"/>
          <w:szCs w:val="28"/>
          <w:rtl/>
          <w:lang w:bidi="ar-IQ"/>
        </w:rPr>
        <w:t>لَوْمَةَ</w:t>
      </w:r>
    </w:p>
    <w:p w14:paraId="717E62E8" w14:textId="06FAF6E8" w:rsidR="00413D00" w:rsidRPr="008721E1" w:rsidRDefault="00413D00" w:rsidP="008721E1">
      <w:pPr>
        <w:bidi/>
        <w:spacing w:line="360" w:lineRule="auto"/>
        <w:jc w:val="both"/>
        <w:rPr>
          <w:rFonts w:asciiTheme="majorBidi" w:hAnsiTheme="majorBidi" w:cstheme="majorBidi"/>
          <w:sz w:val="28"/>
          <w:szCs w:val="28"/>
          <w:rtl/>
        </w:rPr>
      </w:pPr>
      <w:bookmarkStart w:id="2" w:name="top1"/>
      <w:r w:rsidRPr="008721E1">
        <w:rPr>
          <w:rFonts w:asciiTheme="majorBidi" w:hAnsiTheme="majorBidi" w:cstheme="majorBidi"/>
          <w:sz w:val="28"/>
          <w:szCs w:val="28"/>
          <w:rtl/>
        </w:rPr>
        <w:t xml:space="preserve">لوم: </w:t>
      </w:r>
      <w:bookmarkEnd w:id="2"/>
      <w:r w:rsidRPr="008721E1">
        <w:rPr>
          <w:rFonts w:asciiTheme="majorBidi" w:hAnsiTheme="majorBidi" w:cstheme="majorBidi"/>
          <w:sz w:val="28"/>
          <w:szCs w:val="28"/>
          <w:rtl/>
        </w:rPr>
        <w:t>اللام والواو والميم كلم</w:t>
      </w:r>
      <w:r w:rsidR="00E2448D" w:rsidRPr="008721E1">
        <w:rPr>
          <w:rFonts w:asciiTheme="majorBidi" w:hAnsiTheme="majorBidi" w:cstheme="majorBidi"/>
          <w:sz w:val="28"/>
          <w:szCs w:val="28"/>
          <w:rtl/>
        </w:rPr>
        <w:t>ة</w:t>
      </w:r>
      <w:r w:rsidRPr="008721E1">
        <w:rPr>
          <w:rFonts w:asciiTheme="majorBidi" w:hAnsiTheme="majorBidi" w:cstheme="majorBidi"/>
          <w:sz w:val="28"/>
          <w:szCs w:val="28"/>
          <w:rtl/>
        </w:rPr>
        <w:t xml:space="preserve"> تدل على العتب والعذل</w:t>
      </w:r>
      <w:r w:rsidR="009426D3" w:rsidRPr="008721E1">
        <w:rPr>
          <w:rFonts w:asciiTheme="majorBidi" w:hAnsiTheme="majorBidi" w:cstheme="majorBidi"/>
          <w:sz w:val="28"/>
          <w:szCs w:val="28"/>
          <w:rtl/>
        </w:rPr>
        <w:t>.</w:t>
      </w:r>
      <w:r w:rsidRPr="008721E1">
        <w:rPr>
          <w:rFonts w:asciiTheme="majorBidi" w:hAnsiTheme="majorBidi" w:cstheme="majorBidi"/>
          <w:sz w:val="28"/>
          <w:szCs w:val="28"/>
          <w:rtl/>
        </w:rPr>
        <w:t xml:space="preserve"> </w:t>
      </w:r>
      <w:r w:rsidR="009426D3" w:rsidRPr="008721E1">
        <w:rPr>
          <w:rFonts w:asciiTheme="majorBidi" w:hAnsiTheme="majorBidi" w:cstheme="majorBidi"/>
          <w:sz w:val="28"/>
          <w:szCs w:val="28"/>
          <w:rtl/>
        </w:rPr>
        <w:t>و</w:t>
      </w:r>
      <w:r w:rsidRPr="008721E1">
        <w:rPr>
          <w:rFonts w:asciiTheme="majorBidi" w:hAnsiTheme="majorBidi" w:cstheme="majorBidi"/>
          <w:sz w:val="28"/>
          <w:szCs w:val="28"/>
          <w:rtl/>
        </w:rPr>
        <w:t xml:space="preserve">اللوم وهو العذل، تقول لمته لوما والرجل ملوم. والمليم الذي يستحق اللوم. واللوماء الملامة، ورجل </w:t>
      </w:r>
      <w:bookmarkStart w:id="3" w:name="top2"/>
      <w:r w:rsidRPr="008721E1">
        <w:rPr>
          <w:rFonts w:asciiTheme="majorBidi" w:hAnsiTheme="majorBidi" w:cstheme="majorBidi"/>
          <w:sz w:val="28"/>
          <w:szCs w:val="28"/>
          <w:rtl/>
        </w:rPr>
        <w:t xml:space="preserve">لومة </w:t>
      </w:r>
      <w:bookmarkEnd w:id="3"/>
      <w:r w:rsidRPr="008721E1">
        <w:rPr>
          <w:rFonts w:asciiTheme="majorBidi" w:hAnsiTheme="majorBidi" w:cstheme="majorBidi"/>
          <w:sz w:val="28"/>
          <w:szCs w:val="28"/>
          <w:rtl/>
        </w:rPr>
        <w:t>يلوم الناس، ولومة يلام. والكلمة الأخرى التلوم وهو التمكث</w:t>
      </w:r>
      <w:r w:rsidR="00FB605E" w:rsidRPr="008721E1">
        <w:rPr>
          <w:rFonts w:asciiTheme="majorBidi" w:hAnsiTheme="majorBidi" w:cstheme="majorBidi"/>
          <w:sz w:val="28"/>
          <w:szCs w:val="28"/>
          <w:rtl/>
        </w:rPr>
        <w:t>.</w:t>
      </w:r>
      <w:r w:rsidRPr="008721E1">
        <w:rPr>
          <w:rFonts w:asciiTheme="majorBidi" w:hAnsiTheme="majorBidi" w:cstheme="majorBidi"/>
          <w:sz w:val="28"/>
          <w:szCs w:val="28"/>
          <w:rtl/>
        </w:rPr>
        <w:t xml:space="preserve"> ويقال إن اللامة الأمر يلام عليه الإنسان</w:t>
      </w:r>
      <w:r w:rsidR="00FB605E" w:rsidRPr="008721E1">
        <w:rPr>
          <w:rFonts w:asciiTheme="majorBidi" w:hAnsiTheme="majorBidi" w:cstheme="majorBidi"/>
          <w:sz w:val="28"/>
          <w:szCs w:val="28"/>
          <w:rtl/>
        </w:rPr>
        <w:t xml:space="preserve"> (ابن فارس، 1404).</w:t>
      </w:r>
    </w:p>
    <w:p w14:paraId="1BC1D0FD" w14:textId="3F883586" w:rsidR="00FB605E" w:rsidRPr="008721E1" w:rsidRDefault="00FB605E"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rPr>
        <w:t>ل و م اللوم العذل تقول لامه على كذا من باب قال و لومة أيضا فهو ملوم و لومه أيضا مشدد للمبالغة و اللوم جمع لائم كراكع وركع و اللائمة الملامة يقال ما زلت أتجرع فيك اللوائم و الملاوم جمع ملامة و ألام الرجل أتى ما يلام عليه وفي المثل رب لائم مليم أبو عبيدة ألامه بمعنى لامه و تلاوموا أي لام بعضهم بعضا ورجل لومة يلومه الناس و لومة بفتح الواو يلوم الناس و التلوم الانتظار والتمكث</w:t>
      </w:r>
      <w:r w:rsidR="00E43CD1" w:rsidRPr="008721E1">
        <w:rPr>
          <w:rFonts w:asciiTheme="majorBidi" w:hAnsiTheme="majorBidi" w:cstheme="majorBidi"/>
          <w:sz w:val="28"/>
          <w:szCs w:val="28"/>
          <w:rtl/>
        </w:rPr>
        <w:t xml:space="preserve"> (</w:t>
      </w:r>
      <w:r w:rsidR="00F26A2C" w:rsidRPr="008721E1">
        <w:rPr>
          <w:rFonts w:asciiTheme="majorBidi" w:hAnsiTheme="majorBidi" w:cstheme="majorBidi"/>
          <w:sz w:val="28"/>
          <w:szCs w:val="28"/>
          <w:rtl/>
        </w:rPr>
        <w:t>الرازي، 1995</w:t>
      </w:r>
      <w:r w:rsidR="00E43CD1" w:rsidRPr="008721E1">
        <w:rPr>
          <w:rFonts w:asciiTheme="majorBidi" w:hAnsiTheme="majorBidi" w:cstheme="majorBidi"/>
          <w:sz w:val="28"/>
          <w:szCs w:val="28"/>
          <w:rtl/>
        </w:rPr>
        <w:t>)</w:t>
      </w:r>
      <w:r w:rsidRPr="008721E1">
        <w:rPr>
          <w:rFonts w:asciiTheme="majorBidi" w:hAnsiTheme="majorBidi" w:cstheme="majorBidi"/>
          <w:sz w:val="28"/>
          <w:szCs w:val="28"/>
          <w:rtl/>
        </w:rPr>
        <w:t>.</w:t>
      </w:r>
    </w:p>
    <w:p w14:paraId="794D2338" w14:textId="72774E56" w:rsidR="005E2346" w:rsidRPr="008721E1" w:rsidRDefault="00C70C64"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rPr>
        <w:lastRenderedPageBreak/>
        <w:t>اللوم: جمع اللائم مثل راكع وركع. وقوم لوام و</w:t>
      </w:r>
      <w:bookmarkStart w:id="4" w:name="top4"/>
      <w:r w:rsidRPr="008721E1">
        <w:rPr>
          <w:rFonts w:asciiTheme="majorBidi" w:hAnsiTheme="majorBidi" w:cstheme="majorBidi"/>
          <w:sz w:val="28"/>
          <w:szCs w:val="28"/>
          <w:rtl/>
        </w:rPr>
        <w:t xml:space="preserve">لوم </w:t>
      </w:r>
      <w:bookmarkEnd w:id="4"/>
      <w:r w:rsidRPr="008721E1">
        <w:rPr>
          <w:rFonts w:asciiTheme="majorBidi" w:hAnsiTheme="majorBidi" w:cstheme="majorBidi"/>
          <w:sz w:val="28"/>
          <w:szCs w:val="28"/>
          <w:rtl/>
        </w:rPr>
        <w:t>وليم: غيرت الواو لقربها من الطرف. وألام الرجل: أتى ما يلام عليه</w:t>
      </w:r>
      <w:r w:rsidR="00413D00" w:rsidRPr="008721E1">
        <w:rPr>
          <w:rFonts w:asciiTheme="majorBidi" w:hAnsiTheme="majorBidi" w:cstheme="majorBidi"/>
          <w:sz w:val="28"/>
          <w:szCs w:val="28"/>
          <w:rtl/>
        </w:rPr>
        <w:t xml:space="preserve"> (</w:t>
      </w:r>
      <w:r w:rsidR="00E43CD1" w:rsidRPr="008721E1">
        <w:rPr>
          <w:rFonts w:asciiTheme="majorBidi" w:hAnsiTheme="majorBidi" w:cstheme="majorBidi"/>
          <w:sz w:val="28"/>
          <w:szCs w:val="28"/>
          <w:rtl/>
        </w:rPr>
        <w:t>ابن منظور، 1414</w:t>
      </w:r>
      <w:r w:rsidR="00413D00" w:rsidRPr="008721E1">
        <w:rPr>
          <w:rFonts w:asciiTheme="majorBidi" w:hAnsiTheme="majorBidi" w:cstheme="majorBidi"/>
          <w:sz w:val="28"/>
          <w:szCs w:val="28"/>
          <w:rtl/>
        </w:rPr>
        <w:t>)</w:t>
      </w:r>
      <w:r w:rsidR="00E43CD1" w:rsidRPr="008721E1">
        <w:rPr>
          <w:rFonts w:asciiTheme="majorBidi" w:hAnsiTheme="majorBidi" w:cstheme="majorBidi"/>
          <w:sz w:val="28"/>
          <w:szCs w:val="28"/>
          <w:rtl/>
        </w:rPr>
        <w:t>.</w:t>
      </w:r>
    </w:p>
    <w:p w14:paraId="432FF474" w14:textId="70D27804" w:rsidR="00B23280" w:rsidRPr="008721E1" w:rsidRDefault="00B23280" w:rsidP="008721E1">
      <w:pPr>
        <w:bidi/>
        <w:spacing w:line="360" w:lineRule="auto"/>
        <w:jc w:val="both"/>
        <w:rPr>
          <w:rFonts w:asciiTheme="majorBidi" w:hAnsiTheme="majorBidi" w:cstheme="majorBidi"/>
          <w:b/>
          <w:bCs/>
          <w:sz w:val="28"/>
          <w:szCs w:val="28"/>
          <w:rtl/>
          <w:lang w:bidi="ar-IQ"/>
        </w:rPr>
      </w:pPr>
      <w:r w:rsidRPr="008721E1">
        <w:rPr>
          <w:rFonts w:asciiTheme="majorBidi" w:hAnsiTheme="majorBidi" w:cstheme="majorBidi"/>
          <w:b/>
          <w:bCs/>
          <w:sz w:val="28"/>
          <w:szCs w:val="28"/>
          <w:rtl/>
          <w:lang w:bidi="ar-IQ"/>
        </w:rPr>
        <w:t>معني الآية</w:t>
      </w:r>
    </w:p>
    <w:p w14:paraId="21C1D99D" w14:textId="64DED6E1" w:rsidR="00B23280" w:rsidRPr="008721E1" w:rsidRDefault="00B23280"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 xml:space="preserve">يا أَيُّهَا الَّذِينَ آمَنُوا مَنْ يَرْتَدَّ مِنْكُمْ عَنْ دِينِهِ: ارتد عن دينه رجع عنه، وهو في اصطلاح أهل الدين الرجوع من الإيمان إلى الكفر سواء كان إيمانه مسبوقا بكفر آخر كالكافر يؤمن ثم يرتد أو لم يكن، وهما المسميان بالارتداد الملي والفطري </w:t>
      </w:r>
      <w:r w:rsidR="00E00A99" w:rsidRPr="008721E1">
        <w:rPr>
          <w:rFonts w:asciiTheme="majorBidi" w:hAnsiTheme="majorBidi" w:cstheme="majorBidi"/>
          <w:sz w:val="28"/>
          <w:szCs w:val="28"/>
          <w:rtl/>
          <w:lang w:bidi="ar-IQ"/>
        </w:rPr>
        <w:t xml:space="preserve">أي </w:t>
      </w:r>
      <w:r w:rsidRPr="008721E1">
        <w:rPr>
          <w:rFonts w:asciiTheme="majorBidi" w:hAnsiTheme="majorBidi" w:cstheme="majorBidi"/>
          <w:sz w:val="28"/>
          <w:szCs w:val="28"/>
          <w:rtl/>
          <w:lang w:bidi="ar-IQ"/>
        </w:rPr>
        <w:t>حقيقة شرعية أو متشرعة. فالمراد بالارتداد والرجوع عن الدين هو موالاة اليهود والنصارى، وخص الخطاب فيه بالمؤمنين لكون الخطاب السابق أيضا متوجها إليهم نسب الإتيان إلى نفسه ليقرر معنى نصره لدينه. المفهوم من السياق المشعر بأن لهذا الدين ناصرا لا يحتاج معه إلى نصرة غيره، وهو الله عز اسمه</w:t>
      </w:r>
      <w:r w:rsidR="00A81C19" w:rsidRPr="008721E1">
        <w:rPr>
          <w:rFonts w:asciiTheme="majorBidi" w:hAnsiTheme="majorBidi" w:cstheme="majorBidi"/>
          <w:sz w:val="28"/>
          <w:szCs w:val="28"/>
          <w:rtl/>
          <w:lang w:bidi="ar-IQ"/>
        </w:rPr>
        <w:t xml:space="preserve"> (الطباطبائي 1417)</w:t>
      </w:r>
      <w:r w:rsidRPr="008721E1">
        <w:rPr>
          <w:rFonts w:asciiTheme="majorBidi" w:hAnsiTheme="majorBidi" w:cstheme="majorBidi"/>
          <w:sz w:val="28"/>
          <w:szCs w:val="28"/>
          <w:rtl/>
          <w:lang w:bidi="ar-IQ"/>
        </w:rPr>
        <w:t>. أي من يرجع منكم أي من جملتكم إلى الكفر بعد إظهار الإيمان فلن يضر دين الله شيئا فإن الله لا يخلي دينه من أنصار يحمونه</w:t>
      </w:r>
      <w:r w:rsidR="00A81C19" w:rsidRPr="008721E1">
        <w:rPr>
          <w:rFonts w:asciiTheme="majorBidi" w:hAnsiTheme="majorBidi" w:cstheme="majorBidi"/>
          <w:sz w:val="28"/>
          <w:szCs w:val="28"/>
          <w:rtl/>
          <w:lang w:bidi="ar-IQ"/>
        </w:rPr>
        <w:t xml:space="preserve"> (الطبرسي، 1372)</w:t>
      </w:r>
      <w:r w:rsidRPr="008721E1">
        <w:rPr>
          <w:rFonts w:asciiTheme="majorBidi" w:hAnsiTheme="majorBidi" w:cstheme="majorBidi"/>
          <w:sz w:val="28"/>
          <w:szCs w:val="28"/>
          <w:rtl/>
          <w:lang w:bidi="ar-IQ"/>
        </w:rPr>
        <w:t>. يا أيها الذين آمنوا من يتول منكم الكفار فيرتد عن دينه فليعلم أن اللَّه تعالى يأتي بأقوام آخرين ينصرون هذا الدين على أبلغ الوجوه. وقال الحسن رحمه اللَّه: علم اللَّه أن قوما يرجعون عن الإسلام بعد موت نبيّهم، فأخبرهم أنه سيأتي بقوم يحبهم ويحبونه، وعلى هذا التقدير تكون هذه الآية إخبارا عن الغيب، وقد وقع المخبر على وفقه فيكون معجزا</w:t>
      </w:r>
      <w:r w:rsidR="00A81C19" w:rsidRPr="008721E1">
        <w:rPr>
          <w:rFonts w:asciiTheme="majorBidi" w:hAnsiTheme="majorBidi" w:cstheme="majorBidi"/>
          <w:sz w:val="28"/>
          <w:szCs w:val="28"/>
          <w:rtl/>
          <w:lang w:bidi="ar-IQ"/>
        </w:rPr>
        <w:t xml:space="preserve"> (الفخر الرازي، 1420)</w:t>
      </w:r>
      <w:r w:rsidRPr="008721E1">
        <w:rPr>
          <w:rFonts w:asciiTheme="majorBidi" w:hAnsiTheme="majorBidi" w:cstheme="majorBidi"/>
          <w:sz w:val="28"/>
          <w:szCs w:val="28"/>
          <w:rtl/>
          <w:lang w:bidi="ar-IQ"/>
        </w:rPr>
        <w:t>.</w:t>
      </w:r>
    </w:p>
    <w:p w14:paraId="24C61CDA" w14:textId="3C9563F8" w:rsidR="00B23280" w:rsidRPr="008721E1" w:rsidRDefault="00B23280"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وحاكي الفخر الرازي</w:t>
      </w:r>
      <w:r w:rsidR="00E00A99" w:rsidRPr="008721E1">
        <w:rPr>
          <w:rFonts w:asciiTheme="majorBidi" w:hAnsiTheme="majorBidi" w:cstheme="majorBidi"/>
          <w:sz w:val="28"/>
          <w:szCs w:val="28"/>
          <w:rtl/>
          <w:lang w:bidi="ar-IQ"/>
        </w:rPr>
        <w:t xml:space="preserve"> (</w:t>
      </w:r>
      <w:r w:rsidR="00A81C19" w:rsidRPr="008721E1">
        <w:rPr>
          <w:rFonts w:asciiTheme="majorBidi" w:hAnsiTheme="majorBidi" w:cstheme="majorBidi"/>
          <w:sz w:val="28"/>
          <w:szCs w:val="28"/>
          <w:rtl/>
          <w:lang w:bidi="ar-IQ"/>
        </w:rPr>
        <w:t>1420</w:t>
      </w:r>
      <w:r w:rsidR="00E00A99" w:rsidRPr="008721E1">
        <w:rPr>
          <w:rFonts w:asciiTheme="majorBidi" w:hAnsiTheme="majorBidi" w:cstheme="majorBidi"/>
          <w:sz w:val="28"/>
          <w:szCs w:val="28"/>
          <w:rtl/>
          <w:lang w:bidi="ar-IQ"/>
        </w:rPr>
        <w:t>)</w:t>
      </w:r>
      <w:r w:rsidRPr="008721E1">
        <w:rPr>
          <w:rFonts w:asciiTheme="majorBidi" w:hAnsiTheme="majorBidi" w:cstheme="majorBidi"/>
          <w:sz w:val="28"/>
          <w:szCs w:val="28"/>
          <w:rtl/>
          <w:lang w:bidi="ar-IQ"/>
        </w:rPr>
        <w:t xml:space="preserve"> عما روى صاحب «الكشاف» أنه كان أهل الردة إحدى عشرة فرقة: ثلاث في عهد رسول اللَّه صلى اللَّه عليه وسلم</w:t>
      </w:r>
      <w:r w:rsidRPr="008721E1">
        <w:rPr>
          <w:rFonts w:asciiTheme="majorBidi" w:hAnsiTheme="majorBidi" w:cstheme="majorBidi"/>
          <w:sz w:val="28"/>
          <w:szCs w:val="28"/>
        </w:rPr>
        <w:t>:</w:t>
      </w:r>
      <w:r w:rsidRPr="008721E1">
        <w:rPr>
          <w:rFonts w:asciiTheme="majorBidi" w:hAnsiTheme="majorBidi" w:cstheme="majorBidi"/>
          <w:sz w:val="28"/>
          <w:szCs w:val="28"/>
          <w:rtl/>
          <w:lang w:bidi="ar-IQ"/>
        </w:rPr>
        <w:t xml:space="preserve"> بنو مدلج، بنو حنيفة قوم مسيلمة وبنو أسد قوم طليحة بن خويلد. وسبع في عهد أبي بكر: فزارة قوم عيينة بن حصن، وغطفان قوم قرة بن سلمة القشيري، وبنو سليم قوم الفجاءة بن عبد ياليل، وبنو يربوع قوم مالك بن نويرة، وبعض بني تميم قوم سجاح بنت المنذر التي ادعت النبوّة وزوجت نفسها من مسيلمة الكذاب، وكندة وقوم الأشعث بن قيس، وبنو بكر بن وائل بالبحرين قوم الحطم بن زيد وفرقة واحدة في عهد عمر: غسان قوم جبلة بن الأيهم. والارتداد- عندنا- على ضربين: مرتد عن فطرة الإسلام، فانه يجب قتله ولا يستتاب، ويقسم ماله بين ورثته وتعتد منه زوجته عدة الوفاة من يوم ارتداده. والآخر من أسلم عن كفر ثم ارتد فهذا يستتاب، فان تاب وإلا وجب عليه القتل، فان لحق بدار الحرب</w:t>
      </w:r>
      <w:r w:rsidR="00A81C19" w:rsidRPr="008721E1">
        <w:rPr>
          <w:rFonts w:asciiTheme="majorBidi" w:hAnsiTheme="majorBidi" w:cstheme="majorBidi"/>
          <w:sz w:val="28"/>
          <w:szCs w:val="28"/>
          <w:rtl/>
          <w:lang w:bidi="ar-IQ"/>
        </w:rPr>
        <w:t xml:space="preserve"> (الطوسي، 1409</w:t>
      </w:r>
      <w:r w:rsidR="009426D3" w:rsidRPr="008721E1">
        <w:rPr>
          <w:rFonts w:asciiTheme="majorBidi" w:hAnsiTheme="majorBidi" w:cstheme="majorBidi"/>
          <w:sz w:val="28"/>
          <w:szCs w:val="28"/>
          <w:rtl/>
          <w:lang w:bidi="ar-IQ"/>
        </w:rPr>
        <w:t>؛ الطبطبائي 1417</w:t>
      </w:r>
      <w:r w:rsidR="00A81C19" w:rsidRPr="008721E1">
        <w:rPr>
          <w:rFonts w:asciiTheme="majorBidi" w:hAnsiTheme="majorBidi" w:cstheme="majorBidi"/>
          <w:sz w:val="28"/>
          <w:szCs w:val="28"/>
          <w:rtl/>
          <w:lang w:bidi="ar-IQ"/>
        </w:rPr>
        <w:t>)</w:t>
      </w:r>
      <w:r w:rsidRPr="008721E1">
        <w:rPr>
          <w:rFonts w:asciiTheme="majorBidi" w:hAnsiTheme="majorBidi" w:cstheme="majorBidi"/>
          <w:sz w:val="28"/>
          <w:szCs w:val="28"/>
          <w:rtl/>
          <w:lang w:bidi="ar-IQ"/>
        </w:rPr>
        <w:t>.</w:t>
      </w:r>
    </w:p>
    <w:p w14:paraId="5943BB23" w14:textId="72502A5D" w:rsidR="00F76AF7" w:rsidRPr="008721E1" w:rsidRDefault="00F76AF7"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وأما قوله: «فَسَوْفَ يَأْتِي اللَّهُ بِقَوْمٍ‏»، قال الطباطبائي (</w:t>
      </w:r>
      <w:r w:rsidR="009E0F2F" w:rsidRPr="008721E1">
        <w:rPr>
          <w:rFonts w:asciiTheme="majorBidi" w:hAnsiTheme="majorBidi" w:cstheme="majorBidi"/>
          <w:sz w:val="28"/>
          <w:szCs w:val="28"/>
          <w:rtl/>
        </w:rPr>
        <w:t>1417</w:t>
      </w:r>
      <w:r w:rsidRPr="008721E1">
        <w:rPr>
          <w:rFonts w:asciiTheme="majorBidi" w:hAnsiTheme="majorBidi" w:cstheme="majorBidi"/>
          <w:sz w:val="28"/>
          <w:szCs w:val="28"/>
          <w:rtl/>
        </w:rPr>
        <w:t>) أن</w:t>
      </w:r>
      <w:r w:rsidR="00A62CFE" w:rsidRPr="008721E1">
        <w:rPr>
          <w:rFonts w:asciiTheme="majorBidi" w:hAnsiTheme="majorBidi" w:cstheme="majorBidi"/>
          <w:sz w:val="28"/>
          <w:szCs w:val="28"/>
          <w:rtl/>
        </w:rPr>
        <w:t xml:space="preserve"> الله</w:t>
      </w:r>
      <w:r w:rsidRPr="008721E1">
        <w:rPr>
          <w:rFonts w:asciiTheme="majorBidi" w:hAnsiTheme="majorBidi" w:cstheme="majorBidi"/>
          <w:sz w:val="28"/>
          <w:szCs w:val="28"/>
          <w:rtl/>
        </w:rPr>
        <w:t xml:space="preserve"> نسب الإتيان إلى نفسه ليقرر معنى نصره لدينه‏ المفهوم من السياق المشعر بأن لهذا الدين ناصرا لا يحتاج معه إلى نصرة غيره، وهو الله </w:t>
      </w:r>
      <w:r w:rsidRPr="008721E1">
        <w:rPr>
          <w:rFonts w:asciiTheme="majorBidi" w:hAnsiTheme="majorBidi" w:cstheme="majorBidi"/>
          <w:sz w:val="28"/>
          <w:szCs w:val="28"/>
          <w:rtl/>
        </w:rPr>
        <w:lastRenderedPageBreak/>
        <w:t>عز اسمه. وإتيان هذه القوم في عين أنه منسوب إليهم منسوب إليه تعالى وهو الآتي بهم لا بمعنى أنه خالقهم إذ لا خالق إلا الله سبحانه قال: «اللَّهُ خالِقُ كُلِّ شَيْ‏ءٍ»: (الزمر: 62) بل بمعنى أنه الباعث لهم فيما ينتهزون إليه من نصرة الدين</w:t>
      </w:r>
      <w:r w:rsidR="00762C62" w:rsidRPr="008721E1">
        <w:rPr>
          <w:rFonts w:asciiTheme="majorBidi" w:hAnsiTheme="majorBidi" w:cstheme="majorBidi"/>
          <w:sz w:val="28"/>
          <w:szCs w:val="28"/>
          <w:rtl/>
        </w:rPr>
        <w:t>. وكذا التعبير بالقوم والإتيان بالأوصاف والأفعال بصيغة الجمع كل ذلك مشعر بأن القوم الموعود إيتاؤهم إنما يبعثون جماعة مجتمعين لا فرادى ولا مثنى كان يأتي الله سبحانه في كل زمان برجل يحب الله ويحبه الله ذليل على المؤمنين عزيز على الكافرين يجاهد في سبيل الله لا يخاف لومة لائم.</w:t>
      </w:r>
      <w:r w:rsidR="000E7877" w:rsidRPr="008721E1">
        <w:rPr>
          <w:rFonts w:asciiTheme="majorBidi" w:hAnsiTheme="majorBidi" w:cstheme="majorBidi"/>
          <w:sz w:val="28"/>
          <w:szCs w:val="28"/>
          <w:rtl/>
          <w:lang w:bidi="ar-IQ"/>
        </w:rPr>
        <w:t xml:space="preserve"> وأما الفخر الرازي</w:t>
      </w:r>
      <w:r w:rsidR="00A81C19" w:rsidRPr="008721E1">
        <w:rPr>
          <w:rFonts w:asciiTheme="majorBidi" w:hAnsiTheme="majorBidi" w:cstheme="majorBidi"/>
          <w:sz w:val="28"/>
          <w:szCs w:val="28"/>
          <w:rtl/>
          <w:lang w:bidi="ar-IQ"/>
        </w:rPr>
        <w:t xml:space="preserve"> (1420)</w:t>
      </w:r>
      <w:r w:rsidR="000E7877" w:rsidRPr="008721E1">
        <w:rPr>
          <w:rFonts w:asciiTheme="majorBidi" w:hAnsiTheme="majorBidi" w:cstheme="majorBidi"/>
          <w:sz w:val="28"/>
          <w:szCs w:val="28"/>
          <w:rtl/>
          <w:lang w:bidi="ar-IQ"/>
        </w:rPr>
        <w:t xml:space="preserve"> اعتقد </w:t>
      </w:r>
      <w:r w:rsidR="000E7877" w:rsidRPr="008721E1">
        <w:rPr>
          <w:rFonts w:asciiTheme="majorBidi" w:hAnsiTheme="majorBidi" w:cstheme="majorBidi"/>
          <w:sz w:val="28"/>
          <w:szCs w:val="28"/>
          <w:rtl/>
        </w:rPr>
        <w:t>أن "فَسَوْفَ يَأْتِي اللَّهُ بقوم"‏ للاستقبال لا للحال، فوجب أن يكون هؤلاء القوم غير موجودين في وقت نزول هذا الخطاب.</w:t>
      </w:r>
      <w:r w:rsidR="009C7657" w:rsidRPr="008721E1">
        <w:rPr>
          <w:rFonts w:asciiTheme="majorBidi" w:hAnsiTheme="majorBidi" w:cstheme="majorBidi"/>
          <w:sz w:val="28"/>
          <w:szCs w:val="28"/>
          <w:rtl/>
        </w:rPr>
        <w:t xml:space="preserve"> وفى الفرقان قال صادقي</w:t>
      </w:r>
      <w:r w:rsidR="00B72072" w:rsidRPr="008721E1">
        <w:rPr>
          <w:rFonts w:asciiTheme="majorBidi" w:hAnsiTheme="majorBidi" w:cstheme="majorBidi"/>
          <w:sz w:val="28"/>
          <w:szCs w:val="28"/>
          <w:rtl/>
        </w:rPr>
        <w:t xml:space="preserve"> </w:t>
      </w:r>
      <w:r w:rsidR="009C7657" w:rsidRPr="008721E1">
        <w:rPr>
          <w:rFonts w:asciiTheme="majorBidi" w:hAnsiTheme="majorBidi" w:cstheme="majorBidi"/>
          <w:sz w:val="28"/>
          <w:szCs w:val="28"/>
          <w:rtl/>
        </w:rPr>
        <w:t>(</w:t>
      </w:r>
      <w:r w:rsidR="00B72072" w:rsidRPr="008721E1">
        <w:rPr>
          <w:rFonts w:asciiTheme="majorBidi" w:hAnsiTheme="majorBidi" w:cstheme="majorBidi"/>
          <w:sz w:val="28"/>
          <w:szCs w:val="28"/>
          <w:rtl/>
        </w:rPr>
        <w:t>1365</w:t>
      </w:r>
      <w:r w:rsidR="009C7657" w:rsidRPr="008721E1">
        <w:rPr>
          <w:rFonts w:asciiTheme="majorBidi" w:hAnsiTheme="majorBidi" w:cstheme="majorBidi"/>
          <w:sz w:val="28"/>
          <w:szCs w:val="28"/>
          <w:rtl/>
        </w:rPr>
        <w:t>) «سوف‏ يَأْتِي اللَّهُ بِقَوْمٍ» لهم مواصفاتهم المسرودة هنا، يستبدلهم بهؤلاء المرتدين، عزا للدين وال</w:t>
      </w:r>
      <w:r w:rsidR="00304C04" w:rsidRPr="008721E1">
        <w:rPr>
          <w:rFonts w:asciiTheme="majorBidi" w:hAnsiTheme="majorBidi" w:cstheme="majorBidi"/>
          <w:sz w:val="28"/>
          <w:szCs w:val="28"/>
          <w:rtl/>
          <w:lang w:bidi="ar-IQ"/>
        </w:rPr>
        <w:t>مت</w:t>
      </w:r>
      <w:r w:rsidR="009C7657" w:rsidRPr="008721E1">
        <w:rPr>
          <w:rFonts w:asciiTheme="majorBidi" w:hAnsiTheme="majorBidi" w:cstheme="majorBidi"/>
          <w:sz w:val="28"/>
          <w:szCs w:val="28"/>
          <w:rtl/>
        </w:rPr>
        <w:t>دينين، تلمح صارخة أن هؤلاء الموصوفين لمّا يأت بهم اللّه عند ذلك الخطاب، أم ولا يأتي بهم عاجلا، ولا آجلا قريبا لمكان «سوف» المسوفة إلى بعيد من الزمن، فقد لا ينطبق «بقوم» على كثير ممن يدعى ويروى أنهم أولاء المعنيون‏. وبالنظر الدقيق الحر، المتحلل عن المذهبيات، إلى المواصفات المذكورة هنا لهؤلاء، وإلى آيات أخرى كالتي تلي، نتمكن من معرفتهم، عرفانا من سماتهم بأسمائهم أم كيانهم: «فَإِنْ يَكْفُرْ بِها هؤُلاءِ فَقَدْ وَكَّلْنا بِها قَوْماً لَيْسُوا بِها بِكافِرِينَ».</w:t>
      </w:r>
    </w:p>
    <w:p w14:paraId="34DAEA3F" w14:textId="0BA33E5D" w:rsidR="003B7ACA" w:rsidRPr="008721E1" w:rsidRDefault="003B7ACA"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قال الله سبحانه وتعالى "يُحِبُّهُمْ وَيُحِبُّونَهُ"</w:t>
      </w:r>
      <w:r w:rsidR="00FB027A" w:rsidRPr="008721E1">
        <w:rPr>
          <w:rFonts w:asciiTheme="majorBidi" w:hAnsiTheme="majorBidi" w:cstheme="majorBidi"/>
          <w:sz w:val="28"/>
          <w:szCs w:val="28"/>
          <w:rtl/>
        </w:rPr>
        <w:t xml:space="preserve">. </w:t>
      </w:r>
      <w:r w:rsidRPr="008721E1">
        <w:rPr>
          <w:rFonts w:asciiTheme="majorBidi" w:hAnsiTheme="majorBidi" w:cstheme="majorBidi"/>
          <w:sz w:val="28"/>
          <w:szCs w:val="28"/>
          <w:rtl/>
        </w:rPr>
        <w:t xml:space="preserve">للمفسرين آراء مختلفة </w:t>
      </w:r>
      <w:r w:rsidR="002036BC" w:rsidRPr="008721E1">
        <w:rPr>
          <w:rFonts w:asciiTheme="majorBidi" w:hAnsiTheme="majorBidi" w:cstheme="majorBidi"/>
          <w:sz w:val="28"/>
          <w:szCs w:val="28"/>
          <w:rtl/>
        </w:rPr>
        <w:t>في معنى وتفسير هذه العبارة</w:t>
      </w:r>
      <w:r w:rsidRPr="008721E1">
        <w:rPr>
          <w:rFonts w:asciiTheme="majorBidi" w:hAnsiTheme="majorBidi" w:cstheme="majorBidi"/>
          <w:sz w:val="28"/>
          <w:szCs w:val="28"/>
          <w:rtl/>
        </w:rPr>
        <w:t>. قال الطبرسي</w:t>
      </w:r>
      <w:r w:rsidR="00B72072" w:rsidRPr="008721E1">
        <w:rPr>
          <w:rFonts w:asciiTheme="majorBidi" w:hAnsiTheme="majorBidi" w:cstheme="majorBidi"/>
          <w:sz w:val="28"/>
          <w:szCs w:val="28"/>
          <w:rtl/>
        </w:rPr>
        <w:t xml:space="preserve"> (1372)</w:t>
      </w:r>
      <w:r w:rsidRPr="008721E1">
        <w:rPr>
          <w:rFonts w:asciiTheme="majorBidi" w:hAnsiTheme="majorBidi" w:cstheme="majorBidi"/>
          <w:sz w:val="28"/>
          <w:szCs w:val="28"/>
          <w:rtl/>
        </w:rPr>
        <w:t xml:space="preserve"> "</w:t>
      </w:r>
      <w:r w:rsidRPr="008721E1">
        <w:rPr>
          <w:rFonts w:asciiTheme="majorBidi" w:hAnsiTheme="majorBidi" w:cstheme="majorBidi"/>
          <w:sz w:val="28"/>
          <w:szCs w:val="28"/>
          <w:rtl/>
          <w:lang w:bidi="ar-IQ"/>
        </w:rPr>
        <w:t>يُحِبُّهُمْ وَيُحِبُّونَهُ: أي يحبهم الله ويحبون الله"‏.‏ الطباطبائى</w:t>
      </w:r>
      <w:r w:rsidR="00B72072" w:rsidRPr="008721E1">
        <w:rPr>
          <w:rFonts w:asciiTheme="majorBidi" w:hAnsiTheme="majorBidi" w:cstheme="majorBidi"/>
          <w:sz w:val="28"/>
          <w:szCs w:val="28"/>
          <w:rtl/>
          <w:lang w:bidi="ar-IQ"/>
        </w:rPr>
        <w:t xml:space="preserve"> (1417)</w:t>
      </w:r>
      <w:r w:rsidRPr="008721E1">
        <w:rPr>
          <w:rFonts w:asciiTheme="majorBidi" w:hAnsiTheme="majorBidi" w:cstheme="majorBidi"/>
          <w:sz w:val="28"/>
          <w:szCs w:val="28"/>
          <w:rtl/>
          <w:lang w:bidi="ar-IQ"/>
        </w:rPr>
        <w:t xml:space="preserve"> قال، وأما قوله تعالى: «يُحِبُّهُمْ وَيُحِبُّونَهُ‏» فالحب مطلق معلق على الذات من غير تقييده بوصف أو غير ذلك، أما حبهم لله فلازمه إيثارهم ربهم على كل شي‏ء سواه مما يتعلق به نفس الإنسان من مال أو جاه أو عشيرة أو غيرها، فهؤلاء لا يوالون أحدا من أعداء الله سبحانه، وإن والوا أحدا فإنما يوالون أولياء الله بولاية الله تعالى</w:t>
      </w:r>
      <w:r w:rsidRPr="008721E1">
        <w:rPr>
          <w:rFonts w:asciiTheme="majorBidi" w:hAnsiTheme="majorBidi" w:cstheme="majorBidi"/>
          <w:sz w:val="28"/>
          <w:szCs w:val="28"/>
        </w:rPr>
        <w:t>.</w:t>
      </w:r>
      <w:r w:rsidRPr="008721E1">
        <w:rPr>
          <w:rFonts w:asciiTheme="majorBidi" w:hAnsiTheme="majorBidi" w:cstheme="majorBidi"/>
          <w:sz w:val="28"/>
          <w:szCs w:val="28"/>
          <w:rtl/>
          <w:lang w:bidi="ar-IQ"/>
        </w:rPr>
        <w:t xml:space="preserve"> وأما حبه تعالى لهم فلازمه براءتهم من كل ظلم، وطهارتهم من كل قذارة معنوية من الكفر والفسق بعصمة أو مغفرة إلهية عن توبة، وذلك أن جمل المظالم والمعاصي غير محبوبة لله. وقال الطوسي</w:t>
      </w:r>
      <w:r w:rsidR="00B72072" w:rsidRPr="008721E1">
        <w:rPr>
          <w:rFonts w:asciiTheme="majorBidi" w:hAnsiTheme="majorBidi" w:cstheme="majorBidi"/>
          <w:sz w:val="28"/>
          <w:szCs w:val="28"/>
          <w:rtl/>
          <w:lang w:bidi="ar-IQ"/>
        </w:rPr>
        <w:t xml:space="preserve"> (1409)</w:t>
      </w:r>
      <w:r w:rsidRPr="008721E1">
        <w:rPr>
          <w:rFonts w:asciiTheme="majorBidi" w:hAnsiTheme="majorBidi" w:cstheme="majorBidi"/>
          <w:sz w:val="28"/>
          <w:szCs w:val="28"/>
          <w:rtl/>
          <w:lang w:bidi="ar-IQ"/>
        </w:rPr>
        <w:t>، ومحبة اللَّه تعالى لخلقه إرادة ثوابهم وإكرامهم وإجلالهم. ومحبتهم له إرادتهم لشكره وطاعته وتعظيمه.</w:t>
      </w:r>
    </w:p>
    <w:p w14:paraId="5F4D8F3D" w14:textId="0A61F895" w:rsidR="00B23280" w:rsidRPr="008721E1" w:rsidRDefault="00DD47BB" w:rsidP="008721E1">
      <w:pPr>
        <w:bidi/>
        <w:spacing w:line="360" w:lineRule="auto"/>
        <w:jc w:val="both"/>
        <w:rPr>
          <w:rFonts w:asciiTheme="majorBidi" w:hAnsiTheme="majorBidi" w:cstheme="majorBidi"/>
          <w:sz w:val="28"/>
          <w:szCs w:val="28"/>
          <w:rtl/>
          <w:lang w:bidi="ar-IQ"/>
        </w:rPr>
      </w:pPr>
      <w:bookmarkStart w:id="5" w:name="_Hlk94952530"/>
      <w:r w:rsidRPr="008721E1">
        <w:rPr>
          <w:rFonts w:asciiTheme="majorBidi" w:hAnsiTheme="majorBidi" w:cstheme="majorBidi"/>
          <w:sz w:val="28"/>
          <w:szCs w:val="28"/>
          <w:rtl/>
          <w:lang w:bidi="ar-IQ"/>
        </w:rPr>
        <w:t>أَذِلَّةٍ عَلَى الْمُؤْمِنِينَ أَعِزَّةٍ عَلَى الْكافِرِينَ</w:t>
      </w:r>
      <w:bookmarkEnd w:id="5"/>
      <w:r w:rsidRPr="008721E1">
        <w:rPr>
          <w:rFonts w:asciiTheme="majorBidi" w:hAnsiTheme="majorBidi" w:cstheme="majorBidi"/>
          <w:sz w:val="28"/>
          <w:szCs w:val="28"/>
          <w:rtl/>
          <w:lang w:bidi="ar-IQ"/>
        </w:rPr>
        <w:t>: أي رحماء على المؤمنين غلاظ شداد على الكافرين وهو من الذل الذي هو اللين لا من الذل الذي هو الهوان قال ابن عباس تراهم للمؤمنين كالولد لوالده وكالعبد لسيده وهم في الغلظة على الكافرين كالسبع على فريسته</w:t>
      </w:r>
      <w:r w:rsidR="00B72072" w:rsidRPr="008721E1">
        <w:rPr>
          <w:rFonts w:asciiTheme="majorBidi" w:hAnsiTheme="majorBidi" w:cstheme="majorBidi"/>
          <w:sz w:val="28"/>
          <w:szCs w:val="28"/>
          <w:rtl/>
          <w:lang w:bidi="ar-IQ"/>
        </w:rPr>
        <w:t xml:space="preserve"> (الطبرسى، 1372)</w:t>
      </w:r>
      <w:r w:rsidRPr="008721E1">
        <w:rPr>
          <w:rFonts w:asciiTheme="majorBidi" w:hAnsiTheme="majorBidi" w:cstheme="majorBidi"/>
          <w:sz w:val="28"/>
          <w:szCs w:val="28"/>
          <w:rtl/>
          <w:lang w:bidi="ar-IQ"/>
        </w:rPr>
        <w:t xml:space="preserve">. قوله تعالى: «أَذِلَّةٍ عَلَى الْمُؤْمِنِينَ أَعِزَّةٍ عَلَى الْكافِرِينَ‏» الأذلة والأعزة جمعا الذليل والعزيز، وهما كنايتان عن خفضهم الجناح </w:t>
      </w:r>
      <w:r w:rsidRPr="008721E1">
        <w:rPr>
          <w:rFonts w:asciiTheme="majorBidi" w:hAnsiTheme="majorBidi" w:cstheme="majorBidi"/>
          <w:sz w:val="28"/>
          <w:szCs w:val="28"/>
          <w:rtl/>
          <w:lang w:bidi="ar-IQ"/>
        </w:rPr>
        <w:lastRenderedPageBreak/>
        <w:t>للمؤمنين تعظيما لله الذي هو وليهم وهم أولياؤه، وعن ترفعهم من الاعتناء بما عند الكافرين من العزة الكاذبة التي لا يعبأ بأمرها الدين. ولعل تعدية «أَذِلَّةٍ» بعلى لتضمينه معنى الحنان أو الحنو كما قيل</w:t>
      </w:r>
      <w:r w:rsidR="00B72072" w:rsidRPr="008721E1">
        <w:rPr>
          <w:rFonts w:asciiTheme="majorBidi" w:hAnsiTheme="majorBidi" w:cstheme="majorBidi"/>
          <w:sz w:val="28"/>
          <w:szCs w:val="28"/>
          <w:rtl/>
          <w:lang w:bidi="ar-IQ"/>
        </w:rPr>
        <w:t xml:space="preserve"> (الطباطبائي، 1417)</w:t>
      </w:r>
      <w:r w:rsidRPr="008721E1">
        <w:rPr>
          <w:rFonts w:asciiTheme="majorBidi" w:hAnsiTheme="majorBidi" w:cstheme="majorBidi"/>
          <w:sz w:val="28"/>
          <w:szCs w:val="28"/>
        </w:rPr>
        <w:t>.</w:t>
      </w:r>
      <w:r w:rsidRPr="008721E1">
        <w:rPr>
          <w:rFonts w:asciiTheme="majorBidi" w:hAnsiTheme="majorBidi" w:cstheme="majorBidi"/>
          <w:sz w:val="28"/>
          <w:szCs w:val="28"/>
          <w:rtl/>
          <w:lang w:bidi="ar-IQ"/>
        </w:rPr>
        <w:t xml:space="preserve"> وليس المراد بكونهم أذلة هو أنهم مهانون، بل المراد المبالغة في وصفهم بالرفق ولين الجانب، فإن من كان ذليلا عند إنسان فإنه البتة لا يظهر شيئا من التكبر والترفع، بل لا يظهر إلا الرفق واللين فكذا هاهنا، فقوله‏ أَعِزَّةٍ عَلَى الْكافِرِينَ‏ أي يظهرون الغلظة والترفع على الكافرين. وقيل: يعازونهم أي يغالبونهم من قولهم: عزه يعزه إذا غلبه، كأنهم مشددون عليهم بالقهر والغلبة</w:t>
      </w:r>
      <w:r w:rsidR="00B72072" w:rsidRPr="008721E1">
        <w:rPr>
          <w:rFonts w:asciiTheme="majorBidi" w:hAnsiTheme="majorBidi" w:cstheme="majorBidi"/>
          <w:sz w:val="28"/>
          <w:szCs w:val="28"/>
          <w:rtl/>
          <w:lang w:bidi="ar-IQ"/>
        </w:rPr>
        <w:t xml:space="preserve"> (الفخر الرازي، 1420)</w:t>
      </w:r>
      <w:r w:rsidRPr="008721E1">
        <w:rPr>
          <w:rFonts w:asciiTheme="majorBidi" w:hAnsiTheme="majorBidi" w:cstheme="majorBidi"/>
          <w:sz w:val="28"/>
          <w:szCs w:val="28"/>
        </w:rPr>
        <w:t>.</w:t>
      </w:r>
      <w:r w:rsidR="00F30FDA" w:rsidRPr="008721E1">
        <w:rPr>
          <w:rFonts w:asciiTheme="majorBidi" w:hAnsiTheme="majorBidi" w:cstheme="majorBidi"/>
          <w:sz w:val="28"/>
          <w:szCs w:val="28"/>
          <w:rtl/>
          <w:lang w:bidi="ar-IQ"/>
        </w:rPr>
        <w:t xml:space="preserve"> </w:t>
      </w:r>
      <w:r w:rsidRPr="008721E1">
        <w:rPr>
          <w:rFonts w:asciiTheme="majorBidi" w:hAnsiTheme="majorBidi" w:cstheme="majorBidi"/>
          <w:sz w:val="28"/>
          <w:szCs w:val="28"/>
          <w:rtl/>
          <w:lang w:bidi="ar-IQ"/>
        </w:rPr>
        <w:t>فإن قيل: هلا قيل: أذلة للمؤمنين أعزة على الكافرين</w:t>
      </w:r>
      <w:r w:rsidRPr="008721E1">
        <w:rPr>
          <w:rFonts w:asciiTheme="majorBidi" w:hAnsiTheme="majorBidi" w:cstheme="majorBidi"/>
          <w:sz w:val="28"/>
          <w:szCs w:val="28"/>
        </w:rPr>
        <w:t>.</w:t>
      </w:r>
      <w:r w:rsidRPr="008721E1">
        <w:rPr>
          <w:rFonts w:asciiTheme="majorBidi" w:hAnsiTheme="majorBidi" w:cstheme="majorBidi"/>
          <w:sz w:val="28"/>
          <w:szCs w:val="28"/>
          <w:rtl/>
          <w:lang w:bidi="ar-IQ"/>
        </w:rPr>
        <w:t xml:space="preserve"> قلنا: فيه وجهان: أحدهما: أن يضمن الذل معنى الرحمة والشفقة، كأنه قيل: راحمين عليهم مشفقين عليهم على وجه التذلل والتواضع، والثاني: أنه تعالى ذكر كلمة عَلَى‏ حتى يدل على علو منصبهم وفضلهم وشرفهم، فيفيد أن كونهم أذلة ليس لأجل كونهم ذليلين في أنفسهم، بل ذاك التذلل إنما كان لأجل أنهم أرادوا أن يضموا إلى علو منصبهم فضيلة التواضع. وقرئ (أذلة وأعزة) بالنصب على الحال</w:t>
      </w:r>
      <w:r w:rsidR="00B72072" w:rsidRPr="008721E1">
        <w:rPr>
          <w:rFonts w:asciiTheme="majorBidi" w:hAnsiTheme="majorBidi" w:cstheme="majorBidi"/>
          <w:sz w:val="28"/>
          <w:szCs w:val="28"/>
          <w:rtl/>
          <w:lang w:bidi="ar-IQ"/>
        </w:rPr>
        <w:t xml:space="preserve"> (الفخر الرازي، 1420)</w:t>
      </w:r>
      <w:r w:rsidRPr="008721E1">
        <w:rPr>
          <w:rFonts w:asciiTheme="majorBidi" w:hAnsiTheme="majorBidi" w:cstheme="majorBidi"/>
          <w:sz w:val="28"/>
          <w:szCs w:val="28"/>
        </w:rPr>
        <w:t>.</w:t>
      </w:r>
    </w:p>
    <w:p w14:paraId="506E605C" w14:textId="278E0F86" w:rsidR="004D65DB" w:rsidRPr="008721E1" w:rsidRDefault="004D65DB"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يُجاهِدُونَ فِي سَبِيلِ اللَّهِ: بالقتال لإعلاء كلمة الله وإعزاز دينه</w:t>
      </w:r>
      <w:r w:rsidR="00B72072" w:rsidRPr="008721E1">
        <w:rPr>
          <w:rFonts w:asciiTheme="majorBidi" w:hAnsiTheme="majorBidi" w:cstheme="majorBidi"/>
          <w:sz w:val="28"/>
          <w:szCs w:val="28"/>
          <w:rtl/>
          <w:lang w:bidi="ar-IQ"/>
        </w:rPr>
        <w:t xml:space="preserve"> (الطبرسى، 1372)</w:t>
      </w:r>
      <w:r w:rsidRPr="008721E1">
        <w:rPr>
          <w:rFonts w:asciiTheme="majorBidi" w:hAnsiTheme="majorBidi" w:cstheme="majorBidi"/>
          <w:sz w:val="28"/>
          <w:szCs w:val="28"/>
          <w:rtl/>
          <w:lang w:bidi="ar-IQ"/>
        </w:rPr>
        <w:t>‏. أما قوله: «يُجاهِدُونَ فِي سَبِيلِ اللَّهِ‏» فقد اختص بالذكر من بين مناقبهم الجمة لكون الحاجة تمس إليه في المقام لبيان أن الله ينتصر لدينه بهم</w:t>
      </w:r>
      <w:r w:rsidR="00B72072" w:rsidRPr="008721E1">
        <w:rPr>
          <w:rFonts w:asciiTheme="majorBidi" w:hAnsiTheme="majorBidi" w:cstheme="majorBidi"/>
          <w:sz w:val="28"/>
          <w:szCs w:val="28"/>
          <w:rtl/>
          <w:lang w:bidi="ar-IQ"/>
        </w:rPr>
        <w:t xml:space="preserve"> (الطباطبائي، 1417)</w:t>
      </w:r>
      <w:r w:rsidRPr="008721E1">
        <w:rPr>
          <w:rFonts w:asciiTheme="majorBidi" w:hAnsiTheme="majorBidi" w:cstheme="majorBidi"/>
          <w:sz w:val="28"/>
          <w:szCs w:val="28"/>
          <w:rtl/>
          <w:lang w:bidi="ar-IQ"/>
        </w:rPr>
        <w:t>. ثم قال تعالى: يُجاهِدُونَ فِي سَبِيلِ اللَّهِ‏ أي لنصرة دين اللَّه</w:t>
      </w:r>
      <w:r w:rsidR="00B72072" w:rsidRPr="008721E1">
        <w:rPr>
          <w:rFonts w:asciiTheme="majorBidi" w:hAnsiTheme="majorBidi" w:cstheme="majorBidi"/>
          <w:sz w:val="28"/>
          <w:szCs w:val="28"/>
          <w:rtl/>
          <w:lang w:bidi="ar-IQ"/>
        </w:rPr>
        <w:t xml:space="preserve"> (الفخر الرازي، 1420)</w:t>
      </w:r>
      <w:r w:rsidRPr="008721E1">
        <w:rPr>
          <w:rFonts w:asciiTheme="majorBidi" w:hAnsiTheme="majorBidi" w:cstheme="majorBidi"/>
          <w:sz w:val="28"/>
          <w:szCs w:val="28"/>
          <w:rtl/>
          <w:lang w:bidi="ar-IQ"/>
        </w:rPr>
        <w:t>‏.</w:t>
      </w:r>
    </w:p>
    <w:p w14:paraId="3D7D1245" w14:textId="3A95BCA8" w:rsidR="00B23280" w:rsidRPr="008721E1" w:rsidRDefault="004D65DB"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وَلا يَخافُونَ لَوْمَةَ لائِمٍ: فيما يأتون من الجهاد والطاعات</w:t>
      </w:r>
      <w:r w:rsidR="006634E6" w:rsidRPr="008721E1">
        <w:rPr>
          <w:rFonts w:asciiTheme="majorBidi" w:hAnsiTheme="majorBidi" w:cstheme="majorBidi"/>
          <w:sz w:val="28"/>
          <w:szCs w:val="28"/>
          <w:rtl/>
          <w:lang w:bidi="ar-IQ"/>
        </w:rPr>
        <w:t xml:space="preserve"> (الطبرسى، 1372)</w:t>
      </w:r>
      <w:r w:rsidRPr="008721E1">
        <w:rPr>
          <w:rFonts w:asciiTheme="majorBidi" w:hAnsiTheme="majorBidi" w:cstheme="majorBidi"/>
          <w:sz w:val="28"/>
          <w:szCs w:val="28"/>
          <w:rtl/>
          <w:lang w:bidi="ar-IQ"/>
        </w:rPr>
        <w:t>. و أما قوله: «وَ لا يَخافُونَ لَوْمَةَ لائِمٍ‏» فالظاهر أنه حال متعلق بالجمل المتقدمة لا بالجملة الأخيرة فقط- و إن كانت هي المتيقنة في أمثال هذه التركيبات- و ذلك لأن نصرة الدين بالجهاد في سبيل الله كما يزاحمها لومة اللائمين الذين يحذرونهم تضييع الأموال و إتلاف النفوس و تحمل الشدائد و المكاره كذلك التذلل للمؤمنين و التعزز على الكافرين و عندهم من زخارف الدنيا و مبتغيات الشهوة، و أمتعة الحياة ما ليس عند المؤمنين هما مما يمانعه لومة اللائم، و في الآية ملحمة غيبية سنبحث عنها في كلام مختلط من القرآن و الحديث إن شاء الله تعالى</w:t>
      </w:r>
      <w:r w:rsidR="006634E6" w:rsidRPr="008721E1">
        <w:rPr>
          <w:rFonts w:asciiTheme="majorBidi" w:hAnsiTheme="majorBidi" w:cstheme="majorBidi"/>
          <w:sz w:val="28"/>
          <w:szCs w:val="28"/>
          <w:rtl/>
          <w:lang w:bidi="ar-IQ"/>
        </w:rPr>
        <w:t xml:space="preserve"> (الطباطبائي، 1417)</w:t>
      </w:r>
      <w:r w:rsidRPr="008721E1">
        <w:rPr>
          <w:rFonts w:asciiTheme="majorBidi" w:hAnsiTheme="majorBidi" w:cstheme="majorBidi"/>
          <w:sz w:val="28"/>
          <w:szCs w:val="28"/>
          <w:rtl/>
          <w:lang w:bidi="ar-IQ"/>
        </w:rPr>
        <w:t>. وَلا يَخافُونَ لَوْمَةَ لائِمٍ‏ وفيه وجهان</w:t>
      </w:r>
      <w:r w:rsidRPr="008721E1">
        <w:rPr>
          <w:rFonts w:asciiTheme="majorBidi" w:hAnsiTheme="majorBidi" w:cstheme="majorBidi"/>
          <w:sz w:val="28"/>
          <w:szCs w:val="28"/>
        </w:rPr>
        <w:t>:</w:t>
      </w:r>
      <w:r w:rsidRPr="008721E1">
        <w:rPr>
          <w:rFonts w:asciiTheme="majorBidi" w:hAnsiTheme="majorBidi" w:cstheme="majorBidi"/>
          <w:sz w:val="28"/>
          <w:szCs w:val="28"/>
          <w:rtl/>
          <w:lang w:bidi="ar-IQ"/>
        </w:rPr>
        <w:t xml:space="preserve"> الأول: أن تكون هذه الواو للحال، فإن المنافقين كانوا يراقبون الكفار ويخافون لومهم، فبيّن اللَّه تعالى في هذه الآية أن من كان قويا في الدين فإنه لا يخاف في نصرة دين اللَّه بيده ولسانه لومة لائم. الثاني: أن تكون هذه الواو للعطف، والمعنى أن من شأنهم أن يجاهدوا في سبيل اللَّه لا لغرض آخر، ومن شأنهم أنهم صلاب في‏ نصرة </w:t>
      </w:r>
      <w:r w:rsidRPr="008721E1">
        <w:rPr>
          <w:rFonts w:asciiTheme="majorBidi" w:hAnsiTheme="majorBidi" w:cstheme="majorBidi"/>
          <w:sz w:val="28"/>
          <w:szCs w:val="28"/>
          <w:rtl/>
          <w:lang w:bidi="ar-IQ"/>
        </w:rPr>
        <w:lastRenderedPageBreak/>
        <w:t>الدين لا يبالون بلومة اللائمين، واللومة المرة الواحدة من اللوم، والتنكير فيها وفي اللائم مبالغة، كأنه قيل: لا يخافون شيئا قط من لوم أحد من اللائمين</w:t>
      </w:r>
      <w:r w:rsidR="006634E6" w:rsidRPr="008721E1">
        <w:rPr>
          <w:rFonts w:asciiTheme="majorBidi" w:hAnsiTheme="majorBidi" w:cstheme="majorBidi"/>
          <w:sz w:val="28"/>
          <w:szCs w:val="28"/>
          <w:rtl/>
          <w:lang w:bidi="ar-IQ"/>
        </w:rPr>
        <w:t xml:space="preserve"> (الفخر الرازي، 1420)</w:t>
      </w:r>
      <w:r w:rsidRPr="008721E1">
        <w:rPr>
          <w:rFonts w:asciiTheme="majorBidi" w:hAnsiTheme="majorBidi" w:cstheme="majorBidi"/>
          <w:sz w:val="28"/>
          <w:szCs w:val="28"/>
        </w:rPr>
        <w:t>.</w:t>
      </w:r>
    </w:p>
    <w:p w14:paraId="0232A541" w14:textId="6B7B8F7A" w:rsidR="00B23280" w:rsidRPr="008721E1" w:rsidRDefault="00B23280"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ذلِكَ فَضْلُ اللَّهِ يُؤْتِيهِ مَنْ يَشاءُ: «ذلِكَ فَضْلُ اللَّهِ» أي محبتهم لله ولين جانبهم للمؤمنين وشدتهم على الكافرين بفضل من الله وتوفيق ولطف منه ومنة من جهته‏ «يُؤْتِيهِ مَنْ يَشاءُ» أن يعطيه من يعلم أنه محل له</w:t>
      </w:r>
      <w:r w:rsidR="006634E6" w:rsidRPr="008721E1">
        <w:rPr>
          <w:rFonts w:asciiTheme="majorBidi" w:hAnsiTheme="majorBidi" w:cstheme="majorBidi"/>
          <w:sz w:val="28"/>
          <w:szCs w:val="28"/>
          <w:rtl/>
          <w:lang w:bidi="ar-IQ"/>
        </w:rPr>
        <w:t xml:space="preserve"> (الطبرسى، 1372)</w:t>
      </w:r>
      <w:r w:rsidRPr="008721E1">
        <w:rPr>
          <w:rFonts w:asciiTheme="majorBidi" w:hAnsiTheme="majorBidi" w:cstheme="majorBidi"/>
          <w:sz w:val="28"/>
          <w:szCs w:val="28"/>
          <w:rtl/>
          <w:lang w:bidi="ar-IQ"/>
        </w:rPr>
        <w:t>‏. ثم قال تعالى: ذلِكَ فَضْلُ اللَّهِ يُؤْتِيهِ مَنْ يَشاءُ فقوله‏ ذلِكَ‏ إشارة إلى ما تقدم ذكره من وصف القوم بالمحبة والذلة والعزة والمجاهدة وانتفاء خوف اللومة الواحدة، فبيّن تعالى أن كل ذلك بفضله إحسانه، وذلك صريح في أن طاعات العباد مخلوقة للَّه تعالى، والمعتزلة يحملون اللفظ على فعل الألطاف، وهو بعيد لأن فعل</w:t>
      </w:r>
      <w:r w:rsidRPr="008721E1">
        <w:rPr>
          <w:rFonts w:asciiTheme="majorBidi" w:hAnsiTheme="majorBidi" w:cstheme="majorBidi"/>
          <w:sz w:val="28"/>
          <w:szCs w:val="28"/>
        </w:rPr>
        <w:t>.</w:t>
      </w:r>
      <w:r w:rsidRPr="008721E1">
        <w:rPr>
          <w:rFonts w:asciiTheme="majorBidi" w:hAnsiTheme="majorBidi" w:cstheme="majorBidi"/>
          <w:sz w:val="28"/>
          <w:szCs w:val="28"/>
          <w:rtl/>
          <w:lang w:bidi="ar-IQ"/>
        </w:rPr>
        <w:t xml:space="preserve"> الألطاف عام في حق الكل، فلا بدّ في التخصيص من فائدة زائدة</w:t>
      </w:r>
      <w:r w:rsidR="006634E6" w:rsidRPr="008721E1">
        <w:rPr>
          <w:rFonts w:asciiTheme="majorBidi" w:hAnsiTheme="majorBidi" w:cstheme="majorBidi"/>
          <w:sz w:val="28"/>
          <w:szCs w:val="28"/>
          <w:rtl/>
          <w:lang w:bidi="ar-IQ"/>
        </w:rPr>
        <w:t xml:space="preserve"> (الفخر الرازي، 1420)</w:t>
      </w:r>
      <w:r w:rsidRPr="008721E1">
        <w:rPr>
          <w:rFonts w:asciiTheme="majorBidi" w:hAnsiTheme="majorBidi" w:cstheme="majorBidi"/>
          <w:sz w:val="28"/>
          <w:szCs w:val="28"/>
          <w:rtl/>
          <w:lang w:bidi="ar-IQ"/>
        </w:rPr>
        <w:t>.</w:t>
      </w:r>
    </w:p>
    <w:p w14:paraId="57E18A2B" w14:textId="660538FE" w:rsidR="00DF028A" w:rsidRPr="008721E1" w:rsidRDefault="00B23280"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وَاللَّهُ واسِعٌ عَلِيمٌ: «وَاللَّهُ واسِعٌ» أي جواد لا يخاف نفاد ما عنده‏ «عَلِيمٌ» بموضع جوده وعطائه فلا يبذله إلا لمن تقتضي الحكمة إعطاءه وقيل معناه واسع الرحمة «عَلِيمٌ» بمن يكون من أهلها</w:t>
      </w:r>
      <w:r w:rsidR="006634E6" w:rsidRPr="008721E1">
        <w:rPr>
          <w:rFonts w:asciiTheme="majorBidi" w:hAnsiTheme="majorBidi" w:cstheme="majorBidi"/>
          <w:sz w:val="28"/>
          <w:szCs w:val="28"/>
          <w:rtl/>
          <w:lang w:bidi="ar-IQ"/>
        </w:rPr>
        <w:t xml:space="preserve"> (الطبرسى، 1372)</w:t>
      </w:r>
      <w:r w:rsidRPr="008721E1">
        <w:rPr>
          <w:rFonts w:asciiTheme="majorBidi" w:hAnsiTheme="majorBidi" w:cstheme="majorBidi"/>
          <w:sz w:val="28"/>
          <w:szCs w:val="28"/>
          <w:rtl/>
          <w:lang w:bidi="ar-IQ"/>
        </w:rPr>
        <w:t>. قوله تعالى: وَاللَّهُ واسِعٌ عَلِيمٌ‏ فالواسع إشارة إلى كمال القدرة، والعليم إشارة إلى كمال العلم، ولما أخبر اللَّه تعالى أنه سيجي‏ء بأقوام هذا شأنهم وصفتهم أكد ذلك بأنه كامل القدرة فلا يعجز عن هذا الموعود، كامل العلم فيمتنع دخول الخلف في أخباره ومواعيده</w:t>
      </w:r>
      <w:r w:rsidR="006634E6" w:rsidRPr="008721E1">
        <w:rPr>
          <w:rFonts w:asciiTheme="majorBidi" w:hAnsiTheme="majorBidi" w:cstheme="majorBidi"/>
          <w:sz w:val="28"/>
          <w:szCs w:val="28"/>
          <w:rtl/>
          <w:lang w:bidi="ar-IQ"/>
        </w:rPr>
        <w:t xml:space="preserve"> (الفخر الرازي، 1420)</w:t>
      </w:r>
      <w:r w:rsidRPr="008721E1">
        <w:rPr>
          <w:rFonts w:asciiTheme="majorBidi" w:hAnsiTheme="majorBidi" w:cstheme="majorBidi"/>
          <w:sz w:val="28"/>
          <w:szCs w:val="28"/>
          <w:rtl/>
          <w:lang w:bidi="ar-IQ"/>
        </w:rPr>
        <w:t>.</w:t>
      </w:r>
    </w:p>
    <w:p w14:paraId="3741AE9C" w14:textId="77777777" w:rsidR="00B23280" w:rsidRPr="008721E1" w:rsidRDefault="00B23280" w:rsidP="008721E1">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rPr>
        <w:t xml:space="preserve">الثورة الإسلامية الإيرانية وتطبيق الآية </w:t>
      </w:r>
    </w:p>
    <w:p w14:paraId="4BD0B1E3" w14:textId="696E33AF" w:rsidR="00E233FF" w:rsidRPr="008721E1" w:rsidRDefault="00B23280"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وجه الإسلام منذ ظهوره بمشكلة المنافقين والمرتدين. وقد أخبر الله بارتداد بعض المسلمين بعد وفاة الرسول الأكرم (ص) وذكر أن ارتدادهم لا يؤثر شيء بل ي</w:t>
      </w:r>
      <w:r w:rsidR="00E233FF" w:rsidRPr="008721E1">
        <w:rPr>
          <w:rFonts w:asciiTheme="majorBidi" w:hAnsiTheme="majorBidi" w:cstheme="majorBidi"/>
          <w:sz w:val="28"/>
          <w:szCs w:val="28"/>
          <w:rtl/>
        </w:rPr>
        <w:t>أتى</w:t>
      </w:r>
      <w:r w:rsidRPr="008721E1">
        <w:rPr>
          <w:rFonts w:asciiTheme="majorBidi" w:hAnsiTheme="majorBidi" w:cstheme="majorBidi"/>
          <w:sz w:val="28"/>
          <w:szCs w:val="28"/>
          <w:rtl/>
        </w:rPr>
        <w:t xml:space="preserve"> الله </w:t>
      </w:r>
      <w:r w:rsidR="00E233FF" w:rsidRPr="008721E1">
        <w:rPr>
          <w:rFonts w:asciiTheme="majorBidi" w:hAnsiTheme="majorBidi" w:cstheme="majorBidi"/>
          <w:sz w:val="28"/>
          <w:szCs w:val="28"/>
          <w:rtl/>
        </w:rPr>
        <w:t>ب</w:t>
      </w:r>
      <w:r w:rsidRPr="008721E1">
        <w:rPr>
          <w:rFonts w:asciiTheme="majorBidi" w:hAnsiTheme="majorBidi" w:cstheme="majorBidi"/>
          <w:sz w:val="28"/>
          <w:szCs w:val="28"/>
          <w:rtl/>
        </w:rPr>
        <w:t xml:space="preserve">قوم بديلا منهم ويذكر للبديل </w:t>
      </w:r>
      <w:r w:rsidR="00173F94" w:rsidRPr="008721E1">
        <w:rPr>
          <w:rFonts w:asciiTheme="majorBidi" w:hAnsiTheme="majorBidi" w:cstheme="majorBidi"/>
          <w:sz w:val="28"/>
          <w:szCs w:val="28"/>
          <w:rtl/>
        </w:rPr>
        <w:t>خمسة</w:t>
      </w:r>
      <w:r w:rsidRPr="008721E1">
        <w:rPr>
          <w:rFonts w:asciiTheme="majorBidi" w:hAnsiTheme="majorBidi" w:cstheme="majorBidi"/>
          <w:sz w:val="28"/>
          <w:szCs w:val="28"/>
          <w:rtl/>
        </w:rPr>
        <w:t xml:space="preserve"> خصال. وفي زماننا هذا</w:t>
      </w:r>
      <w:r w:rsidR="00E233FF" w:rsidRPr="008721E1">
        <w:rPr>
          <w:rFonts w:asciiTheme="majorBidi" w:hAnsiTheme="majorBidi" w:cstheme="majorBidi"/>
          <w:sz w:val="28"/>
          <w:szCs w:val="28"/>
          <w:rtl/>
        </w:rPr>
        <w:t>،</w:t>
      </w:r>
      <w:r w:rsidRPr="008721E1">
        <w:rPr>
          <w:rFonts w:asciiTheme="majorBidi" w:hAnsiTheme="majorBidi" w:cstheme="majorBidi"/>
          <w:sz w:val="28"/>
          <w:szCs w:val="28"/>
          <w:rtl/>
        </w:rPr>
        <w:t xml:space="preserve"> كثير</w:t>
      </w:r>
      <w:r w:rsidR="00E233FF" w:rsidRPr="008721E1">
        <w:rPr>
          <w:rFonts w:asciiTheme="majorBidi" w:hAnsiTheme="majorBidi" w:cstheme="majorBidi"/>
          <w:sz w:val="28"/>
          <w:szCs w:val="28"/>
          <w:rtl/>
        </w:rPr>
        <w:t>ا</w:t>
      </w:r>
      <w:r w:rsidRPr="008721E1">
        <w:rPr>
          <w:rFonts w:asciiTheme="majorBidi" w:hAnsiTheme="majorBidi" w:cstheme="majorBidi"/>
          <w:sz w:val="28"/>
          <w:szCs w:val="28"/>
          <w:rtl/>
        </w:rPr>
        <w:t xml:space="preserve"> م</w:t>
      </w:r>
      <w:r w:rsidR="00E233FF" w:rsidRPr="008721E1">
        <w:rPr>
          <w:rFonts w:asciiTheme="majorBidi" w:hAnsiTheme="majorBidi" w:cstheme="majorBidi"/>
          <w:sz w:val="28"/>
          <w:szCs w:val="28"/>
          <w:rtl/>
        </w:rPr>
        <w:t>ا</w:t>
      </w:r>
      <w:r w:rsidRPr="008721E1">
        <w:rPr>
          <w:rFonts w:asciiTheme="majorBidi" w:hAnsiTheme="majorBidi" w:cstheme="majorBidi"/>
          <w:sz w:val="28"/>
          <w:szCs w:val="28"/>
          <w:rtl/>
        </w:rPr>
        <w:t xml:space="preserve"> قد انحرف</w:t>
      </w:r>
      <w:r w:rsidR="00E233FF" w:rsidRPr="008721E1">
        <w:rPr>
          <w:rFonts w:asciiTheme="majorBidi" w:hAnsiTheme="majorBidi" w:cstheme="majorBidi"/>
          <w:sz w:val="28"/>
          <w:szCs w:val="28"/>
          <w:rtl/>
        </w:rPr>
        <w:t xml:space="preserve"> المسلمون</w:t>
      </w:r>
      <w:r w:rsidRPr="008721E1">
        <w:rPr>
          <w:rFonts w:asciiTheme="majorBidi" w:hAnsiTheme="majorBidi" w:cstheme="majorBidi"/>
          <w:sz w:val="28"/>
          <w:szCs w:val="28"/>
          <w:rtl/>
        </w:rPr>
        <w:t xml:space="preserve"> عن دينهم عمليا، فكريا أو إيمانا. والقوم الذي بدل الله بهم في زماننا هذا هو حركت الثورة الإسلامية الإيرانية، وقد طبق عليه</w:t>
      </w:r>
      <w:r w:rsidR="00DF028A" w:rsidRPr="008721E1">
        <w:rPr>
          <w:rFonts w:asciiTheme="majorBidi" w:hAnsiTheme="majorBidi" w:cstheme="majorBidi"/>
          <w:sz w:val="28"/>
          <w:szCs w:val="28"/>
          <w:rtl/>
        </w:rPr>
        <w:t>ا</w:t>
      </w:r>
      <w:r w:rsidRPr="008721E1">
        <w:rPr>
          <w:rFonts w:asciiTheme="majorBidi" w:hAnsiTheme="majorBidi" w:cstheme="majorBidi"/>
          <w:sz w:val="28"/>
          <w:szCs w:val="28"/>
          <w:rtl/>
        </w:rPr>
        <w:t xml:space="preserve"> كل خصلة ذكرها الله في الآية</w:t>
      </w:r>
      <w:r w:rsidR="00DF028A" w:rsidRPr="008721E1">
        <w:rPr>
          <w:rFonts w:asciiTheme="majorBidi" w:hAnsiTheme="majorBidi" w:cstheme="majorBidi"/>
          <w:sz w:val="28"/>
          <w:szCs w:val="28"/>
          <w:rtl/>
        </w:rPr>
        <w:t>،</w:t>
      </w:r>
      <w:r w:rsidRPr="008721E1">
        <w:rPr>
          <w:rFonts w:asciiTheme="majorBidi" w:hAnsiTheme="majorBidi" w:cstheme="majorBidi"/>
          <w:sz w:val="28"/>
          <w:szCs w:val="28"/>
          <w:rtl/>
        </w:rPr>
        <w:t xml:space="preserve"> سن</w:t>
      </w:r>
      <w:r w:rsidR="00DF028A" w:rsidRPr="008721E1">
        <w:rPr>
          <w:rFonts w:asciiTheme="majorBidi" w:hAnsiTheme="majorBidi" w:cstheme="majorBidi"/>
          <w:sz w:val="28"/>
          <w:szCs w:val="28"/>
          <w:rtl/>
        </w:rPr>
        <w:t>س</w:t>
      </w:r>
      <w:r w:rsidRPr="008721E1">
        <w:rPr>
          <w:rFonts w:asciiTheme="majorBidi" w:hAnsiTheme="majorBidi" w:cstheme="majorBidi"/>
          <w:sz w:val="28"/>
          <w:szCs w:val="28"/>
          <w:rtl/>
        </w:rPr>
        <w:t>ر</w:t>
      </w:r>
      <w:r w:rsidR="00DF028A" w:rsidRPr="008721E1">
        <w:rPr>
          <w:rFonts w:asciiTheme="majorBidi" w:hAnsiTheme="majorBidi" w:cstheme="majorBidi"/>
          <w:sz w:val="28"/>
          <w:szCs w:val="28"/>
          <w:rtl/>
        </w:rPr>
        <w:t>د</w:t>
      </w:r>
      <w:r w:rsidRPr="008721E1">
        <w:rPr>
          <w:rFonts w:asciiTheme="majorBidi" w:hAnsiTheme="majorBidi" w:cstheme="majorBidi"/>
          <w:sz w:val="28"/>
          <w:szCs w:val="28"/>
          <w:rtl/>
        </w:rPr>
        <w:t>ها و</w:t>
      </w:r>
      <w:r w:rsidR="00637007" w:rsidRPr="008721E1">
        <w:rPr>
          <w:rFonts w:asciiTheme="majorBidi" w:hAnsiTheme="majorBidi" w:cstheme="majorBidi"/>
          <w:sz w:val="28"/>
          <w:szCs w:val="28"/>
          <w:rtl/>
        </w:rPr>
        <w:t xml:space="preserve"> مع ال</w:t>
      </w:r>
      <w:r w:rsidRPr="008721E1">
        <w:rPr>
          <w:rFonts w:asciiTheme="majorBidi" w:hAnsiTheme="majorBidi" w:cstheme="majorBidi"/>
          <w:sz w:val="28"/>
          <w:szCs w:val="28"/>
          <w:rtl/>
        </w:rPr>
        <w:t>بي</w:t>
      </w:r>
      <w:r w:rsidR="00637007" w:rsidRPr="008721E1">
        <w:rPr>
          <w:rFonts w:asciiTheme="majorBidi" w:hAnsiTheme="majorBidi" w:cstheme="majorBidi"/>
          <w:sz w:val="28"/>
          <w:szCs w:val="28"/>
          <w:rtl/>
        </w:rPr>
        <w:t>ا</w:t>
      </w:r>
      <w:r w:rsidRPr="008721E1">
        <w:rPr>
          <w:rFonts w:asciiTheme="majorBidi" w:hAnsiTheme="majorBidi" w:cstheme="majorBidi"/>
          <w:sz w:val="28"/>
          <w:szCs w:val="28"/>
          <w:rtl/>
        </w:rPr>
        <w:t xml:space="preserve">ن واحدا بعد واحد.     </w:t>
      </w:r>
      <w:r w:rsidRPr="008721E1">
        <w:rPr>
          <w:rFonts w:asciiTheme="majorBidi" w:hAnsiTheme="majorBidi" w:cstheme="majorBidi"/>
          <w:sz w:val="28"/>
          <w:szCs w:val="28"/>
          <w:rtl/>
          <w:lang w:bidi="ar-IQ"/>
        </w:rPr>
        <w:t xml:space="preserve"> </w:t>
      </w:r>
      <w:r w:rsidRPr="008721E1">
        <w:rPr>
          <w:rFonts w:asciiTheme="majorBidi" w:hAnsiTheme="majorBidi" w:cstheme="majorBidi"/>
          <w:sz w:val="28"/>
          <w:szCs w:val="28"/>
          <w:rtl/>
        </w:rPr>
        <w:t xml:space="preserve">   </w:t>
      </w:r>
    </w:p>
    <w:p w14:paraId="0A8B479E" w14:textId="2980BCAE" w:rsidR="00B23280" w:rsidRPr="008721E1" w:rsidRDefault="00B23280" w:rsidP="008721E1">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rPr>
        <w:t xml:space="preserve">الخصلة الأول: الحب المتداولة بينهم وبين الله </w:t>
      </w:r>
    </w:p>
    <w:p w14:paraId="2A037271" w14:textId="614A167E" w:rsidR="00C77D2D" w:rsidRPr="008721E1" w:rsidRDefault="00C77D2D" w:rsidP="008721E1">
      <w:pPr>
        <w:bidi/>
        <w:spacing w:line="360" w:lineRule="auto"/>
        <w:jc w:val="both"/>
        <w:rPr>
          <w:rFonts w:asciiTheme="majorBidi" w:hAnsiTheme="majorBidi" w:cstheme="majorBidi"/>
          <w:b/>
          <w:bCs/>
          <w:sz w:val="28"/>
          <w:szCs w:val="28"/>
          <w:rtl/>
          <w:lang w:bidi="ar-IQ"/>
        </w:rPr>
      </w:pPr>
      <w:r w:rsidRPr="008721E1">
        <w:rPr>
          <w:rFonts w:asciiTheme="majorBidi" w:hAnsiTheme="majorBidi" w:cstheme="majorBidi"/>
          <w:b/>
          <w:bCs/>
          <w:sz w:val="28"/>
          <w:szCs w:val="28"/>
          <w:rtl/>
          <w:lang w:bidi="ar-IQ"/>
        </w:rPr>
        <w:t>يُحِبُّهُمْ وَيُحِبُّونَهُ</w:t>
      </w:r>
    </w:p>
    <w:p w14:paraId="512B8900" w14:textId="3E972188" w:rsidR="005567CC" w:rsidRPr="008721E1" w:rsidRDefault="00B23280"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حسب التفاسير</w:t>
      </w:r>
      <w:r w:rsidR="00D74134" w:rsidRPr="008721E1">
        <w:rPr>
          <w:rFonts w:asciiTheme="majorBidi" w:hAnsiTheme="majorBidi" w:cstheme="majorBidi"/>
          <w:sz w:val="28"/>
          <w:szCs w:val="28"/>
          <w:rtl/>
          <w:lang w:bidi="ar-IQ"/>
        </w:rPr>
        <w:t xml:space="preserve"> المذكور أعلاه تحت </w:t>
      </w:r>
      <w:r w:rsidR="00FB027A" w:rsidRPr="008721E1">
        <w:rPr>
          <w:rFonts w:asciiTheme="majorBidi" w:hAnsiTheme="majorBidi" w:cstheme="majorBidi"/>
          <w:sz w:val="28"/>
          <w:szCs w:val="28"/>
          <w:rtl/>
          <w:lang w:bidi="ar-IQ"/>
        </w:rPr>
        <w:t>"يُحِبُّهُمْ وَيُحِبُّونَهُ"</w:t>
      </w:r>
      <w:r w:rsidRPr="008721E1">
        <w:rPr>
          <w:rFonts w:asciiTheme="majorBidi" w:hAnsiTheme="majorBidi" w:cstheme="majorBidi"/>
          <w:sz w:val="28"/>
          <w:szCs w:val="28"/>
          <w:rtl/>
          <w:lang w:bidi="ar-IQ"/>
        </w:rPr>
        <w:t>، نجد أن هذه خصلة تطبق تماما على الثورة الإسلامية الإيرانية،</w:t>
      </w:r>
      <w:r w:rsidR="00FB027A" w:rsidRPr="008721E1">
        <w:rPr>
          <w:rFonts w:asciiTheme="majorBidi" w:hAnsiTheme="majorBidi" w:cstheme="majorBidi"/>
          <w:sz w:val="28"/>
          <w:szCs w:val="28"/>
          <w:rtl/>
          <w:lang w:bidi="ar-IQ"/>
        </w:rPr>
        <w:t xml:space="preserve"> </w:t>
      </w:r>
      <w:r w:rsidRPr="008721E1">
        <w:rPr>
          <w:rFonts w:asciiTheme="majorBidi" w:hAnsiTheme="majorBidi" w:cstheme="majorBidi"/>
          <w:sz w:val="28"/>
          <w:szCs w:val="28"/>
          <w:rtl/>
          <w:lang w:bidi="ar-IQ"/>
        </w:rPr>
        <w:t>كيف</w:t>
      </w:r>
      <w:r w:rsidR="00FB027A" w:rsidRPr="008721E1">
        <w:rPr>
          <w:rFonts w:asciiTheme="majorBidi" w:hAnsiTheme="majorBidi" w:cstheme="majorBidi"/>
          <w:sz w:val="28"/>
          <w:szCs w:val="28"/>
          <w:rtl/>
          <w:lang w:bidi="ar-IQ"/>
        </w:rPr>
        <w:t xml:space="preserve">؟ مما بينه </w:t>
      </w:r>
      <w:r w:rsidR="005E5F69" w:rsidRPr="008721E1">
        <w:rPr>
          <w:rFonts w:asciiTheme="majorBidi" w:hAnsiTheme="majorBidi" w:cstheme="majorBidi"/>
          <w:sz w:val="28"/>
          <w:szCs w:val="28"/>
          <w:rtl/>
          <w:lang w:bidi="ar-IQ"/>
        </w:rPr>
        <w:t xml:space="preserve">القرآن أن من يحب الله </w:t>
      </w:r>
      <w:r w:rsidR="00EC6E2E" w:rsidRPr="008721E1">
        <w:rPr>
          <w:rFonts w:asciiTheme="majorBidi" w:hAnsiTheme="majorBidi" w:cstheme="majorBidi"/>
          <w:sz w:val="28"/>
          <w:szCs w:val="28"/>
          <w:rtl/>
          <w:lang w:bidi="ar-IQ"/>
        </w:rPr>
        <w:t>ي</w:t>
      </w:r>
      <w:r w:rsidR="005E5F69" w:rsidRPr="008721E1">
        <w:rPr>
          <w:rFonts w:asciiTheme="majorBidi" w:hAnsiTheme="majorBidi" w:cstheme="majorBidi"/>
          <w:sz w:val="28"/>
          <w:szCs w:val="28"/>
          <w:rtl/>
          <w:lang w:bidi="ar-IQ"/>
        </w:rPr>
        <w:t xml:space="preserve">تبع الرسول الله(ص) فنتيجته أن الله يحبه </w:t>
      </w:r>
      <w:r w:rsidR="00606B80" w:rsidRPr="008721E1">
        <w:rPr>
          <w:rFonts w:asciiTheme="majorBidi" w:hAnsiTheme="majorBidi" w:cstheme="majorBidi"/>
          <w:sz w:val="28"/>
          <w:szCs w:val="28"/>
          <w:rtl/>
          <w:lang w:bidi="ar-IQ"/>
        </w:rPr>
        <w:lastRenderedPageBreak/>
        <w:t xml:space="preserve">"قُلْ إِن كُنتُمْ تُحِبُّونَ اللّهَ فَاتَّبِعُونِي يُحْبِبْكُمُ اللّهُ" (آل عمران </w:t>
      </w:r>
      <w:r w:rsidR="00C51568" w:rsidRPr="008721E1">
        <w:rPr>
          <w:rFonts w:asciiTheme="majorBidi" w:hAnsiTheme="majorBidi" w:cstheme="majorBidi"/>
          <w:sz w:val="28"/>
          <w:szCs w:val="28"/>
          <w:rtl/>
          <w:lang w:bidi="ar-IQ"/>
        </w:rPr>
        <w:t>31). فإ</w:t>
      </w:r>
      <w:r w:rsidR="00AA0326" w:rsidRPr="008721E1">
        <w:rPr>
          <w:rFonts w:asciiTheme="majorBidi" w:hAnsiTheme="majorBidi" w:cstheme="majorBidi"/>
          <w:sz w:val="28"/>
          <w:szCs w:val="28"/>
          <w:rtl/>
          <w:lang w:bidi="ar-IQ"/>
        </w:rPr>
        <w:t xml:space="preserve">تباع الرسول هو العمل بسنته الشريفة. </w:t>
      </w:r>
      <w:r w:rsidR="007D0862" w:rsidRPr="008721E1">
        <w:rPr>
          <w:rFonts w:asciiTheme="majorBidi" w:hAnsiTheme="majorBidi" w:cstheme="majorBidi"/>
          <w:sz w:val="28"/>
          <w:szCs w:val="28"/>
          <w:rtl/>
          <w:lang w:bidi="ar-IQ"/>
        </w:rPr>
        <w:t>ومن سننه الشريفة أنه قال "</w:t>
      </w:r>
      <w:r w:rsidR="008D5497" w:rsidRPr="008721E1">
        <w:rPr>
          <w:rFonts w:asciiTheme="majorBidi" w:hAnsiTheme="majorBidi" w:cstheme="majorBidi"/>
          <w:sz w:val="28"/>
          <w:szCs w:val="28"/>
          <w:rtl/>
          <w:lang w:bidi="ar-IQ"/>
        </w:rPr>
        <w:t>إ</w:t>
      </w:r>
      <w:r w:rsidR="00ED5516" w:rsidRPr="008721E1">
        <w:rPr>
          <w:rFonts w:asciiTheme="majorBidi" w:hAnsiTheme="majorBidi" w:cstheme="majorBidi"/>
          <w:sz w:val="28"/>
          <w:szCs w:val="28"/>
          <w:rtl/>
          <w:lang w:bidi="ar-IQ"/>
        </w:rPr>
        <w:t>ن</w:t>
      </w:r>
      <w:r w:rsidR="00637007" w:rsidRPr="008721E1">
        <w:rPr>
          <w:rFonts w:asciiTheme="majorBidi" w:hAnsiTheme="majorBidi" w:cstheme="majorBidi"/>
          <w:sz w:val="28"/>
          <w:szCs w:val="28"/>
          <w:rtl/>
          <w:lang w:bidi="ar-IQ"/>
        </w:rPr>
        <w:t>ي</w:t>
      </w:r>
      <w:r w:rsidR="007D0862" w:rsidRPr="008721E1">
        <w:rPr>
          <w:rFonts w:asciiTheme="majorBidi" w:hAnsiTheme="majorBidi" w:cstheme="majorBidi"/>
          <w:sz w:val="28"/>
          <w:szCs w:val="28"/>
          <w:rtl/>
          <w:lang w:bidi="ar-IQ"/>
        </w:rPr>
        <w:t xml:space="preserve"> تارك فيكم الثقلين</w:t>
      </w:r>
      <w:r w:rsidR="00ED5516" w:rsidRPr="008721E1">
        <w:rPr>
          <w:rFonts w:asciiTheme="majorBidi" w:hAnsiTheme="majorBidi" w:cstheme="majorBidi"/>
          <w:sz w:val="28"/>
          <w:szCs w:val="28"/>
          <w:rtl/>
          <w:lang w:bidi="ar-IQ"/>
        </w:rPr>
        <w:t xml:space="preserve"> – ما إن تمسكتم بهما لن تضلوا بعدي – أحدهما أعظم من الآخر: كتاب الله، حبل ممدود من السماء </w:t>
      </w:r>
      <w:r w:rsidR="000A0DD0" w:rsidRPr="008721E1">
        <w:rPr>
          <w:rFonts w:asciiTheme="majorBidi" w:hAnsiTheme="majorBidi" w:cstheme="majorBidi"/>
          <w:sz w:val="28"/>
          <w:szCs w:val="28"/>
          <w:rtl/>
          <w:lang w:bidi="ar-IQ"/>
        </w:rPr>
        <w:t>إلى الأرض، وعترت</w:t>
      </w:r>
      <w:r w:rsidR="00753457" w:rsidRPr="008721E1">
        <w:rPr>
          <w:rFonts w:asciiTheme="majorBidi" w:hAnsiTheme="majorBidi" w:cstheme="majorBidi"/>
          <w:sz w:val="28"/>
          <w:szCs w:val="28"/>
          <w:rtl/>
          <w:lang w:bidi="ar-IQ"/>
        </w:rPr>
        <w:t xml:space="preserve">ي أهل بيتي ولن يفترقا </w:t>
      </w:r>
      <w:r w:rsidR="000D4494" w:rsidRPr="008721E1">
        <w:rPr>
          <w:rFonts w:asciiTheme="majorBidi" w:hAnsiTheme="majorBidi" w:cstheme="majorBidi"/>
          <w:sz w:val="28"/>
          <w:szCs w:val="28"/>
          <w:rtl/>
          <w:lang w:bidi="ar-IQ"/>
        </w:rPr>
        <w:t>حتى</w:t>
      </w:r>
      <w:r w:rsidR="00753457" w:rsidRPr="008721E1">
        <w:rPr>
          <w:rFonts w:asciiTheme="majorBidi" w:hAnsiTheme="majorBidi" w:cstheme="majorBidi"/>
          <w:sz w:val="28"/>
          <w:szCs w:val="28"/>
          <w:rtl/>
          <w:lang w:bidi="ar-IQ"/>
        </w:rPr>
        <w:t xml:space="preserve"> يردا علي الحوض فانظروا كيف تخلفونني فيهما</w:t>
      </w:r>
      <w:r w:rsidR="000D4494" w:rsidRPr="008721E1">
        <w:rPr>
          <w:rFonts w:asciiTheme="majorBidi" w:hAnsiTheme="majorBidi" w:cstheme="majorBidi"/>
          <w:sz w:val="28"/>
          <w:szCs w:val="28"/>
          <w:rtl/>
          <w:lang w:bidi="ar-IQ"/>
        </w:rPr>
        <w:t>.</w:t>
      </w:r>
      <w:r w:rsidR="00753457" w:rsidRPr="008721E1">
        <w:rPr>
          <w:rFonts w:asciiTheme="majorBidi" w:hAnsiTheme="majorBidi" w:cstheme="majorBidi"/>
          <w:sz w:val="28"/>
          <w:szCs w:val="28"/>
          <w:rtl/>
          <w:lang w:bidi="ar-IQ"/>
        </w:rPr>
        <w:t xml:space="preserve"> (الطبري</w:t>
      </w:r>
      <w:r w:rsidR="006634E6" w:rsidRPr="008721E1">
        <w:rPr>
          <w:rFonts w:asciiTheme="majorBidi" w:hAnsiTheme="majorBidi" w:cstheme="majorBidi"/>
          <w:sz w:val="28"/>
          <w:szCs w:val="28"/>
          <w:rtl/>
          <w:lang w:bidi="ar-IQ"/>
        </w:rPr>
        <w:t>، 1412</w:t>
      </w:r>
      <w:r w:rsidR="000811B8" w:rsidRPr="008721E1">
        <w:rPr>
          <w:rFonts w:asciiTheme="majorBidi" w:hAnsiTheme="majorBidi" w:cstheme="majorBidi"/>
          <w:sz w:val="28"/>
          <w:szCs w:val="28"/>
          <w:rtl/>
          <w:lang w:bidi="ar-IQ"/>
        </w:rPr>
        <w:t xml:space="preserve">؛ </w:t>
      </w:r>
      <w:r w:rsidR="00C265CB" w:rsidRPr="008721E1">
        <w:rPr>
          <w:rFonts w:asciiTheme="majorBidi" w:hAnsiTheme="majorBidi" w:cstheme="majorBidi"/>
          <w:sz w:val="28"/>
          <w:szCs w:val="28"/>
          <w:rtl/>
          <w:lang w:bidi="ar-IQ"/>
        </w:rPr>
        <w:t xml:space="preserve">صحيح </w:t>
      </w:r>
      <w:r w:rsidR="000811B8" w:rsidRPr="008721E1">
        <w:rPr>
          <w:rFonts w:asciiTheme="majorBidi" w:hAnsiTheme="majorBidi" w:cstheme="majorBidi"/>
          <w:sz w:val="28"/>
          <w:szCs w:val="28"/>
          <w:rtl/>
          <w:lang w:bidi="ar-IQ"/>
        </w:rPr>
        <w:t>مسلم؛</w:t>
      </w:r>
      <w:r w:rsidR="00C265CB" w:rsidRPr="008721E1">
        <w:rPr>
          <w:rFonts w:asciiTheme="majorBidi" w:hAnsiTheme="majorBidi" w:cstheme="majorBidi"/>
          <w:sz w:val="28"/>
          <w:szCs w:val="28"/>
          <w:rtl/>
          <w:lang w:bidi="ar-IQ"/>
        </w:rPr>
        <w:t xml:space="preserve"> مسند</w:t>
      </w:r>
      <w:r w:rsidR="000811B8" w:rsidRPr="008721E1">
        <w:rPr>
          <w:rFonts w:asciiTheme="majorBidi" w:hAnsiTheme="majorBidi" w:cstheme="majorBidi"/>
          <w:sz w:val="28"/>
          <w:szCs w:val="28"/>
          <w:rtl/>
          <w:lang w:bidi="ar-IQ"/>
        </w:rPr>
        <w:t xml:space="preserve"> ابن حنبل؛ دارمى</w:t>
      </w:r>
      <w:r w:rsidR="00B47788" w:rsidRPr="008721E1">
        <w:rPr>
          <w:rFonts w:asciiTheme="majorBidi" w:hAnsiTheme="majorBidi" w:cstheme="majorBidi"/>
          <w:sz w:val="28"/>
          <w:szCs w:val="28"/>
          <w:rtl/>
          <w:lang w:bidi="ar-IQ"/>
        </w:rPr>
        <w:t>، 1407</w:t>
      </w:r>
      <w:r w:rsidR="000811B8" w:rsidRPr="008721E1">
        <w:rPr>
          <w:rFonts w:asciiTheme="majorBidi" w:hAnsiTheme="majorBidi" w:cstheme="majorBidi"/>
          <w:sz w:val="28"/>
          <w:szCs w:val="28"/>
          <w:rtl/>
          <w:lang w:bidi="ar-IQ"/>
        </w:rPr>
        <w:t xml:space="preserve">، </w:t>
      </w:r>
      <w:r w:rsidR="00C265CB" w:rsidRPr="008721E1">
        <w:rPr>
          <w:rFonts w:asciiTheme="majorBidi" w:hAnsiTheme="majorBidi" w:cstheme="majorBidi"/>
          <w:sz w:val="28"/>
          <w:szCs w:val="28"/>
          <w:rtl/>
          <w:lang w:bidi="ar-IQ"/>
        </w:rPr>
        <w:t>سنن ال</w:t>
      </w:r>
      <w:r w:rsidR="000811B8" w:rsidRPr="008721E1">
        <w:rPr>
          <w:rFonts w:asciiTheme="majorBidi" w:hAnsiTheme="majorBidi" w:cstheme="majorBidi"/>
          <w:sz w:val="28"/>
          <w:szCs w:val="28"/>
          <w:rtl/>
          <w:lang w:bidi="ar-IQ"/>
        </w:rPr>
        <w:t>ترمذى</w:t>
      </w:r>
      <w:r w:rsidR="000D4494" w:rsidRPr="008721E1">
        <w:rPr>
          <w:rFonts w:asciiTheme="majorBidi" w:hAnsiTheme="majorBidi" w:cstheme="majorBidi"/>
          <w:sz w:val="28"/>
          <w:szCs w:val="28"/>
          <w:rtl/>
          <w:lang w:bidi="ar-IQ"/>
        </w:rPr>
        <w:t>)</w:t>
      </w:r>
      <w:r w:rsidR="00753457" w:rsidRPr="008721E1">
        <w:rPr>
          <w:rFonts w:asciiTheme="majorBidi" w:hAnsiTheme="majorBidi" w:cstheme="majorBidi"/>
          <w:sz w:val="28"/>
          <w:szCs w:val="28"/>
          <w:rtl/>
          <w:lang w:bidi="ar-IQ"/>
        </w:rPr>
        <w:t>.</w:t>
      </w:r>
      <w:r w:rsidR="007D0862" w:rsidRPr="008721E1">
        <w:rPr>
          <w:rFonts w:asciiTheme="majorBidi" w:hAnsiTheme="majorBidi" w:cstheme="majorBidi"/>
          <w:sz w:val="28"/>
          <w:szCs w:val="28"/>
          <w:rtl/>
          <w:lang w:bidi="ar-IQ"/>
        </w:rPr>
        <w:t xml:space="preserve"> </w:t>
      </w:r>
      <w:r w:rsidR="0000443B" w:rsidRPr="008721E1">
        <w:rPr>
          <w:rFonts w:asciiTheme="majorBidi" w:hAnsiTheme="majorBidi" w:cstheme="majorBidi"/>
          <w:sz w:val="28"/>
          <w:szCs w:val="28"/>
          <w:rtl/>
          <w:lang w:bidi="ar-IQ"/>
        </w:rPr>
        <w:t xml:space="preserve">وأجر الوحيد الذي </w:t>
      </w:r>
      <w:r w:rsidR="003C4AFA" w:rsidRPr="008721E1">
        <w:rPr>
          <w:rFonts w:asciiTheme="majorBidi" w:hAnsiTheme="majorBidi" w:cstheme="majorBidi"/>
          <w:sz w:val="28"/>
          <w:szCs w:val="28"/>
          <w:rtl/>
          <w:lang w:bidi="ar-IQ"/>
        </w:rPr>
        <w:t>قال الله للنبي(ص)</w:t>
      </w:r>
      <w:r w:rsidR="00A74D71" w:rsidRPr="008721E1">
        <w:rPr>
          <w:rFonts w:asciiTheme="majorBidi" w:hAnsiTheme="majorBidi" w:cstheme="majorBidi"/>
          <w:sz w:val="28"/>
          <w:szCs w:val="28"/>
          <w:rtl/>
          <w:lang w:bidi="ar-IQ"/>
        </w:rPr>
        <w:t xml:space="preserve"> أن يأخذ من أمته هو حب أهل بيته </w:t>
      </w:r>
      <w:r w:rsidR="00FF50C9" w:rsidRPr="008721E1">
        <w:rPr>
          <w:rFonts w:asciiTheme="majorBidi" w:hAnsiTheme="majorBidi" w:cstheme="majorBidi"/>
          <w:sz w:val="28"/>
          <w:szCs w:val="28"/>
          <w:rtl/>
          <w:lang w:bidi="ar-IQ"/>
        </w:rPr>
        <w:t xml:space="preserve">"قُل لَّا أَسْأَلُكُمْ عَلَيْهِ أَجْرًا إِلَّا الْمَوَدَّةَ فِي الْقُرْبَى" (الشورى 23) </w:t>
      </w:r>
      <w:r w:rsidR="007A54A2" w:rsidRPr="008721E1">
        <w:rPr>
          <w:rFonts w:asciiTheme="majorBidi" w:hAnsiTheme="majorBidi" w:cstheme="majorBidi"/>
          <w:sz w:val="28"/>
          <w:szCs w:val="28"/>
          <w:rtl/>
          <w:lang w:bidi="ar-IQ"/>
        </w:rPr>
        <w:t xml:space="preserve">وقلنا </w:t>
      </w:r>
      <w:r w:rsidR="00EC6E2E" w:rsidRPr="008721E1">
        <w:rPr>
          <w:rFonts w:asciiTheme="majorBidi" w:hAnsiTheme="majorBidi" w:cstheme="majorBidi"/>
          <w:sz w:val="28"/>
          <w:szCs w:val="28"/>
          <w:rtl/>
          <w:lang w:bidi="ar-IQ"/>
        </w:rPr>
        <w:t>إن</w:t>
      </w:r>
      <w:r w:rsidR="007A54A2" w:rsidRPr="008721E1">
        <w:rPr>
          <w:rFonts w:asciiTheme="majorBidi" w:hAnsiTheme="majorBidi" w:cstheme="majorBidi"/>
          <w:sz w:val="28"/>
          <w:szCs w:val="28"/>
          <w:rtl/>
          <w:lang w:bidi="ar-IQ"/>
        </w:rPr>
        <w:t xml:space="preserve"> الحب يجلب الطاعة، وفي النتيجة أن كل من يدعى أنه يحب أهل البيت لإثبات </w:t>
      </w:r>
      <w:r w:rsidR="00EC6E2E" w:rsidRPr="008721E1">
        <w:rPr>
          <w:rFonts w:asciiTheme="majorBidi" w:hAnsiTheme="majorBidi" w:cstheme="majorBidi"/>
          <w:sz w:val="28"/>
          <w:szCs w:val="28"/>
          <w:rtl/>
          <w:lang w:bidi="ar-IQ"/>
        </w:rPr>
        <w:t>حبه لهم لابد</w:t>
      </w:r>
      <w:r w:rsidR="007A54A2" w:rsidRPr="008721E1">
        <w:rPr>
          <w:rFonts w:asciiTheme="majorBidi" w:hAnsiTheme="majorBidi" w:cstheme="majorBidi"/>
          <w:sz w:val="28"/>
          <w:szCs w:val="28"/>
          <w:rtl/>
          <w:lang w:bidi="ar-IQ"/>
        </w:rPr>
        <w:t xml:space="preserve"> </w:t>
      </w:r>
      <w:r w:rsidR="00EC6E2E" w:rsidRPr="008721E1">
        <w:rPr>
          <w:rFonts w:asciiTheme="majorBidi" w:hAnsiTheme="majorBidi" w:cstheme="majorBidi"/>
          <w:sz w:val="28"/>
          <w:szCs w:val="28"/>
          <w:rtl/>
          <w:lang w:bidi="ar-IQ"/>
        </w:rPr>
        <w:t>أن يجعلهم إماما وقادة له وينفذ أوامرهم</w:t>
      </w:r>
      <w:r w:rsidR="005567CC" w:rsidRPr="008721E1">
        <w:rPr>
          <w:rFonts w:asciiTheme="majorBidi" w:hAnsiTheme="majorBidi" w:cstheme="majorBidi"/>
          <w:sz w:val="28"/>
          <w:szCs w:val="28"/>
          <w:rtl/>
          <w:lang w:bidi="ar-IQ"/>
        </w:rPr>
        <w:t xml:space="preserve">، ويعود هذا إلي حب الله له وحبه لله. </w:t>
      </w:r>
    </w:p>
    <w:p w14:paraId="205D3141" w14:textId="712DF966" w:rsidR="00A40EBB" w:rsidRPr="008721E1" w:rsidRDefault="005567CC"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وفي زماننا هذا الحركة الوحيدة وبلد الوحيد</w:t>
      </w:r>
      <w:r w:rsidR="00C873AD" w:rsidRPr="008721E1">
        <w:rPr>
          <w:rFonts w:asciiTheme="majorBidi" w:hAnsiTheme="majorBidi" w:cstheme="majorBidi"/>
          <w:sz w:val="28"/>
          <w:szCs w:val="28"/>
          <w:rtl/>
          <w:lang w:bidi="ar-IQ"/>
        </w:rPr>
        <w:t xml:space="preserve"> التي أكمل وأتم فيها هذه الخصلة</w:t>
      </w:r>
      <w:r w:rsidRPr="008721E1">
        <w:rPr>
          <w:rFonts w:asciiTheme="majorBidi" w:hAnsiTheme="majorBidi" w:cstheme="majorBidi"/>
          <w:sz w:val="28"/>
          <w:szCs w:val="28"/>
          <w:rtl/>
          <w:lang w:bidi="ar-IQ"/>
        </w:rPr>
        <w:t xml:space="preserve"> </w:t>
      </w:r>
      <w:r w:rsidR="00C873AD" w:rsidRPr="008721E1">
        <w:rPr>
          <w:rFonts w:asciiTheme="majorBidi" w:hAnsiTheme="majorBidi" w:cstheme="majorBidi"/>
          <w:sz w:val="28"/>
          <w:szCs w:val="28"/>
          <w:rtl/>
          <w:lang w:bidi="ar-IQ"/>
        </w:rPr>
        <w:t>هي الثورة الإسلامية الإيرانية ويتفرع منها الحركات الأخرى مثل حسب الله، اشد شعبى</w:t>
      </w:r>
      <w:r w:rsidR="008916B6" w:rsidRPr="008721E1">
        <w:rPr>
          <w:rFonts w:asciiTheme="majorBidi" w:hAnsiTheme="majorBidi" w:cstheme="majorBidi"/>
          <w:sz w:val="28"/>
          <w:szCs w:val="28"/>
          <w:rtl/>
          <w:lang w:bidi="ar-IQ"/>
        </w:rPr>
        <w:t>. وهم يهتم</w:t>
      </w:r>
      <w:r w:rsidR="008D5497" w:rsidRPr="008721E1">
        <w:rPr>
          <w:rFonts w:asciiTheme="majorBidi" w:hAnsiTheme="majorBidi" w:cstheme="majorBidi"/>
          <w:sz w:val="28"/>
          <w:szCs w:val="28"/>
          <w:rtl/>
          <w:lang w:bidi="ar-IQ"/>
        </w:rPr>
        <w:t>ون</w:t>
      </w:r>
      <w:r w:rsidR="008916B6" w:rsidRPr="008721E1">
        <w:rPr>
          <w:rFonts w:asciiTheme="majorBidi" w:hAnsiTheme="majorBidi" w:cstheme="majorBidi"/>
          <w:sz w:val="28"/>
          <w:szCs w:val="28"/>
          <w:rtl/>
          <w:lang w:bidi="ar-IQ"/>
        </w:rPr>
        <w:t xml:space="preserve"> بأحاديث النبي(ص) وتنفيذه في جميع حركاتهم وسكناتهم ويحبون أهل البيت حبا جما</w:t>
      </w:r>
      <w:r w:rsidR="002F4B47" w:rsidRPr="008721E1">
        <w:rPr>
          <w:rFonts w:asciiTheme="majorBidi" w:hAnsiTheme="majorBidi" w:cstheme="majorBidi"/>
          <w:sz w:val="28"/>
          <w:szCs w:val="28"/>
          <w:rtl/>
          <w:lang w:bidi="ar-IQ"/>
        </w:rPr>
        <w:t>، ويهتم بهم قولا وفعلا وهم منبع ومصدر انتشار الإسلام الأصيل.</w:t>
      </w:r>
    </w:p>
    <w:p w14:paraId="55DF2C25" w14:textId="77A3BE4F" w:rsidR="00B23280" w:rsidRPr="008721E1" w:rsidRDefault="00F10B0F" w:rsidP="008721E1">
      <w:pPr>
        <w:bidi/>
        <w:spacing w:line="360" w:lineRule="auto"/>
        <w:jc w:val="both"/>
        <w:rPr>
          <w:rFonts w:asciiTheme="majorBidi" w:hAnsiTheme="majorBidi" w:cstheme="majorBidi"/>
          <w:b/>
          <w:bCs/>
          <w:sz w:val="28"/>
          <w:szCs w:val="28"/>
          <w:rtl/>
          <w:lang w:bidi="ar-IQ"/>
        </w:rPr>
      </w:pPr>
      <w:r w:rsidRPr="008721E1">
        <w:rPr>
          <w:rFonts w:asciiTheme="majorBidi" w:hAnsiTheme="majorBidi" w:cstheme="majorBidi"/>
          <w:b/>
          <w:bCs/>
          <w:sz w:val="28"/>
          <w:szCs w:val="28"/>
          <w:rtl/>
          <w:lang w:bidi="ar-IQ"/>
        </w:rPr>
        <w:t>الخصلة الثانية: الترحم واللين للمؤمنين</w:t>
      </w:r>
    </w:p>
    <w:p w14:paraId="20BAADDD" w14:textId="34ACB39A" w:rsidR="00C77D2D" w:rsidRPr="008721E1" w:rsidRDefault="00C77D2D" w:rsidP="008721E1">
      <w:pPr>
        <w:bidi/>
        <w:spacing w:line="360" w:lineRule="auto"/>
        <w:jc w:val="both"/>
        <w:rPr>
          <w:rFonts w:asciiTheme="majorBidi" w:hAnsiTheme="majorBidi" w:cstheme="majorBidi"/>
          <w:b/>
          <w:bCs/>
          <w:sz w:val="28"/>
          <w:szCs w:val="28"/>
          <w:rtl/>
          <w:lang w:bidi="ar-IQ"/>
        </w:rPr>
      </w:pPr>
      <w:r w:rsidRPr="008721E1">
        <w:rPr>
          <w:rFonts w:asciiTheme="majorBidi" w:hAnsiTheme="majorBidi" w:cstheme="majorBidi"/>
          <w:b/>
          <w:bCs/>
          <w:sz w:val="28"/>
          <w:szCs w:val="28"/>
          <w:rtl/>
          <w:lang w:bidi="ar-IQ"/>
        </w:rPr>
        <w:t>أَذِلَّةٍ عَلَى الْمُؤْمِنِينَ</w:t>
      </w:r>
    </w:p>
    <w:p w14:paraId="6051C7E4" w14:textId="0F28E28E" w:rsidR="000D4578" w:rsidRPr="008721E1" w:rsidRDefault="00A94AB0" w:rsidP="008721E1">
      <w:pPr>
        <w:bidi/>
        <w:spacing w:line="360" w:lineRule="auto"/>
        <w:jc w:val="both"/>
        <w:rPr>
          <w:rFonts w:asciiTheme="majorBidi" w:hAnsiTheme="majorBidi" w:cstheme="majorBidi"/>
          <w:sz w:val="28"/>
          <w:szCs w:val="28"/>
          <w:lang w:bidi="ar-IQ"/>
        </w:rPr>
      </w:pPr>
      <w:r w:rsidRPr="008721E1">
        <w:rPr>
          <w:rFonts w:asciiTheme="majorBidi" w:hAnsiTheme="majorBidi" w:cstheme="majorBidi"/>
          <w:sz w:val="28"/>
          <w:szCs w:val="28"/>
          <w:rtl/>
          <w:lang w:bidi="ar-IQ"/>
        </w:rPr>
        <w:t>انطلاقا من الآية، ظهر وبين أن هؤلاء القوم "</w:t>
      </w:r>
      <w:r w:rsidR="004D65DB" w:rsidRPr="008721E1">
        <w:rPr>
          <w:rFonts w:asciiTheme="majorBidi" w:hAnsiTheme="majorBidi" w:cstheme="majorBidi"/>
          <w:sz w:val="28"/>
          <w:szCs w:val="28"/>
          <w:rtl/>
          <w:lang w:bidi="ar-IQ"/>
        </w:rPr>
        <w:t>أَذِلَّةٍ عَلَى الْمُؤْمِنِينَ</w:t>
      </w:r>
      <w:r w:rsidRPr="008721E1">
        <w:rPr>
          <w:rFonts w:asciiTheme="majorBidi" w:hAnsiTheme="majorBidi" w:cstheme="majorBidi"/>
          <w:sz w:val="28"/>
          <w:szCs w:val="28"/>
          <w:rtl/>
          <w:lang w:bidi="ar-IQ"/>
        </w:rPr>
        <w:t>" يعني يترحمون ويلين</w:t>
      </w:r>
      <w:r w:rsidR="00B36C15" w:rsidRPr="008721E1">
        <w:rPr>
          <w:rFonts w:asciiTheme="majorBidi" w:hAnsiTheme="majorBidi" w:cstheme="majorBidi"/>
          <w:sz w:val="28"/>
          <w:szCs w:val="28"/>
          <w:rtl/>
          <w:lang w:bidi="ar-IQ"/>
        </w:rPr>
        <w:t>ون</w:t>
      </w:r>
      <w:r w:rsidRPr="008721E1">
        <w:rPr>
          <w:rFonts w:asciiTheme="majorBidi" w:hAnsiTheme="majorBidi" w:cstheme="majorBidi"/>
          <w:sz w:val="28"/>
          <w:szCs w:val="28"/>
          <w:rtl/>
          <w:lang w:bidi="ar-IQ"/>
        </w:rPr>
        <w:t xml:space="preserve"> ويساعدون المؤمنين ويرون المؤمنين كأنفسهم وإخوانهم.</w:t>
      </w:r>
      <w:r w:rsidR="004D65DB" w:rsidRPr="008721E1">
        <w:rPr>
          <w:rFonts w:asciiTheme="majorBidi" w:hAnsiTheme="majorBidi" w:cstheme="majorBidi"/>
          <w:sz w:val="28"/>
          <w:szCs w:val="28"/>
          <w:rtl/>
          <w:lang w:bidi="ar-IQ"/>
        </w:rPr>
        <w:t xml:space="preserve"> </w:t>
      </w:r>
      <w:r w:rsidRPr="008721E1">
        <w:rPr>
          <w:rFonts w:asciiTheme="majorBidi" w:hAnsiTheme="majorBidi" w:cstheme="majorBidi"/>
          <w:sz w:val="28"/>
          <w:szCs w:val="28"/>
          <w:rtl/>
          <w:lang w:bidi="ar-IQ"/>
        </w:rPr>
        <w:t>ف</w:t>
      </w:r>
      <w:r w:rsidR="00E73C98" w:rsidRPr="008721E1">
        <w:rPr>
          <w:rFonts w:asciiTheme="majorBidi" w:hAnsiTheme="majorBidi" w:cstheme="majorBidi"/>
          <w:sz w:val="28"/>
          <w:szCs w:val="28"/>
          <w:rtl/>
          <w:lang w:bidi="ar-IQ"/>
        </w:rPr>
        <w:t>الثورة الإسلامية الإيرانية هي الثورة والحركة الوحيدة والبلد الوحيد</w:t>
      </w:r>
      <w:r w:rsidRPr="008721E1">
        <w:rPr>
          <w:rFonts w:asciiTheme="majorBidi" w:hAnsiTheme="majorBidi" w:cstheme="majorBidi"/>
          <w:sz w:val="28"/>
          <w:szCs w:val="28"/>
          <w:rtl/>
          <w:lang w:bidi="ar-IQ"/>
        </w:rPr>
        <w:t xml:space="preserve"> يطبق عليه هذه الصفة في عصرنا هذا وهي التي</w:t>
      </w:r>
      <w:r w:rsidR="00E73C98" w:rsidRPr="008721E1">
        <w:rPr>
          <w:rFonts w:asciiTheme="majorBidi" w:hAnsiTheme="majorBidi" w:cstheme="majorBidi"/>
          <w:sz w:val="28"/>
          <w:szCs w:val="28"/>
          <w:rtl/>
          <w:lang w:bidi="ar-IQ"/>
        </w:rPr>
        <w:t xml:space="preserve"> </w:t>
      </w:r>
      <w:r w:rsidRPr="008721E1">
        <w:rPr>
          <w:rFonts w:asciiTheme="majorBidi" w:hAnsiTheme="majorBidi" w:cstheme="majorBidi"/>
          <w:sz w:val="28"/>
          <w:szCs w:val="28"/>
          <w:rtl/>
          <w:lang w:bidi="ar-IQ"/>
        </w:rPr>
        <w:t>ت</w:t>
      </w:r>
      <w:r w:rsidR="00E73C98" w:rsidRPr="008721E1">
        <w:rPr>
          <w:rFonts w:asciiTheme="majorBidi" w:hAnsiTheme="majorBidi" w:cstheme="majorBidi"/>
          <w:sz w:val="28"/>
          <w:szCs w:val="28"/>
          <w:rtl/>
          <w:lang w:bidi="ar-IQ"/>
        </w:rPr>
        <w:t>دفع عن الإسلام وحقوق كل المسلمين في</w:t>
      </w:r>
      <w:r w:rsidRPr="008721E1">
        <w:rPr>
          <w:rFonts w:asciiTheme="majorBidi" w:hAnsiTheme="majorBidi" w:cstheme="majorBidi"/>
          <w:sz w:val="28"/>
          <w:szCs w:val="28"/>
          <w:rtl/>
          <w:lang w:bidi="ar-IQ"/>
        </w:rPr>
        <w:t xml:space="preserve"> أنحاء</w:t>
      </w:r>
      <w:r w:rsidR="00E73C98" w:rsidRPr="008721E1">
        <w:rPr>
          <w:rFonts w:asciiTheme="majorBidi" w:hAnsiTheme="majorBidi" w:cstheme="majorBidi"/>
          <w:sz w:val="28"/>
          <w:szCs w:val="28"/>
          <w:rtl/>
          <w:lang w:bidi="ar-IQ"/>
        </w:rPr>
        <w:t xml:space="preserve"> العالم </w:t>
      </w:r>
      <w:r w:rsidR="004E3F33" w:rsidRPr="008721E1">
        <w:rPr>
          <w:rFonts w:asciiTheme="majorBidi" w:hAnsiTheme="majorBidi" w:cstheme="majorBidi"/>
          <w:sz w:val="28"/>
          <w:szCs w:val="28"/>
          <w:rtl/>
          <w:lang w:bidi="ar-IQ"/>
        </w:rPr>
        <w:t>ويترحم على كل مسلم خصوصا المستضعف</w:t>
      </w:r>
      <w:r w:rsidR="00B36C15" w:rsidRPr="008721E1">
        <w:rPr>
          <w:rFonts w:asciiTheme="majorBidi" w:hAnsiTheme="majorBidi" w:cstheme="majorBidi"/>
          <w:sz w:val="28"/>
          <w:szCs w:val="28"/>
          <w:rtl/>
          <w:lang w:bidi="ar-IQ"/>
        </w:rPr>
        <w:t>ي</w:t>
      </w:r>
      <w:r w:rsidR="004E3F33" w:rsidRPr="008721E1">
        <w:rPr>
          <w:rFonts w:asciiTheme="majorBidi" w:hAnsiTheme="majorBidi" w:cstheme="majorBidi"/>
          <w:sz w:val="28"/>
          <w:szCs w:val="28"/>
          <w:rtl/>
          <w:lang w:bidi="ar-IQ"/>
        </w:rPr>
        <w:t>ن منهم</w:t>
      </w:r>
      <w:r w:rsidR="008D5497" w:rsidRPr="008721E1">
        <w:rPr>
          <w:rFonts w:asciiTheme="majorBidi" w:hAnsiTheme="majorBidi" w:cstheme="majorBidi"/>
          <w:sz w:val="28"/>
          <w:szCs w:val="28"/>
          <w:rtl/>
          <w:lang w:bidi="ar-IQ"/>
        </w:rPr>
        <w:t>،</w:t>
      </w:r>
      <w:r w:rsidR="004E3F33" w:rsidRPr="008721E1">
        <w:rPr>
          <w:rFonts w:asciiTheme="majorBidi" w:hAnsiTheme="majorBidi" w:cstheme="majorBidi"/>
          <w:sz w:val="28"/>
          <w:szCs w:val="28"/>
          <w:rtl/>
          <w:lang w:bidi="ar-IQ"/>
        </w:rPr>
        <w:t xml:space="preserve"> </w:t>
      </w:r>
      <w:r w:rsidR="00E73C98" w:rsidRPr="008721E1">
        <w:rPr>
          <w:rFonts w:asciiTheme="majorBidi" w:hAnsiTheme="majorBidi" w:cstheme="majorBidi"/>
          <w:sz w:val="28"/>
          <w:szCs w:val="28"/>
          <w:rtl/>
          <w:lang w:bidi="ar-IQ"/>
        </w:rPr>
        <w:t>مم</w:t>
      </w:r>
      <w:r w:rsidR="00B36C15" w:rsidRPr="008721E1">
        <w:rPr>
          <w:rFonts w:asciiTheme="majorBidi" w:hAnsiTheme="majorBidi" w:cstheme="majorBidi"/>
          <w:sz w:val="28"/>
          <w:szCs w:val="28"/>
          <w:rtl/>
          <w:lang w:bidi="ar-IQ"/>
        </w:rPr>
        <w:t>ن</w:t>
      </w:r>
      <w:r w:rsidR="00E73C98" w:rsidRPr="008721E1">
        <w:rPr>
          <w:rFonts w:asciiTheme="majorBidi" w:hAnsiTheme="majorBidi" w:cstheme="majorBidi"/>
          <w:sz w:val="28"/>
          <w:szCs w:val="28"/>
          <w:rtl/>
          <w:lang w:bidi="ar-IQ"/>
        </w:rPr>
        <w:t xml:space="preserve"> يدعين ب</w:t>
      </w:r>
      <w:r w:rsidR="004E3F33" w:rsidRPr="008721E1">
        <w:rPr>
          <w:rFonts w:asciiTheme="majorBidi" w:hAnsiTheme="majorBidi" w:cstheme="majorBidi"/>
          <w:sz w:val="28"/>
          <w:szCs w:val="28"/>
          <w:rtl/>
          <w:lang w:bidi="ar-IQ"/>
        </w:rPr>
        <w:t>ال</w:t>
      </w:r>
      <w:r w:rsidR="00E73C98" w:rsidRPr="008721E1">
        <w:rPr>
          <w:rFonts w:asciiTheme="majorBidi" w:hAnsiTheme="majorBidi" w:cstheme="majorBidi"/>
          <w:sz w:val="28"/>
          <w:szCs w:val="28"/>
          <w:rtl/>
          <w:lang w:bidi="ar-IQ"/>
        </w:rPr>
        <w:t>حكومة الإسلامية</w:t>
      </w:r>
      <w:r w:rsidR="004E3F33" w:rsidRPr="008721E1">
        <w:rPr>
          <w:rFonts w:asciiTheme="majorBidi" w:hAnsiTheme="majorBidi" w:cstheme="majorBidi"/>
          <w:sz w:val="28"/>
          <w:szCs w:val="28"/>
          <w:rtl/>
          <w:lang w:bidi="ar-IQ"/>
        </w:rPr>
        <w:t>. لتوضيح أكثر سنذكر بعض الأمثل</w:t>
      </w:r>
      <w:r w:rsidR="002B13B0" w:rsidRPr="008721E1">
        <w:rPr>
          <w:rFonts w:asciiTheme="majorBidi" w:hAnsiTheme="majorBidi" w:cstheme="majorBidi"/>
          <w:sz w:val="28"/>
          <w:szCs w:val="28"/>
          <w:rtl/>
          <w:lang w:bidi="ar-IQ"/>
        </w:rPr>
        <w:t>ة</w:t>
      </w:r>
      <w:r w:rsidR="004E3F33" w:rsidRPr="008721E1">
        <w:rPr>
          <w:rFonts w:asciiTheme="majorBidi" w:hAnsiTheme="majorBidi" w:cstheme="majorBidi"/>
          <w:sz w:val="28"/>
          <w:szCs w:val="28"/>
          <w:rtl/>
          <w:lang w:bidi="ar-IQ"/>
        </w:rPr>
        <w:t xml:space="preserve"> مع الشواهد.</w:t>
      </w:r>
      <w:r w:rsidR="00534557" w:rsidRPr="008721E1">
        <w:rPr>
          <w:rFonts w:asciiTheme="majorBidi" w:hAnsiTheme="majorBidi" w:cstheme="majorBidi"/>
          <w:sz w:val="28"/>
          <w:szCs w:val="28"/>
          <w:rtl/>
          <w:lang w:bidi="ar-IQ"/>
        </w:rPr>
        <w:t xml:space="preserve"> أولا، لقد كان</w:t>
      </w:r>
      <w:r w:rsidR="002B13B0" w:rsidRPr="008721E1">
        <w:rPr>
          <w:rFonts w:asciiTheme="majorBidi" w:hAnsiTheme="majorBidi" w:cstheme="majorBidi"/>
          <w:sz w:val="28"/>
          <w:szCs w:val="28"/>
          <w:rtl/>
          <w:lang w:bidi="ar-IQ"/>
        </w:rPr>
        <w:t>ت</w:t>
      </w:r>
      <w:r w:rsidR="00534557" w:rsidRPr="008721E1">
        <w:rPr>
          <w:rFonts w:asciiTheme="majorBidi" w:hAnsiTheme="majorBidi" w:cstheme="majorBidi"/>
          <w:sz w:val="28"/>
          <w:szCs w:val="28"/>
          <w:rtl/>
          <w:lang w:bidi="ar-IQ"/>
        </w:rPr>
        <w:t xml:space="preserve"> الثورة الإسلامية الإيرانية ظهيرا للبنان وحسب الله منذ مواجهتهم مع عدو صهيوني. قال</w:t>
      </w:r>
      <w:r w:rsidR="000D4578" w:rsidRPr="008721E1">
        <w:rPr>
          <w:rFonts w:asciiTheme="majorBidi" w:hAnsiTheme="majorBidi" w:cstheme="majorBidi"/>
          <w:sz w:val="28"/>
          <w:szCs w:val="28"/>
          <w:rtl/>
          <w:lang w:bidi="ar-IQ"/>
        </w:rPr>
        <w:t xml:space="preserve"> </w:t>
      </w:r>
      <w:r w:rsidR="0022314D" w:rsidRPr="008721E1">
        <w:rPr>
          <w:rFonts w:asciiTheme="majorBidi" w:hAnsiTheme="majorBidi" w:cstheme="majorBidi"/>
          <w:sz w:val="28"/>
          <w:szCs w:val="28"/>
          <w:lang w:bidi="ar-IQ"/>
        </w:rPr>
        <w:t>Steven Simon</w:t>
      </w:r>
      <w:r w:rsidR="0022314D" w:rsidRPr="008721E1">
        <w:rPr>
          <w:rFonts w:asciiTheme="majorBidi" w:hAnsiTheme="majorBidi" w:cstheme="majorBidi"/>
          <w:sz w:val="28"/>
          <w:szCs w:val="28"/>
          <w:rtl/>
          <w:lang w:bidi="ar-IQ"/>
        </w:rPr>
        <w:t xml:space="preserve"> (</w:t>
      </w:r>
      <w:r w:rsidR="007552C8" w:rsidRPr="008721E1">
        <w:rPr>
          <w:rFonts w:asciiTheme="majorBidi" w:hAnsiTheme="majorBidi" w:cstheme="majorBidi"/>
          <w:sz w:val="28"/>
          <w:szCs w:val="28"/>
          <w:rtl/>
          <w:lang w:bidi="ar-IQ"/>
        </w:rPr>
        <w:t>2010</w:t>
      </w:r>
      <w:r w:rsidR="0022314D" w:rsidRPr="008721E1">
        <w:rPr>
          <w:rFonts w:asciiTheme="majorBidi" w:hAnsiTheme="majorBidi" w:cstheme="majorBidi"/>
          <w:sz w:val="28"/>
          <w:szCs w:val="28"/>
          <w:rtl/>
          <w:lang w:bidi="ar-IQ"/>
        </w:rPr>
        <w:t>)</w:t>
      </w:r>
      <w:r w:rsidR="000D4578" w:rsidRPr="008721E1">
        <w:rPr>
          <w:rFonts w:asciiTheme="majorBidi" w:hAnsiTheme="majorBidi" w:cstheme="majorBidi"/>
          <w:sz w:val="28"/>
          <w:szCs w:val="28"/>
          <w:rtl/>
          <w:lang w:bidi="ar-IQ"/>
        </w:rPr>
        <w:t xml:space="preserve"> أن</w:t>
      </w:r>
      <w:r w:rsidR="00534557" w:rsidRPr="008721E1">
        <w:rPr>
          <w:rFonts w:asciiTheme="majorBidi" w:hAnsiTheme="majorBidi" w:cstheme="majorBidi"/>
          <w:sz w:val="28"/>
          <w:szCs w:val="28"/>
          <w:rtl/>
          <w:lang w:bidi="ar-IQ"/>
        </w:rPr>
        <w:t xml:space="preserve"> </w:t>
      </w:r>
      <w:r w:rsidR="000D4578" w:rsidRPr="008721E1">
        <w:rPr>
          <w:rFonts w:asciiTheme="majorBidi" w:hAnsiTheme="majorBidi" w:cstheme="majorBidi"/>
          <w:sz w:val="28"/>
          <w:szCs w:val="28"/>
          <w:rtl/>
        </w:rPr>
        <w:t>في عام 1982، اجتاحت إسرائيل لبنان لتدمير منظمة التحرير الفلسطينية، وتهميش النفوذ السوري، وتنصيب حكومة مسيحية</w:t>
      </w:r>
      <w:r w:rsidR="00415129" w:rsidRPr="008721E1">
        <w:rPr>
          <w:rFonts w:asciiTheme="majorBidi" w:hAnsiTheme="majorBidi" w:cstheme="majorBidi"/>
          <w:sz w:val="28"/>
          <w:szCs w:val="28"/>
          <w:rtl/>
        </w:rPr>
        <w:t xml:space="preserve"> </w:t>
      </w:r>
      <w:r w:rsidR="000D4578" w:rsidRPr="008721E1">
        <w:rPr>
          <w:rFonts w:asciiTheme="majorBidi" w:hAnsiTheme="majorBidi" w:cstheme="majorBidi"/>
          <w:sz w:val="28"/>
          <w:szCs w:val="28"/>
          <w:rtl/>
        </w:rPr>
        <w:t>في بيروت. في أيام</w:t>
      </w:r>
      <w:r w:rsidR="00D01276" w:rsidRPr="008721E1">
        <w:rPr>
          <w:rFonts w:asciiTheme="majorBidi" w:hAnsiTheme="majorBidi" w:cstheme="majorBidi"/>
          <w:sz w:val="28"/>
          <w:szCs w:val="28"/>
          <w:rtl/>
          <w:lang w:bidi="ar-IQ"/>
        </w:rPr>
        <w:t xml:space="preserve"> الحرب</w:t>
      </w:r>
      <w:r w:rsidR="000D4578" w:rsidRPr="008721E1">
        <w:rPr>
          <w:rFonts w:asciiTheme="majorBidi" w:hAnsiTheme="majorBidi" w:cstheme="majorBidi"/>
          <w:sz w:val="28"/>
          <w:szCs w:val="28"/>
          <w:rtl/>
        </w:rPr>
        <w:t>، نشرت طهران الحرس الثوري في شرق لبنان لإظهار الدعم لإخوانهم الشيعة. لم يواجه الحرس الثوري الإيراني أبدًا القوات الإسرائيلية بشكل مباشر. لكن الاحتلال الإسرائيلي الذي طال أمده أبعد شيعة الجنوب وفتح الباب أمام تدخل إيراني أكبر.</w:t>
      </w:r>
    </w:p>
    <w:p w14:paraId="3C6E4DA5" w14:textId="476B1AA7" w:rsidR="000D4578" w:rsidRPr="008721E1" w:rsidRDefault="000D4578" w:rsidP="008721E1">
      <w:pPr>
        <w:bidi/>
        <w:spacing w:line="360" w:lineRule="auto"/>
        <w:jc w:val="both"/>
        <w:rPr>
          <w:rFonts w:asciiTheme="majorBidi" w:hAnsiTheme="majorBidi" w:cstheme="majorBidi"/>
          <w:sz w:val="28"/>
          <w:szCs w:val="28"/>
        </w:rPr>
      </w:pPr>
      <w:r w:rsidRPr="008721E1">
        <w:rPr>
          <w:rFonts w:asciiTheme="majorBidi" w:hAnsiTheme="majorBidi" w:cstheme="majorBidi"/>
          <w:sz w:val="28"/>
          <w:szCs w:val="28"/>
          <w:rtl/>
        </w:rPr>
        <w:lastRenderedPageBreak/>
        <w:t xml:space="preserve">قامت إيران بتدريب وتجهيز مجموعة شيعية </w:t>
      </w:r>
      <w:r w:rsidR="00415129" w:rsidRPr="008721E1">
        <w:rPr>
          <w:rFonts w:asciiTheme="majorBidi" w:hAnsiTheme="majorBidi" w:cstheme="majorBidi"/>
          <w:sz w:val="28"/>
          <w:szCs w:val="28"/>
          <w:rtl/>
        </w:rPr>
        <w:t xml:space="preserve">- </w:t>
      </w:r>
      <w:r w:rsidRPr="008721E1">
        <w:rPr>
          <w:rFonts w:asciiTheme="majorBidi" w:hAnsiTheme="majorBidi" w:cstheme="majorBidi"/>
          <w:sz w:val="28"/>
          <w:szCs w:val="28"/>
          <w:rtl/>
        </w:rPr>
        <w:t>حزب الله</w:t>
      </w:r>
      <w:r w:rsidR="00415129" w:rsidRPr="008721E1">
        <w:rPr>
          <w:rFonts w:asciiTheme="majorBidi" w:hAnsiTheme="majorBidi" w:cstheme="majorBidi"/>
          <w:sz w:val="28"/>
          <w:szCs w:val="28"/>
          <w:rtl/>
        </w:rPr>
        <w:t xml:space="preserve"> - </w:t>
      </w:r>
      <w:r w:rsidR="00B95222" w:rsidRPr="008721E1">
        <w:rPr>
          <w:rFonts w:asciiTheme="majorBidi" w:hAnsiTheme="majorBidi" w:cstheme="majorBidi"/>
          <w:sz w:val="28"/>
          <w:szCs w:val="28"/>
          <w:rtl/>
        </w:rPr>
        <w:t>ب</w:t>
      </w:r>
      <w:r w:rsidRPr="008721E1">
        <w:rPr>
          <w:rFonts w:asciiTheme="majorBidi" w:hAnsiTheme="majorBidi" w:cstheme="majorBidi"/>
          <w:sz w:val="28"/>
          <w:szCs w:val="28"/>
          <w:rtl/>
        </w:rPr>
        <w:t xml:space="preserve">القدرات العالية مع شبكة من الخدمات الاجتماعية لأكبر طائفة في لبنان. سرعان ما أصبح حزب الله التهديد الأكثر دموية لإسرائيل، حيث كان مسؤولاً عن عشرات الهجمات ضد القوات الإسرائيلية في لبنان. </w:t>
      </w:r>
      <w:r w:rsidR="000D5041" w:rsidRPr="008721E1">
        <w:rPr>
          <w:rFonts w:asciiTheme="majorBidi" w:hAnsiTheme="majorBidi" w:cstheme="majorBidi"/>
          <w:sz w:val="28"/>
          <w:szCs w:val="28"/>
          <w:rtl/>
        </w:rPr>
        <w:t xml:space="preserve"> </w:t>
      </w:r>
      <w:r w:rsidRPr="008721E1">
        <w:rPr>
          <w:rFonts w:asciiTheme="majorBidi" w:hAnsiTheme="majorBidi" w:cstheme="majorBidi"/>
          <w:sz w:val="28"/>
          <w:szCs w:val="28"/>
          <w:rtl/>
        </w:rPr>
        <w:t>حلول عام 2000، قررت إسرائيل أن</w:t>
      </w:r>
      <w:r w:rsidR="00B95222" w:rsidRPr="008721E1">
        <w:rPr>
          <w:rFonts w:asciiTheme="majorBidi" w:hAnsiTheme="majorBidi" w:cstheme="majorBidi"/>
          <w:sz w:val="28"/>
          <w:szCs w:val="28"/>
          <w:rtl/>
        </w:rPr>
        <w:t xml:space="preserve"> تدفع عن</w:t>
      </w:r>
      <w:r w:rsidRPr="008721E1">
        <w:rPr>
          <w:rFonts w:asciiTheme="majorBidi" w:hAnsiTheme="majorBidi" w:cstheme="majorBidi"/>
          <w:sz w:val="28"/>
          <w:szCs w:val="28"/>
          <w:rtl/>
        </w:rPr>
        <w:t xml:space="preserve"> مصالحها من خلال الانسحاب من لبنا</w:t>
      </w:r>
      <w:r w:rsidR="00B95222" w:rsidRPr="008721E1">
        <w:rPr>
          <w:rFonts w:asciiTheme="majorBidi" w:hAnsiTheme="majorBidi" w:cstheme="majorBidi"/>
          <w:sz w:val="28"/>
          <w:szCs w:val="28"/>
          <w:rtl/>
        </w:rPr>
        <w:t>ن،</w:t>
      </w:r>
      <w:r w:rsidRPr="008721E1">
        <w:rPr>
          <w:rFonts w:asciiTheme="majorBidi" w:hAnsiTheme="majorBidi" w:cstheme="majorBidi"/>
          <w:sz w:val="28"/>
          <w:szCs w:val="28"/>
          <w:rtl/>
        </w:rPr>
        <w:t xml:space="preserve"> وهو أول انسحاب إسرائيلي طوعي من الأراضي العربية المحتلة بدون معاهدة سلام.</w:t>
      </w:r>
      <w:r w:rsidR="00FB5E75" w:rsidRPr="008721E1">
        <w:rPr>
          <w:rFonts w:asciiTheme="majorBidi" w:hAnsiTheme="majorBidi" w:cstheme="majorBidi"/>
          <w:sz w:val="28"/>
          <w:szCs w:val="28"/>
        </w:rPr>
        <w:t xml:space="preserve"> </w:t>
      </w:r>
    </w:p>
    <w:p w14:paraId="6A3661A6" w14:textId="4188E9D0" w:rsidR="00BB15BE" w:rsidRPr="008721E1" w:rsidRDefault="00B95222" w:rsidP="008721E1">
      <w:pPr>
        <w:bidi/>
        <w:spacing w:line="360" w:lineRule="auto"/>
        <w:jc w:val="both"/>
        <w:rPr>
          <w:rFonts w:asciiTheme="majorBidi" w:hAnsiTheme="majorBidi" w:cstheme="majorBidi"/>
          <w:sz w:val="28"/>
          <w:szCs w:val="28"/>
        </w:rPr>
      </w:pPr>
      <w:r w:rsidRPr="008721E1">
        <w:rPr>
          <w:rFonts w:asciiTheme="majorBidi" w:hAnsiTheme="majorBidi" w:cstheme="majorBidi"/>
          <w:sz w:val="28"/>
          <w:szCs w:val="28"/>
          <w:rtl/>
        </w:rPr>
        <w:t xml:space="preserve">من </w:t>
      </w:r>
      <w:r w:rsidR="00BB15BE" w:rsidRPr="008721E1">
        <w:rPr>
          <w:rFonts w:asciiTheme="majorBidi" w:hAnsiTheme="majorBidi" w:cstheme="majorBidi"/>
          <w:sz w:val="28"/>
          <w:szCs w:val="28"/>
          <w:rtl/>
        </w:rPr>
        <w:t>خلال هذه الفترة، تتبعت إسرائيل والولايات المتحدة أيضًا شحنات أسلحة إيرانية كبيرة إلى حزب الله اللبناني عبر سوريا. واعترف حزب الله بهذه الشحنات كجزء من "المقاومة" ضد إسرائيل. وفي عام 2006 هاجم مقاتلو حزب الله دورية إسرائيلية على طول الحدود وأسروا جنديين. ردت حكومة إسرائيلية جديدة، حريصة على إظهار عزمها واقتناعها بأن حزب الله يتصرف كأداة لإيران، بقسوة. في الحرب التي استمرت 34 يومًا، وهي أطول صراع إسرائيل، غرقت سفينة إسرائيلية تقريبًا بصاروخ كروز إيراني وغمرت المياه شمال إسرائيل بصواريخ قدمتها إيران إلى حزب الله. عززت الحرب وجهات النظر الإسرائيلية بأن لبنان أصبح جبهة إيران ضدها.</w:t>
      </w:r>
    </w:p>
    <w:p w14:paraId="0792F06A" w14:textId="0DEA59BE" w:rsidR="00BB15BE" w:rsidRPr="008721E1" w:rsidRDefault="00BB15BE" w:rsidP="008721E1">
      <w:pPr>
        <w:bidi/>
        <w:spacing w:line="360" w:lineRule="auto"/>
        <w:jc w:val="both"/>
        <w:rPr>
          <w:rFonts w:asciiTheme="majorBidi" w:hAnsiTheme="majorBidi" w:cstheme="majorBidi"/>
          <w:sz w:val="28"/>
          <w:szCs w:val="28"/>
        </w:rPr>
      </w:pPr>
      <w:r w:rsidRPr="008721E1">
        <w:rPr>
          <w:rFonts w:asciiTheme="majorBidi" w:hAnsiTheme="majorBidi" w:cstheme="majorBidi"/>
          <w:sz w:val="28"/>
          <w:szCs w:val="28"/>
          <w:rtl/>
        </w:rPr>
        <w:t>تقدم إيران مساعدات مالية كبيرة إلى حزب الله لأغراض عسكرية وغير عسكرية. تتراوح التقديرات من 25 مليون دولار إلى أكثر من 100 مليون دولار في السنة. في عام 2010، تكهن البنتاغون بأن إيران قدمت ما يصل إلى 200 مليون دولار سنويًا إلى حزب الله.</w:t>
      </w:r>
    </w:p>
    <w:p w14:paraId="1BC39E21" w14:textId="56821AC7" w:rsidR="00BB15BE" w:rsidRPr="008721E1" w:rsidRDefault="00BB15BE" w:rsidP="008721E1">
      <w:pPr>
        <w:bidi/>
        <w:spacing w:line="360" w:lineRule="auto"/>
        <w:jc w:val="both"/>
        <w:rPr>
          <w:rFonts w:asciiTheme="majorBidi" w:hAnsiTheme="majorBidi" w:cstheme="majorBidi"/>
          <w:sz w:val="28"/>
          <w:szCs w:val="28"/>
        </w:rPr>
      </w:pPr>
      <w:r w:rsidRPr="008721E1">
        <w:rPr>
          <w:rFonts w:asciiTheme="majorBidi" w:hAnsiTheme="majorBidi" w:cstheme="majorBidi"/>
          <w:sz w:val="28"/>
          <w:szCs w:val="28"/>
          <w:rtl/>
        </w:rPr>
        <w:t xml:space="preserve">قال </w:t>
      </w:r>
      <w:r w:rsidRPr="008721E1">
        <w:rPr>
          <w:rFonts w:asciiTheme="majorBidi" w:hAnsiTheme="majorBidi" w:cstheme="majorBidi"/>
          <w:sz w:val="28"/>
          <w:szCs w:val="28"/>
        </w:rPr>
        <w:t xml:space="preserve">David </w:t>
      </w:r>
      <w:proofErr w:type="spellStart"/>
      <w:r w:rsidRPr="008721E1">
        <w:rPr>
          <w:rFonts w:asciiTheme="majorBidi" w:hAnsiTheme="majorBidi" w:cstheme="majorBidi"/>
          <w:sz w:val="28"/>
          <w:szCs w:val="28"/>
        </w:rPr>
        <w:t>Menashri</w:t>
      </w:r>
      <w:proofErr w:type="spellEnd"/>
      <w:r w:rsidRPr="008721E1">
        <w:rPr>
          <w:rFonts w:asciiTheme="majorBidi" w:hAnsiTheme="majorBidi" w:cstheme="majorBidi"/>
          <w:sz w:val="28"/>
          <w:szCs w:val="28"/>
          <w:rtl/>
        </w:rPr>
        <w:t xml:space="preserve"> (2006)، إن انخراط إيران في لبنان ودعمها الأخلاقي والسياسي واللوجستي للحركات الإسلامية (حماس وحزب الله والجهاد الإسلامي) جعلها أكثر انخراطًا بشكل مباشر في الصراع العربي الإسرائيلي.</w:t>
      </w:r>
    </w:p>
    <w:p w14:paraId="2EBA5F8C" w14:textId="14983AEF" w:rsidR="007B4528" w:rsidRPr="008721E1" w:rsidRDefault="00CC036D" w:rsidP="008721E1">
      <w:pPr>
        <w:bidi/>
        <w:spacing w:line="360" w:lineRule="auto"/>
        <w:jc w:val="both"/>
        <w:rPr>
          <w:rFonts w:asciiTheme="majorBidi" w:hAnsiTheme="majorBidi" w:cstheme="majorBidi"/>
          <w:sz w:val="28"/>
          <w:szCs w:val="28"/>
          <w:lang w:bidi="ar-IQ"/>
        </w:rPr>
      </w:pPr>
      <w:r w:rsidRPr="008721E1">
        <w:rPr>
          <w:rFonts w:asciiTheme="majorBidi" w:hAnsiTheme="majorBidi" w:cstheme="majorBidi"/>
          <w:sz w:val="28"/>
          <w:szCs w:val="28"/>
          <w:rtl/>
        </w:rPr>
        <w:t>وكذلك</w:t>
      </w:r>
      <w:r w:rsidR="00C6123E" w:rsidRPr="008721E1">
        <w:rPr>
          <w:rFonts w:asciiTheme="majorBidi" w:hAnsiTheme="majorBidi" w:cstheme="majorBidi"/>
          <w:sz w:val="28"/>
          <w:szCs w:val="28"/>
          <w:rtl/>
        </w:rPr>
        <w:t xml:space="preserve"> القيام لمساعدة الفلسطينيين منذ ما غصب أرضهم المغصوبون مع أنهم أهل السنة، لذا العنصر هنا ليس عنصر مذهبية بل عنصر الدينية، وساعدهم ماليا، عسكريا، صلاحيا، استراتيجيا وكلاميا. </w:t>
      </w:r>
      <w:r w:rsidR="0073306A" w:rsidRPr="008721E1">
        <w:rPr>
          <w:rFonts w:asciiTheme="majorBidi" w:hAnsiTheme="majorBidi" w:cstheme="majorBidi"/>
          <w:sz w:val="28"/>
          <w:szCs w:val="28"/>
          <w:rtl/>
        </w:rPr>
        <w:t xml:space="preserve">سنذكر بعض الشواهد. قال </w:t>
      </w:r>
      <w:r w:rsidR="0022314D" w:rsidRPr="008721E1">
        <w:rPr>
          <w:rFonts w:asciiTheme="majorBidi" w:hAnsiTheme="majorBidi" w:cstheme="majorBidi"/>
          <w:sz w:val="28"/>
          <w:szCs w:val="28"/>
        </w:rPr>
        <w:t>Steven Simon</w:t>
      </w:r>
      <w:r w:rsidR="0022314D" w:rsidRPr="008721E1">
        <w:rPr>
          <w:rFonts w:asciiTheme="majorBidi" w:hAnsiTheme="majorBidi" w:cstheme="majorBidi"/>
          <w:sz w:val="28"/>
          <w:szCs w:val="28"/>
          <w:rtl/>
        </w:rPr>
        <w:t xml:space="preserve"> (</w:t>
      </w:r>
      <w:r w:rsidR="007552C8" w:rsidRPr="008721E1">
        <w:rPr>
          <w:rFonts w:asciiTheme="majorBidi" w:hAnsiTheme="majorBidi" w:cstheme="majorBidi"/>
          <w:sz w:val="28"/>
          <w:szCs w:val="28"/>
          <w:rtl/>
        </w:rPr>
        <w:t>2010</w:t>
      </w:r>
      <w:r w:rsidR="0022314D" w:rsidRPr="008721E1">
        <w:rPr>
          <w:rFonts w:asciiTheme="majorBidi" w:hAnsiTheme="majorBidi" w:cstheme="majorBidi"/>
          <w:sz w:val="28"/>
          <w:szCs w:val="28"/>
          <w:rtl/>
        </w:rPr>
        <w:t xml:space="preserve">)، </w:t>
      </w:r>
      <w:r w:rsidR="007B4528" w:rsidRPr="008721E1">
        <w:rPr>
          <w:rFonts w:asciiTheme="majorBidi" w:hAnsiTheme="majorBidi" w:cstheme="majorBidi"/>
          <w:sz w:val="28"/>
          <w:szCs w:val="28"/>
          <w:rtl/>
        </w:rPr>
        <w:t>منذ منتصف التسعينيات، كانت إيران تمول حركة الجهاد الإسلامي الفلسطينية وتدرب الفلسطينيين في ثكنة دارا كازوين خارج طهران. لأجل هذا، رفضت إيران الثورية الادعاء بأن فلسطين كانت الموطن التاريخي لليهود، لأن يهود اليوم ليسوا من نسل البطريرك إبراهيم، بينما عاش العرب هناك عبر التاريخ</w:t>
      </w:r>
      <w:r w:rsidR="009A5F22" w:rsidRPr="008721E1">
        <w:rPr>
          <w:rFonts w:asciiTheme="majorBidi" w:hAnsiTheme="majorBidi" w:cstheme="majorBidi"/>
          <w:sz w:val="28"/>
          <w:szCs w:val="28"/>
          <w:rtl/>
        </w:rPr>
        <w:t>.</w:t>
      </w:r>
    </w:p>
    <w:p w14:paraId="71C19BA4" w14:textId="3F814E76" w:rsidR="000D4578" w:rsidRPr="008721E1" w:rsidRDefault="0096099E"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lastRenderedPageBreak/>
        <w:t xml:space="preserve">وفي نظر </w:t>
      </w:r>
      <w:r w:rsidRPr="008721E1">
        <w:rPr>
          <w:rFonts w:asciiTheme="majorBidi" w:hAnsiTheme="majorBidi" w:cstheme="majorBidi"/>
          <w:sz w:val="28"/>
          <w:szCs w:val="28"/>
        </w:rPr>
        <w:t>Ali Akbar</w:t>
      </w:r>
      <w:r w:rsidRPr="008721E1">
        <w:rPr>
          <w:rFonts w:asciiTheme="majorBidi" w:hAnsiTheme="majorBidi" w:cstheme="majorBidi"/>
          <w:sz w:val="28"/>
          <w:szCs w:val="28"/>
          <w:rtl/>
        </w:rPr>
        <w:t xml:space="preserve"> وغيره (1989)</w:t>
      </w:r>
      <w:r w:rsidRPr="008721E1">
        <w:rPr>
          <w:rFonts w:asciiTheme="majorBidi" w:hAnsiTheme="majorBidi" w:cstheme="majorBidi"/>
          <w:sz w:val="28"/>
          <w:szCs w:val="28"/>
        </w:rPr>
        <w:t xml:space="preserve"> </w:t>
      </w:r>
      <w:r w:rsidRPr="008721E1">
        <w:rPr>
          <w:rFonts w:asciiTheme="majorBidi" w:hAnsiTheme="majorBidi" w:cstheme="majorBidi"/>
          <w:sz w:val="28"/>
          <w:szCs w:val="28"/>
          <w:rtl/>
        </w:rPr>
        <w:t xml:space="preserve">أن </w:t>
      </w:r>
      <w:r w:rsidR="00CC036D" w:rsidRPr="008721E1">
        <w:rPr>
          <w:rFonts w:asciiTheme="majorBidi" w:hAnsiTheme="majorBidi" w:cstheme="majorBidi"/>
          <w:sz w:val="28"/>
          <w:szCs w:val="28"/>
          <w:rtl/>
        </w:rPr>
        <w:t xml:space="preserve">النضال من أجل تحرير الفلسطينية </w:t>
      </w:r>
      <w:r w:rsidRPr="008721E1">
        <w:rPr>
          <w:rFonts w:asciiTheme="majorBidi" w:hAnsiTheme="majorBidi" w:cstheme="majorBidi"/>
          <w:sz w:val="28"/>
          <w:szCs w:val="28"/>
          <w:rtl/>
        </w:rPr>
        <w:t xml:space="preserve">واجب الديني لجميع المسلمين. </w:t>
      </w:r>
      <w:r w:rsidR="00D45C93" w:rsidRPr="008721E1">
        <w:rPr>
          <w:rFonts w:asciiTheme="majorBidi" w:hAnsiTheme="majorBidi" w:cstheme="majorBidi"/>
          <w:sz w:val="28"/>
          <w:szCs w:val="28"/>
          <w:rtl/>
        </w:rPr>
        <w:t>و</w:t>
      </w:r>
      <w:r w:rsidRPr="008721E1">
        <w:rPr>
          <w:rFonts w:asciiTheme="majorBidi" w:hAnsiTheme="majorBidi" w:cstheme="majorBidi"/>
          <w:sz w:val="28"/>
          <w:szCs w:val="28"/>
          <w:rtl/>
        </w:rPr>
        <w:t>نظرت إيران إلى الصراع</w:t>
      </w:r>
      <w:r w:rsidR="00EF3549" w:rsidRPr="008721E1">
        <w:rPr>
          <w:rFonts w:asciiTheme="majorBidi" w:hAnsiTheme="majorBidi" w:cstheme="majorBidi"/>
          <w:sz w:val="28"/>
          <w:szCs w:val="28"/>
          <w:rtl/>
        </w:rPr>
        <w:t xml:space="preserve"> بين</w:t>
      </w:r>
      <w:r w:rsidRPr="008721E1">
        <w:rPr>
          <w:rFonts w:asciiTheme="majorBidi" w:hAnsiTheme="majorBidi" w:cstheme="majorBidi"/>
          <w:sz w:val="28"/>
          <w:szCs w:val="28"/>
          <w:rtl/>
        </w:rPr>
        <w:t xml:space="preserve"> </w:t>
      </w:r>
      <w:r w:rsidR="00EF3549" w:rsidRPr="008721E1">
        <w:rPr>
          <w:rFonts w:asciiTheme="majorBidi" w:hAnsiTheme="majorBidi" w:cstheme="majorBidi"/>
          <w:sz w:val="28"/>
          <w:szCs w:val="28"/>
          <w:rtl/>
        </w:rPr>
        <w:t xml:space="preserve">العربي والإسرائيلي </w:t>
      </w:r>
      <w:r w:rsidRPr="008721E1">
        <w:rPr>
          <w:rFonts w:asciiTheme="majorBidi" w:hAnsiTheme="majorBidi" w:cstheme="majorBidi"/>
          <w:sz w:val="28"/>
          <w:szCs w:val="28"/>
          <w:rtl/>
        </w:rPr>
        <w:t>على أنه يشمل قوتين متعارضتين تمامًا - صراع بين الحق والباطل، والذي كان التسوية بينهما أمرًا مستحيلًا. لذلك كان من الواجب الديني (التكليف الشرعي) على جميع المسلمين لمواجهته.</w:t>
      </w:r>
      <w:r w:rsidR="00D45C93" w:rsidRPr="008721E1">
        <w:rPr>
          <w:rFonts w:asciiTheme="majorBidi" w:hAnsiTheme="majorBidi" w:cstheme="majorBidi"/>
          <w:sz w:val="28"/>
          <w:szCs w:val="28"/>
          <w:rtl/>
        </w:rPr>
        <w:t xml:space="preserve"> بالنسبة إلى خامنئي كانت فلسطين هي خط المواجهة في حرب الإسلام ضد الكفر. </w:t>
      </w:r>
      <w:r w:rsidR="00EA0150" w:rsidRPr="008721E1">
        <w:rPr>
          <w:rFonts w:asciiTheme="majorBidi" w:hAnsiTheme="majorBidi" w:cstheme="majorBidi"/>
          <w:sz w:val="28"/>
          <w:szCs w:val="28"/>
          <w:rtl/>
          <w:lang w:bidi="ar-IQ"/>
        </w:rPr>
        <w:t>و</w:t>
      </w:r>
      <w:r w:rsidR="00EA0150" w:rsidRPr="008721E1">
        <w:rPr>
          <w:rFonts w:asciiTheme="majorBidi" w:hAnsiTheme="majorBidi" w:cstheme="majorBidi"/>
          <w:sz w:val="28"/>
          <w:szCs w:val="28"/>
          <w:rtl/>
        </w:rPr>
        <w:t xml:space="preserve">وعده </w:t>
      </w:r>
      <w:r w:rsidR="00D45C93" w:rsidRPr="008721E1">
        <w:rPr>
          <w:rFonts w:asciiTheme="majorBidi" w:hAnsiTheme="majorBidi" w:cstheme="majorBidi"/>
          <w:sz w:val="28"/>
          <w:szCs w:val="28"/>
          <w:rtl/>
        </w:rPr>
        <w:t xml:space="preserve">زعيم حماس الشيخ أحمد ياسين عام 1998، </w:t>
      </w:r>
      <w:r w:rsidR="00EA0150" w:rsidRPr="008721E1">
        <w:rPr>
          <w:rFonts w:asciiTheme="majorBidi" w:hAnsiTheme="majorBidi" w:cstheme="majorBidi"/>
          <w:sz w:val="28"/>
          <w:szCs w:val="28"/>
          <w:rtl/>
        </w:rPr>
        <w:t xml:space="preserve">بعد لقائه </w:t>
      </w:r>
      <w:r w:rsidR="00D45C93" w:rsidRPr="008721E1">
        <w:rPr>
          <w:rFonts w:asciiTheme="majorBidi" w:hAnsiTheme="majorBidi" w:cstheme="majorBidi"/>
          <w:sz w:val="28"/>
          <w:szCs w:val="28"/>
          <w:rtl/>
        </w:rPr>
        <w:t>بدعم إيران</w:t>
      </w:r>
      <w:r w:rsidR="00EA0150" w:rsidRPr="008721E1">
        <w:rPr>
          <w:rFonts w:asciiTheme="majorBidi" w:hAnsiTheme="majorBidi" w:cstheme="majorBidi"/>
          <w:sz w:val="28"/>
          <w:szCs w:val="28"/>
          <w:rtl/>
        </w:rPr>
        <w:t xml:space="preserve"> لهم</w:t>
      </w:r>
      <w:r w:rsidR="00D45C93" w:rsidRPr="008721E1">
        <w:rPr>
          <w:rFonts w:asciiTheme="majorBidi" w:hAnsiTheme="majorBidi" w:cstheme="majorBidi"/>
          <w:sz w:val="28"/>
          <w:szCs w:val="28"/>
          <w:rtl/>
        </w:rPr>
        <w:t>. وتعهد بأن إيران لن تعترف بإسرائيل "حتى لمدة ساعة واحدة" وستواصل "النضال ضد هذا النمو السرطاني". والأهم من ذلك، أنه لا يمكن تمييز أي تغيير جوهري في دعم إيران لحزب الله أو للحركات الإسلامية الفلسطينية</w:t>
      </w:r>
      <w:r w:rsidR="00CB4420" w:rsidRPr="008721E1">
        <w:rPr>
          <w:rFonts w:asciiTheme="majorBidi" w:hAnsiTheme="majorBidi" w:cstheme="majorBidi"/>
          <w:sz w:val="28"/>
          <w:szCs w:val="28"/>
          <w:rtl/>
        </w:rPr>
        <w:t>.</w:t>
      </w:r>
    </w:p>
    <w:p w14:paraId="01F9A69A" w14:textId="3151C2C1" w:rsidR="0089746C" w:rsidRPr="008721E1" w:rsidRDefault="00B244C2"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 xml:space="preserve">وفى أخبار </w:t>
      </w:r>
      <w:proofErr w:type="spellStart"/>
      <w:r w:rsidRPr="008721E1">
        <w:rPr>
          <w:rFonts w:asciiTheme="majorBidi" w:hAnsiTheme="majorBidi" w:cstheme="majorBidi"/>
          <w:sz w:val="28"/>
          <w:szCs w:val="28"/>
        </w:rPr>
        <w:t>Agence</w:t>
      </w:r>
      <w:proofErr w:type="spellEnd"/>
      <w:r w:rsidRPr="008721E1">
        <w:rPr>
          <w:rFonts w:asciiTheme="majorBidi" w:hAnsiTheme="majorBidi" w:cstheme="majorBidi"/>
          <w:sz w:val="28"/>
          <w:szCs w:val="28"/>
        </w:rPr>
        <w:t xml:space="preserve"> France Presse</w:t>
      </w:r>
      <w:r w:rsidRPr="008721E1">
        <w:rPr>
          <w:rFonts w:asciiTheme="majorBidi" w:hAnsiTheme="majorBidi" w:cstheme="majorBidi"/>
          <w:sz w:val="28"/>
          <w:szCs w:val="28"/>
          <w:rtl/>
        </w:rPr>
        <w:t xml:space="preserve"> (</w:t>
      </w:r>
      <w:r w:rsidRPr="008721E1">
        <w:rPr>
          <w:rFonts w:asciiTheme="majorBidi" w:hAnsiTheme="majorBidi" w:cstheme="majorBidi"/>
          <w:sz w:val="28"/>
          <w:szCs w:val="28"/>
        </w:rPr>
        <w:t>AFP</w:t>
      </w:r>
      <w:r w:rsidRPr="008721E1">
        <w:rPr>
          <w:rFonts w:asciiTheme="majorBidi" w:hAnsiTheme="majorBidi" w:cstheme="majorBidi"/>
          <w:sz w:val="28"/>
          <w:szCs w:val="28"/>
          <w:rtl/>
        </w:rPr>
        <w:t xml:space="preserve">)، 2001، أن </w:t>
      </w:r>
      <w:r w:rsidR="0089746C" w:rsidRPr="008721E1">
        <w:rPr>
          <w:rFonts w:asciiTheme="majorBidi" w:hAnsiTheme="majorBidi" w:cstheme="majorBidi"/>
          <w:sz w:val="28"/>
          <w:szCs w:val="28"/>
          <w:rtl/>
        </w:rPr>
        <w:t xml:space="preserve">في أبريل 2001، بعد عقد من "المؤتمر المناهض للسلام"، استضافت إيران مؤتمرًا آخر لدعم النضال الفلسطيني. وكرر محتشمي وجهة النظر القائلة بضرورة القضاء على إسرائيل. وحذر من أنه "إذا حاول العالم الإسلامي أن يعيش بهذه السكين، فسوف يقبل الموت البطيء". </w:t>
      </w:r>
      <w:r w:rsidR="0089746C" w:rsidRPr="008721E1">
        <w:rPr>
          <w:rFonts w:asciiTheme="majorBidi" w:hAnsiTheme="majorBidi" w:cstheme="majorBidi"/>
          <w:sz w:val="28"/>
          <w:szCs w:val="28"/>
        </w:rPr>
        <w:t>(AFP), 22 April 2001</w:t>
      </w:r>
      <w:r w:rsidR="0089746C" w:rsidRPr="008721E1">
        <w:rPr>
          <w:rFonts w:asciiTheme="majorBidi" w:hAnsiTheme="majorBidi" w:cstheme="majorBidi"/>
          <w:sz w:val="28"/>
          <w:szCs w:val="28"/>
          <w:rtl/>
        </w:rPr>
        <w:t>.</w:t>
      </w:r>
    </w:p>
    <w:p w14:paraId="0A734E0A" w14:textId="28A9213C" w:rsidR="00D535D1" w:rsidRPr="008721E1" w:rsidRDefault="00D535D1"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وتعهد رئيس مجلس النواب</w:t>
      </w:r>
      <w:r w:rsidR="00A13C78" w:rsidRPr="008721E1">
        <w:rPr>
          <w:rFonts w:asciiTheme="majorBidi" w:hAnsiTheme="majorBidi" w:cstheme="majorBidi"/>
          <w:sz w:val="28"/>
          <w:szCs w:val="28"/>
          <w:rtl/>
        </w:rPr>
        <w:t>،</w:t>
      </w:r>
      <w:r w:rsidRPr="008721E1">
        <w:rPr>
          <w:rFonts w:asciiTheme="majorBidi" w:hAnsiTheme="majorBidi" w:cstheme="majorBidi"/>
          <w:sz w:val="28"/>
          <w:szCs w:val="28"/>
          <w:rtl/>
        </w:rPr>
        <w:t xml:space="preserve"> مهدي كروبي بالدعم الذي لا يتزعزع للنضال الفلسطيني باعتباره "موضوعًا أساسيًا للثورة الإسلامية". وأضاف رفسنجاني أن استمرار "الأعمال الوحشية الإسرائيلية ضد الفلسطينيين" تدل على "تصميمهم على تحدي أي اتفاق سلام". بينما يدعمون "أكبر الإرهابيين في العالم"، بما في ذلك إسرائيل، يتهم الأمريكيون بوقاحة الإيرانيين بدعم الإرهاب. وأضاف </w:t>
      </w:r>
      <w:r w:rsidR="00514FCA" w:rsidRPr="008721E1">
        <w:rPr>
          <w:rFonts w:asciiTheme="majorBidi" w:hAnsiTheme="majorBidi" w:cstheme="majorBidi"/>
          <w:sz w:val="28"/>
          <w:szCs w:val="28"/>
          <w:rtl/>
        </w:rPr>
        <w:t>السيد ال</w:t>
      </w:r>
      <w:r w:rsidRPr="008721E1">
        <w:rPr>
          <w:rFonts w:asciiTheme="majorBidi" w:hAnsiTheme="majorBidi" w:cstheme="majorBidi"/>
          <w:sz w:val="28"/>
          <w:szCs w:val="28"/>
          <w:rtl/>
        </w:rPr>
        <w:t>خامنئي: "لكن إيران، على عكس أمريكا، لم تدعم الإرهاب ولم تأت أبدًا أي إرهابي"</w:t>
      </w:r>
      <w:r w:rsidR="00404164" w:rsidRPr="008721E1">
        <w:rPr>
          <w:rFonts w:asciiTheme="majorBidi" w:hAnsiTheme="majorBidi" w:cstheme="majorBidi"/>
          <w:sz w:val="28"/>
          <w:szCs w:val="28"/>
          <w:rtl/>
        </w:rPr>
        <w:t xml:space="preserve"> (</w:t>
      </w:r>
      <w:r w:rsidR="00404164" w:rsidRPr="008721E1">
        <w:rPr>
          <w:rFonts w:asciiTheme="majorBidi" w:hAnsiTheme="majorBidi" w:cstheme="majorBidi"/>
          <w:sz w:val="28"/>
          <w:szCs w:val="28"/>
        </w:rPr>
        <w:t>IRNA</w:t>
      </w:r>
      <w:r w:rsidR="00404164" w:rsidRPr="008721E1">
        <w:rPr>
          <w:rFonts w:asciiTheme="majorBidi" w:hAnsiTheme="majorBidi" w:cstheme="majorBidi"/>
          <w:sz w:val="28"/>
          <w:szCs w:val="28"/>
          <w:rtl/>
        </w:rPr>
        <w:t>، 2003)</w:t>
      </w:r>
      <w:r w:rsidRPr="008721E1">
        <w:rPr>
          <w:rFonts w:asciiTheme="majorBidi" w:hAnsiTheme="majorBidi" w:cstheme="majorBidi"/>
          <w:sz w:val="28"/>
          <w:szCs w:val="28"/>
          <w:rtl/>
        </w:rPr>
        <w:t>.</w:t>
      </w:r>
    </w:p>
    <w:p w14:paraId="7D66F812" w14:textId="356EDA8E" w:rsidR="00D61104" w:rsidRPr="008721E1" w:rsidRDefault="007F2302" w:rsidP="008721E1">
      <w:pPr>
        <w:bidi/>
        <w:spacing w:line="360" w:lineRule="auto"/>
        <w:jc w:val="both"/>
        <w:rPr>
          <w:rFonts w:asciiTheme="majorBidi" w:hAnsiTheme="majorBidi" w:cstheme="majorBidi"/>
          <w:sz w:val="28"/>
          <w:szCs w:val="28"/>
          <w:lang w:bidi="ar-IQ"/>
        </w:rPr>
      </w:pPr>
      <w:r w:rsidRPr="008721E1">
        <w:rPr>
          <w:rFonts w:asciiTheme="majorBidi" w:hAnsiTheme="majorBidi" w:cstheme="majorBidi"/>
          <w:sz w:val="28"/>
          <w:szCs w:val="28"/>
          <w:rtl/>
          <w:lang w:bidi="ar-IQ"/>
        </w:rPr>
        <w:t xml:space="preserve">رغما </w:t>
      </w:r>
      <w:r w:rsidR="00E24196" w:rsidRPr="008721E1">
        <w:rPr>
          <w:rFonts w:asciiTheme="majorBidi" w:hAnsiTheme="majorBidi" w:cstheme="majorBidi"/>
          <w:sz w:val="28"/>
          <w:szCs w:val="28"/>
          <w:rtl/>
          <w:lang w:bidi="ar-IQ"/>
        </w:rPr>
        <w:t>أن</w:t>
      </w:r>
      <w:r w:rsidRPr="008721E1">
        <w:rPr>
          <w:rFonts w:asciiTheme="majorBidi" w:hAnsiTheme="majorBidi" w:cstheme="majorBidi"/>
          <w:sz w:val="28"/>
          <w:szCs w:val="28"/>
          <w:rtl/>
          <w:lang w:bidi="ar-IQ"/>
        </w:rPr>
        <w:t xml:space="preserve"> بعض البلد</w:t>
      </w:r>
      <w:r w:rsidR="00E24196" w:rsidRPr="008721E1">
        <w:rPr>
          <w:rFonts w:asciiTheme="majorBidi" w:hAnsiTheme="majorBidi" w:cstheme="majorBidi"/>
          <w:sz w:val="28"/>
          <w:szCs w:val="28"/>
          <w:rtl/>
          <w:lang w:bidi="ar-IQ"/>
        </w:rPr>
        <w:t>ان</w:t>
      </w:r>
      <w:r w:rsidRPr="008721E1">
        <w:rPr>
          <w:rFonts w:asciiTheme="majorBidi" w:hAnsiTheme="majorBidi" w:cstheme="majorBidi"/>
          <w:sz w:val="28"/>
          <w:szCs w:val="28"/>
          <w:rtl/>
          <w:lang w:bidi="ar-IQ"/>
        </w:rPr>
        <w:t xml:space="preserve"> الإسلام</w:t>
      </w:r>
      <w:r w:rsidR="002B13B0" w:rsidRPr="008721E1">
        <w:rPr>
          <w:rFonts w:asciiTheme="majorBidi" w:hAnsiTheme="majorBidi" w:cstheme="majorBidi"/>
          <w:sz w:val="28"/>
          <w:szCs w:val="28"/>
          <w:rtl/>
          <w:lang w:bidi="ar-IQ"/>
        </w:rPr>
        <w:t>ية</w:t>
      </w:r>
      <w:r w:rsidRPr="008721E1">
        <w:rPr>
          <w:rFonts w:asciiTheme="majorBidi" w:hAnsiTheme="majorBidi" w:cstheme="majorBidi"/>
          <w:sz w:val="28"/>
          <w:szCs w:val="28"/>
          <w:rtl/>
          <w:lang w:bidi="ar-IQ"/>
        </w:rPr>
        <w:t xml:space="preserve"> يتحدون مع عدو الإسلام والمسلمين ويترحمهم ويتذلل لهم</w:t>
      </w:r>
      <w:r w:rsidR="000159ED" w:rsidRPr="008721E1">
        <w:rPr>
          <w:rFonts w:asciiTheme="majorBidi" w:hAnsiTheme="majorBidi" w:cstheme="majorBidi"/>
          <w:sz w:val="28"/>
          <w:szCs w:val="28"/>
          <w:rtl/>
          <w:lang w:bidi="ar-IQ"/>
        </w:rPr>
        <w:t>، وي</w:t>
      </w:r>
      <w:r w:rsidR="00CC036D" w:rsidRPr="008721E1">
        <w:rPr>
          <w:rFonts w:asciiTheme="majorBidi" w:hAnsiTheme="majorBidi" w:cstheme="majorBidi"/>
          <w:sz w:val="28"/>
          <w:szCs w:val="28"/>
          <w:rtl/>
          <w:lang w:bidi="ar-IQ"/>
        </w:rPr>
        <w:t>بيع</w:t>
      </w:r>
      <w:r w:rsidR="000159ED" w:rsidRPr="008721E1">
        <w:rPr>
          <w:rFonts w:asciiTheme="majorBidi" w:hAnsiTheme="majorBidi" w:cstheme="majorBidi"/>
          <w:sz w:val="28"/>
          <w:szCs w:val="28"/>
          <w:rtl/>
          <w:lang w:bidi="ar-IQ"/>
        </w:rPr>
        <w:t>ون بلاد الإسلام لهم</w:t>
      </w:r>
      <w:r w:rsidRPr="008721E1">
        <w:rPr>
          <w:rFonts w:asciiTheme="majorBidi" w:hAnsiTheme="majorBidi" w:cstheme="majorBidi"/>
          <w:sz w:val="28"/>
          <w:szCs w:val="28"/>
          <w:rtl/>
          <w:lang w:bidi="ar-IQ"/>
        </w:rPr>
        <w:t xml:space="preserve"> طالبا </w:t>
      </w:r>
      <w:r w:rsidR="00BB2283" w:rsidRPr="008721E1">
        <w:rPr>
          <w:rFonts w:asciiTheme="majorBidi" w:hAnsiTheme="majorBidi" w:cstheme="majorBidi"/>
          <w:sz w:val="28"/>
          <w:szCs w:val="28"/>
          <w:rtl/>
          <w:lang w:bidi="ar-IQ"/>
        </w:rPr>
        <w:t xml:space="preserve">منهم المساعدة وأن يحفظهم ويلحدون على الدنيا ونعيمها وينسى الله فنسيهم، ويتشددون على إخوانهم </w:t>
      </w:r>
      <w:r w:rsidR="000159ED" w:rsidRPr="008721E1">
        <w:rPr>
          <w:rFonts w:asciiTheme="majorBidi" w:hAnsiTheme="majorBidi" w:cstheme="majorBidi"/>
          <w:sz w:val="28"/>
          <w:szCs w:val="28"/>
          <w:rtl/>
          <w:lang w:bidi="ar-IQ"/>
        </w:rPr>
        <w:t xml:space="preserve">في الإيمان مثل إيران، </w:t>
      </w:r>
      <w:r w:rsidR="00A13C78" w:rsidRPr="008721E1">
        <w:rPr>
          <w:rFonts w:asciiTheme="majorBidi" w:hAnsiTheme="majorBidi" w:cstheme="majorBidi"/>
          <w:sz w:val="28"/>
          <w:szCs w:val="28"/>
          <w:rtl/>
          <w:lang w:bidi="ar-IQ"/>
        </w:rPr>
        <w:t>و</w:t>
      </w:r>
      <w:r w:rsidR="000159ED" w:rsidRPr="008721E1">
        <w:rPr>
          <w:rFonts w:asciiTheme="majorBidi" w:hAnsiTheme="majorBidi" w:cstheme="majorBidi"/>
          <w:sz w:val="28"/>
          <w:szCs w:val="28"/>
          <w:rtl/>
          <w:lang w:bidi="ar-IQ"/>
        </w:rPr>
        <w:t xml:space="preserve">فلسطين، </w:t>
      </w:r>
      <w:r w:rsidR="00A13C78" w:rsidRPr="008721E1">
        <w:rPr>
          <w:rFonts w:asciiTheme="majorBidi" w:hAnsiTheme="majorBidi" w:cstheme="majorBidi"/>
          <w:sz w:val="28"/>
          <w:szCs w:val="28"/>
          <w:rtl/>
          <w:lang w:bidi="ar-IQ"/>
        </w:rPr>
        <w:t>و</w:t>
      </w:r>
      <w:r w:rsidR="000159ED" w:rsidRPr="008721E1">
        <w:rPr>
          <w:rFonts w:asciiTheme="majorBidi" w:hAnsiTheme="majorBidi" w:cstheme="majorBidi"/>
          <w:sz w:val="28"/>
          <w:szCs w:val="28"/>
          <w:rtl/>
          <w:lang w:bidi="ar-IQ"/>
        </w:rPr>
        <w:t xml:space="preserve">سورية، </w:t>
      </w:r>
      <w:r w:rsidR="00A13C78" w:rsidRPr="008721E1">
        <w:rPr>
          <w:rFonts w:asciiTheme="majorBidi" w:hAnsiTheme="majorBidi" w:cstheme="majorBidi"/>
          <w:sz w:val="28"/>
          <w:szCs w:val="28"/>
          <w:rtl/>
          <w:lang w:bidi="ar-IQ"/>
        </w:rPr>
        <w:t>و</w:t>
      </w:r>
      <w:r w:rsidR="000159ED" w:rsidRPr="008721E1">
        <w:rPr>
          <w:rFonts w:asciiTheme="majorBidi" w:hAnsiTheme="majorBidi" w:cstheme="majorBidi"/>
          <w:sz w:val="28"/>
          <w:szCs w:val="28"/>
          <w:rtl/>
          <w:lang w:bidi="ar-IQ"/>
        </w:rPr>
        <w:t xml:space="preserve">يمن، </w:t>
      </w:r>
      <w:r w:rsidR="00A13C78" w:rsidRPr="008721E1">
        <w:rPr>
          <w:rFonts w:asciiTheme="majorBidi" w:hAnsiTheme="majorBidi" w:cstheme="majorBidi"/>
          <w:sz w:val="28"/>
          <w:szCs w:val="28"/>
          <w:rtl/>
          <w:lang w:bidi="ar-IQ"/>
        </w:rPr>
        <w:t>و</w:t>
      </w:r>
      <w:r w:rsidR="000159ED" w:rsidRPr="008721E1">
        <w:rPr>
          <w:rFonts w:asciiTheme="majorBidi" w:hAnsiTheme="majorBidi" w:cstheme="majorBidi"/>
          <w:sz w:val="28"/>
          <w:szCs w:val="28"/>
          <w:rtl/>
          <w:lang w:bidi="ar-IQ"/>
        </w:rPr>
        <w:t>حسب الله وغير، رغما</w:t>
      </w:r>
      <w:r w:rsidR="002823CC" w:rsidRPr="008721E1">
        <w:rPr>
          <w:rFonts w:asciiTheme="majorBidi" w:hAnsiTheme="majorBidi" w:cstheme="majorBidi"/>
          <w:sz w:val="28"/>
          <w:szCs w:val="28"/>
          <w:rtl/>
          <w:lang w:bidi="ar-IQ"/>
        </w:rPr>
        <w:t xml:space="preserve"> انذاره تعالى</w:t>
      </w:r>
      <w:r w:rsidR="000159ED" w:rsidRPr="008721E1">
        <w:rPr>
          <w:rFonts w:asciiTheme="majorBidi" w:hAnsiTheme="majorBidi" w:cstheme="majorBidi"/>
          <w:sz w:val="28"/>
          <w:szCs w:val="28"/>
          <w:rtl/>
          <w:lang w:bidi="ar-IQ"/>
        </w:rPr>
        <w:t xml:space="preserve"> </w:t>
      </w:r>
      <w:r w:rsidR="002823CC" w:rsidRPr="008721E1">
        <w:rPr>
          <w:rFonts w:asciiTheme="majorBidi" w:hAnsiTheme="majorBidi" w:cstheme="majorBidi"/>
          <w:sz w:val="28"/>
          <w:szCs w:val="28"/>
          <w:rtl/>
          <w:lang w:bidi="ar-IQ"/>
        </w:rPr>
        <w:t xml:space="preserve">في </w:t>
      </w:r>
      <w:r w:rsidR="000159ED" w:rsidRPr="008721E1">
        <w:rPr>
          <w:rFonts w:asciiTheme="majorBidi" w:hAnsiTheme="majorBidi" w:cstheme="majorBidi"/>
          <w:sz w:val="28"/>
          <w:szCs w:val="28"/>
          <w:rtl/>
          <w:lang w:bidi="ar-IQ"/>
        </w:rPr>
        <w:t>قوله "</w:t>
      </w:r>
      <w:r w:rsidR="002823CC" w:rsidRPr="008721E1">
        <w:rPr>
          <w:rFonts w:asciiTheme="majorBidi" w:hAnsiTheme="majorBidi" w:cstheme="majorBidi"/>
          <w:sz w:val="28"/>
          <w:szCs w:val="28"/>
          <w:rtl/>
          <w:lang w:bidi="ar-IQ"/>
        </w:rPr>
        <w:t>{لَّا یَتَّخِذِ ٱلۡمُؤۡمِنُونَ ٱلۡكَـٰفِرِینَ أَوۡلِیَاۤءَ مِن دُونِ ٱلۡمُؤۡمِنِینَۖ وَمَن یَفۡعَلۡ ذَ ٰ⁠لِكَ فَلَیۡسَ مِنَ ٱللَّهِ فِی شَیۡءٍ إِلَّاۤ أَن تَتَّقُوا۟ مِنۡهُمۡ تُقَىٰةࣰۗ وَیُحَذِّرُكُمُ ٱللَّهُ نَفۡسَهُۥۗ وَإِلَى ٱللَّهِ ٱلۡمَصِیرُ}</w:t>
      </w:r>
      <w:r w:rsidR="00BF6653" w:rsidRPr="008721E1">
        <w:rPr>
          <w:rFonts w:asciiTheme="majorBidi" w:hAnsiTheme="majorBidi" w:cstheme="majorBidi"/>
          <w:sz w:val="28"/>
          <w:szCs w:val="28"/>
          <w:rtl/>
          <w:lang w:bidi="ar-IQ"/>
        </w:rPr>
        <w:t>آل عمران 28؛ وقوله {ٱلَّذِینَ یَتَّخِذُونَ ٱلۡكَـٰفِرِینَ أَوۡلِیَاۤءَ مِن دُونِ ٱلۡمُؤۡمِنِینَۚ أَیَبۡتَغُونَ عِندَهُمُ ٱلۡعِزَّةَ فَإِنَّ ٱلۡعِزَّةَ لِلَّهِ جَمِیعࣰا}النساء 139؛ وكذلك قوله {یَـٰۤأَیُّهَا ٱلَّذِینَ ءَامَنُوا۟ لَا تَتَّخِذُوا۟ ٱلۡكَـٰفِرِینَ أَوۡلِیَاۤءَ مِن دُونِ ٱلۡمُؤۡمِنِینَۚ أَتُرِیدُونَ أَن تَجۡعَلُوا۟ لِلَّهِ عَلَیۡكُمۡ سُلۡطَـٰنࣰا مُّبِینًا}النساء 144</w:t>
      </w:r>
      <w:r w:rsidR="000159ED" w:rsidRPr="008721E1">
        <w:rPr>
          <w:rFonts w:asciiTheme="majorBidi" w:hAnsiTheme="majorBidi" w:cstheme="majorBidi"/>
          <w:sz w:val="28"/>
          <w:szCs w:val="28"/>
          <w:rtl/>
          <w:lang w:bidi="ar-IQ"/>
        </w:rPr>
        <w:t xml:space="preserve">". </w:t>
      </w:r>
      <w:r w:rsidR="00984F03" w:rsidRPr="008721E1">
        <w:rPr>
          <w:rFonts w:asciiTheme="majorBidi" w:hAnsiTheme="majorBidi" w:cstheme="majorBidi"/>
          <w:sz w:val="28"/>
          <w:szCs w:val="28"/>
          <w:rtl/>
          <w:lang w:bidi="ar-IQ"/>
        </w:rPr>
        <w:t>قال اية الله خميني</w:t>
      </w:r>
      <w:r w:rsidR="00BB2283" w:rsidRPr="008721E1">
        <w:rPr>
          <w:rFonts w:asciiTheme="majorBidi" w:hAnsiTheme="majorBidi" w:cstheme="majorBidi"/>
          <w:sz w:val="28"/>
          <w:szCs w:val="28"/>
          <w:rtl/>
          <w:lang w:bidi="ar-IQ"/>
        </w:rPr>
        <w:t xml:space="preserve"> </w:t>
      </w:r>
      <w:r w:rsidR="000159ED" w:rsidRPr="008721E1">
        <w:rPr>
          <w:rFonts w:asciiTheme="majorBidi" w:hAnsiTheme="majorBidi" w:cstheme="majorBidi"/>
          <w:sz w:val="28"/>
          <w:szCs w:val="28"/>
          <w:rtl/>
        </w:rPr>
        <w:t xml:space="preserve">لا خيانة </w:t>
      </w:r>
      <w:r w:rsidR="00BF6653" w:rsidRPr="008721E1">
        <w:rPr>
          <w:rFonts w:asciiTheme="majorBidi" w:hAnsiTheme="majorBidi" w:cstheme="majorBidi"/>
          <w:sz w:val="28"/>
          <w:szCs w:val="28"/>
          <w:rtl/>
        </w:rPr>
        <w:t>ك</w:t>
      </w:r>
      <w:r w:rsidR="000159ED" w:rsidRPr="008721E1">
        <w:rPr>
          <w:rFonts w:asciiTheme="majorBidi" w:hAnsiTheme="majorBidi" w:cstheme="majorBidi"/>
          <w:sz w:val="28"/>
          <w:szCs w:val="28"/>
          <w:rtl/>
        </w:rPr>
        <w:t>خيانة</w:t>
      </w:r>
      <w:r w:rsidR="00BF6653" w:rsidRPr="008721E1">
        <w:rPr>
          <w:rFonts w:asciiTheme="majorBidi" w:hAnsiTheme="majorBidi" w:cstheme="majorBidi"/>
          <w:sz w:val="28"/>
          <w:szCs w:val="28"/>
          <w:rtl/>
        </w:rPr>
        <w:t xml:space="preserve"> </w:t>
      </w:r>
      <w:r w:rsidR="000159ED" w:rsidRPr="008721E1">
        <w:rPr>
          <w:rFonts w:asciiTheme="majorBidi" w:hAnsiTheme="majorBidi" w:cstheme="majorBidi"/>
          <w:sz w:val="28"/>
          <w:szCs w:val="28"/>
          <w:rtl/>
        </w:rPr>
        <w:t xml:space="preserve">القادة العرب والفلسطينيين الذين </w:t>
      </w:r>
      <w:r w:rsidR="000159ED" w:rsidRPr="008721E1">
        <w:rPr>
          <w:rFonts w:asciiTheme="majorBidi" w:hAnsiTheme="majorBidi" w:cstheme="majorBidi"/>
          <w:sz w:val="28"/>
          <w:szCs w:val="28"/>
          <w:rtl/>
        </w:rPr>
        <w:lastRenderedPageBreak/>
        <w:t>تفاوضوا على السلام مع إسرائيل، ول</w:t>
      </w:r>
      <w:r w:rsidR="00F049BB" w:rsidRPr="008721E1">
        <w:rPr>
          <w:rFonts w:asciiTheme="majorBidi" w:hAnsiTheme="majorBidi" w:cstheme="majorBidi"/>
          <w:sz w:val="28"/>
          <w:szCs w:val="28"/>
          <w:rtl/>
        </w:rPr>
        <w:t>يس ل</w:t>
      </w:r>
      <w:r w:rsidR="000159ED" w:rsidRPr="008721E1">
        <w:rPr>
          <w:rFonts w:asciiTheme="majorBidi" w:hAnsiTheme="majorBidi" w:cstheme="majorBidi"/>
          <w:sz w:val="28"/>
          <w:szCs w:val="28"/>
          <w:rtl/>
        </w:rPr>
        <w:t>لمجتمع الدولي أن يمنح إسرائيل أي شرعية</w:t>
      </w:r>
      <w:r w:rsidR="00984F03" w:rsidRPr="008721E1">
        <w:rPr>
          <w:rFonts w:asciiTheme="majorBidi" w:hAnsiTheme="majorBidi" w:cstheme="majorBidi"/>
          <w:sz w:val="28"/>
          <w:szCs w:val="28"/>
          <w:rtl/>
        </w:rPr>
        <w:t xml:space="preserve"> (</w:t>
      </w:r>
      <w:r w:rsidR="00984F03" w:rsidRPr="008721E1">
        <w:rPr>
          <w:rFonts w:asciiTheme="majorBidi" w:hAnsiTheme="majorBidi" w:cstheme="majorBidi"/>
          <w:sz w:val="28"/>
          <w:szCs w:val="28"/>
        </w:rPr>
        <w:t xml:space="preserve">David </w:t>
      </w:r>
      <w:proofErr w:type="spellStart"/>
      <w:r w:rsidR="00984F03" w:rsidRPr="008721E1">
        <w:rPr>
          <w:rFonts w:asciiTheme="majorBidi" w:hAnsiTheme="majorBidi" w:cstheme="majorBidi"/>
          <w:sz w:val="28"/>
          <w:szCs w:val="28"/>
        </w:rPr>
        <w:t>Menashri</w:t>
      </w:r>
      <w:proofErr w:type="spellEnd"/>
      <w:r w:rsidR="00984F03" w:rsidRPr="008721E1">
        <w:rPr>
          <w:rFonts w:asciiTheme="majorBidi" w:hAnsiTheme="majorBidi" w:cstheme="majorBidi"/>
          <w:sz w:val="28"/>
          <w:szCs w:val="28"/>
          <w:rtl/>
        </w:rPr>
        <w:t xml:space="preserve"> (2006))</w:t>
      </w:r>
      <w:r w:rsidR="000159ED" w:rsidRPr="008721E1">
        <w:rPr>
          <w:rFonts w:asciiTheme="majorBidi" w:hAnsiTheme="majorBidi" w:cstheme="majorBidi"/>
          <w:sz w:val="28"/>
          <w:szCs w:val="28"/>
          <w:rtl/>
        </w:rPr>
        <w:t>.</w:t>
      </w:r>
    </w:p>
    <w:p w14:paraId="5785F3B5" w14:textId="690B9BDA" w:rsidR="00F10B0F" w:rsidRPr="008721E1" w:rsidRDefault="00F10B0F" w:rsidP="008721E1">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rPr>
        <w:t xml:space="preserve">الخصلة الثالثة: التشدد ورغم </w:t>
      </w:r>
      <w:r w:rsidR="00104A7C" w:rsidRPr="008721E1">
        <w:rPr>
          <w:rFonts w:asciiTheme="majorBidi" w:hAnsiTheme="majorBidi" w:cstheme="majorBidi"/>
          <w:b/>
          <w:bCs/>
          <w:sz w:val="28"/>
          <w:szCs w:val="28"/>
          <w:rtl/>
        </w:rPr>
        <w:t>أ</w:t>
      </w:r>
      <w:r w:rsidRPr="008721E1">
        <w:rPr>
          <w:rFonts w:asciiTheme="majorBidi" w:hAnsiTheme="majorBidi" w:cstheme="majorBidi"/>
          <w:b/>
          <w:bCs/>
          <w:sz w:val="28"/>
          <w:szCs w:val="28"/>
          <w:rtl/>
        </w:rPr>
        <w:t>ن</w:t>
      </w:r>
      <w:r w:rsidR="00387EF8" w:rsidRPr="008721E1">
        <w:rPr>
          <w:rFonts w:asciiTheme="majorBidi" w:hAnsiTheme="majorBidi" w:cstheme="majorBidi"/>
          <w:b/>
          <w:bCs/>
          <w:sz w:val="28"/>
          <w:szCs w:val="28"/>
          <w:rtl/>
        </w:rPr>
        <w:t>و</w:t>
      </w:r>
      <w:r w:rsidRPr="008721E1">
        <w:rPr>
          <w:rFonts w:asciiTheme="majorBidi" w:hAnsiTheme="majorBidi" w:cstheme="majorBidi"/>
          <w:b/>
          <w:bCs/>
          <w:sz w:val="28"/>
          <w:szCs w:val="28"/>
          <w:rtl/>
        </w:rPr>
        <w:t xml:space="preserve">ف الكافرين  </w:t>
      </w:r>
    </w:p>
    <w:p w14:paraId="0D6657F2" w14:textId="2A48A666" w:rsidR="00C77D2D" w:rsidRPr="008721E1" w:rsidRDefault="00C77D2D" w:rsidP="008721E1">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rPr>
        <w:t>أَعِزَّةٍ عَلَى الْكافِرِينَ</w:t>
      </w:r>
    </w:p>
    <w:p w14:paraId="61C05164" w14:textId="7EE572D6" w:rsidR="006436CF" w:rsidRPr="008721E1" w:rsidRDefault="0073306A"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الثورة الإسلامية الإيرانية هي الثورة مبنية ومؤسسة ضد المستكبرين، الظالمين، المستعمرين، العدو الدين والبشر.</w:t>
      </w:r>
      <w:r w:rsidR="00437AE6" w:rsidRPr="008721E1">
        <w:rPr>
          <w:rFonts w:asciiTheme="majorBidi" w:hAnsiTheme="majorBidi" w:cstheme="majorBidi"/>
          <w:sz w:val="28"/>
          <w:szCs w:val="28"/>
          <w:rtl/>
        </w:rPr>
        <w:t xml:space="preserve"> ومنهجها منهج القرآني</w:t>
      </w:r>
      <w:r w:rsidRPr="008721E1">
        <w:rPr>
          <w:rFonts w:asciiTheme="majorBidi" w:hAnsiTheme="majorBidi" w:cstheme="majorBidi"/>
          <w:sz w:val="28"/>
          <w:szCs w:val="28"/>
          <w:rtl/>
        </w:rPr>
        <w:t xml:space="preserve"> </w:t>
      </w:r>
      <w:r w:rsidR="00437AE6" w:rsidRPr="008721E1">
        <w:rPr>
          <w:rFonts w:asciiTheme="majorBidi" w:hAnsiTheme="majorBidi" w:cstheme="majorBidi"/>
          <w:sz w:val="28"/>
          <w:szCs w:val="28"/>
          <w:rtl/>
        </w:rPr>
        <w:t>كما أشارت اليه الآية</w:t>
      </w:r>
      <w:r w:rsidRPr="008721E1">
        <w:rPr>
          <w:rFonts w:asciiTheme="majorBidi" w:hAnsiTheme="majorBidi" w:cstheme="majorBidi"/>
          <w:sz w:val="28"/>
          <w:szCs w:val="28"/>
          <w:rtl/>
        </w:rPr>
        <w:t xml:space="preserve"> </w:t>
      </w:r>
      <w:r w:rsidR="00437AE6" w:rsidRPr="008721E1">
        <w:rPr>
          <w:rFonts w:asciiTheme="majorBidi" w:hAnsiTheme="majorBidi" w:cstheme="majorBidi"/>
          <w:sz w:val="28"/>
          <w:szCs w:val="28"/>
          <w:rtl/>
        </w:rPr>
        <w:t>"</w:t>
      </w:r>
      <w:r w:rsidR="004D65DB" w:rsidRPr="008721E1">
        <w:rPr>
          <w:rFonts w:asciiTheme="majorBidi" w:hAnsiTheme="majorBidi" w:cstheme="majorBidi"/>
          <w:sz w:val="28"/>
          <w:szCs w:val="28"/>
          <w:rtl/>
        </w:rPr>
        <w:t>أَعِزَّةٍ عَلَى الْكافِرِينَ</w:t>
      </w:r>
      <w:r w:rsidR="00437AE6" w:rsidRPr="008721E1">
        <w:rPr>
          <w:rFonts w:asciiTheme="majorBidi" w:hAnsiTheme="majorBidi" w:cstheme="majorBidi"/>
          <w:sz w:val="28"/>
          <w:szCs w:val="28"/>
          <w:rtl/>
        </w:rPr>
        <w:t xml:space="preserve">". وهذا يظهر في كلام بعض المحللين السياسيين مكتوبة في الكتب والمقالات. </w:t>
      </w:r>
    </w:p>
    <w:p w14:paraId="3A48350C" w14:textId="739978E8" w:rsidR="00241486" w:rsidRPr="008721E1" w:rsidRDefault="00437AE6"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الأول التشدد والعدوان على المغصوب الجائر، الظالم الكبير الصهيونية الإسرائيل</w:t>
      </w:r>
      <w:r w:rsidR="00D61104" w:rsidRPr="008721E1">
        <w:rPr>
          <w:rFonts w:asciiTheme="majorBidi" w:hAnsiTheme="majorBidi" w:cstheme="majorBidi"/>
          <w:sz w:val="28"/>
          <w:szCs w:val="28"/>
          <w:rtl/>
          <w:lang w:bidi="ar-IQ"/>
        </w:rPr>
        <w:t xml:space="preserve"> هي الجمهرية الإسلامية</w:t>
      </w:r>
      <w:r w:rsidRPr="008721E1">
        <w:rPr>
          <w:rFonts w:asciiTheme="majorBidi" w:hAnsiTheme="majorBidi" w:cstheme="majorBidi"/>
          <w:sz w:val="28"/>
          <w:szCs w:val="28"/>
          <w:rtl/>
        </w:rPr>
        <w:t xml:space="preserve">. </w:t>
      </w:r>
      <w:r w:rsidR="00241486" w:rsidRPr="008721E1">
        <w:rPr>
          <w:rFonts w:asciiTheme="majorBidi" w:hAnsiTheme="majorBidi" w:cstheme="majorBidi"/>
          <w:sz w:val="28"/>
          <w:szCs w:val="28"/>
          <w:rtl/>
        </w:rPr>
        <w:t xml:space="preserve">قال </w:t>
      </w:r>
      <w:r w:rsidR="00241486" w:rsidRPr="008721E1">
        <w:rPr>
          <w:rFonts w:asciiTheme="majorBidi" w:hAnsiTheme="majorBidi" w:cstheme="majorBidi"/>
          <w:sz w:val="28"/>
          <w:szCs w:val="28"/>
        </w:rPr>
        <w:t xml:space="preserve">David </w:t>
      </w:r>
      <w:proofErr w:type="spellStart"/>
      <w:r w:rsidR="00241486" w:rsidRPr="008721E1">
        <w:rPr>
          <w:rFonts w:asciiTheme="majorBidi" w:hAnsiTheme="majorBidi" w:cstheme="majorBidi"/>
          <w:sz w:val="28"/>
          <w:szCs w:val="28"/>
        </w:rPr>
        <w:t>Menashri</w:t>
      </w:r>
      <w:proofErr w:type="spellEnd"/>
      <w:r w:rsidR="00241486" w:rsidRPr="008721E1">
        <w:rPr>
          <w:rFonts w:asciiTheme="majorBidi" w:hAnsiTheme="majorBidi" w:cstheme="majorBidi"/>
          <w:sz w:val="28"/>
          <w:szCs w:val="28"/>
          <w:rtl/>
        </w:rPr>
        <w:t xml:space="preserve"> (2006)، أدت الثورة الإسلامية في إيران إلى تغيير جذري في نظرة السياسة الخارجية للبلاد وانخراطها في الساحة الدولية. ومع ذلك، فقد اضطر النظام الجديد تدريجياً إلى تكييف عقيدته مع الواقع، وأصبح أكثر براغماتية. أحد المجالات الرئيسية التي ظلت فيها سياسة إيران صارمة بشكل مفرط هو العداء المتأصل لإسرائيل، ورفض الصهيونية وشرعية الدولة اليهودية. في نظر النظام الإسلامي، </w:t>
      </w:r>
      <w:r w:rsidR="00AF11A2" w:rsidRPr="008721E1">
        <w:rPr>
          <w:rFonts w:asciiTheme="majorBidi" w:hAnsiTheme="majorBidi" w:cstheme="majorBidi"/>
          <w:sz w:val="28"/>
          <w:szCs w:val="28"/>
          <w:rtl/>
          <w:lang w:bidi="ar-IQ"/>
        </w:rPr>
        <w:t>أن</w:t>
      </w:r>
      <w:r w:rsidR="00241486" w:rsidRPr="008721E1">
        <w:rPr>
          <w:rFonts w:asciiTheme="majorBidi" w:hAnsiTheme="majorBidi" w:cstheme="majorBidi"/>
          <w:sz w:val="28"/>
          <w:szCs w:val="28"/>
          <w:rtl/>
        </w:rPr>
        <w:t xml:space="preserve"> إسرائيل عدوًا لإيران والإسلام، وتهديدًا للبشرية. كان الهدف الثوري واضحًا: "يجب القضاء على إسرائيل" (إسرائيل ب</w:t>
      </w:r>
      <w:r w:rsidR="00B050B1" w:rsidRPr="008721E1">
        <w:rPr>
          <w:rFonts w:asciiTheme="majorBidi" w:hAnsiTheme="majorBidi" w:cstheme="majorBidi"/>
          <w:sz w:val="28"/>
          <w:szCs w:val="28"/>
          <w:rtl/>
        </w:rPr>
        <w:t>ا</w:t>
      </w:r>
      <w:r w:rsidR="00241486" w:rsidRPr="008721E1">
        <w:rPr>
          <w:rFonts w:asciiTheme="majorBidi" w:hAnsiTheme="majorBidi" w:cstheme="majorBidi"/>
          <w:sz w:val="28"/>
          <w:szCs w:val="28"/>
          <w:rtl/>
        </w:rPr>
        <w:t>ي</w:t>
      </w:r>
      <w:r w:rsidR="00B050B1" w:rsidRPr="008721E1">
        <w:rPr>
          <w:rFonts w:asciiTheme="majorBidi" w:hAnsiTheme="majorBidi" w:cstheme="majorBidi"/>
          <w:sz w:val="28"/>
          <w:szCs w:val="28"/>
          <w:rtl/>
        </w:rPr>
        <w:t>د</w:t>
      </w:r>
      <w:r w:rsidR="00241486" w:rsidRPr="008721E1">
        <w:rPr>
          <w:rFonts w:asciiTheme="majorBidi" w:hAnsiTheme="majorBidi" w:cstheme="majorBidi"/>
          <w:sz w:val="28"/>
          <w:szCs w:val="28"/>
          <w:rtl/>
        </w:rPr>
        <w:t xml:space="preserve"> ماهف شواد). وهكذا</w:t>
      </w:r>
      <w:r w:rsidR="005B370C" w:rsidRPr="008721E1">
        <w:rPr>
          <w:rFonts w:asciiTheme="majorBidi" w:hAnsiTheme="majorBidi" w:cstheme="majorBidi"/>
          <w:sz w:val="28"/>
          <w:szCs w:val="28"/>
          <w:rtl/>
        </w:rPr>
        <w:t xml:space="preserve"> الشعار</w:t>
      </w:r>
      <w:r w:rsidR="00241486" w:rsidRPr="008721E1">
        <w:rPr>
          <w:rFonts w:asciiTheme="majorBidi" w:hAnsiTheme="majorBidi" w:cstheme="majorBidi"/>
          <w:sz w:val="28"/>
          <w:szCs w:val="28"/>
          <w:rtl/>
        </w:rPr>
        <w:t xml:space="preserve"> "الموت لإسرائيل" موضوعًا مركزيًا في السياسة الثورية الإيرانية.</w:t>
      </w:r>
      <w:r w:rsidR="00B050B1" w:rsidRPr="008721E1">
        <w:rPr>
          <w:rFonts w:asciiTheme="majorBidi" w:hAnsiTheme="majorBidi" w:cstheme="majorBidi"/>
          <w:sz w:val="28"/>
          <w:szCs w:val="28"/>
          <w:rtl/>
        </w:rPr>
        <w:t xml:space="preserve"> وانتهت فترة العلاقات الوثيقة</w:t>
      </w:r>
      <w:r w:rsidR="00C30CAA" w:rsidRPr="008721E1">
        <w:rPr>
          <w:rFonts w:asciiTheme="majorBidi" w:hAnsiTheme="majorBidi" w:cstheme="majorBidi"/>
          <w:sz w:val="28"/>
          <w:szCs w:val="28"/>
          <w:rtl/>
        </w:rPr>
        <w:t xml:space="preserve"> –</w:t>
      </w:r>
      <w:r w:rsidR="00B050B1" w:rsidRPr="008721E1">
        <w:rPr>
          <w:rFonts w:asciiTheme="majorBidi" w:hAnsiTheme="majorBidi" w:cstheme="majorBidi"/>
          <w:sz w:val="28"/>
          <w:szCs w:val="28"/>
          <w:rtl/>
        </w:rPr>
        <w:t xml:space="preserve"> لأن</w:t>
      </w:r>
      <w:r w:rsidR="00C30CAA" w:rsidRPr="008721E1">
        <w:rPr>
          <w:rFonts w:asciiTheme="majorBidi" w:hAnsiTheme="majorBidi" w:cstheme="majorBidi"/>
          <w:sz w:val="28"/>
          <w:szCs w:val="28"/>
          <w:rtl/>
        </w:rPr>
        <w:t xml:space="preserve"> رضا</w:t>
      </w:r>
      <w:r w:rsidR="00B050B1" w:rsidRPr="008721E1">
        <w:rPr>
          <w:rFonts w:asciiTheme="majorBidi" w:hAnsiTheme="majorBidi" w:cstheme="majorBidi"/>
          <w:sz w:val="28"/>
          <w:szCs w:val="28"/>
          <w:rtl/>
        </w:rPr>
        <w:t xml:space="preserve"> شاه</w:t>
      </w:r>
      <w:r w:rsidR="00C30CAA" w:rsidRPr="008721E1">
        <w:rPr>
          <w:rFonts w:asciiTheme="majorBidi" w:hAnsiTheme="majorBidi" w:cstheme="majorBidi"/>
          <w:sz w:val="28"/>
          <w:szCs w:val="28"/>
          <w:rtl/>
        </w:rPr>
        <w:t xml:space="preserve"> يتعامل مع إسرائيل </w:t>
      </w:r>
      <w:r w:rsidR="00FE2813" w:rsidRPr="008721E1">
        <w:rPr>
          <w:rFonts w:asciiTheme="majorBidi" w:hAnsiTheme="majorBidi" w:cstheme="majorBidi"/>
          <w:sz w:val="28"/>
          <w:szCs w:val="28"/>
          <w:rtl/>
        </w:rPr>
        <w:t>– بشكل</w:t>
      </w:r>
      <w:r w:rsidR="00B050B1" w:rsidRPr="008721E1">
        <w:rPr>
          <w:rFonts w:asciiTheme="majorBidi" w:hAnsiTheme="majorBidi" w:cstheme="majorBidi"/>
          <w:sz w:val="28"/>
          <w:szCs w:val="28"/>
          <w:rtl/>
        </w:rPr>
        <w:t xml:space="preserve"> مفاجئ مع صعود النظام الإسلامي. من بين جميع الدول التي تعتبرها الحركة الثورية </w:t>
      </w:r>
      <w:r w:rsidR="00FE2813" w:rsidRPr="008721E1">
        <w:rPr>
          <w:rFonts w:asciiTheme="majorBidi" w:hAnsiTheme="majorBidi" w:cstheme="majorBidi"/>
          <w:sz w:val="28"/>
          <w:szCs w:val="28"/>
          <w:rtl/>
        </w:rPr>
        <w:t>ملومة،</w:t>
      </w:r>
      <w:r w:rsidR="00B050B1" w:rsidRPr="008721E1">
        <w:rPr>
          <w:rFonts w:asciiTheme="majorBidi" w:hAnsiTheme="majorBidi" w:cstheme="majorBidi"/>
          <w:sz w:val="28"/>
          <w:szCs w:val="28"/>
          <w:rtl/>
        </w:rPr>
        <w:t xml:space="preserve"> تم اتهام إسرائيل بتهم أكثر من أي دولة أخرى.</w:t>
      </w:r>
      <w:r w:rsidR="00C30CAA" w:rsidRPr="008721E1">
        <w:rPr>
          <w:rFonts w:asciiTheme="majorBidi" w:hAnsiTheme="majorBidi" w:cstheme="majorBidi"/>
          <w:sz w:val="28"/>
          <w:szCs w:val="28"/>
          <w:rtl/>
        </w:rPr>
        <w:t xml:space="preserve"> ومن الناحية </w:t>
      </w:r>
      <w:r w:rsidR="00FE2813" w:rsidRPr="008721E1">
        <w:rPr>
          <w:rFonts w:asciiTheme="majorBidi" w:hAnsiTheme="majorBidi" w:cstheme="majorBidi"/>
          <w:sz w:val="28"/>
          <w:szCs w:val="28"/>
          <w:rtl/>
        </w:rPr>
        <w:t>الأيديولوجية،</w:t>
      </w:r>
      <w:r w:rsidR="00C30CAA" w:rsidRPr="008721E1">
        <w:rPr>
          <w:rFonts w:asciiTheme="majorBidi" w:hAnsiTheme="majorBidi" w:cstheme="majorBidi"/>
          <w:sz w:val="28"/>
          <w:szCs w:val="28"/>
          <w:rtl/>
        </w:rPr>
        <w:t xml:space="preserve"> كان رفض إيران لحق إسرائيل في الوجود قاطعاً ولا هوادة فيه. لقد أصبح أحد المبادئ الأساسية لعقيدته الثورية وشدد عليه مرارًا وتكرارًا من قبل آية الله الخميني قبل الثورة واستمر منذ ذلك الحين.</w:t>
      </w:r>
    </w:p>
    <w:p w14:paraId="0ECBFB8B" w14:textId="6DE13838" w:rsidR="00B050B1" w:rsidRPr="008721E1" w:rsidRDefault="00B050B1" w:rsidP="008721E1">
      <w:pPr>
        <w:bidi/>
        <w:spacing w:line="360" w:lineRule="auto"/>
        <w:jc w:val="both"/>
        <w:rPr>
          <w:rFonts w:asciiTheme="majorBidi" w:hAnsiTheme="majorBidi" w:cstheme="majorBidi"/>
          <w:sz w:val="28"/>
          <w:szCs w:val="28"/>
        </w:rPr>
      </w:pPr>
      <w:r w:rsidRPr="008721E1">
        <w:rPr>
          <w:rFonts w:asciiTheme="majorBidi" w:hAnsiTheme="majorBidi" w:cstheme="majorBidi"/>
          <w:sz w:val="28"/>
          <w:szCs w:val="28"/>
          <w:rtl/>
        </w:rPr>
        <w:t>قد يقال إن إيران وإسرائيل لا تشتركا في حدود مشتركة، ولم يقاتل أحدهما الآخر في حرب ولم يكن لهما مطالب إقليمية على أرض الآخر. علاوة على ذلك، خلال عهد بهلوي - وبشكل رئيسي منذ الستينيات - كان للدولتين علاقات وثيقة، بل وتحالفًا استراتيجيًا</w:t>
      </w:r>
      <w:r w:rsidR="00FE2813" w:rsidRPr="008721E1">
        <w:rPr>
          <w:rFonts w:asciiTheme="majorBidi" w:hAnsiTheme="majorBidi" w:cstheme="majorBidi"/>
          <w:sz w:val="28"/>
          <w:szCs w:val="28"/>
          <w:rtl/>
        </w:rPr>
        <w:t xml:space="preserve"> (</w:t>
      </w:r>
      <w:r w:rsidR="0000101E" w:rsidRPr="008721E1">
        <w:rPr>
          <w:rFonts w:asciiTheme="majorBidi" w:hAnsiTheme="majorBidi" w:cstheme="majorBidi"/>
          <w:sz w:val="28"/>
          <w:szCs w:val="28"/>
        </w:rPr>
        <w:t>Kaye</w:t>
      </w:r>
      <w:r w:rsidR="00FE2813" w:rsidRPr="008721E1">
        <w:rPr>
          <w:rFonts w:asciiTheme="majorBidi" w:hAnsiTheme="majorBidi" w:cstheme="majorBidi"/>
          <w:sz w:val="28"/>
          <w:szCs w:val="28"/>
          <w:rtl/>
        </w:rPr>
        <w:t xml:space="preserve"> وغيره،</w:t>
      </w:r>
      <w:r w:rsidR="0000101E" w:rsidRPr="008721E1">
        <w:rPr>
          <w:rFonts w:asciiTheme="majorBidi" w:hAnsiTheme="majorBidi" w:cstheme="majorBidi"/>
          <w:sz w:val="28"/>
          <w:szCs w:val="28"/>
          <w:rtl/>
        </w:rPr>
        <w:t xml:space="preserve"> 2011</w:t>
      </w:r>
      <w:r w:rsidR="00FE2813" w:rsidRPr="008721E1">
        <w:rPr>
          <w:rFonts w:asciiTheme="majorBidi" w:hAnsiTheme="majorBidi" w:cstheme="majorBidi"/>
          <w:sz w:val="28"/>
          <w:szCs w:val="28"/>
          <w:rtl/>
        </w:rPr>
        <w:t>)</w:t>
      </w:r>
      <w:r w:rsidRPr="008721E1">
        <w:rPr>
          <w:rFonts w:asciiTheme="majorBidi" w:hAnsiTheme="majorBidi" w:cstheme="majorBidi"/>
          <w:sz w:val="28"/>
          <w:szCs w:val="28"/>
          <w:rtl/>
        </w:rPr>
        <w:t>.</w:t>
      </w:r>
    </w:p>
    <w:p w14:paraId="2365E230" w14:textId="02B5618A" w:rsidR="00241486" w:rsidRPr="008721E1" w:rsidRDefault="006102B7"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قد أجاب الخميني في عام1963 بصراح: أن إسرائيل لا تريد القرآن أو</w:t>
      </w:r>
      <w:r w:rsidR="00D61104" w:rsidRPr="008721E1">
        <w:rPr>
          <w:rFonts w:asciiTheme="majorBidi" w:hAnsiTheme="majorBidi" w:cstheme="majorBidi"/>
          <w:sz w:val="28"/>
          <w:szCs w:val="28"/>
          <w:rtl/>
        </w:rPr>
        <w:t xml:space="preserve"> </w:t>
      </w:r>
      <w:r w:rsidRPr="008721E1">
        <w:rPr>
          <w:rFonts w:asciiTheme="majorBidi" w:hAnsiTheme="majorBidi" w:cstheme="majorBidi"/>
          <w:sz w:val="28"/>
          <w:szCs w:val="28"/>
          <w:rtl/>
        </w:rPr>
        <w:t>العلماء أو أي رجل متعلم واحد موجود في هذا البلد. إنها ترغب في الاستيلاء على ثروتك</w:t>
      </w:r>
      <w:r w:rsidR="00D61104" w:rsidRPr="008721E1">
        <w:rPr>
          <w:rFonts w:asciiTheme="majorBidi" w:hAnsiTheme="majorBidi" w:cstheme="majorBidi"/>
          <w:sz w:val="28"/>
          <w:szCs w:val="28"/>
          <w:rtl/>
        </w:rPr>
        <w:t xml:space="preserve"> </w:t>
      </w:r>
      <w:r w:rsidRPr="008721E1">
        <w:rPr>
          <w:rFonts w:asciiTheme="majorBidi" w:hAnsiTheme="majorBidi" w:cstheme="majorBidi"/>
          <w:sz w:val="28"/>
          <w:szCs w:val="28"/>
          <w:rtl/>
        </w:rPr>
        <w:t xml:space="preserve">وإزالة أي شيء تعتبره يعيق طريقها وعلى الأخص القرآن.  كانت إسرائيل وراء أي، وكل، المخططات في عقول الثورة الإيرانية. كما تم ربط </w:t>
      </w:r>
      <w:r w:rsidRPr="008721E1">
        <w:rPr>
          <w:rFonts w:asciiTheme="majorBidi" w:hAnsiTheme="majorBidi" w:cstheme="majorBidi"/>
          <w:sz w:val="28"/>
          <w:szCs w:val="28"/>
          <w:rtl/>
        </w:rPr>
        <w:lastRenderedPageBreak/>
        <w:t xml:space="preserve">الاتهامات الإيرانية بمشاعر عميقة مناهضة للإمبريالية. تم إنشاء إسرائيل على يد الإمبريالية لقمع واستغلال المسلمين، وقد تم دعمها منذ ذلك الحين من قبل جميع الإمبرياليين </w:t>
      </w:r>
      <w:r w:rsidR="000C4E45" w:rsidRPr="008721E1">
        <w:rPr>
          <w:rFonts w:asciiTheme="majorBidi" w:hAnsiTheme="majorBidi" w:cstheme="majorBidi"/>
          <w:sz w:val="28"/>
          <w:szCs w:val="28"/>
          <w:rtl/>
        </w:rPr>
        <w:t>(</w:t>
      </w:r>
      <w:r w:rsidR="000C4E45" w:rsidRPr="008721E1">
        <w:rPr>
          <w:rFonts w:asciiTheme="majorBidi" w:hAnsiTheme="majorBidi" w:cstheme="majorBidi"/>
          <w:sz w:val="28"/>
          <w:szCs w:val="28"/>
        </w:rPr>
        <w:t xml:space="preserve">Hamid </w:t>
      </w:r>
      <w:proofErr w:type="spellStart"/>
      <w:r w:rsidR="000C4E45" w:rsidRPr="008721E1">
        <w:rPr>
          <w:rFonts w:asciiTheme="majorBidi" w:hAnsiTheme="majorBidi" w:cstheme="majorBidi"/>
          <w:sz w:val="28"/>
          <w:szCs w:val="28"/>
        </w:rPr>
        <w:t>Algar</w:t>
      </w:r>
      <w:proofErr w:type="spellEnd"/>
      <w:r w:rsidR="000C4E45" w:rsidRPr="008721E1">
        <w:rPr>
          <w:rFonts w:asciiTheme="majorBidi" w:hAnsiTheme="majorBidi" w:cstheme="majorBidi"/>
          <w:sz w:val="28"/>
          <w:szCs w:val="28"/>
          <w:rtl/>
        </w:rPr>
        <w:t xml:space="preserve"> 1981)</w:t>
      </w:r>
      <w:r w:rsidRPr="008721E1">
        <w:rPr>
          <w:rFonts w:asciiTheme="majorBidi" w:hAnsiTheme="majorBidi" w:cstheme="majorBidi"/>
          <w:sz w:val="28"/>
          <w:szCs w:val="28"/>
          <w:rtl/>
        </w:rPr>
        <w:t>.</w:t>
      </w:r>
      <w:r w:rsidR="000C4E45" w:rsidRPr="008721E1">
        <w:rPr>
          <w:rFonts w:asciiTheme="majorBidi" w:hAnsiTheme="majorBidi" w:cstheme="majorBidi"/>
          <w:sz w:val="28"/>
          <w:szCs w:val="28"/>
          <w:rtl/>
        </w:rPr>
        <w:t xml:space="preserve"> وكتبت صحيفة "جمهوري إسلامي" المحافظة أن النظام الصهيوني هو "ميكروب أصاب المنطقة بالمرض"، مضيفًا</w:t>
      </w:r>
      <w:r w:rsidR="00477182" w:rsidRPr="008721E1">
        <w:rPr>
          <w:rFonts w:asciiTheme="majorBidi" w:hAnsiTheme="majorBidi" w:cstheme="majorBidi"/>
          <w:sz w:val="28"/>
          <w:szCs w:val="28"/>
          <w:rtl/>
        </w:rPr>
        <w:t xml:space="preserve"> على</w:t>
      </w:r>
      <w:r w:rsidR="000C4E45" w:rsidRPr="008721E1">
        <w:rPr>
          <w:rFonts w:asciiTheme="majorBidi" w:hAnsiTheme="majorBidi" w:cstheme="majorBidi"/>
          <w:sz w:val="28"/>
          <w:szCs w:val="28"/>
          <w:rtl/>
        </w:rPr>
        <w:t xml:space="preserve"> أنه لم يكن هناك حل لهذه الدولة المنبوذة، لكن "تفكيكها" و "عودة الإرهابيين" التي كانت أقاموها إلى الأماكن التي "استفزوا فيها لغزو فلسطين" (</w:t>
      </w:r>
      <w:proofErr w:type="spellStart"/>
      <w:r w:rsidR="000C4E45" w:rsidRPr="008721E1">
        <w:rPr>
          <w:rFonts w:asciiTheme="majorBidi" w:hAnsiTheme="majorBidi" w:cstheme="majorBidi"/>
          <w:sz w:val="28"/>
          <w:szCs w:val="28"/>
        </w:rPr>
        <w:t>Jomhuri</w:t>
      </w:r>
      <w:proofErr w:type="spellEnd"/>
      <w:r w:rsidR="000C4E45" w:rsidRPr="008721E1">
        <w:rPr>
          <w:rFonts w:asciiTheme="majorBidi" w:hAnsiTheme="majorBidi" w:cstheme="majorBidi"/>
          <w:sz w:val="28"/>
          <w:szCs w:val="28"/>
        </w:rPr>
        <w:t xml:space="preserve">-ye </w:t>
      </w:r>
      <w:proofErr w:type="spellStart"/>
      <w:r w:rsidR="000C4E45" w:rsidRPr="008721E1">
        <w:rPr>
          <w:rFonts w:asciiTheme="majorBidi" w:hAnsiTheme="majorBidi" w:cstheme="majorBidi"/>
          <w:sz w:val="28"/>
          <w:szCs w:val="28"/>
        </w:rPr>
        <w:t>Islami</w:t>
      </w:r>
      <w:proofErr w:type="spellEnd"/>
      <w:r w:rsidR="000C4E45" w:rsidRPr="008721E1">
        <w:rPr>
          <w:rFonts w:asciiTheme="majorBidi" w:hAnsiTheme="majorBidi" w:cstheme="majorBidi"/>
          <w:sz w:val="28"/>
          <w:szCs w:val="28"/>
        </w:rPr>
        <w:t>, 1999.</w:t>
      </w:r>
      <w:r w:rsidR="000C4E45" w:rsidRPr="008721E1">
        <w:rPr>
          <w:rFonts w:asciiTheme="majorBidi" w:hAnsiTheme="majorBidi" w:cstheme="majorBidi"/>
          <w:sz w:val="28"/>
          <w:szCs w:val="28"/>
          <w:rtl/>
        </w:rPr>
        <w:t>).</w:t>
      </w:r>
    </w:p>
    <w:p w14:paraId="6992D8B2" w14:textId="0E3E81D2" w:rsidR="003E1963" w:rsidRPr="008721E1" w:rsidRDefault="003E1963"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Pr>
        <w:t xml:space="preserve"> </w:t>
      </w:r>
      <w:r w:rsidR="0022314D" w:rsidRPr="008721E1">
        <w:rPr>
          <w:rFonts w:asciiTheme="majorBidi" w:hAnsiTheme="majorBidi" w:cstheme="majorBidi"/>
          <w:sz w:val="28"/>
          <w:szCs w:val="28"/>
          <w:rtl/>
        </w:rPr>
        <w:t xml:space="preserve">قال </w:t>
      </w:r>
      <w:r w:rsidR="0022314D" w:rsidRPr="008721E1">
        <w:rPr>
          <w:rFonts w:asciiTheme="majorBidi" w:hAnsiTheme="majorBidi" w:cstheme="majorBidi"/>
          <w:sz w:val="28"/>
          <w:szCs w:val="28"/>
        </w:rPr>
        <w:t>Steven Simon</w:t>
      </w:r>
      <w:r w:rsidR="0022314D" w:rsidRPr="008721E1">
        <w:rPr>
          <w:rFonts w:asciiTheme="majorBidi" w:hAnsiTheme="majorBidi" w:cstheme="majorBidi"/>
          <w:sz w:val="28"/>
          <w:szCs w:val="28"/>
          <w:rtl/>
        </w:rPr>
        <w:t xml:space="preserve"> (</w:t>
      </w:r>
      <w:r w:rsidR="007552C8" w:rsidRPr="008721E1">
        <w:rPr>
          <w:rFonts w:asciiTheme="majorBidi" w:hAnsiTheme="majorBidi" w:cstheme="majorBidi"/>
          <w:sz w:val="28"/>
          <w:szCs w:val="28"/>
          <w:rtl/>
        </w:rPr>
        <w:t>2010</w:t>
      </w:r>
      <w:r w:rsidR="0022314D" w:rsidRPr="008721E1">
        <w:rPr>
          <w:rFonts w:asciiTheme="majorBidi" w:hAnsiTheme="majorBidi" w:cstheme="majorBidi"/>
          <w:sz w:val="28"/>
          <w:szCs w:val="28"/>
          <w:rtl/>
        </w:rPr>
        <w:t xml:space="preserve">)، </w:t>
      </w:r>
      <w:r w:rsidR="00477182" w:rsidRPr="008721E1">
        <w:rPr>
          <w:rFonts w:asciiTheme="majorBidi" w:hAnsiTheme="majorBidi" w:cstheme="majorBidi"/>
          <w:sz w:val="28"/>
          <w:szCs w:val="28"/>
          <w:rtl/>
        </w:rPr>
        <w:t xml:space="preserve">العلاقات </w:t>
      </w:r>
      <w:r w:rsidR="0022314D" w:rsidRPr="008721E1">
        <w:rPr>
          <w:rFonts w:asciiTheme="majorBidi" w:hAnsiTheme="majorBidi" w:cstheme="majorBidi"/>
          <w:sz w:val="28"/>
          <w:szCs w:val="28"/>
          <w:rtl/>
        </w:rPr>
        <w:t>تدهورت أكثر حيث اتخذت إيران موقفا في خط المواجهة ضد إسرائيل من خلال تدريب وتجهيز حزب الله اللبناني، وتشجيع الهجمات الفلسطينية على إسرائيل من غزة والضفة الغربية. في عام 2006، خاضت إسرائيل وحزب الله أطول حرب شنتها إسرائيل. بسبب إعادة تسليح إيران لحزب الله، لا تزال الحدود الشمالية لإسرائيل نقطة اشتعال خطيرة.</w:t>
      </w:r>
      <w:r w:rsidR="00477182" w:rsidRPr="008721E1">
        <w:rPr>
          <w:rFonts w:asciiTheme="majorBidi" w:hAnsiTheme="majorBidi" w:cstheme="majorBidi"/>
          <w:sz w:val="28"/>
          <w:szCs w:val="28"/>
          <w:rtl/>
        </w:rPr>
        <w:t xml:space="preserve"> </w:t>
      </w:r>
    </w:p>
    <w:p w14:paraId="533C9574" w14:textId="6D5511D1" w:rsidR="0022314D" w:rsidRPr="008721E1" w:rsidRDefault="006436CF"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lang w:bidi="ar-IQ"/>
        </w:rPr>
        <w:t xml:space="preserve">الثانى </w:t>
      </w:r>
      <w:r w:rsidR="008E7FE1" w:rsidRPr="008721E1">
        <w:rPr>
          <w:rFonts w:asciiTheme="majorBidi" w:hAnsiTheme="majorBidi" w:cstheme="majorBidi"/>
          <w:sz w:val="28"/>
          <w:szCs w:val="28"/>
          <w:rtl/>
        </w:rPr>
        <w:t>العداوة مع الأمريكي</w:t>
      </w:r>
      <w:r w:rsidRPr="008721E1">
        <w:rPr>
          <w:rFonts w:asciiTheme="majorBidi" w:hAnsiTheme="majorBidi" w:cstheme="majorBidi"/>
          <w:sz w:val="28"/>
          <w:szCs w:val="28"/>
          <w:rtl/>
        </w:rPr>
        <w:t xml:space="preserve">، </w:t>
      </w:r>
      <w:r w:rsidR="008E7FE1" w:rsidRPr="008721E1">
        <w:rPr>
          <w:rFonts w:asciiTheme="majorBidi" w:hAnsiTheme="majorBidi" w:cstheme="majorBidi"/>
          <w:sz w:val="28"/>
          <w:szCs w:val="28"/>
          <w:rtl/>
        </w:rPr>
        <w:t xml:space="preserve">قال </w:t>
      </w:r>
      <w:r w:rsidR="008E7FE1" w:rsidRPr="008721E1">
        <w:rPr>
          <w:rFonts w:asciiTheme="majorBidi" w:hAnsiTheme="majorBidi" w:cstheme="majorBidi"/>
          <w:sz w:val="28"/>
          <w:szCs w:val="28"/>
        </w:rPr>
        <w:t xml:space="preserve">David </w:t>
      </w:r>
      <w:proofErr w:type="spellStart"/>
      <w:r w:rsidR="008E7FE1" w:rsidRPr="008721E1">
        <w:rPr>
          <w:rFonts w:asciiTheme="majorBidi" w:hAnsiTheme="majorBidi" w:cstheme="majorBidi"/>
          <w:sz w:val="28"/>
          <w:szCs w:val="28"/>
        </w:rPr>
        <w:t>Menashri</w:t>
      </w:r>
      <w:proofErr w:type="spellEnd"/>
      <w:r w:rsidR="008E7FE1" w:rsidRPr="008721E1">
        <w:rPr>
          <w:rFonts w:asciiTheme="majorBidi" w:hAnsiTheme="majorBidi" w:cstheme="majorBidi"/>
          <w:sz w:val="28"/>
          <w:szCs w:val="28"/>
          <w:rtl/>
        </w:rPr>
        <w:t xml:space="preserve"> (2006)، اعتقدت طهران أن عليها واجب معارضة أي مبادرات تقودها الولايات المتحدة. اعتبرت نفسها العدو الرئيسي لـ "ابن أمريكا غير الشرعي" (إسرائيل) وشعرت أن عليها مسؤولية مقاومة أي اقتراح يهدف إلى إضفاء الشرعية على وجود إسرائيل. </w:t>
      </w:r>
    </w:p>
    <w:p w14:paraId="572F6707" w14:textId="26FC5FEF" w:rsidR="003A5310" w:rsidRPr="008721E1" w:rsidRDefault="00056B41"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و</w:t>
      </w:r>
      <w:r w:rsidR="003A5310" w:rsidRPr="008721E1">
        <w:rPr>
          <w:rFonts w:asciiTheme="majorBidi" w:hAnsiTheme="majorBidi" w:cstheme="majorBidi"/>
          <w:sz w:val="28"/>
          <w:szCs w:val="28"/>
          <w:rtl/>
        </w:rPr>
        <w:t>من الواضح أن المواجهة العسكرية بين الولايات المتحدة وإيران تنطوي على مخاطر جسيمة تتمثل في إحداث دمار شامل وجحيم يمكن أن يجتاح المنطقة بأكملها. لن يخرج أي جانب منها بدون تكلفة جانبية ضخمة</w:t>
      </w:r>
      <w:r w:rsidRPr="008721E1">
        <w:rPr>
          <w:rFonts w:asciiTheme="majorBidi" w:hAnsiTheme="majorBidi" w:cstheme="majorBidi"/>
          <w:sz w:val="28"/>
          <w:szCs w:val="28"/>
          <w:rtl/>
        </w:rPr>
        <w:t xml:space="preserve"> (</w:t>
      </w:r>
      <w:r w:rsidRPr="008721E1">
        <w:rPr>
          <w:rFonts w:asciiTheme="majorBidi" w:hAnsiTheme="majorBidi" w:cstheme="majorBidi"/>
          <w:sz w:val="28"/>
          <w:szCs w:val="28"/>
        </w:rPr>
        <w:t>AMIN SAIKAL</w:t>
      </w:r>
      <w:r w:rsidRPr="008721E1">
        <w:rPr>
          <w:rFonts w:asciiTheme="majorBidi" w:hAnsiTheme="majorBidi" w:cstheme="majorBidi"/>
          <w:sz w:val="28"/>
          <w:szCs w:val="28"/>
          <w:rtl/>
        </w:rPr>
        <w:t>، 2006)</w:t>
      </w:r>
      <w:r w:rsidR="003A5310" w:rsidRPr="008721E1">
        <w:rPr>
          <w:rFonts w:asciiTheme="majorBidi" w:hAnsiTheme="majorBidi" w:cstheme="majorBidi"/>
          <w:sz w:val="28"/>
          <w:szCs w:val="28"/>
          <w:rtl/>
        </w:rPr>
        <w:t>.</w:t>
      </w:r>
    </w:p>
    <w:p w14:paraId="215BDA22" w14:textId="4251A255" w:rsidR="000C0EA7" w:rsidRPr="008721E1" w:rsidRDefault="000C0EA7"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 xml:space="preserve">قال </w:t>
      </w:r>
      <w:r w:rsidR="00EF3549" w:rsidRPr="008721E1">
        <w:rPr>
          <w:rFonts w:asciiTheme="majorBidi" w:hAnsiTheme="majorBidi" w:cstheme="majorBidi"/>
          <w:sz w:val="28"/>
          <w:szCs w:val="28"/>
          <w:rtl/>
        </w:rPr>
        <w:t xml:space="preserve">دهشیار (2020)، </w:t>
      </w:r>
      <w:r w:rsidRPr="008721E1">
        <w:rPr>
          <w:rFonts w:asciiTheme="majorBidi" w:hAnsiTheme="majorBidi" w:cstheme="majorBidi"/>
          <w:sz w:val="28"/>
          <w:szCs w:val="28"/>
          <w:rtl/>
        </w:rPr>
        <w:t xml:space="preserve">يجب بالضرورة البحث عن العلاقات العدوانية التي تقع في العقود الأخيرة بين الأمريكية والإيرانية. إذا اعتبرنا رمز حقبة الحرب الباردة هو عداء الولايات المتحدة والاتحاد السوفيتي، فيجب تصوير وجه النظام الدولي الحالي الذي تشكل بعد انهيار الصراع الأيديولوجي الكبير بين القوتين العظميين على أنه تفاعل عدائي للغاية والصراع الوجودي بين طهران وواشنطن. بالنظر إلى أن العلاقات الإيرانية الأمريكية لا تقوم على نفس الفهم لأسباب الأزمة، فإن العداوة والأزمة بين البلدين على أربعة مستويات من الحوار والسلوك والهوية والمصلحة </w:t>
      </w:r>
      <w:r w:rsidR="00394BEF" w:rsidRPr="008721E1">
        <w:rPr>
          <w:rFonts w:asciiTheme="majorBidi" w:hAnsiTheme="majorBidi" w:cstheme="majorBidi"/>
          <w:sz w:val="28"/>
          <w:szCs w:val="28"/>
          <w:rtl/>
        </w:rPr>
        <w:t>وتقع هذه</w:t>
      </w:r>
      <w:r w:rsidRPr="008721E1">
        <w:rPr>
          <w:rFonts w:asciiTheme="majorBidi" w:hAnsiTheme="majorBidi" w:cstheme="majorBidi"/>
          <w:sz w:val="28"/>
          <w:szCs w:val="28"/>
          <w:rtl/>
        </w:rPr>
        <w:t xml:space="preserve"> المشكلة الرئيسية في عدم وجود تناسق نظري أو عملي بين البلدين</w:t>
      </w:r>
      <w:r w:rsidR="00E75F54" w:rsidRPr="008721E1">
        <w:rPr>
          <w:rFonts w:asciiTheme="majorBidi" w:hAnsiTheme="majorBidi" w:cstheme="majorBidi"/>
          <w:sz w:val="28"/>
          <w:szCs w:val="28"/>
          <w:rtl/>
        </w:rPr>
        <w:t>.</w:t>
      </w:r>
    </w:p>
    <w:p w14:paraId="5B17DFA3" w14:textId="18709B52" w:rsidR="006C537B" w:rsidRPr="008721E1" w:rsidRDefault="00DB5F05" w:rsidP="008721E1">
      <w:pPr>
        <w:bidi/>
        <w:spacing w:line="360" w:lineRule="auto"/>
        <w:jc w:val="both"/>
        <w:rPr>
          <w:rFonts w:asciiTheme="majorBidi" w:hAnsiTheme="majorBidi" w:cstheme="majorBidi"/>
          <w:sz w:val="28"/>
          <w:szCs w:val="28"/>
        </w:rPr>
      </w:pPr>
      <w:r w:rsidRPr="008721E1">
        <w:rPr>
          <w:rFonts w:asciiTheme="majorBidi" w:hAnsiTheme="majorBidi" w:cstheme="majorBidi"/>
          <w:sz w:val="28"/>
          <w:szCs w:val="28"/>
          <w:rtl/>
        </w:rPr>
        <w:lastRenderedPageBreak/>
        <w:t>وفي نظر (</w:t>
      </w:r>
      <w:r w:rsidR="0000101E" w:rsidRPr="008721E1">
        <w:rPr>
          <w:rFonts w:asciiTheme="majorBidi" w:hAnsiTheme="majorBidi" w:cstheme="majorBidi"/>
          <w:sz w:val="28"/>
          <w:szCs w:val="28"/>
        </w:rPr>
        <w:t>Kaye</w:t>
      </w:r>
      <w:r w:rsidRPr="008721E1">
        <w:rPr>
          <w:rFonts w:asciiTheme="majorBidi" w:hAnsiTheme="majorBidi" w:cstheme="majorBidi"/>
          <w:sz w:val="28"/>
          <w:szCs w:val="28"/>
          <w:rtl/>
        </w:rPr>
        <w:t xml:space="preserve"> وغيره</w:t>
      </w:r>
      <w:r w:rsidR="00D535D1" w:rsidRPr="008721E1">
        <w:rPr>
          <w:rFonts w:asciiTheme="majorBidi" w:hAnsiTheme="majorBidi" w:cstheme="majorBidi"/>
          <w:sz w:val="28"/>
          <w:szCs w:val="28"/>
          <w:rtl/>
        </w:rPr>
        <w:t xml:space="preserve">، </w:t>
      </w:r>
      <w:r w:rsidR="0000101E" w:rsidRPr="008721E1">
        <w:rPr>
          <w:rFonts w:asciiTheme="majorBidi" w:hAnsiTheme="majorBidi" w:cstheme="majorBidi"/>
          <w:sz w:val="28"/>
          <w:szCs w:val="28"/>
          <w:rtl/>
        </w:rPr>
        <w:t>2011</w:t>
      </w:r>
      <w:r w:rsidR="00D535D1" w:rsidRPr="008721E1">
        <w:rPr>
          <w:rFonts w:asciiTheme="majorBidi" w:hAnsiTheme="majorBidi" w:cstheme="majorBidi"/>
          <w:sz w:val="28"/>
          <w:szCs w:val="28"/>
          <w:rtl/>
        </w:rPr>
        <w:t>)</w:t>
      </w:r>
      <w:r w:rsidR="00CA17D6" w:rsidRPr="008721E1">
        <w:rPr>
          <w:rFonts w:asciiTheme="majorBidi" w:hAnsiTheme="majorBidi" w:cstheme="majorBidi"/>
          <w:sz w:val="28"/>
          <w:szCs w:val="28"/>
          <w:rtl/>
        </w:rPr>
        <w:t>،</w:t>
      </w:r>
      <w:r w:rsidRPr="008721E1">
        <w:rPr>
          <w:rFonts w:asciiTheme="majorBidi" w:hAnsiTheme="majorBidi" w:cstheme="majorBidi"/>
          <w:sz w:val="28"/>
          <w:szCs w:val="28"/>
          <w:rtl/>
        </w:rPr>
        <w:t xml:space="preserve"> </w:t>
      </w:r>
      <w:r w:rsidR="00E75F54" w:rsidRPr="008721E1">
        <w:rPr>
          <w:rFonts w:asciiTheme="majorBidi" w:hAnsiTheme="majorBidi" w:cstheme="majorBidi"/>
          <w:sz w:val="28"/>
          <w:szCs w:val="28"/>
          <w:rtl/>
        </w:rPr>
        <w:t xml:space="preserve">فإن عداء إيران للولايات المتحدة وأيديولوجية "المقاومة" ضد "الولايات المتحدة" والإمبريالية الصهيونية </w:t>
      </w:r>
      <w:r w:rsidR="003E0A0E" w:rsidRPr="008721E1">
        <w:rPr>
          <w:rFonts w:asciiTheme="majorBidi" w:hAnsiTheme="majorBidi" w:cstheme="majorBidi"/>
          <w:sz w:val="28"/>
          <w:szCs w:val="28"/>
          <w:rtl/>
        </w:rPr>
        <w:t>يشكل أمنها القومي و</w:t>
      </w:r>
      <w:r w:rsidR="00E75F54" w:rsidRPr="008721E1">
        <w:rPr>
          <w:rFonts w:asciiTheme="majorBidi" w:hAnsiTheme="majorBidi" w:cstheme="majorBidi"/>
          <w:sz w:val="28"/>
          <w:szCs w:val="28"/>
          <w:rtl/>
        </w:rPr>
        <w:t>كانا من صانعي التنافس بين إيران وإسرائيل.</w:t>
      </w:r>
      <w:r w:rsidR="006C537B" w:rsidRPr="008721E1">
        <w:rPr>
          <w:rFonts w:asciiTheme="majorBidi" w:hAnsiTheme="majorBidi" w:cstheme="majorBidi"/>
          <w:sz w:val="28"/>
          <w:szCs w:val="28"/>
          <w:rtl/>
        </w:rPr>
        <w:t xml:space="preserve"> لقد تبنت إيران عقيدة عسكرية تتضمن عدم التناسق في مواجهة القدرات التقليدية الأمريكية المتفوقة. تعتمد الجمهورية الإسلامية على فيلق القدس المتخصص التابع للحرس الثوري ومختلف الجماعات "بالوكالة" مثل حزب الله والمتمردين الشيعة العراقيين لردع العدوان العسكري الأمريكي. فإن استراتيجية الردع الشاملة لإيران ضد الولايات المتحدة تحفز دعمها لمختلف الجماعات "بالوكالة" مثل حزب الله.</w:t>
      </w:r>
    </w:p>
    <w:p w14:paraId="532FEABC" w14:textId="772BC62C" w:rsidR="00E75F54" w:rsidRPr="008721E1" w:rsidRDefault="00035BD4"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وبالنظر إلى عمق انعدام الثقة والعداء المتبادلين، لا يمكن لأحد أن يستبعد احتمال شن حملة عسكرية أمريكية أو إسرائيلية (أو مشتركة) ضد إيران في المستقبل المنظور وفي حالة وقوع هجوم، تعهدت طهران بالرد بما يترتب على ذلك من عواقب وخيمة (</w:t>
      </w:r>
      <w:r w:rsidRPr="008721E1">
        <w:rPr>
          <w:rFonts w:asciiTheme="majorBidi" w:hAnsiTheme="majorBidi" w:cstheme="majorBidi"/>
          <w:sz w:val="28"/>
          <w:szCs w:val="28"/>
        </w:rPr>
        <w:t>AMIN SAIKAL</w:t>
      </w:r>
      <w:r w:rsidRPr="008721E1">
        <w:rPr>
          <w:rFonts w:asciiTheme="majorBidi" w:hAnsiTheme="majorBidi" w:cstheme="majorBidi"/>
          <w:sz w:val="28"/>
          <w:szCs w:val="28"/>
          <w:rtl/>
        </w:rPr>
        <w:t>، 2006).</w:t>
      </w:r>
    </w:p>
    <w:p w14:paraId="2FB3563E" w14:textId="0E35BE56" w:rsidR="00B23280" w:rsidRPr="008721E1" w:rsidRDefault="00DD47BB" w:rsidP="008721E1">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rPr>
        <w:t xml:space="preserve">الخصلة الرابعة: </w:t>
      </w:r>
      <w:r w:rsidR="004D65DB" w:rsidRPr="008721E1">
        <w:rPr>
          <w:rFonts w:asciiTheme="majorBidi" w:hAnsiTheme="majorBidi" w:cstheme="majorBidi"/>
          <w:b/>
          <w:bCs/>
          <w:sz w:val="28"/>
          <w:szCs w:val="28"/>
          <w:rtl/>
        </w:rPr>
        <w:t>الجهاد في سبيل الله</w:t>
      </w:r>
    </w:p>
    <w:p w14:paraId="0E005C5F" w14:textId="77777777" w:rsidR="00B23280" w:rsidRPr="008721E1" w:rsidRDefault="00B23280" w:rsidP="008721E1">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rPr>
        <w:t>يُجاهِدُونَ فِي سَبِيلِ اللَّهِ</w:t>
      </w:r>
    </w:p>
    <w:p w14:paraId="7DDA7D00" w14:textId="087F6FE1" w:rsidR="001B1D0D" w:rsidRPr="008721E1" w:rsidRDefault="0080654F"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كما أشرنا</w:t>
      </w:r>
      <w:r w:rsidR="00A64D16" w:rsidRPr="008721E1">
        <w:rPr>
          <w:rFonts w:asciiTheme="majorBidi" w:hAnsiTheme="majorBidi" w:cstheme="majorBidi"/>
          <w:sz w:val="28"/>
          <w:szCs w:val="28"/>
          <w:rtl/>
        </w:rPr>
        <w:t xml:space="preserve"> إليه</w:t>
      </w:r>
      <w:r w:rsidRPr="008721E1">
        <w:rPr>
          <w:rFonts w:asciiTheme="majorBidi" w:hAnsiTheme="majorBidi" w:cstheme="majorBidi"/>
          <w:sz w:val="28"/>
          <w:szCs w:val="28"/>
          <w:rtl/>
        </w:rPr>
        <w:t xml:space="preserve"> ال</w:t>
      </w:r>
      <w:r w:rsidR="00A64D16" w:rsidRPr="008721E1">
        <w:rPr>
          <w:rFonts w:asciiTheme="majorBidi" w:hAnsiTheme="majorBidi" w:cstheme="majorBidi"/>
          <w:sz w:val="28"/>
          <w:szCs w:val="28"/>
          <w:rtl/>
        </w:rPr>
        <w:t>سابقا</w:t>
      </w:r>
      <w:r w:rsidR="003B6862" w:rsidRPr="008721E1">
        <w:rPr>
          <w:rFonts w:asciiTheme="majorBidi" w:hAnsiTheme="majorBidi" w:cstheme="majorBidi"/>
          <w:sz w:val="28"/>
          <w:szCs w:val="28"/>
          <w:rtl/>
        </w:rPr>
        <w:t xml:space="preserve"> تحت عنوان بيان المفردات،</w:t>
      </w:r>
      <w:r w:rsidRPr="008721E1">
        <w:rPr>
          <w:rFonts w:asciiTheme="majorBidi" w:hAnsiTheme="majorBidi" w:cstheme="majorBidi"/>
          <w:sz w:val="28"/>
          <w:szCs w:val="28"/>
          <w:rtl/>
        </w:rPr>
        <w:t xml:space="preserve"> أن الجهد عبارة عن </w:t>
      </w:r>
      <w:r w:rsidR="003B6862" w:rsidRPr="008721E1">
        <w:rPr>
          <w:rFonts w:asciiTheme="majorBidi" w:hAnsiTheme="majorBidi" w:cstheme="majorBidi"/>
          <w:sz w:val="28"/>
          <w:szCs w:val="28"/>
          <w:rtl/>
        </w:rPr>
        <w:t>وسيلة مـن وسـائل تحقيق الاستقرار في</w:t>
      </w:r>
      <w:r w:rsidR="00544354" w:rsidRPr="008721E1">
        <w:rPr>
          <w:rFonts w:asciiTheme="majorBidi" w:hAnsiTheme="majorBidi" w:cstheme="majorBidi"/>
          <w:sz w:val="28"/>
          <w:szCs w:val="28"/>
          <w:rtl/>
        </w:rPr>
        <w:t xml:space="preserve"> </w:t>
      </w:r>
      <w:r w:rsidR="003B6862" w:rsidRPr="008721E1">
        <w:rPr>
          <w:rFonts w:asciiTheme="majorBidi" w:hAnsiTheme="majorBidi" w:cstheme="majorBidi"/>
          <w:sz w:val="28"/>
          <w:szCs w:val="28"/>
          <w:rtl/>
        </w:rPr>
        <w:t>حياة البشــر</w:t>
      </w:r>
      <w:r w:rsidR="00544354" w:rsidRPr="008721E1">
        <w:rPr>
          <w:rFonts w:asciiTheme="majorBidi" w:hAnsiTheme="majorBidi" w:cstheme="majorBidi"/>
          <w:sz w:val="28"/>
          <w:szCs w:val="28"/>
          <w:rtl/>
        </w:rPr>
        <w:t>ية</w:t>
      </w:r>
      <w:r w:rsidR="003B6862" w:rsidRPr="008721E1">
        <w:rPr>
          <w:rFonts w:asciiTheme="majorBidi" w:hAnsiTheme="majorBidi" w:cstheme="majorBidi"/>
          <w:sz w:val="28"/>
          <w:szCs w:val="28"/>
          <w:rtl/>
        </w:rPr>
        <w:t xml:space="preserve"> مـن خــلال مــا يحققـه مــن مقاصــد ربانية ســامية، وتوجيهـات نبويـة رفيعــة، وهو بذل الجهد واستفراغ الوسع في محاربة أعداء ﷲ سواء بالمال أو اللسان أو الس</w:t>
      </w:r>
      <w:r w:rsidR="008F5562" w:rsidRPr="008721E1">
        <w:rPr>
          <w:rFonts w:asciiTheme="majorBidi" w:hAnsiTheme="majorBidi" w:cstheme="majorBidi"/>
          <w:sz w:val="28"/>
          <w:szCs w:val="28"/>
          <w:rtl/>
        </w:rPr>
        <w:t>لاح</w:t>
      </w:r>
      <w:r w:rsidR="003B6862" w:rsidRPr="008721E1">
        <w:rPr>
          <w:rFonts w:asciiTheme="majorBidi" w:hAnsiTheme="majorBidi" w:cstheme="majorBidi"/>
          <w:sz w:val="28"/>
          <w:szCs w:val="28"/>
          <w:rtl/>
        </w:rPr>
        <w:t xml:space="preserve"> لتكون كلمة ﷲ هي العليا وتوصيل دعوته إلى الناس جميعا في أرجاء الأرض. فالثورة الإسلامية الإيرانية بذل وسع طاقته</w:t>
      </w:r>
      <w:r w:rsidR="001B1D0D" w:rsidRPr="008721E1">
        <w:rPr>
          <w:rFonts w:asciiTheme="majorBidi" w:hAnsiTheme="majorBidi" w:cstheme="majorBidi"/>
          <w:sz w:val="28"/>
          <w:szCs w:val="28"/>
          <w:rtl/>
        </w:rPr>
        <w:t>ا</w:t>
      </w:r>
      <w:r w:rsidR="003B6862" w:rsidRPr="008721E1">
        <w:rPr>
          <w:rFonts w:asciiTheme="majorBidi" w:hAnsiTheme="majorBidi" w:cstheme="majorBidi"/>
          <w:sz w:val="28"/>
          <w:szCs w:val="28"/>
          <w:rtl/>
        </w:rPr>
        <w:t xml:space="preserve"> لمحاربة عدو الله بماله</w:t>
      </w:r>
      <w:r w:rsidR="00DC4FDB" w:rsidRPr="008721E1">
        <w:rPr>
          <w:rFonts w:asciiTheme="majorBidi" w:hAnsiTheme="majorBidi" w:cstheme="majorBidi"/>
          <w:sz w:val="28"/>
          <w:szCs w:val="28"/>
          <w:rtl/>
        </w:rPr>
        <w:t>ا</w:t>
      </w:r>
      <w:r w:rsidR="003B6862" w:rsidRPr="008721E1">
        <w:rPr>
          <w:rFonts w:asciiTheme="majorBidi" w:hAnsiTheme="majorBidi" w:cstheme="majorBidi"/>
          <w:sz w:val="28"/>
          <w:szCs w:val="28"/>
          <w:rtl/>
        </w:rPr>
        <w:t xml:space="preserve"> كما ذكرنا في حسب الله ولفلسطين، وغير الدول الإسلامية ويساع</w:t>
      </w:r>
      <w:r w:rsidR="00DC4FDB" w:rsidRPr="008721E1">
        <w:rPr>
          <w:rFonts w:asciiTheme="majorBidi" w:hAnsiTheme="majorBidi" w:cstheme="majorBidi"/>
          <w:sz w:val="28"/>
          <w:szCs w:val="28"/>
          <w:rtl/>
        </w:rPr>
        <w:t>د</w:t>
      </w:r>
      <w:r w:rsidR="003B6862" w:rsidRPr="008721E1">
        <w:rPr>
          <w:rFonts w:asciiTheme="majorBidi" w:hAnsiTheme="majorBidi" w:cstheme="majorBidi"/>
          <w:sz w:val="28"/>
          <w:szCs w:val="28"/>
          <w:rtl/>
        </w:rPr>
        <w:t xml:space="preserve">ون المسلمين بأموالهم لتحصيل العلم </w:t>
      </w:r>
      <w:r w:rsidR="005F491D" w:rsidRPr="008721E1">
        <w:rPr>
          <w:rFonts w:asciiTheme="majorBidi" w:hAnsiTheme="majorBidi" w:cstheme="majorBidi"/>
          <w:sz w:val="28"/>
          <w:szCs w:val="28"/>
          <w:rtl/>
        </w:rPr>
        <w:t xml:space="preserve">في كل العالم، </w:t>
      </w:r>
      <w:r w:rsidR="00DC4FDB" w:rsidRPr="008721E1">
        <w:rPr>
          <w:rFonts w:asciiTheme="majorBidi" w:hAnsiTheme="majorBidi" w:cstheme="majorBidi"/>
          <w:sz w:val="28"/>
          <w:szCs w:val="28"/>
          <w:rtl/>
        </w:rPr>
        <w:t>و</w:t>
      </w:r>
      <w:r w:rsidR="005F491D" w:rsidRPr="008721E1">
        <w:rPr>
          <w:rFonts w:asciiTheme="majorBidi" w:hAnsiTheme="majorBidi" w:cstheme="majorBidi"/>
          <w:sz w:val="28"/>
          <w:szCs w:val="28"/>
          <w:rtl/>
        </w:rPr>
        <w:t>يطعمون الفقير والمستضعفين كاليمن وبعض دول الأفارق ولأروبا وغير. وجاهد</w:t>
      </w:r>
      <w:r w:rsidR="00DC4FDB" w:rsidRPr="008721E1">
        <w:rPr>
          <w:rFonts w:asciiTheme="majorBidi" w:hAnsiTheme="majorBidi" w:cstheme="majorBidi"/>
          <w:sz w:val="28"/>
          <w:szCs w:val="28"/>
          <w:rtl/>
        </w:rPr>
        <w:t>وا</w:t>
      </w:r>
      <w:r w:rsidR="005F491D" w:rsidRPr="008721E1">
        <w:rPr>
          <w:rFonts w:asciiTheme="majorBidi" w:hAnsiTheme="majorBidi" w:cstheme="majorBidi"/>
          <w:sz w:val="28"/>
          <w:szCs w:val="28"/>
          <w:rtl/>
        </w:rPr>
        <w:t xml:space="preserve"> بلسانهم، يتكلمون دائما في </w:t>
      </w:r>
      <w:r w:rsidR="00EC1056" w:rsidRPr="008721E1">
        <w:rPr>
          <w:rFonts w:asciiTheme="majorBidi" w:hAnsiTheme="majorBidi" w:cstheme="majorBidi"/>
          <w:sz w:val="28"/>
          <w:szCs w:val="28"/>
          <w:rtl/>
        </w:rPr>
        <w:t>تلفزيون</w:t>
      </w:r>
      <w:r w:rsidR="005F491D" w:rsidRPr="008721E1">
        <w:rPr>
          <w:rFonts w:asciiTheme="majorBidi" w:hAnsiTheme="majorBidi" w:cstheme="majorBidi"/>
          <w:sz w:val="28"/>
          <w:szCs w:val="28"/>
          <w:rtl/>
        </w:rPr>
        <w:t>، وراديو</w:t>
      </w:r>
      <w:r w:rsidR="00EC1056" w:rsidRPr="008721E1">
        <w:rPr>
          <w:rFonts w:asciiTheme="majorBidi" w:hAnsiTheme="majorBidi" w:cstheme="majorBidi"/>
          <w:sz w:val="28"/>
          <w:szCs w:val="28"/>
          <w:rtl/>
        </w:rPr>
        <w:t>ات</w:t>
      </w:r>
      <w:r w:rsidR="005F491D" w:rsidRPr="008721E1">
        <w:rPr>
          <w:rFonts w:asciiTheme="majorBidi" w:hAnsiTheme="majorBidi" w:cstheme="majorBidi"/>
          <w:sz w:val="28"/>
          <w:szCs w:val="28"/>
          <w:rtl/>
        </w:rPr>
        <w:t>، ومجلات وغير لإبراز ظلم الظالمين في أنحاء العلم</w:t>
      </w:r>
      <w:r w:rsidR="007E6936" w:rsidRPr="008721E1">
        <w:rPr>
          <w:rFonts w:asciiTheme="majorBidi" w:hAnsiTheme="majorBidi" w:cstheme="majorBidi"/>
          <w:sz w:val="28"/>
          <w:szCs w:val="28"/>
          <w:rtl/>
        </w:rPr>
        <w:t xml:space="preserve"> مثل يوم 22 بهمن، يوم القدس وغير</w:t>
      </w:r>
      <w:r w:rsidR="008577FE" w:rsidRPr="008721E1">
        <w:rPr>
          <w:rFonts w:asciiTheme="majorBidi" w:hAnsiTheme="majorBidi" w:cstheme="majorBidi"/>
          <w:sz w:val="28"/>
          <w:szCs w:val="28"/>
          <w:rtl/>
        </w:rPr>
        <w:t>.</w:t>
      </w:r>
      <w:r w:rsidR="00DC4FDB" w:rsidRPr="008721E1">
        <w:rPr>
          <w:rFonts w:asciiTheme="majorBidi" w:hAnsiTheme="majorBidi" w:cstheme="majorBidi"/>
          <w:sz w:val="28"/>
          <w:szCs w:val="28"/>
          <w:rtl/>
        </w:rPr>
        <w:t xml:space="preserve"> وكذلك جاهدوا</w:t>
      </w:r>
      <w:r w:rsidR="00191669" w:rsidRPr="008721E1">
        <w:rPr>
          <w:rFonts w:asciiTheme="majorBidi" w:hAnsiTheme="majorBidi" w:cstheme="majorBidi"/>
          <w:sz w:val="28"/>
          <w:szCs w:val="28"/>
          <w:rtl/>
        </w:rPr>
        <w:t xml:space="preserve"> بالأسلحة والعسكرية كما نجدها في مساعدتهم لحسب الله ولفل</w:t>
      </w:r>
      <w:r w:rsidR="000026EB" w:rsidRPr="008721E1">
        <w:rPr>
          <w:rFonts w:asciiTheme="majorBidi" w:hAnsiTheme="majorBidi" w:cstheme="majorBidi"/>
          <w:sz w:val="28"/>
          <w:szCs w:val="28"/>
          <w:rtl/>
        </w:rPr>
        <w:t>سطين وتحريرهم لعراق من دائش و</w:t>
      </w:r>
      <w:r w:rsidR="000026EB" w:rsidRPr="008721E1">
        <w:rPr>
          <w:rFonts w:asciiTheme="majorBidi" w:hAnsiTheme="majorBidi" w:cstheme="majorBidi"/>
          <w:sz w:val="28"/>
          <w:szCs w:val="28"/>
        </w:rPr>
        <w:t>ISIS</w:t>
      </w:r>
      <w:r w:rsidR="000026EB" w:rsidRPr="008721E1">
        <w:rPr>
          <w:rFonts w:asciiTheme="majorBidi" w:hAnsiTheme="majorBidi" w:cstheme="majorBidi"/>
          <w:sz w:val="28"/>
          <w:szCs w:val="28"/>
          <w:rtl/>
          <w:lang w:bidi="ar-IQ"/>
        </w:rPr>
        <w:t xml:space="preserve">، وسورية ومساعدتهم العسكرية لليمن. وكل هذا تدل على أن الثورة الإسلامية الإيرانية هي </w:t>
      </w:r>
      <w:r w:rsidR="008A04E0" w:rsidRPr="008721E1">
        <w:rPr>
          <w:rFonts w:asciiTheme="majorBidi" w:hAnsiTheme="majorBidi" w:cstheme="majorBidi"/>
          <w:sz w:val="28"/>
          <w:szCs w:val="28"/>
          <w:rtl/>
          <w:lang w:bidi="ar-IQ"/>
        </w:rPr>
        <w:t xml:space="preserve">الثورة الوحيدة التي تطبق عليها الآية التي </w:t>
      </w:r>
      <w:r w:rsidR="00EA53F6" w:rsidRPr="008721E1">
        <w:rPr>
          <w:rFonts w:asciiTheme="majorBidi" w:hAnsiTheme="majorBidi" w:cstheme="majorBidi"/>
          <w:sz w:val="28"/>
          <w:szCs w:val="28"/>
          <w:rtl/>
          <w:lang w:bidi="ar-IQ"/>
        </w:rPr>
        <w:t xml:space="preserve">نحن في </w:t>
      </w:r>
      <w:r w:rsidR="002D3ACF" w:rsidRPr="008721E1">
        <w:rPr>
          <w:rFonts w:asciiTheme="majorBidi" w:hAnsiTheme="majorBidi" w:cstheme="majorBidi"/>
          <w:sz w:val="28"/>
          <w:szCs w:val="28"/>
          <w:rtl/>
          <w:lang w:bidi="ar-IQ"/>
        </w:rPr>
        <w:t>ص</w:t>
      </w:r>
      <w:r w:rsidR="00EA53F6" w:rsidRPr="008721E1">
        <w:rPr>
          <w:rFonts w:asciiTheme="majorBidi" w:hAnsiTheme="majorBidi" w:cstheme="majorBidi"/>
          <w:sz w:val="28"/>
          <w:szCs w:val="28"/>
          <w:rtl/>
          <w:lang w:bidi="ar-IQ"/>
        </w:rPr>
        <w:t>ددها وهي القوم الموعودة لنصر الدين مبادلة عن المرتدين في عصرنا.</w:t>
      </w:r>
    </w:p>
    <w:p w14:paraId="7117866B" w14:textId="77777777" w:rsidR="00345C82" w:rsidRDefault="00345C82" w:rsidP="008721E1">
      <w:pPr>
        <w:bidi/>
        <w:spacing w:line="360" w:lineRule="auto"/>
        <w:jc w:val="both"/>
        <w:rPr>
          <w:rFonts w:asciiTheme="majorBidi" w:hAnsiTheme="majorBidi" w:cstheme="majorBidi"/>
          <w:b/>
          <w:bCs/>
          <w:sz w:val="28"/>
          <w:szCs w:val="28"/>
        </w:rPr>
      </w:pPr>
    </w:p>
    <w:p w14:paraId="5B2259A4" w14:textId="5BCD6138" w:rsidR="00B23280" w:rsidRPr="008721E1" w:rsidRDefault="00277A80" w:rsidP="00345C82">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rPr>
        <w:lastRenderedPageBreak/>
        <w:t xml:space="preserve">الخصلة </w:t>
      </w:r>
      <w:r w:rsidR="004D65DB" w:rsidRPr="008721E1">
        <w:rPr>
          <w:rFonts w:asciiTheme="majorBidi" w:hAnsiTheme="majorBidi" w:cstheme="majorBidi"/>
          <w:b/>
          <w:bCs/>
          <w:sz w:val="28"/>
          <w:szCs w:val="28"/>
          <w:rtl/>
        </w:rPr>
        <w:t>ال</w:t>
      </w:r>
      <w:r w:rsidR="00173F94" w:rsidRPr="008721E1">
        <w:rPr>
          <w:rFonts w:asciiTheme="majorBidi" w:hAnsiTheme="majorBidi" w:cstheme="majorBidi"/>
          <w:b/>
          <w:bCs/>
          <w:sz w:val="28"/>
          <w:szCs w:val="28"/>
          <w:rtl/>
        </w:rPr>
        <w:t>خامسة</w:t>
      </w:r>
      <w:r w:rsidRPr="008721E1">
        <w:rPr>
          <w:rFonts w:asciiTheme="majorBidi" w:hAnsiTheme="majorBidi" w:cstheme="majorBidi"/>
          <w:b/>
          <w:bCs/>
          <w:sz w:val="28"/>
          <w:szCs w:val="28"/>
          <w:rtl/>
        </w:rPr>
        <w:t>: الاستقامة والدوام في سبيل الله</w:t>
      </w:r>
    </w:p>
    <w:p w14:paraId="173D08DB" w14:textId="75A89326" w:rsidR="004D65DB" w:rsidRPr="008721E1" w:rsidRDefault="004D65DB" w:rsidP="008721E1">
      <w:pPr>
        <w:bidi/>
        <w:spacing w:line="360" w:lineRule="auto"/>
        <w:jc w:val="both"/>
        <w:rPr>
          <w:rFonts w:asciiTheme="majorBidi" w:hAnsiTheme="majorBidi" w:cstheme="majorBidi"/>
          <w:b/>
          <w:bCs/>
          <w:sz w:val="28"/>
          <w:szCs w:val="28"/>
          <w:rtl/>
          <w:lang w:bidi="ar-IQ"/>
        </w:rPr>
      </w:pPr>
      <w:r w:rsidRPr="008721E1">
        <w:rPr>
          <w:rFonts w:asciiTheme="majorBidi" w:hAnsiTheme="majorBidi" w:cstheme="majorBidi"/>
          <w:b/>
          <w:bCs/>
          <w:sz w:val="28"/>
          <w:szCs w:val="28"/>
          <w:rtl/>
          <w:lang w:bidi="ar-IQ"/>
        </w:rPr>
        <w:t>وَلا يَخافُونَ لَوْمَةَ لائِمٍ</w:t>
      </w:r>
    </w:p>
    <w:p w14:paraId="5F21FFAE" w14:textId="7332C690" w:rsidR="005D6DC5" w:rsidRPr="008721E1" w:rsidRDefault="00F81EA8"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lang w:bidi="ar-IQ"/>
        </w:rPr>
        <w:t xml:space="preserve">الثورة الإسلامية </w:t>
      </w:r>
      <w:r w:rsidR="004B4092" w:rsidRPr="008721E1">
        <w:rPr>
          <w:rFonts w:asciiTheme="majorBidi" w:hAnsiTheme="majorBidi" w:cstheme="majorBidi"/>
          <w:sz w:val="28"/>
          <w:szCs w:val="28"/>
          <w:rtl/>
          <w:lang w:bidi="ar-IQ"/>
        </w:rPr>
        <w:t xml:space="preserve">الإيرانية لا تبال بما يقوله بعض الناس من اللوم والشتم </w:t>
      </w:r>
      <w:r w:rsidR="00361930" w:rsidRPr="008721E1">
        <w:rPr>
          <w:rFonts w:asciiTheme="majorBidi" w:hAnsiTheme="majorBidi" w:cstheme="majorBidi"/>
          <w:sz w:val="28"/>
          <w:szCs w:val="28"/>
          <w:rtl/>
          <w:lang w:bidi="ar-IQ"/>
        </w:rPr>
        <w:t>والسب</w:t>
      </w:r>
      <w:r w:rsidR="004B4092" w:rsidRPr="008721E1">
        <w:rPr>
          <w:rFonts w:asciiTheme="majorBidi" w:hAnsiTheme="majorBidi" w:cstheme="majorBidi"/>
          <w:sz w:val="28"/>
          <w:szCs w:val="28"/>
          <w:rtl/>
          <w:lang w:bidi="ar-IQ"/>
        </w:rPr>
        <w:t xml:space="preserve"> ولا يمنعها </w:t>
      </w:r>
      <w:r w:rsidR="00361930" w:rsidRPr="008721E1">
        <w:rPr>
          <w:rFonts w:asciiTheme="majorBidi" w:hAnsiTheme="majorBidi" w:cstheme="majorBidi"/>
          <w:sz w:val="28"/>
          <w:szCs w:val="28"/>
          <w:rtl/>
          <w:lang w:bidi="ar-IQ"/>
        </w:rPr>
        <w:t>من مد يد عونها إلى</w:t>
      </w:r>
      <w:r w:rsidR="00AE6279" w:rsidRPr="008721E1">
        <w:rPr>
          <w:rFonts w:asciiTheme="majorBidi" w:hAnsiTheme="majorBidi" w:cstheme="majorBidi"/>
          <w:sz w:val="28"/>
          <w:szCs w:val="28"/>
          <w:rtl/>
          <w:lang w:bidi="ar-IQ"/>
        </w:rPr>
        <w:t xml:space="preserve"> المستضعفين المحتاجين. ومن هؤلاء الأقوال ما قاله</w:t>
      </w:r>
      <w:r w:rsidR="00FB5E75" w:rsidRPr="008721E1">
        <w:rPr>
          <w:rFonts w:asciiTheme="majorBidi" w:hAnsiTheme="majorBidi" w:cstheme="majorBidi"/>
          <w:sz w:val="28"/>
          <w:szCs w:val="28"/>
          <w:rtl/>
          <w:lang w:bidi="ar-IQ"/>
        </w:rPr>
        <w:t xml:space="preserve"> </w:t>
      </w:r>
      <w:r w:rsidR="00FB5E75" w:rsidRPr="008721E1">
        <w:rPr>
          <w:rFonts w:asciiTheme="majorBidi" w:hAnsiTheme="majorBidi" w:cstheme="majorBidi"/>
          <w:sz w:val="28"/>
          <w:szCs w:val="28"/>
        </w:rPr>
        <w:t xml:space="preserve">David </w:t>
      </w:r>
      <w:proofErr w:type="spellStart"/>
      <w:r w:rsidR="00FB5E75" w:rsidRPr="008721E1">
        <w:rPr>
          <w:rFonts w:asciiTheme="majorBidi" w:hAnsiTheme="majorBidi" w:cstheme="majorBidi"/>
          <w:sz w:val="28"/>
          <w:szCs w:val="28"/>
        </w:rPr>
        <w:t>Menashri</w:t>
      </w:r>
      <w:proofErr w:type="spellEnd"/>
      <w:r w:rsidR="00FB5E75" w:rsidRPr="008721E1">
        <w:rPr>
          <w:rFonts w:asciiTheme="majorBidi" w:hAnsiTheme="majorBidi" w:cstheme="majorBidi"/>
          <w:sz w:val="28"/>
          <w:szCs w:val="28"/>
          <w:rtl/>
        </w:rPr>
        <w:t xml:space="preserve"> (2006)</w:t>
      </w:r>
      <w:r w:rsidR="005D6DC5" w:rsidRPr="008721E1">
        <w:rPr>
          <w:rFonts w:asciiTheme="majorBidi" w:hAnsiTheme="majorBidi" w:cstheme="majorBidi"/>
          <w:sz w:val="28"/>
          <w:szCs w:val="28"/>
          <w:rtl/>
        </w:rPr>
        <w:t>، تم التعبير عن وجهات نظر معتدلة نسبيًا، حتى أن البعض يشكك في مدى استصواب العداء الإيراني، بينما كان الفلسطينيون أنفسهم يتفاوضون من أجل السلام مع إسرائيل. مع كل تحفظاتها وشروطها المسبقة - والانتقادات الضمنية أو الصريحة التي احتوتها - مثل هذه التعبيرات تشير إلى قدر من التغيير في بعض القطاعات في إيران. تم التعبير عن وجهات نظر أكثر اعتدالًا بعد انتخاب خاتمي في مايو 1997، ووصلت إلى ذروة جديدة بعد انتخاب إيهود باراك رئيسًا لوزراء إسرائيل في مايو 1999 في نفس الوقت الذي وصل فيه الاتجاه الإصلاحي في إيران إلى مستوى جديد</w:t>
      </w:r>
      <w:r w:rsidR="00417C27" w:rsidRPr="008721E1">
        <w:rPr>
          <w:rFonts w:asciiTheme="majorBidi" w:hAnsiTheme="majorBidi" w:cstheme="majorBidi"/>
          <w:sz w:val="28"/>
          <w:szCs w:val="28"/>
          <w:rtl/>
        </w:rPr>
        <w:t>.</w:t>
      </w:r>
    </w:p>
    <w:p w14:paraId="5A3AF2C9" w14:textId="68C188A1" w:rsidR="00417C27" w:rsidRPr="008721E1" w:rsidRDefault="00417C27" w:rsidP="008721E1">
      <w:p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rPr>
        <w:t xml:space="preserve">كتب في </w:t>
      </w:r>
      <w:proofErr w:type="spellStart"/>
      <w:r w:rsidRPr="008721E1">
        <w:rPr>
          <w:rFonts w:asciiTheme="majorBidi" w:hAnsiTheme="majorBidi" w:cstheme="majorBidi"/>
          <w:sz w:val="28"/>
          <w:szCs w:val="28"/>
        </w:rPr>
        <w:t>Faslnameh</w:t>
      </w:r>
      <w:proofErr w:type="spellEnd"/>
      <w:r w:rsidRPr="008721E1">
        <w:rPr>
          <w:rFonts w:asciiTheme="majorBidi" w:hAnsiTheme="majorBidi" w:cstheme="majorBidi"/>
          <w:sz w:val="28"/>
          <w:szCs w:val="28"/>
        </w:rPr>
        <w:t xml:space="preserve">-ye </w:t>
      </w:r>
      <w:proofErr w:type="spellStart"/>
      <w:r w:rsidRPr="008721E1">
        <w:rPr>
          <w:rFonts w:asciiTheme="majorBidi" w:hAnsiTheme="majorBidi" w:cstheme="majorBidi"/>
          <w:sz w:val="28"/>
          <w:szCs w:val="28"/>
        </w:rPr>
        <w:t>Khavarmiyaneh</w:t>
      </w:r>
      <w:proofErr w:type="spellEnd"/>
      <w:r w:rsidRPr="008721E1">
        <w:rPr>
          <w:rFonts w:asciiTheme="majorBidi" w:hAnsiTheme="majorBidi" w:cstheme="majorBidi"/>
          <w:sz w:val="28"/>
          <w:szCs w:val="28"/>
          <w:rtl/>
        </w:rPr>
        <w:t xml:space="preserve"> (1994)، وبالنظر إلى الصعوبات التي تواجهها إيران وقدرتها المحدودة على عرقلة عملية السلام والاعتراف بأن الفلسطينيين أحرار في التصرف كما يشاءون، بد</w:t>
      </w:r>
      <w:r w:rsidR="00996820" w:rsidRPr="008721E1">
        <w:rPr>
          <w:rFonts w:asciiTheme="majorBidi" w:hAnsiTheme="majorBidi" w:cstheme="majorBidi"/>
          <w:sz w:val="28"/>
          <w:szCs w:val="28"/>
          <w:rtl/>
        </w:rPr>
        <w:t>أ</w:t>
      </w:r>
      <w:r w:rsidRPr="008721E1">
        <w:rPr>
          <w:rFonts w:asciiTheme="majorBidi" w:hAnsiTheme="majorBidi" w:cstheme="majorBidi"/>
          <w:sz w:val="28"/>
          <w:szCs w:val="28"/>
          <w:rtl/>
        </w:rPr>
        <w:t xml:space="preserve"> بعض الإيرانيين يشككون في استصواب أن يكونوا "فلسطينيين أكثر من الفلسطينيين". كما أقر البعض بأن الحقائق الدولية - بعد انهيار الاتحاد السوفيتي وحرب الخليج عام 1991 - عملت لصالح إسرائيل. وذهب آخرون إلى حد الادعاء بأنه، بغض النظر عن الشعارات الثورية، لا يمكن القضاء على إسرائيل. وذكّر فرهانج رجائي، الأستاذ في جامعة بهشتي، رفاقه الإيرانيين بأنه حتى بعد 2000 عام لم يتوقف وجود اليهود عن الوجود وأوضح أنه لا يمكن للمرء إنهاء أمة، وحتى النبي محمد</w:t>
      </w:r>
      <w:r w:rsidR="001054A8" w:rsidRPr="008721E1">
        <w:rPr>
          <w:rFonts w:asciiTheme="majorBidi" w:hAnsiTheme="majorBidi" w:cstheme="majorBidi"/>
          <w:sz w:val="28"/>
          <w:szCs w:val="28"/>
          <w:rtl/>
        </w:rPr>
        <w:t>(ص)</w:t>
      </w:r>
      <w:r w:rsidRPr="008721E1">
        <w:rPr>
          <w:rFonts w:asciiTheme="majorBidi" w:hAnsiTheme="majorBidi" w:cstheme="majorBidi"/>
          <w:sz w:val="28"/>
          <w:szCs w:val="28"/>
          <w:rtl/>
        </w:rPr>
        <w:t xml:space="preserve"> لم يحاول </w:t>
      </w:r>
      <w:r w:rsidR="001054A8" w:rsidRPr="008721E1">
        <w:rPr>
          <w:rFonts w:asciiTheme="majorBidi" w:hAnsiTheme="majorBidi" w:cstheme="majorBidi"/>
          <w:sz w:val="28"/>
          <w:szCs w:val="28"/>
          <w:rtl/>
        </w:rPr>
        <w:t>ل</w:t>
      </w:r>
      <w:r w:rsidRPr="008721E1">
        <w:rPr>
          <w:rFonts w:asciiTheme="majorBidi" w:hAnsiTheme="majorBidi" w:cstheme="majorBidi"/>
          <w:sz w:val="28"/>
          <w:szCs w:val="28"/>
          <w:rtl/>
        </w:rPr>
        <w:t xml:space="preserve">إبادة اليهود، ولكن </w:t>
      </w:r>
      <w:r w:rsidR="008F5562" w:rsidRPr="008721E1">
        <w:rPr>
          <w:rFonts w:asciiTheme="majorBidi" w:hAnsiTheme="majorBidi" w:cstheme="majorBidi"/>
          <w:sz w:val="28"/>
          <w:szCs w:val="28"/>
          <w:rtl/>
        </w:rPr>
        <w:t>د</w:t>
      </w:r>
      <w:r w:rsidRPr="008721E1">
        <w:rPr>
          <w:rFonts w:asciiTheme="majorBidi" w:hAnsiTheme="majorBidi" w:cstheme="majorBidi"/>
          <w:sz w:val="28"/>
          <w:szCs w:val="28"/>
          <w:rtl/>
        </w:rPr>
        <w:t xml:space="preserve">مجهم. </w:t>
      </w:r>
      <w:r w:rsidR="009A560B" w:rsidRPr="008721E1">
        <w:rPr>
          <w:rFonts w:asciiTheme="majorBidi" w:hAnsiTheme="majorBidi" w:cstheme="majorBidi"/>
          <w:sz w:val="28"/>
          <w:szCs w:val="28"/>
          <w:rtl/>
        </w:rPr>
        <w:t>و</w:t>
      </w:r>
      <w:r w:rsidRPr="008721E1">
        <w:rPr>
          <w:rFonts w:asciiTheme="majorBidi" w:hAnsiTheme="majorBidi" w:cstheme="majorBidi"/>
          <w:sz w:val="28"/>
          <w:szCs w:val="28"/>
          <w:rtl/>
        </w:rPr>
        <w:t>قال</w:t>
      </w:r>
      <w:r w:rsidR="009A560B" w:rsidRPr="008721E1">
        <w:rPr>
          <w:rFonts w:asciiTheme="majorBidi" w:hAnsiTheme="majorBidi" w:cstheme="majorBidi"/>
          <w:sz w:val="28"/>
          <w:szCs w:val="28"/>
          <w:rtl/>
        </w:rPr>
        <w:t xml:space="preserve"> فى</w:t>
      </w:r>
      <w:r w:rsidRPr="008721E1">
        <w:rPr>
          <w:rFonts w:asciiTheme="majorBidi" w:hAnsiTheme="majorBidi" w:cstheme="majorBidi"/>
          <w:sz w:val="28"/>
          <w:szCs w:val="28"/>
          <w:rtl/>
        </w:rPr>
        <w:t xml:space="preserve"> عام 1994: "نرفع شعار" يجب القضاء على إسرائيل "، لكن هل هذا عملي على الإطلاق؟ تدعم معظم الدول الآن سلامًا عادلًا في الشرق الأوسط، "لكن القليل فقط يتحدث عن تدمير إسرائيل. علاوة على ذلك، إذا قرر الفلسطينيون أنفسهم صنع السلام مع إسرائيل، فلا ينبغي لأي دولة أخرى أن تدينهم. قال، مستخدماً عبارة فارسية مشهورة، "إيران": "لا ينبغي أن تكون" وعاءً أدفأ من الحساء "" (قصّة دغتر كرماد - أي فلسطينية أكثر من الفلسطينيين).</w:t>
      </w:r>
      <w:r w:rsidR="005C532E" w:rsidRPr="008721E1">
        <w:rPr>
          <w:rFonts w:asciiTheme="majorBidi" w:hAnsiTheme="majorBidi" w:cstheme="majorBidi"/>
          <w:sz w:val="28"/>
          <w:szCs w:val="28"/>
          <w:rtl/>
        </w:rPr>
        <w:t xml:space="preserve">                                                                                                   </w:t>
      </w:r>
    </w:p>
    <w:p w14:paraId="3943966F" w14:textId="1BF3B2C1" w:rsidR="0072489E" w:rsidRPr="008721E1" w:rsidRDefault="0072489E" w:rsidP="008721E1">
      <w:pPr>
        <w:bidi/>
        <w:spacing w:line="360" w:lineRule="auto"/>
        <w:jc w:val="both"/>
        <w:rPr>
          <w:rFonts w:asciiTheme="majorBidi" w:hAnsiTheme="majorBidi" w:cstheme="majorBidi"/>
          <w:sz w:val="28"/>
          <w:szCs w:val="28"/>
        </w:rPr>
      </w:pPr>
      <w:r w:rsidRPr="008721E1">
        <w:rPr>
          <w:rFonts w:asciiTheme="majorBidi" w:hAnsiTheme="majorBidi" w:cstheme="majorBidi"/>
          <w:sz w:val="28"/>
          <w:szCs w:val="28"/>
          <w:rtl/>
        </w:rPr>
        <w:t xml:space="preserve">بالإضافة إلى ذلك، قدمت شخصيات بارزة التبرير المفاهيمي لتغيير السياسة، على الرغم من أن حجتهم لم تشر بشكل مباشر إلى إسرائيل. والأهم من ذلك، تم التأكيد على أن المبادئ السابقة لا ينبغي </w:t>
      </w:r>
      <w:r w:rsidRPr="008721E1">
        <w:rPr>
          <w:rFonts w:asciiTheme="majorBidi" w:hAnsiTheme="majorBidi" w:cstheme="majorBidi"/>
          <w:sz w:val="28"/>
          <w:szCs w:val="28"/>
          <w:rtl/>
        </w:rPr>
        <w:lastRenderedPageBreak/>
        <w:t>بالضرورة أن تحدد السياسة الحالية. وقيل إن المعرفة الدينية نسبية ويجب إعادة النظر في العقيدة في ضوء الحقائق المتغيرة. وهكذا، تعهد آية الله الخميني بمواصلة الحرب مع العراق "حتى النصر"، كما جادل أول وزير داخلية لخاتمي عبد الله نوري، هل كان علينا الاستمرار في الحرب إلى أجل غير مسمى؟</w:t>
      </w:r>
      <w:r w:rsidR="00533E91" w:rsidRPr="008721E1">
        <w:rPr>
          <w:rFonts w:asciiTheme="majorBidi" w:hAnsiTheme="majorBidi" w:cstheme="majorBidi"/>
          <w:sz w:val="28"/>
          <w:szCs w:val="28"/>
          <w:rtl/>
        </w:rPr>
        <w:t xml:space="preserve"> (</w:t>
      </w:r>
      <w:r w:rsidR="00533E91" w:rsidRPr="008721E1">
        <w:rPr>
          <w:rFonts w:asciiTheme="majorBidi" w:hAnsiTheme="majorBidi" w:cstheme="majorBidi"/>
          <w:sz w:val="28"/>
          <w:szCs w:val="28"/>
        </w:rPr>
        <w:t>Abdollah Nuri</w:t>
      </w:r>
      <w:r w:rsidR="00533E91" w:rsidRPr="008721E1">
        <w:rPr>
          <w:rFonts w:asciiTheme="majorBidi" w:hAnsiTheme="majorBidi" w:cstheme="majorBidi"/>
          <w:sz w:val="28"/>
          <w:szCs w:val="28"/>
          <w:rtl/>
        </w:rPr>
        <w:t xml:space="preserve"> 1999)</w:t>
      </w:r>
      <w:r w:rsidR="009851C6" w:rsidRPr="008721E1">
        <w:rPr>
          <w:rFonts w:asciiTheme="majorBidi" w:hAnsiTheme="majorBidi" w:cstheme="majorBidi"/>
          <w:sz w:val="28"/>
          <w:szCs w:val="28"/>
          <w:rtl/>
        </w:rPr>
        <w:t>.</w:t>
      </w:r>
      <w:r w:rsidRPr="008721E1">
        <w:rPr>
          <w:rFonts w:asciiTheme="majorBidi" w:hAnsiTheme="majorBidi" w:cstheme="majorBidi"/>
          <w:sz w:val="28"/>
          <w:szCs w:val="28"/>
          <w:rtl/>
        </w:rPr>
        <w:t xml:space="preserve"> هكذا غانجي</w:t>
      </w:r>
      <w:r w:rsidR="00533E91" w:rsidRPr="008721E1">
        <w:rPr>
          <w:rFonts w:asciiTheme="majorBidi" w:hAnsiTheme="majorBidi" w:cstheme="majorBidi"/>
          <w:sz w:val="28"/>
          <w:szCs w:val="28"/>
          <w:rtl/>
        </w:rPr>
        <w:t xml:space="preserve"> هو </w:t>
      </w:r>
      <w:r w:rsidR="00A20A08" w:rsidRPr="008721E1">
        <w:rPr>
          <w:rFonts w:asciiTheme="majorBidi" w:hAnsiTheme="majorBidi" w:cstheme="majorBidi"/>
          <w:sz w:val="28"/>
          <w:szCs w:val="28"/>
          <w:rtl/>
        </w:rPr>
        <w:t>من هؤلاء مليم للثورة الإسلامية، ومن ملامته هو</w:t>
      </w:r>
      <w:r w:rsidRPr="008721E1">
        <w:rPr>
          <w:rFonts w:asciiTheme="majorBidi" w:hAnsiTheme="majorBidi" w:cstheme="majorBidi"/>
          <w:sz w:val="28"/>
          <w:szCs w:val="28"/>
          <w:rtl/>
        </w:rPr>
        <w:t xml:space="preserve"> </w:t>
      </w:r>
      <w:r w:rsidR="00533E91" w:rsidRPr="008721E1">
        <w:rPr>
          <w:rFonts w:asciiTheme="majorBidi" w:hAnsiTheme="majorBidi" w:cstheme="majorBidi"/>
          <w:sz w:val="28"/>
          <w:szCs w:val="28"/>
          <w:rtl/>
        </w:rPr>
        <w:t>س</w:t>
      </w:r>
      <w:r w:rsidR="00A20A08" w:rsidRPr="008721E1">
        <w:rPr>
          <w:rFonts w:asciiTheme="majorBidi" w:hAnsiTheme="majorBidi" w:cstheme="majorBidi"/>
          <w:sz w:val="28"/>
          <w:szCs w:val="28"/>
          <w:rtl/>
        </w:rPr>
        <w:t>ؤا</w:t>
      </w:r>
      <w:r w:rsidR="00533E91" w:rsidRPr="008721E1">
        <w:rPr>
          <w:rFonts w:asciiTheme="majorBidi" w:hAnsiTheme="majorBidi" w:cstheme="majorBidi"/>
          <w:sz w:val="28"/>
          <w:szCs w:val="28"/>
          <w:rtl/>
        </w:rPr>
        <w:t>ل</w:t>
      </w:r>
      <w:r w:rsidR="00A20A08" w:rsidRPr="008721E1">
        <w:rPr>
          <w:rFonts w:asciiTheme="majorBidi" w:hAnsiTheme="majorBidi" w:cstheme="majorBidi"/>
          <w:sz w:val="28"/>
          <w:szCs w:val="28"/>
          <w:rtl/>
        </w:rPr>
        <w:t>ه</w:t>
      </w:r>
      <w:r w:rsidR="00533E91" w:rsidRPr="008721E1">
        <w:rPr>
          <w:rFonts w:asciiTheme="majorBidi" w:hAnsiTheme="majorBidi" w:cstheme="majorBidi"/>
          <w:sz w:val="28"/>
          <w:szCs w:val="28"/>
          <w:rtl/>
        </w:rPr>
        <w:t xml:space="preserve"> </w:t>
      </w:r>
      <w:r w:rsidRPr="008721E1">
        <w:rPr>
          <w:rFonts w:asciiTheme="majorBidi" w:hAnsiTheme="majorBidi" w:cstheme="majorBidi"/>
          <w:sz w:val="28"/>
          <w:szCs w:val="28"/>
          <w:rtl/>
        </w:rPr>
        <w:t>هل يجب محاكمة رئيس المجلس علي أكبر ناطق نوري لزيارته للسعودية ولقاءه الملك فهد؟</w:t>
      </w:r>
      <w:r w:rsidR="00A20A08" w:rsidRPr="008721E1">
        <w:rPr>
          <w:rFonts w:asciiTheme="majorBidi" w:hAnsiTheme="majorBidi" w:cstheme="majorBidi"/>
          <w:sz w:val="28"/>
          <w:szCs w:val="28"/>
          <w:rtl/>
        </w:rPr>
        <w:t xml:space="preserve"> (</w:t>
      </w:r>
      <w:r w:rsidR="008100CB" w:rsidRPr="008721E1">
        <w:rPr>
          <w:rFonts w:asciiTheme="majorBidi" w:hAnsiTheme="majorBidi" w:cstheme="majorBidi"/>
          <w:sz w:val="28"/>
          <w:szCs w:val="28"/>
        </w:rPr>
        <w:t xml:space="preserve">Akbar </w:t>
      </w:r>
      <w:proofErr w:type="spellStart"/>
      <w:r w:rsidR="008100CB" w:rsidRPr="008721E1">
        <w:rPr>
          <w:rFonts w:asciiTheme="majorBidi" w:hAnsiTheme="majorBidi" w:cstheme="majorBidi"/>
          <w:sz w:val="28"/>
          <w:szCs w:val="28"/>
        </w:rPr>
        <w:t>Ganji</w:t>
      </w:r>
      <w:proofErr w:type="spellEnd"/>
      <w:r w:rsidR="008100CB" w:rsidRPr="008721E1">
        <w:rPr>
          <w:rFonts w:asciiTheme="majorBidi" w:hAnsiTheme="majorBidi" w:cstheme="majorBidi"/>
          <w:sz w:val="28"/>
          <w:szCs w:val="28"/>
          <w:rtl/>
        </w:rPr>
        <w:t>، 2000</w:t>
      </w:r>
      <w:r w:rsidR="00A20A08" w:rsidRPr="008721E1">
        <w:rPr>
          <w:rFonts w:asciiTheme="majorBidi" w:hAnsiTheme="majorBidi" w:cstheme="majorBidi"/>
          <w:sz w:val="28"/>
          <w:szCs w:val="28"/>
          <w:rtl/>
        </w:rPr>
        <w:t>)</w:t>
      </w:r>
    </w:p>
    <w:p w14:paraId="79767D94" w14:textId="12989C5B" w:rsidR="00D35007" w:rsidRPr="008721E1" w:rsidRDefault="00D35007" w:rsidP="008721E1">
      <w:pPr>
        <w:bidi/>
        <w:spacing w:line="360" w:lineRule="auto"/>
        <w:jc w:val="both"/>
        <w:rPr>
          <w:rFonts w:asciiTheme="majorBidi" w:hAnsiTheme="majorBidi" w:cstheme="majorBidi"/>
          <w:sz w:val="28"/>
          <w:szCs w:val="28"/>
        </w:rPr>
      </w:pPr>
      <w:r w:rsidRPr="008721E1">
        <w:rPr>
          <w:rFonts w:asciiTheme="majorBidi" w:hAnsiTheme="majorBidi" w:cstheme="majorBidi"/>
          <w:sz w:val="28"/>
          <w:szCs w:val="28"/>
        </w:rPr>
        <w:t xml:space="preserve">David </w:t>
      </w:r>
      <w:proofErr w:type="spellStart"/>
      <w:r w:rsidRPr="008721E1">
        <w:rPr>
          <w:rFonts w:asciiTheme="majorBidi" w:hAnsiTheme="majorBidi" w:cstheme="majorBidi"/>
          <w:sz w:val="28"/>
          <w:szCs w:val="28"/>
        </w:rPr>
        <w:t>Menashri</w:t>
      </w:r>
      <w:proofErr w:type="spellEnd"/>
      <w:r w:rsidRPr="008721E1">
        <w:rPr>
          <w:rFonts w:asciiTheme="majorBidi" w:hAnsiTheme="majorBidi" w:cstheme="majorBidi"/>
          <w:sz w:val="28"/>
          <w:szCs w:val="28"/>
          <w:rtl/>
        </w:rPr>
        <w:t xml:space="preserve"> </w:t>
      </w:r>
      <w:r w:rsidR="00DD6F99" w:rsidRPr="008721E1">
        <w:rPr>
          <w:rFonts w:asciiTheme="majorBidi" w:hAnsiTheme="majorBidi" w:cstheme="majorBidi"/>
          <w:sz w:val="28"/>
          <w:szCs w:val="28"/>
          <w:rtl/>
        </w:rPr>
        <w:t>(</w:t>
      </w:r>
      <w:proofErr w:type="gramStart"/>
      <w:r w:rsidR="00DD6F99" w:rsidRPr="008721E1">
        <w:rPr>
          <w:rFonts w:asciiTheme="majorBidi" w:hAnsiTheme="majorBidi" w:cstheme="majorBidi"/>
          <w:sz w:val="28"/>
          <w:szCs w:val="28"/>
          <w:rtl/>
        </w:rPr>
        <w:t>2006)،</w:t>
      </w:r>
      <w:proofErr w:type="gramEnd"/>
      <w:r w:rsidR="00DD6F99" w:rsidRPr="008721E1">
        <w:rPr>
          <w:rFonts w:asciiTheme="majorBidi" w:hAnsiTheme="majorBidi" w:cstheme="majorBidi"/>
          <w:sz w:val="28"/>
          <w:szCs w:val="28"/>
          <w:rtl/>
        </w:rPr>
        <w:t xml:space="preserve"> </w:t>
      </w:r>
      <w:r w:rsidRPr="008721E1">
        <w:rPr>
          <w:rFonts w:asciiTheme="majorBidi" w:hAnsiTheme="majorBidi" w:cstheme="majorBidi"/>
          <w:sz w:val="28"/>
          <w:szCs w:val="28"/>
          <w:rtl/>
        </w:rPr>
        <w:t xml:space="preserve">في كتابه قال لم يتردد عبد الله نوري في التشكيك في منطق النهج الإيراني. وتساءل لماذا تطالب إيران بحق فرض وجهات نظرها على الفلسطينيين؟ ولماذا إذا كانت الدول العربية لا تختار الحرب، فهل تريد إيران محاربة إسرائيل؟ ثم سأل ما الذي يكسبه الإيرانيون من مثل هذا الموقف غير إلقاء اللوم عليهم في دعم الإرهاب؟ وأشار إلى أن للفلسطينيين حكومة تعترف بها إيران وتتولى اتخاذ القرار نيابة عن شعبها. وهكذا، على الرغم من أن الوضع الحالي لم يكن مثالياً، يجب على إيران أن تتصالح مع الواقع. </w:t>
      </w:r>
      <w:r w:rsidR="002519F8" w:rsidRPr="008721E1">
        <w:rPr>
          <w:rFonts w:asciiTheme="majorBidi" w:hAnsiTheme="majorBidi" w:cstheme="majorBidi"/>
          <w:sz w:val="28"/>
          <w:szCs w:val="28"/>
          <w:rtl/>
        </w:rPr>
        <w:t>و</w:t>
      </w:r>
      <w:r w:rsidRPr="008721E1">
        <w:rPr>
          <w:rFonts w:asciiTheme="majorBidi" w:hAnsiTheme="majorBidi" w:cstheme="majorBidi"/>
          <w:sz w:val="28"/>
          <w:szCs w:val="28"/>
          <w:rtl/>
        </w:rPr>
        <w:t>أكد أحمد زيد أبادي، محرر صحيفة إصلاحية، في عام 1999، أن الحقائق الإقليمية والنظام الدولي الجديد جعلا عملية السلام حتمية ولا رجعة فيها. وأضاف أنه بما أن استمرار الصراع قد يؤدي إلى "مآسي كبيرة" للمنطقة بأسرها، فقد شعرت جميع الأطراف بالحاجة إلى "اختيار السلام". سواء كانت "عادلة أو غير عادلة"، فإن عملية السلام تجري ويمكن أن يواجه نجاحها إيران بـ "مشاكل خطيرة". ومع ذلك، وبسبب تورطها في مشاكلها الداخلية وعدم إدراكها للتطورات الإقليمية، شعر زيد أبادي بالحزن، فشلت طهران في "تكييف نفسها" مع التغيرات الإقليمية واستمرت في سياستها المناهضة للسلام.</w:t>
      </w:r>
    </w:p>
    <w:p w14:paraId="60DAE73D" w14:textId="0FFF61AF" w:rsidR="008C7606" w:rsidRPr="008721E1" w:rsidRDefault="00E74183" w:rsidP="008721E1">
      <w:p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وفي جواب على كل ملامة</w:t>
      </w:r>
      <w:r w:rsidR="000C5F3A" w:rsidRPr="008721E1">
        <w:rPr>
          <w:rFonts w:asciiTheme="majorBidi" w:hAnsiTheme="majorBidi" w:cstheme="majorBidi"/>
          <w:sz w:val="28"/>
          <w:szCs w:val="28"/>
          <w:rtl/>
        </w:rPr>
        <w:t xml:space="preserve"> المذكورة وعدم البصيرة بعض الأفراد، قال السيد الخامنئي وصف </w:t>
      </w:r>
      <w:r w:rsidR="0089477C" w:rsidRPr="008721E1">
        <w:rPr>
          <w:rFonts w:asciiTheme="majorBidi" w:hAnsiTheme="majorBidi" w:cstheme="majorBidi"/>
          <w:sz w:val="28"/>
          <w:szCs w:val="28"/>
          <w:rtl/>
        </w:rPr>
        <w:t>ل</w:t>
      </w:r>
      <w:r w:rsidR="000C5F3A" w:rsidRPr="008721E1">
        <w:rPr>
          <w:rFonts w:asciiTheme="majorBidi" w:hAnsiTheme="majorBidi" w:cstheme="majorBidi"/>
          <w:sz w:val="28"/>
          <w:szCs w:val="28"/>
          <w:rtl/>
        </w:rPr>
        <w:t xml:space="preserve">إسرائيل على أنها "نظام عنصري" تم تأسيسه "لمنع العالم الإسلامي من التمتع بأي وحدة وشرف ونزاهة"، وقال إن "أصحاب العقول السهلة" هم فقط من يمكنهم التفكير في التفاوض معها. وكان يعتقد أن "العلاج" الوحيد للتوعك الذي نشرته إسرائيل هو تدمير </w:t>
      </w:r>
      <w:r w:rsidR="00DD6F99" w:rsidRPr="008721E1">
        <w:rPr>
          <w:rFonts w:asciiTheme="majorBidi" w:hAnsiTheme="majorBidi" w:cstheme="majorBidi"/>
          <w:sz w:val="28"/>
          <w:szCs w:val="28"/>
          <w:rtl/>
        </w:rPr>
        <w:t xml:space="preserve">– </w:t>
      </w:r>
      <w:r w:rsidR="000C5F3A" w:rsidRPr="008721E1">
        <w:rPr>
          <w:rFonts w:asciiTheme="majorBidi" w:hAnsiTheme="majorBidi" w:cstheme="majorBidi"/>
          <w:sz w:val="28"/>
          <w:szCs w:val="28"/>
          <w:rtl/>
        </w:rPr>
        <w:t>جذور</w:t>
      </w:r>
      <w:r w:rsidR="00DD6F99" w:rsidRPr="008721E1">
        <w:rPr>
          <w:rFonts w:asciiTheme="majorBidi" w:hAnsiTheme="majorBidi" w:cstheme="majorBidi"/>
          <w:sz w:val="28"/>
          <w:szCs w:val="28"/>
          <w:rtl/>
        </w:rPr>
        <w:t>ها</w:t>
      </w:r>
      <w:r w:rsidR="000C5F3A" w:rsidRPr="008721E1">
        <w:rPr>
          <w:rFonts w:asciiTheme="majorBidi" w:hAnsiTheme="majorBidi" w:cstheme="majorBidi"/>
          <w:sz w:val="28"/>
          <w:szCs w:val="28"/>
          <w:rtl/>
        </w:rPr>
        <w:t xml:space="preserve"> وسببها </w:t>
      </w:r>
      <w:r w:rsidR="00DD6F99" w:rsidRPr="008721E1">
        <w:rPr>
          <w:rFonts w:asciiTheme="majorBidi" w:hAnsiTheme="majorBidi" w:cstheme="majorBidi"/>
          <w:sz w:val="28"/>
          <w:szCs w:val="28"/>
          <w:rtl/>
        </w:rPr>
        <w:t xml:space="preserve">– </w:t>
      </w:r>
      <w:r w:rsidR="000C5F3A" w:rsidRPr="008721E1">
        <w:rPr>
          <w:rFonts w:asciiTheme="majorBidi" w:hAnsiTheme="majorBidi" w:cstheme="majorBidi"/>
          <w:sz w:val="28"/>
          <w:szCs w:val="28"/>
          <w:rtl/>
        </w:rPr>
        <w:t xml:space="preserve"> النظام الصهيوني. يجب أن يعود اللاجئون الفلسطينيون إلى وطنهم، ثم على "شعب فلسطين الأصلي" - المسلمون، الذين يتمتعون "بالأغلبية المطلقة" والقليل من اليهود والمسيحيين الذين عاشوا هناك قبل عام 1948 - "إجراء استفتاء" لتحديد ما يفضلونه</w:t>
      </w:r>
      <w:r w:rsidR="00922F94" w:rsidRPr="008721E1">
        <w:rPr>
          <w:rFonts w:asciiTheme="majorBidi" w:hAnsiTheme="majorBidi" w:cstheme="majorBidi"/>
          <w:sz w:val="28"/>
          <w:szCs w:val="28"/>
          <w:rtl/>
        </w:rPr>
        <w:t xml:space="preserve"> </w:t>
      </w:r>
      <w:r w:rsidR="00DD67BA" w:rsidRPr="008721E1">
        <w:rPr>
          <w:rFonts w:asciiTheme="majorBidi" w:hAnsiTheme="majorBidi" w:cstheme="majorBidi"/>
          <w:sz w:val="28"/>
          <w:szCs w:val="28"/>
          <w:rtl/>
        </w:rPr>
        <w:t>(</w:t>
      </w:r>
      <w:r w:rsidR="00DD67BA" w:rsidRPr="008721E1">
        <w:rPr>
          <w:rFonts w:asciiTheme="majorBidi" w:hAnsiTheme="majorBidi" w:cstheme="majorBidi"/>
          <w:sz w:val="28"/>
          <w:szCs w:val="28"/>
        </w:rPr>
        <w:t>Radio Tehran</w:t>
      </w:r>
      <w:r w:rsidR="00DD67BA" w:rsidRPr="008721E1">
        <w:rPr>
          <w:rFonts w:asciiTheme="majorBidi" w:hAnsiTheme="majorBidi" w:cstheme="majorBidi"/>
          <w:sz w:val="28"/>
          <w:szCs w:val="28"/>
          <w:rtl/>
        </w:rPr>
        <w:t>، 2000)</w:t>
      </w:r>
      <w:r w:rsidR="000C5F3A" w:rsidRPr="008721E1">
        <w:rPr>
          <w:rFonts w:asciiTheme="majorBidi" w:hAnsiTheme="majorBidi" w:cstheme="majorBidi"/>
          <w:sz w:val="28"/>
          <w:szCs w:val="28"/>
          <w:rtl/>
        </w:rPr>
        <w:t>.</w:t>
      </w:r>
      <w:r w:rsidR="00922F94" w:rsidRPr="008721E1">
        <w:rPr>
          <w:rFonts w:asciiTheme="majorBidi" w:hAnsiTheme="majorBidi" w:cstheme="majorBidi"/>
          <w:sz w:val="28"/>
          <w:szCs w:val="28"/>
          <w:rtl/>
        </w:rPr>
        <w:t xml:space="preserve"> إضافة إلى ذلك قال السيد الخامنئي </w:t>
      </w:r>
      <w:r w:rsidR="002E1558" w:rsidRPr="008721E1">
        <w:rPr>
          <w:rFonts w:asciiTheme="majorBidi" w:hAnsiTheme="majorBidi" w:cstheme="majorBidi"/>
          <w:sz w:val="28"/>
          <w:szCs w:val="28"/>
          <w:rtl/>
        </w:rPr>
        <w:t>أ</w:t>
      </w:r>
      <w:r w:rsidR="00922F94" w:rsidRPr="008721E1">
        <w:rPr>
          <w:rFonts w:asciiTheme="majorBidi" w:hAnsiTheme="majorBidi" w:cstheme="majorBidi"/>
          <w:sz w:val="28"/>
          <w:szCs w:val="28"/>
          <w:rtl/>
        </w:rPr>
        <w:t xml:space="preserve">ن احتلال فلسطين كان جزءًا من مخطط شيطاني "لزرع بذور الشقاق" بين المسلمين. انسحاب إسرائيل </w:t>
      </w:r>
      <w:r w:rsidR="00922F94" w:rsidRPr="008721E1">
        <w:rPr>
          <w:rFonts w:asciiTheme="majorBidi" w:hAnsiTheme="majorBidi" w:cstheme="majorBidi"/>
          <w:sz w:val="28"/>
          <w:szCs w:val="28"/>
          <w:rtl/>
        </w:rPr>
        <w:lastRenderedPageBreak/>
        <w:t>من جنوب لبنان في مايو 2000 "أثبت عدالة النضال الإسلامي"، موضحًا أنه إذا توكل المسلمون على الله، فإن "النصر سيكون مؤكدًا" (</w:t>
      </w:r>
      <w:r w:rsidR="00922F94" w:rsidRPr="008721E1">
        <w:rPr>
          <w:rFonts w:asciiTheme="majorBidi" w:hAnsiTheme="majorBidi" w:cstheme="majorBidi"/>
          <w:sz w:val="28"/>
          <w:szCs w:val="28"/>
        </w:rPr>
        <w:t xml:space="preserve">David </w:t>
      </w:r>
      <w:proofErr w:type="spellStart"/>
      <w:r w:rsidR="00922F94" w:rsidRPr="008721E1">
        <w:rPr>
          <w:rFonts w:asciiTheme="majorBidi" w:hAnsiTheme="majorBidi" w:cstheme="majorBidi"/>
          <w:sz w:val="28"/>
          <w:szCs w:val="28"/>
        </w:rPr>
        <w:t>Menashri</w:t>
      </w:r>
      <w:proofErr w:type="spellEnd"/>
      <w:r w:rsidR="00922F94" w:rsidRPr="008721E1">
        <w:rPr>
          <w:rFonts w:asciiTheme="majorBidi" w:hAnsiTheme="majorBidi" w:cstheme="majorBidi"/>
          <w:sz w:val="28"/>
          <w:szCs w:val="28"/>
          <w:rtl/>
        </w:rPr>
        <w:t>، 2006).</w:t>
      </w:r>
    </w:p>
    <w:p w14:paraId="199D26F9" w14:textId="080C746B" w:rsidR="00B23280" w:rsidRPr="008721E1" w:rsidRDefault="00B23280" w:rsidP="008721E1">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rPr>
        <w:t>الخاتمة</w:t>
      </w:r>
    </w:p>
    <w:p w14:paraId="46974F63" w14:textId="6154BDDF" w:rsidR="00253701" w:rsidRPr="008721E1" w:rsidRDefault="00584E3E" w:rsidP="008721E1">
      <w:pPr>
        <w:tabs>
          <w:tab w:val="left" w:pos="5070"/>
        </w:tabs>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ما زال الناس يرتدون عن الدين الحنيف</w:t>
      </w:r>
      <w:r w:rsidR="006A6597" w:rsidRPr="008721E1">
        <w:rPr>
          <w:rFonts w:asciiTheme="majorBidi" w:hAnsiTheme="majorBidi" w:cstheme="majorBidi"/>
          <w:sz w:val="28"/>
          <w:szCs w:val="28"/>
          <w:rtl/>
          <w:lang w:bidi="ar-IQ"/>
        </w:rPr>
        <w:t xml:space="preserve"> ارتداد</w:t>
      </w:r>
      <w:r w:rsidR="00EB650B" w:rsidRPr="008721E1">
        <w:rPr>
          <w:rFonts w:asciiTheme="majorBidi" w:hAnsiTheme="majorBidi" w:cstheme="majorBidi"/>
          <w:sz w:val="28"/>
          <w:szCs w:val="28"/>
          <w:rtl/>
          <w:lang w:bidi="ar-IQ"/>
        </w:rPr>
        <w:t>ا</w:t>
      </w:r>
      <w:r w:rsidR="006A6597" w:rsidRPr="008721E1">
        <w:rPr>
          <w:rFonts w:asciiTheme="majorBidi" w:hAnsiTheme="majorBidi" w:cstheme="majorBidi"/>
          <w:sz w:val="28"/>
          <w:szCs w:val="28"/>
          <w:rtl/>
          <w:lang w:bidi="ar-IQ"/>
        </w:rPr>
        <w:t xml:space="preserve"> دينيا،</w:t>
      </w:r>
      <w:r w:rsidRPr="008721E1">
        <w:rPr>
          <w:rFonts w:asciiTheme="majorBidi" w:hAnsiTheme="majorBidi" w:cstheme="majorBidi"/>
          <w:sz w:val="28"/>
          <w:szCs w:val="28"/>
          <w:rtl/>
        </w:rPr>
        <w:t xml:space="preserve"> اعتقادية، فكرية</w:t>
      </w:r>
      <w:r w:rsidR="006A6597" w:rsidRPr="008721E1">
        <w:rPr>
          <w:rFonts w:asciiTheme="majorBidi" w:hAnsiTheme="majorBidi" w:cstheme="majorBidi"/>
          <w:sz w:val="28"/>
          <w:szCs w:val="28"/>
          <w:rtl/>
        </w:rPr>
        <w:t xml:space="preserve"> وأخلاقية ولا يخلو كل العصور </w:t>
      </w:r>
      <w:r w:rsidR="002E1558" w:rsidRPr="008721E1">
        <w:rPr>
          <w:rFonts w:asciiTheme="majorBidi" w:hAnsiTheme="majorBidi" w:cstheme="majorBidi"/>
          <w:sz w:val="28"/>
          <w:szCs w:val="28"/>
          <w:rtl/>
        </w:rPr>
        <w:t>م</w:t>
      </w:r>
      <w:r w:rsidR="006A6597" w:rsidRPr="008721E1">
        <w:rPr>
          <w:rFonts w:asciiTheme="majorBidi" w:hAnsiTheme="majorBidi" w:cstheme="majorBidi"/>
          <w:sz w:val="28"/>
          <w:szCs w:val="28"/>
          <w:rtl/>
        </w:rPr>
        <w:t>ن ناصر</w:t>
      </w:r>
      <w:r w:rsidR="002E1558" w:rsidRPr="008721E1">
        <w:rPr>
          <w:rFonts w:asciiTheme="majorBidi" w:hAnsiTheme="majorBidi" w:cstheme="majorBidi"/>
          <w:sz w:val="28"/>
          <w:szCs w:val="28"/>
          <w:rtl/>
        </w:rPr>
        <w:t xml:space="preserve"> ينصر</w:t>
      </w:r>
      <w:r w:rsidR="006A6597" w:rsidRPr="008721E1">
        <w:rPr>
          <w:rFonts w:asciiTheme="majorBidi" w:hAnsiTheme="majorBidi" w:cstheme="majorBidi"/>
          <w:sz w:val="28"/>
          <w:szCs w:val="28"/>
          <w:rtl/>
        </w:rPr>
        <w:t xml:space="preserve"> دين الحنيف كما وعده الله في كتابه المجيد بأن</w:t>
      </w:r>
      <w:r w:rsidR="00D7675C" w:rsidRPr="008721E1">
        <w:rPr>
          <w:rFonts w:asciiTheme="majorBidi" w:hAnsiTheme="majorBidi" w:cstheme="majorBidi"/>
          <w:sz w:val="28"/>
          <w:szCs w:val="28"/>
          <w:rtl/>
        </w:rPr>
        <w:t>ه</w:t>
      </w:r>
      <w:r w:rsidR="006A6597" w:rsidRPr="008721E1">
        <w:rPr>
          <w:rFonts w:asciiTheme="majorBidi" w:hAnsiTheme="majorBidi" w:cstheme="majorBidi"/>
          <w:sz w:val="28"/>
          <w:szCs w:val="28"/>
          <w:rtl/>
        </w:rPr>
        <w:t xml:space="preserve"> </w:t>
      </w:r>
      <w:r w:rsidR="00D7675C" w:rsidRPr="008721E1">
        <w:rPr>
          <w:rFonts w:asciiTheme="majorBidi" w:hAnsiTheme="majorBidi" w:cstheme="majorBidi"/>
          <w:sz w:val="28"/>
          <w:szCs w:val="28"/>
          <w:rtl/>
        </w:rPr>
        <w:t>س</w:t>
      </w:r>
      <w:r w:rsidR="006A6597" w:rsidRPr="008721E1">
        <w:rPr>
          <w:rFonts w:asciiTheme="majorBidi" w:hAnsiTheme="majorBidi" w:cstheme="majorBidi"/>
          <w:sz w:val="28"/>
          <w:szCs w:val="28"/>
          <w:rtl/>
        </w:rPr>
        <w:t>يبدل كل مرتدين بأقوام يقومون</w:t>
      </w:r>
      <w:r w:rsidR="00634B34" w:rsidRPr="008721E1">
        <w:rPr>
          <w:rFonts w:asciiTheme="majorBidi" w:hAnsiTheme="majorBidi" w:cstheme="majorBidi"/>
          <w:sz w:val="28"/>
          <w:szCs w:val="28"/>
          <w:rtl/>
        </w:rPr>
        <w:t xml:space="preserve"> بمهمة</w:t>
      </w:r>
      <w:r w:rsidR="006A6597" w:rsidRPr="008721E1">
        <w:rPr>
          <w:rFonts w:asciiTheme="majorBidi" w:hAnsiTheme="majorBidi" w:cstheme="majorBidi"/>
          <w:sz w:val="28"/>
          <w:szCs w:val="28"/>
          <w:rtl/>
        </w:rPr>
        <w:t xml:space="preserve"> هذا الدين وذكر لهم </w:t>
      </w:r>
      <w:bookmarkStart w:id="6" w:name="_Hlk127084083"/>
      <w:r w:rsidR="00EB650B" w:rsidRPr="008721E1">
        <w:rPr>
          <w:rFonts w:asciiTheme="majorBidi" w:hAnsiTheme="majorBidi" w:cstheme="majorBidi"/>
          <w:sz w:val="28"/>
          <w:szCs w:val="28"/>
          <w:rtl/>
        </w:rPr>
        <w:t>خمس</w:t>
      </w:r>
      <w:r w:rsidR="006A6597" w:rsidRPr="008721E1">
        <w:rPr>
          <w:rFonts w:asciiTheme="majorBidi" w:hAnsiTheme="majorBidi" w:cstheme="majorBidi"/>
          <w:sz w:val="28"/>
          <w:szCs w:val="28"/>
          <w:rtl/>
        </w:rPr>
        <w:t xml:space="preserve"> خصال </w:t>
      </w:r>
      <w:r w:rsidR="00996820" w:rsidRPr="008721E1">
        <w:rPr>
          <w:rFonts w:asciiTheme="majorBidi" w:hAnsiTheme="majorBidi" w:cstheme="majorBidi"/>
          <w:sz w:val="28"/>
          <w:szCs w:val="28"/>
          <w:rtl/>
        </w:rPr>
        <w:t>وهي:</w:t>
      </w:r>
      <w:r w:rsidR="006A6597" w:rsidRPr="008721E1">
        <w:rPr>
          <w:rFonts w:asciiTheme="majorBidi" w:hAnsiTheme="majorBidi" w:cstheme="majorBidi"/>
          <w:sz w:val="28"/>
          <w:szCs w:val="28"/>
          <w:rtl/>
        </w:rPr>
        <w:t xml:space="preserve"> </w:t>
      </w:r>
      <w:r w:rsidR="006A6597" w:rsidRPr="008721E1">
        <w:rPr>
          <w:rFonts w:asciiTheme="majorBidi" w:hAnsiTheme="majorBidi" w:cstheme="majorBidi"/>
          <w:sz w:val="28"/>
          <w:szCs w:val="28"/>
          <w:rtl/>
          <w:lang w:bidi="ar-IQ"/>
        </w:rPr>
        <w:t>الحب المتداول</w:t>
      </w:r>
      <w:r w:rsidR="00D7675C" w:rsidRPr="008721E1">
        <w:rPr>
          <w:rFonts w:asciiTheme="majorBidi" w:hAnsiTheme="majorBidi" w:cstheme="majorBidi"/>
          <w:sz w:val="28"/>
          <w:szCs w:val="28"/>
          <w:rtl/>
          <w:lang w:bidi="ar-IQ"/>
        </w:rPr>
        <w:t>ة</w:t>
      </w:r>
      <w:r w:rsidR="006A6597" w:rsidRPr="008721E1">
        <w:rPr>
          <w:rFonts w:asciiTheme="majorBidi" w:hAnsiTheme="majorBidi" w:cstheme="majorBidi"/>
          <w:sz w:val="28"/>
          <w:szCs w:val="28"/>
          <w:rtl/>
          <w:lang w:bidi="ar-IQ"/>
        </w:rPr>
        <w:t xml:space="preserve"> بينهم وبين الله </w:t>
      </w:r>
      <w:r w:rsidR="00EB650B" w:rsidRPr="008721E1">
        <w:rPr>
          <w:rFonts w:asciiTheme="majorBidi" w:hAnsiTheme="majorBidi" w:cstheme="majorBidi"/>
          <w:sz w:val="28"/>
          <w:szCs w:val="28"/>
          <w:rtl/>
          <w:lang w:bidi="ar-IQ"/>
        </w:rPr>
        <w:t>و</w:t>
      </w:r>
      <w:r w:rsidR="006A6597" w:rsidRPr="008721E1">
        <w:rPr>
          <w:rFonts w:asciiTheme="majorBidi" w:hAnsiTheme="majorBidi" w:cstheme="majorBidi"/>
          <w:sz w:val="28"/>
          <w:szCs w:val="28"/>
          <w:rtl/>
          <w:lang w:bidi="ar-IQ"/>
        </w:rPr>
        <w:t>التراحم</w:t>
      </w:r>
      <w:r w:rsidR="00D7675C" w:rsidRPr="008721E1">
        <w:rPr>
          <w:rFonts w:asciiTheme="majorBidi" w:hAnsiTheme="majorBidi" w:cstheme="majorBidi"/>
          <w:sz w:val="28"/>
          <w:szCs w:val="28"/>
          <w:rtl/>
          <w:lang w:bidi="ar-IQ"/>
        </w:rPr>
        <w:t xml:space="preserve"> </w:t>
      </w:r>
      <w:r w:rsidR="00634B34" w:rsidRPr="008721E1">
        <w:rPr>
          <w:rFonts w:asciiTheme="majorBidi" w:hAnsiTheme="majorBidi" w:cstheme="majorBidi"/>
          <w:sz w:val="28"/>
          <w:szCs w:val="28"/>
          <w:rtl/>
          <w:lang w:bidi="ar-IQ"/>
        </w:rPr>
        <w:t>ل</w:t>
      </w:r>
      <w:r w:rsidR="00D7675C" w:rsidRPr="008721E1">
        <w:rPr>
          <w:rFonts w:asciiTheme="majorBidi" w:hAnsiTheme="majorBidi" w:cstheme="majorBidi"/>
          <w:sz w:val="28"/>
          <w:szCs w:val="28"/>
          <w:rtl/>
          <w:lang w:bidi="ar-IQ"/>
        </w:rPr>
        <w:t>لمؤمنين</w:t>
      </w:r>
      <w:r w:rsidR="006A6597" w:rsidRPr="008721E1">
        <w:rPr>
          <w:rFonts w:asciiTheme="majorBidi" w:hAnsiTheme="majorBidi" w:cstheme="majorBidi"/>
          <w:sz w:val="28"/>
          <w:szCs w:val="28"/>
          <w:rtl/>
          <w:lang w:bidi="ar-IQ"/>
        </w:rPr>
        <w:t xml:space="preserve"> </w:t>
      </w:r>
      <w:r w:rsidR="00634B34" w:rsidRPr="008721E1">
        <w:rPr>
          <w:rFonts w:asciiTheme="majorBidi" w:hAnsiTheme="majorBidi" w:cstheme="majorBidi"/>
          <w:sz w:val="28"/>
          <w:szCs w:val="28"/>
          <w:rtl/>
          <w:lang w:bidi="ar-IQ"/>
        </w:rPr>
        <w:t>وا</w:t>
      </w:r>
      <w:r w:rsidR="006A6597" w:rsidRPr="008721E1">
        <w:rPr>
          <w:rFonts w:asciiTheme="majorBidi" w:hAnsiTheme="majorBidi" w:cstheme="majorBidi"/>
          <w:sz w:val="28"/>
          <w:szCs w:val="28"/>
          <w:rtl/>
          <w:lang w:bidi="ar-IQ"/>
        </w:rPr>
        <w:t xml:space="preserve">لمسلمين </w:t>
      </w:r>
      <w:r w:rsidR="00EB650B" w:rsidRPr="008721E1">
        <w:rPr>
          <w:rFonts w:asciiTheme="majorBidi" w:hAnsiTheme="majorBidi" w:cstheme="majorBidi"/>
          <w:sz w:val="28"/>
          <w:szCs w:val="28"/>
          <w:rtl/>
          <w:lang w:bidi="ar-IQ"/>
        </w:rPr>
        <w:t>و</w:t>
      </w:r>
      <w:r w:rsidR="006A6597" w:rsidRPr="008721E1">
        <w:rPr>
          <w:rFonts w:asciiTheme="majorBidi" w:hAnsiTheme="majorBidi" w:cstheme="majorBidi"/>
          <w:sz w:val="28"/>
          <w:szCs w:val="28"/>
          <w:rtl/>
          <w:lang w:bidi="ar-IQ"/>
        </w:rPr>
        <w:t xml:space="preserve">التشدد على لكافرين </w:t>
      </w:r>
      <w:r w:rsidR="00EB650B" w:rsidRPr="008721E1">
        <w:rPr>
          <w:rFonts w:asciiTheme="majorBidi" w:hAnsiTheme="majorBidi" w:cstheme="majorBidi"/>
          <w:sz w:val="28"/>
          <w:szCs w:val="28"/>
          <w:rtl/>
          <w:lang w:bidi="ar-IQ"/>
        </w:rPr>
        <w:t>و</w:t>
      </w:r>
      <w:r w:rsidR="006A6597" w:rsidRPr="008721E1">
        <w:rPr>
          <w:rFonts w:asciiTheme="majorBidi" w:hAnsiTheme="majorBidi" w:cstheme="majorBidi"/>
          <w:sz w:val="28"/>
          <w:szCs w:val="28"/>
          <w:rtl/>
          <w:lang w:bidi="ar-IQ"/>
        </w:rPr>
        <w:t xml:space="preserve">الجهاد في سبيل الله </w:t>
      </w:r>
      <w:r w:rsidR="00EB650B" w:rsidRPr="008721E1">
        <w:rPr>
          <w:rFonts w:asciiTheme="majorBidi" w:hAnsiTheme="majorBidi" w:cstheme="majorBidi"/>
          <w:sz w:val="28"/>
          <w:szCs w:val="28"/>
          <w:rtl/>
          <w:lang w:bidi="ar-IQ"/>
        </w:rPr>
        <w:t>و</w:t>
      </w:r>
      <w:r w:rsidR="006A6597" w:rsidRPr="008721E1">
        <w:rPr>
          <w:rFonts w:asciiTheme="majorBidi" w:hAnsiTheme="majorBidi" w:cstheme="majorBidi"/>
          <w:sz w:val="28"/>
          <w:szCs w:val="28"/>
          <w:rtl/>
          <w:lang w:bidi="ar-IQ"/>
        </w:rPr>
        <w:t>عدم التأثر باللومة اللئم</w:t>
      </w:r>
      <w:r w:rsidR="00EB650B" w:rsidRPr="008721E1">
        <w:rPr>
          <w:rFonts w:asciiTheme="majorBidi" w:hAnsiTheme="majorBidi" w:cstheme="majorBidi"/>
          <w:sz w:val="28"/>
          <w:szCs w:val="28"/>
          <w:rtl/>
          <w:lang w:bidi="ar-IQ"/>
        </w:rPr>
        <w:t>.</w:t>
      </w:r>
      <w:bookmarkEnd w:id="6"/>
      <w:r w:rsidR="00EB650B" w:rsidRPr="008721E1">
        <w:rPr>
          <w:rFonts w:asciiTheme="majorBidi" w:hAnsiTheme="majorBidi" w:cstheme="majorBidi"/>
          <w:sz w:val="28"/>
          <w:szCs w:val="28"/>
          <w:rtl/>
          <w:lang w:bidi="ar-IQ"/>
        </w:rPr>
        <w:t xml:space="preserve"> وحسب التتابع والدراسات وما ذكر فوق من البينات</w:t>
      </w:r>
      <w:r w:rsidR="00634B34" w:rsidRPr="008721E1">
        <w:rPr>
          <w:rFonts w:asciiTheme="majorBidi" w:hAnsiTheme="majorBidi" w:cstheme="majorBidi"/>
          <w:sz w:val="28"/>
          <w:szCs w:val="28"/>
          <w:rtl/>
          <w:lang w:bidi="ar-IQ"/>
        </w:rPr>
        <w:t>،</w:t>
      </w:r>
      <w:r w:rsidR="00EB650B" w:rsidRPr="008721E1">
        <w:rPr>
          <w:rFonts w:asciiTheme="majorBidi" w:hAnsiTheme="majorBidi" w:cstheme="majorBidi"/>
          <w:sz w:val="28"/>
          <w:szCs w:val="28"/>
          <w:rtl/>
          <w:lang w:bidi="ar-IQ"/>
        </w:rPr>
        <w:t xml:space="preserve"> ظهر أن ذلك القوم الموعود في عصرنا هذا لنصر دين الله بعد ما انقلب وارتد الناس</w:t>
      </w:r>
      <w:r w:rsidR="00996820" w:rsidRPr="008721E1">
        <w:rPr>
          <w:rFonts w:asciiTheme="majorBidi" w:hAnsiTheme="majorBidi" w:cstheme="majorBidi"/>
          <w:sz w:val="28"/>
          <w:szCs w:val="28"/>
          <w:rtl/>
          <w:lang w:bidi="ar-IQ"/>
        </w:rPr>
        <w:t xml:space="preserve"> عنه</w:t>
      </w:r>
      <w:r w:rsidR="00EB650B" w:rsidRPr="008721E1">
        <w:rPr>
          <w:rFonts w:asciiTheme="majorBidi" w:hAnsiTheme="majorBidi" w:cstheme="majorBidi"/>
          <w:sz w:val="28"/>
          <w:szCs w:val="28"/>
          <w:rtl/>
          <w:lang w:bidi="ar-IQ"/>
        </w:rPr>
        <w:t xml:space="preserve"> ويكمل ويتم فيه كل الخصال أو الصفات الخمسة هي الثورة الإسلامية الإيرانية</w:t>
      </w:r>
      <w:r w:rsidR="00A21A26" w:rsidRPr="008721E1">
        <w:rPr>
          <w:rFonts w:asciiTheme="majorBidi" w:hAnsiTheme="majorBidi" w:cstheme="majorBidi"/>
          <w:sz w:val="28"/>
          <w:szCs w:val="28"/>
          <w:rtl/>
          <w:lang w:bidi="ar-IQ"/>
        </w:rPr>
        <w:t>. وهي الحركة والثورة الوحيدة والقوم الوحيد</w:t>
      </w:r>
      <w:r w:rsidR="00042ECA" w:rsidRPr="008721E1">
        <w:rPr>
          <w:rFonts w:asciiTheme="majorBidi" w:hAnsiTheme="majorBidi" w:cstheme="majorBidi"/>
          <w:sz w:val="28"/>
          <w:szCs w:val="28"/>
          <w:rtl/>
          <w:lang w:bidi="ar-IQ"/>
        </w:rPr>
        <w:t xml:space="preserve"> الذي يتداول الحب بينهم وبين الله بإطاعتهم وحبهم لرسول الله(ص) وأهل بيته (عليهم السلام)</w:t>
      </w:r>
      <w:r w:rsidR="00A21A26" w:rsidRPr="008721E1">
        <w:rPr>
          <w:rFonts w:asciiTheme="majorBidi" w:hAnsiTheme="majorBidi" w:cstheme="majorBidi"/>
          <w:sz w:val="28"/>
          <w:szCs w:val="28"/>
          <w:rtl/>
          <w:lang w:bidi="ar-IQ"/>
        </w:rPr>
        <w:t xml:space="preserve"> </w:t>
      </w:r>
      <w:r w:rsidR="00042ECA" w:rsidRPr="008721E1">
        <w:rPr>
          <w:rFonts w:asciiTheme="majorBidi" w:hAnsiTheme="majorBidi" w:cstheme="majorBidi"/>
          <w:sz w:val="28"/>
          <w:szCs w:val="28"/>
          <w:rtl/>
          <w:lang w:bidi="ar-IQ"/>
        </w:rPr>
        <w:t>و</w:t>
      </w:r>
      <w:r w:rsidR="00A21A26" w:rsidRPr="008721E1">
        <w:rPr>
          <w:rFonts w:asciiTheme="majorBidi" w:hAnsiTheme="majorBidi" w:cstheme="majorBidi"/>
          <w:sz w:val="28"/>
          <w:szCs w:val="28"/>
          <w:rtl/>
          <w:lang w:bidi="ar-IQ"/>
        </w:rPr>
        <w:t>يترحم ويهتم بأمور المسلمين كل بلا استثناء، وينصر المسلمين والمستضعفين على عدوهم بكل وسيلة ماليا كان وغير ماليا. وهي الثورة التي دائم</w:t>
      </w:r>
      <w:r w:rsidR="00634B34" w:rsidRPr="008721E1">
        <w:rPr>
          <w:rFonts w:asciiTheme="majorBidi" w:hAnsiTheme="majorBidi" w:cstheme="majorBidi"/>
          <w:sz w:val="28"/>
          <w:szCs w:val="28"/>
          <w:rtl/>
          <w:lang w:bidi="ar-IQ"/>
        </w:rPr>
        <w:t>ا</w:t>
      </w:r>
      <w:r w:rsidR="00A21A26" w:rsidRPr="008721E1">
        <w:rPr>
          <w:rFonts w:asciiTheme="majorBidi" w:hAnsiTheme="majorBidi" w:cstheme="majorBidi"/>
          <w:sz w:val="28"/>
          <w:szCs w:val="28"/>
          <w:rtl/>
          <w:lang w:bidi="ar-IQ"/>
        </w:rPr>
        <w:t xml:space="preserve"> في مق</w:t>
      </w:r>
      <w:r w:rsidR="00634B34" w:rsidRPr="008721E1">
        <w:rPr>
          <w:rFonts w:asciiTheme="majorBidi" w:hAnsiTheme="majorBidi" w:cstheme="majorBidi"/>
          <w:sz w:val="28"/>
          <w:szCs w:val="28"/>
          <w:rtl/>
          <w:lang w:bidi="ar-IQ"/>
        </w:rPr>
        <w:t>ا</w:t>
      </w:r>
      <w:r w:rsidR="00A21A26" w:rsidRPr="008721E1">
        <w:rPr>
          <w:rFonts w:asciiTheme="majorBidi" w:hAnsiTheme="majorBidi" w:cstheme="majorBidi"/>
          <w:sz w:val="28"/>
          <w:szCs w:val="28"/>
          <w:rtl/>
          <w:lang w:bidi="ar-IQ"/>
        </w:rPr>
        <w:t>بل عدو الله وعدو دينه وعدو الإنسانية ولا يؤتيهم فرصة ولا يغ</w:t>
      </w:r>
      <w:r w:rsidR="00996820" w:rsidRPr="008721E1">
        <w:rPr>
          <w:rFonts w:asciiTheme="majorBidi" w:hAnsiTheme="majorBidi" w:cstheme="majorBidi"/>
          <w:sz w:val="28"/>
          <w:szCs w:val="28"/>
          <w:rtl/>
          <w:lang w:bidi="ar-IQ"/>
        </w:rPr>
        <w:t>تر</w:t>
      </w:r>
      <w:r w:rsidR="00042ECA" w:rsidRPr="008721E1">
        <w:rPr>
          <w:rFonts w:asciiTheme="majorBidi" w:hAnsiTheme="majorBidi" w:cstheme="majorBidi"/>
          <w:sz w:val="28"/>
          <w:szCs w:val="28"/>
          <w:rtl/>
          <w:lang w:bidi="ar-IQ"/>
        </w:rPr>
        <w:t xml:space="preserve"> بحيلتهم ولو مرة. ويجاهد في سبيل الله كالقتال مع الداعش في العراق والسورية وال</w:t>
      </w:r>
      <w:r w:rsidR="00634B34" w:rsidRPr="008721E1">
        <w:rPr>
          <w:rFonts w:asciiTheme="majorBidi" w:hAnsiTheme="majorBidi" w:cstheme="majorBidi"/>
          <w:sz w:val="28"/>
          <w:szCs w:val="28"/>
          <w:rtl/>
          <w:lang w:bidi="ar-IQ"/>
        </w:rPr>
        <w:t>ل</w:t>
      </w:r>
      <w:r w:rsidR="00042ECA" w:rsidRPr="008721E1">
        <w:rPr>
          <w:rFonts w:asciiTheme="majorBidi" w:hAnsiTheme="majorBidi" w:cstheme="majorBidi"/>
          <w:sz w:val="28"/>
          <w:szCs w:val="28"/>
          <w:rtl/>
          <w:lang w:bidi="ar-IQ"/>
        </w:rPr>
        <w:t>بنان و</w:t>
      </w:r>
      <w:r w:rsidR="00634B34" w:rsidRPr="008721E1">
        <w:rPr>
          <w:rFonts w:asciiTheme="majorBidi" w:hAnsiTheme="majorBidi" w:cstheme="majorBidi"/>
          <w:sz w:val="28"/>
          <w:szCs w:val="28"/>
          <w:rtl/>
          <w:lang w:bidi="ar-IQ"/>
        </w:rPr>
        <w:t>ال</w:t>
      </w:r>
      <w:r w:rsidR="00042ECA" w:rsidRPr="008721E1">
        <w:rPr>
          <w:rFonts w:asciiTheme="majorBidi" w:hAnsiTheme="majorBidi" w:cstheme="majorBidi"/>
          <w:sz w:val="28"/>
          <w:szCs w:val="28"/>
          <w:rtl/>
          <w:lang w:bidi="ar-IQ"/>
        </w:rPr>
        <w:t>يمن وغير.</w:t>
      </w:r>
      <w:r w:rsidR="002A7C17" w:rsidRPr="008721E1">
        <w:rPr>
          <w:rFonts w:asciiTheme="majorBidi" w:hAnsiTheme="majorBidi" w:cstheme="majorBidi"/>
          <w:sz w:val="28"/>
          <w:szCs w:val="28"/>
          <w:rtl/>
          <w:lang w:bidi="ar-IQ"/>
        </w:rPr>
        <w:t xml:space="preserve"> وبهذا ثبت أن مصداق القوم المذكور في الآية </w:t>
      </w:r>
      <w:r w:rsidR="000F4270" w:rsidRPr="008721E1">
        <w:rPr>
          <w:rFonts w:asciiTheme="majorBidi" w:hAnsiTheme="majorBidi" w:cstheme="majorBidi"/>
          <w:sz w:val="28"/>
          <w:szCs w:val="28"/>
          <w:rtl/>
          <w:lang w:bidi="ar-IQ"/>
        </w:rPr>
        <w:t>54 في سورة المائدة في عصرنا هي الثورة الإسلامية الإيرانية.</w:t>
      </w:r>
    </w:p>
    <w:p w14:paraId="3CECE843" w14:textId="616DA672" w:rsidR="00B23280" w:rsidRPr="008721E1" w:rsidRDefault="00B23280" w:rsidP="008721E1">
      <w:pPr>
        <w:bidi/>
        <w:spacing w:line="360" w:lineRule="auto"/>
        <w:jc w:val="both"/>
        <w:rPr>
          <w:rFonts w:asciiTheme="majorBidi" w:hAnsiTheme="majorBidi" w:cstheme="majorBidi"/>
          <w:b/>
          <w:bCs/>
          <w:sz w:val="28"/>
          <w:szCs w:val="28"/>
          <w:rtl/>
        </w:rPr>
      </w:pPr>
      <w:r w:rsidRPr="008721E1">
        <w:rPr>
          <w:rFonts w:asciiTheme="majorBidi" w:hAnsiTheme="majorBidi" w:cstheme="majorBidi"/>
          <w:b/>
          <w:bCs/>
          <w:sz w:val="28"/>
          <w:szCs w:val="28"/>
          <w:rtl/>
        </w:rPr>
        <w:t>المصادر</w:t>
      </w:r>
    </w:p>
    <w:p w14:paraId="2D0B17F2" w14:textId="77777777" w:rsidR="00B23280" w:rsidRPr="008721E1" w:rsidRDefault="00B23280" w:rsidP="008721E1">
      <w:pPr>
        <w:pStyle w:val="ListParagraph"/>
        <w:numPr>
          <w:ilvl w:val="0"/>
          <w:numId w:val="3"/>
        </w:num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آرنت هانا، 1361، انقلاب، ترجمه عزت الله فولادوند، تهران، خوارزمى.</w:t>
      </w:r>
    </w:p>
    <w:p w14:paraId="32A2F10F" w14:textId="77777777" w:rsidR="002A1344" w:rsidRPr="008721E1" w:rsidRDefault="002A1344" w:rsidP="008721E1">
      <w:pPr>
        <w:pStyle w:val="ListParagraph"/>
        <w:numPr>
          <w:ilvl w:val="0"/>
          <w:numId w:val="3"/>
        </w:numPr>
        <w:bidi/>
        <w:spacing w:line="360" w:lineRule="auto"/>
        <w:jc w:val="both"/>
        <w:rPr>
          <w:rFonts w:asciiTheme="majorBidi" w:hAnsiTheme="majorBidi" w:cstheme="majorBidi"/>
          <w:sz w:val="28"/>
          <w:szCs w:val="28"/>
          <w:rtl/>
          <w:lang w:bidi="ar-EG"/>
        </w:rPr>
      </w:pPr>
      <w:bookmarkStart w:id="7" w:name="_Hlk60037857"/>
      <w:r w:rsidRPr="008721E1">
        <w:rPr>
          <w:rFonts w:asciiTheme="majorBidi" w:hAnsiTheme="majorBidi" w:cstheme="majorBidi"/>
          <w:sz w:val="28"/>
          <w:szCs w:val="28"/>
          <w:rtl/>
          <w:lang w:bidi="ar-EG"/>
        </w:rPr>
        <w:t>ابن فارس، أحمد</w:t>
      </w:r>
      <w:bookmarkEnd w:id="7"/>
      <w:r w:rsidRPr="008721E1">
        <w:rPr>
          <w:rFonts w:asciiTheme="majorBidi" w:hAnsiTheme="majorBidi" w:cstheme="majorBidi"/>
          <w:sz w:val="28"/>
          <w:szCs w:val="28"/>
          <w:rtl/>
          <w:lang w:bidi="ar-EG"/>
        </w:rPr>
        <w:t>: معجم مقاييس اللغة، تحقيق عبد السلام هارون، د.م، مكتب الإعلام الإسلامي، 1404 هـ.</w:t>
      </w:r>
    </w:p>
    <w:p w14:paraId="539F09EA" w14:textId="77777777" w:rsidR="002A1344" w:rsidRPr="008721E1" w:rsidRDefault="00185BE2" w:rsidP="008721E1">
      <w:pPr>
        <w:pStyle w:val="ListParagraph"/>
        <w:numPr>
          <w:ilvl w:val="0"/>
          <w:numId w:val="3"/>
        </w:numPr>
        <w:bidi/>
        <w:spacing w:line="360" w:lineRule="auto"/>
        <w:jc w:val="both"/>
        <w:rPr>
          <w:rFonts w:asciiTheme="majorBidi" w:hAnsiTheme="majorBidi" w:cstheme="majorBidi"/>
          <w:sz w:val="28"/>
          <w:szCs w:val="28"/>
          <w:rtl/>
          <w:lang w:bidi="ar-EG"/>
        </w:rPr>
      </w:pPr>
      <w:r w:rsidRPr="008721E1">
        <w:rPr>
          <w:rFonts w:asciiTheme="majorBidi" w:hAnsiTheme="majorBidi" w:cstheme="majorBidi"/>
          <w:sz w:val="28"/>
          <w:szCs w:val="28"/>
          <w:rtl/>
        </w:rPr>
        <w:t>ابن منظور 1414ه، محمد بن مكرم بن على، أبو الفضل، جمال الدين ا لنصاري الرويفعي</w:t>
      </w:r>
      <w:r w:rsidRPr="008721E1">
        <w:rPr>
          <w:rFonts w:asciiTheme="majorBidi" w:hAnsiTheme="majorBidi" w:cstheme="majorBidi"/>
          <w:sz w:val="28"/>
          <w:szCs w:val="28"/>
          <w:rtl/>
          <w:lang w:bidi="fa-IR"/>
        </w:rPr>
        <w:t xml:space="preserve"> </w:t>
      </w:r>
      <w:r w:rsidRPr="008721E1">
        <w:rPr>
          <w:rFonts w:asciiTheme="majorBidi" w:hAnsiTheme="majorBidi" w:cstheme="majorBidi"/>
          <w:sz w:val="28"/>
          <w:szCs w:val="28"/>
          <w:rtl/>
        </w:rPr>
        <w:t xml:space="preserve">الإفريقي، لسان </w:t>
      </w:r>
      <w:r w:rsidR="002A1344" w:rsidRPr="008721E1">
        <w:rPr>
          <w:rFonts w:asciiTheme="majorBidi" w:hAnsiTheme="majorBidi" w:cstheme="majorBidi"/>
          <w:sz w:val="28"/>
          <w:szCs w:val="28"/>
          <w:rtl/>
          <w:lang w:bidi="ar-EG"/>
        </w:rPr>
        <w:t>أحمد بن حنبل أبو عبدالله الشيباني، مسند الإمام أحمد بن حنبل، دار النشر: مؤسسة قرطبة – مصر.</w:t>
      </w:r>
    </w:p>
    <w:p w14:paraId="057FAB00" w14:textId="174C3A1D"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tl/>
          <w:lang w:bidi="ar-EG"/>
        </w:rPr>
      </w:pPr>
      <w:r w:rsidRPr="008721E1">
        <w:rPr>
          <w:rFonts w:asciiTheme="majorBidi" w:hAnsiTheme="majorBidi" w:cstheme="majorBidi"/>
          <w:sz w:val="28"/>
          <w:szCs w:val="28"/>
          <w:rtl/>
          <w:lang w:bidi="ar-EG"/>
        </w:rPr>
        <w:t>إبراهيم أنيس - عبد الحليم منتصر - عطية الصوالحي - محمد خلف الله أحمد: المعجم الوسيط، الناشر: مجمع اللغة العربية - مكتبة الشروق الدولية، سنة النشر: 2004، عدد المجلدات: 1، رقم الطبعة: 4.</w:t>
      </w:r>
    </w:p>
    <w:p w14:paraId="160D30F5" w14:textId="0DCFD57A"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tl/>
          <w:cs/>
          <w:lang w:bidi="fa-IR"/>
        </w:rPr>
      </w:pPr>
      <w:r w:rsidRPr="008721E1">
        <w:rPr>
          <w:rFonts w:asciiTheme="majorBidi" w:hAnsiTheme="majorBidi" w:cstheme="majorBidi"/>
          <w:sz w:val="28"/>
          <w:szCs w:val="28"/>
          <w:rtl/>
        </w:rPr>
        <w:lastRenderedPageBreak/>
        <w:t>العرب، النشر: دار صادر - بيروت، سنة الطبع: 1414 الطبعة: الثالثة</w:t>
      </w:r>
      <w:r w:rsidRPr="008721E1">
        <w:rPr>
          <w:rFonts w:asciiTheme="majorBidi" w:hAnsiTheme="majorBidi" w:cstheme="majorBidi"/>
          <w:sz w:val="28"/>
          <w:szCs w:val="28"/>
          <w:lang w:bidi="fa-IR"/>
        </w:rPr>
        <w:t>.</w:t>
      </w:r>
    </w:p>
    <w:p w14:paraId="73E6F978" w14:textId="77777777" w:rsidR="002A1344" w:rsidRPr="008721E1" w:rsidRDefault="002A1344" w:rsidP="008721E1">
      <w:pPr>
        <w:pStyle w:val="ListParagraph"/>
        <w:numPr>
          <w:ilvl w:val="0"/>
          <w:numId w:val="3"/>
        </w:numPr>
        <w:bidi/>
        <w:spacing w:line="360" w:lineRule="auto"/>
        <w:jc w:val="both"/>
        <w:rPr>
          <w:rFonts w:asciiTheme="majorBidi" w:hAnsiTheme="majorBidi" w:cstheme="majorBidi"/>
          <w:sz w:val="28"/>
          <w:szCs w:val="28"/>
          <w:rtl/>
          <w:lang w:bidi="ar-EG"/>
        </w:rPr>
      </w:pPr>
      <w:r w:rsidRPr="008721E1">
        <w:rPr>
          <w:rFonts w:asciiTheme="majorBidi" w:hAnsiTheme="majorBidi" w:cstheme="majorBidi"/>
          <w:sz w:val="28"/>
          <w:szCs w:val="28"/>
          <w:rtl/>
          <w:lang w:bidi="ar-EG"/>
        </w:rPr>
        <w:t>الترمذي محمد بن عيسى أبو عيسى السلمي، الجامع الصحيح سنن الترمذي، دار النشر: دار إحياء التراث العربي - بيروت -، تحقيق: أحمد محمد شاكر وآخرون.</w:t>
      </w:r>
    </w:p>
    <w:p w14:paraId="44EC8F3B" w14:textId="77777777" w:rsidR="002A1344" w:rsidRPr="008721E1" w:rsidRDefault="002A1344" w:rsidP="008721E1">
      <w:pPr>
        <w:pStyle w:val="ListParagraph"/>
        <w:numPr>
          <w:ilvl w:val="0"/>
          <w:numId w:val="3"/>
        </w:numPr>
        <w:bidi/>
        <w:spacing w:line="360" w:lineRule="auto"/>
        <w:jc w:val="both"/>
        <w:rPr>
          <w:rFonts w:asciiTheme="majorBidi" w:hAnsiTheme="majorBidi" w:cstheme="majorBidi"/>
          <w:sz w:val="28"/>
          <w:szCs w:val="28"/>
          <w:lang w:bidi="ar-IQ"/>
        </w:rPr>
      </w:pPr>
      <w:r w:rsidRPr="008721E1">
        <w:rPr>
          <w:rFonts w:asciiTheme="majorBidi" w:hAnsiTheme="majorBidi" w:cstheme="majorBidi"/>
          <w:sz w:val="28"/>
          <w:szCs w:val="28"/>
          <w:rtl/>
          <w:lang w:bidi="ar-IQ"/>
        </w:rPr>
        <w:t>الرازي محمد بن أبي بكر بن عبدالقادر: مختار الصحاح، دار النشر: مكتبة لبنان ناشرون - بيروت - 1415 - 1995، الطبعة: طبعة جديدة، تحقيق: محمود خاطر</w:t>
      </w:r>
      <w:r w:rsidRPr="008721E1">
        <w:rPr>
          <w:rFonts w:asciiTheme="majorBidi" w:hAnsiTheme="majorBidi" w:cstheme="majorBidi"/>
          <w:sz w:val="28"/>
          <w:szCs w:val="28"/>
          <w:lang w:bidi="ar-EG"/>
        </w:rPr>
        <w:t>.</w:t>
      </w:r>
    </w:p>
    <w:p w14:paraId="4D36EAA1" w14:textId="77777777"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tl/>
          <w:lang w:bidi="ar-EG"/>
        </w:rPr>
      </w:pPr>
      <w:r w:rsidRPr="008721E1">
        <w:rPr>
          <w:rFonts w:asciiTheme="majorBidi" w:hAnsiTheme="majorBidi" w:cstheme="majorBidi"/>
          <w:sz w:val="28"/>
          <w:szCs w:val="28"/>
          <w:rtl/>
          <w:lang w:bidi="ar-EG"/>
        </w:rPr>
        <w:t>الراغب الأصفهاني، حسين بن محمد، المفردات في غريب القرآن: تحقيق صفوان داوودي، قم، نشر طليعة النور, 1427 هـ.</w:t>
      </w:r>
    </w:p>
    <w:p w14:paraId="32CE5D62" w14:textId="77777777" w:rsidR="002A1344" w:rsidRPr="008721E1" w:rsidRDefault="002A1344" w:rsidP="008721E1">
      <w:pPr>
        <w:pStyle w:val="ListParagraph"/>
        <w:numPr>
          <w:ilvl w:val="0"/>
          <w:numId w:val="3"/>
        </w:num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الشوكاني، محمد بن علي بن محمد، فتح القدير الجامع بين فني الرواية والدراية من علم التفسير، الناشر دار الفكر، مكان النشر بيروت.</w:t>
      </w:r>
    </w:p>
    <w:p w14:paraId="317501CC" w14:textId="77777777"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tl/>
          <w:lang w:bidi="ar-EG"/>
        </w:rPr>
      </w:pPr>
      <w:r w:rsidRPr="008721E1">
        <w:rPr>
          <w:rFonts w:asciiTheme="majorBidi" w:hAnsiTheme="majorBidi" w:cstheme="majorBidi"/>
          <w:sz w:val="28"/>
          <w:szCs w:val="28"/>
          <w:rtl/>
        </w:rPr>
        <w:t>الطوسي، محمد بن الحسن، التبيان في تفسير القرآن، تحقيق: أحَد قصير العاملي، د.م، مكتب</w:t>
      </w:r>
      <w:r w:rsidRPr="008721E1">
        <w:rPr>
          <w:rFonts w:asciiTheme="majorBidi" w:hAnsiTheme="majorBidi" w:cstheme="majorBidi"/>
          <w:sz w:val="28"/>
          <w:szCs w:val="28"/>
          <w:rtl/>
          <w:lang w:bidi="ar-EG"/>
        </w:rPr>
        <w:t xml:space="preserve"> </w:t>
      </w:r>
      <w:r w:rsidRPr="008721E1">
        <w:rPr>
          <w:rFonts w:asciiTheme="majorBidi" w:hAnsiTheme="majorBidi" w:cstheme="majorBidi"/>
          <w:sz w:val="28"/>
          <w:szCs w:val="28"/>
          <w:rtl/>
        </w:rPr>
        <w:t>الإعلام الإسلامي، ط 1، 1409ه</w:t>
      </w:r>
      <w:r w:rsidRPr="008721E1">
        <w:rPr>
          <w:rFonts w:asciiTheme="majorBidi" w:hAnsiTheme="majorBidi" w:cstheme="majorBidi"/>
          <w:sz w:val="28"/>
          <w:szCs w:val="28"/>
          <w:lang w:bidi="ar-EG"/>
        </w:rPr>
        <w:t>.</w:t>
      </w:r>
    </w:p>
    <w:p w14:paraId="1906CA3C" w14:textId="29F4B6F5"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Pr>
      </w:pPr>
      <w:r w:rsidRPr="008721E1">
        <w:rPr>
          <w:rFonts w:asciiTheme="majorBidi" w:hAnsiTheme="majorBidi" w:cstheme="majorBidi"/>
          <w:sz w:val="28"/>
          <w:szCs w:val="28"/>
          <w:rtl/>
        </w:rPr>
        <w:t>الفخر الرازى، محمد بن عمر: مفاتيح الغيب، نَّشر: دار احياء التراث العر بي، مكان الطبع: بيروت، سنة الطبع: 1420 ق، الطبعة الثالثة</w:t>
      </w:r>
      <w:r w:rsidRPr="008721E1">
        <w:rPr>
          <w:rFonts w:asciiTheme="majorBidi" w:hAnsiTheme="majorBidi" w:cstheme="majorBidi"/>
          <w:sz w:val="28"/>
          <w:szCs w:val="28"/>
        </w:rPr>
        <w:t>.</w:t>
      </w:r>
    </w:p>
    <w:p w14:paraId="2C1B9897" w14:textId="479A74B6" w:rsidR="00E04DA4" w:rsidRPr="008721E1" w:rsidRDefault="00E04DA4" w:rsidP="008721E1">
      <w:pPr>
        <w:pStyle w:val="ListParagraph"/>
        <w:numPr>
          <w:ilvl w:val="0"/>
          <w:numId w:val="3"/>
        </w:numPr>
        <w:bidi/>
        <w:spacing w:line="360" w:lineRule="auto"/>
        <w:jc w:val="both"/>
        <w:rPr>
          <w:rFonts w:asciiTheme="majorBidi" w:hAnsiTheme="majorBidi" w:cstheme="majorBidi"/>
          <w:sz w:val="28"/>
          <w:szCs w:val="28"/>
        </w:rPr>
      </w:pPr>
      <w:r w:rsidRPr="008721E1">
        <w:rPr>
          <w:rFonts w:asciiTheme="majorBidi" w:hAnsiTheme="majorBidi" w:cstheme="majorBidi"/>
          <w:sz w:val="28"/>
          <w:szCs w:val="28"/>
          <w:rtl/>
        </w:rPr>
        <w:t xml:space="preserve">الكاساني، أبو بكر مسعود بن أحمد، بدائع الصنائع في </w:t>
      </w:r>
      <w:r w:rsidR="00673BDD" w:rsidRPr="008721E1">
        <w:rPr>
          <w:rFonts w:asciiTheme="majorBidi" w:hAnsiTheme="majorBidi" w:cstheme="majorBidi"/>
          <w:sz w:val="28"/>
          <w:szCs w:val="28"/>
          <w:rtl/>
        </w:rPr>
        <w:t>ترتيب الشرائع، ىار الفكر بيروت لبنان، طبعة 1، 1969م.</w:t>
      </w:r>
      <w:r w:rsidRPr="008721E1">
        <w:rPr>
          <w:rFonts w:asciiTheme="majorBidi" w:hAnsiTheme="majorBidi" w:cstheme="majorBidi"/>
          <w:sz w:val="28"/>
          <w:szCs w:val="28"/>
          <w:rtl/>
        </w:rPr>
        <w:t xml:space="preserve"> </w:t>
      </w:r>
    </w:p>
    <w:p w14:paraId="0364D49A" w14:textId="77777777" w:rsidR="00A020D1" w:rsidRPr="008721E1" w:rsidRDefault="00A020D1" w:rsidP="008721E1">
      <w:pPr>
        <w:pStyle w:val="ListParagraph"/>
        <w:numPr>
          <w:ilvl w:val="0"/>
          <w:numId w:val="3"/>
        </w:numPr>
        <w:bidi/>
        <w:spacing w:line="360" w:lineRule="auto"/>
        <w:jc w:val="both"/>
        <w:rPr>
          <w:rFonts w:asciiTheme="majorBidi" w:hAnsiTheme="majorBidi" w:cstheme="majorBidi"/>
          <w:sz w:val="28"/>
          <w:szCs w:val="28"/>
          <w:lang w:bidi="ar-IQ"/>
        </w:rPr>
      </w:pPr>
      <w:bookmarkStart w:id="8" w:name="_Hlk133417482"/>
      <w:r w:rsidRPr="008721E1">
        <w:rPr>
          <w:rFonts w:asciiTheme="majorBidi" w:hAnsiTheme="majorBidi" w:cstheme="majorBidi"/>
          <w:sz w:val="28"/>
          <w:szCs w:val="28"/>
          <w:rtl/>
        </w:rPr>
        <w:t>انواري جعفر</w:t>
      </w:r>
      <w:bookmarkEnd w:id="8"/>
      <w:r w:rsidRPr="008721E1">
        <w:rPr>
          <w:rFonts w:asciiTheme="majorBidi" w:hAnsiTheme="majorBidi" w:cstheme="majorBidi"/>
          <w:sz w:val="28"/>
          <w:szCs w:val="28"/>
          <w:rtl/>
        </w:rPr>
        <w:t>. "عنوان فارسي: نقد ديدگاه فخررازي در تفسير آيه 54 مائده (عنوان عربي: نقد لرأي الفخر الرازي في تفسير الآية 54من سورة المائدة)." 83-100.</w:t>
      </w:r>
      <w:r w:rsidRPr="008721E1">
        <w:rPr>
          <w:rFonts w:asciiTheme="majorBidi" w:hAnsiTheme="majorBidi" w:cstheme="majorBidi"/>
          <w:sz w:val="28"/>
          <w:szCs w:val="28"/>
          <w:cs/>
        </w:rPr>
        <w:t>‎</w:t>
      </w:r>
    </w:p>
    <w:p w14:paraId="3A14B026" w14:textId="77777777"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Pr>
      </w:pPr>
      <w:r w:rsidRPr="008721E1">
        <w:rPr>
          <w:rFonts w:asciiTheme="majorBidi" w:hAnsiTheme="majorBidi" w:cstheme="majorBidi"/>
          <w:sz w:val="28"/>
          <w:szCs w:val="28"/>
          <w:rtl/>
        </w:rPr>
        <w:t>بهمن آقايي و غلام‌ رضا علي ‌بابايي، فرهنگ علوم سياسي، ناشر:تهران: ویس، -1365.</w:t>
      </w:r>
      <w:r w:rsidRPr="008721E1">
        <w:rPr>
          <w:rFonts w:asciiTheme="majorBidi" w:hAnsiTheme="majorBidi" w:cstheme="majorBidi"/>
          <w:sz w:val="28"/>
          <w:szCs w:val="28"/>
          <w:highlight w:val="yellow"/>
          <w:rtl/>
        </w:rPr>
        <w:t xml:space="preserve"> </w:t>
      </w:r>
    </w:p>
    <w:p w14:paraId="7504D5A0" w14:textId="77777777"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tl/>
          <w:lang w:bidi="ar-IQ"/>
        </w:rPr>
      </w:pPr>
      <w:r w:rsidRPr="008721E1">
        <w:rPr>
          <w:rFonts w:asciiTheme="majorBidi" w:hAnsiTheme="majorBidi" w:cstheme="majorBidi"/>
          <w:sz w:val="28"/>
          <w:szCs w:val="28"/>
          <w:rtl/>
          <w:lang w:bidi="ar-IQ"/>
        </w:rPr>
        <w:t>بيضاوى، عبد الله بن عمر، أنوار التنزيل وأسرار التأويل‏، الناشر: دار احياء التراث العربى‏، مكان النشر: بيروت‏، سنة النشر: 1418 ق‏، الطبعة: اول‏، تحقيق: محمد عبد الرحمن المرعشلى‏.</w:t>
      </w:r>
    </w:p>
    <w:p w14:paraId="0E7396C9" w14:textId="77777777" w:rsidR="00A020D1" w:rsidRPr="008721E1" w:rsidRDefault="00A020D1" w:rsidP="008721E1">
      <w:pPr>
        <w:pStyle w:val="ListParagraph"/>
        <w:numPr>
          <w:ilvl w:val="0"/>
          <w:numId w:val="3"/>
        </w:numPr>
        <w:bidi/>
        <w:spacing w:line="360" w:lineRule="auto"/>
        <w:jc w:val="both"/>
        <w:rPr>
          <w:rFonts w:asciiTheme="majorBidi" w:hAnsiTheme="majorBidi" w:cstheme="majorBidi"/>
          <w:sz w:val="28"/>
          <w:szCs w:val="28"/>
          <w:lang w:bidi="ar-IQ"/>
        </w:rPr>
      </w:pPr>
      <w:r w:rsidRPr="008721E1">
        <w:rPr>
          <w:rFonts w:asciiTheme="majorBidi" w:hAnsiTheme="majorBidi" w:cstheme="majorBidi"/>
          <w:sz w:val="28"/>
          <w:szCs w:val="28"/>
          <w:rtl/>
        </w:rPr>
        <w:t xml:space="preserve">حاتم بن عابد القرشي, "الاستبدال في ضوء القرآن الکريم دراسة نظرية تطبيقية على الآية (54) من سورة المائدة." </w:t>
      </w:r>
      <w:r w:rsidRPr="008721E1">
        <w:rPr>
          <w:rFonts w:asciiTheme="majorBidi" w:hAnsiTheme="majorBidi" w:cstheme="majorBidi"/>
          <w:i/>
          <w:iCs/>
          <w:sz w:val="28"/>
          <w:szCs w:val="28"/>
          <w:rtl/>
        </w:rPr>
        <w:t>حولية کلية اللغة العربية بجرجا</w:t>
      </w:r>
      <w:r w:rsidRPr="008721E1">
        <w:rPr>
          <w:rFonts w:asciiTheme="majorBidi" w:hAnsiTheme="majorBidi" w:cstheme="majorBidi"/>
          <w:sz w:val="28"/>
          <w:szCs w:val="28"/>
          <w:rtl/>
        </w:rPr>
        <w:t xml:space="preserve"> 23.4 (2019): 3841-3899.</w:t>
      </w:r>
      <w:r w:rsidRPr="008721E1">
        <w:rPr>
          <w:rFonts w:asciiTheme="majorBidi" w:hAnsiTheme="majorBidi" w:cstheme="majorBidi"/>
          <w:sz w:val="28"/>
          <w:szCs w:val="28"/>
          <w:cs/>
        </w:rPr>
        <w:t>‎</w:t>
      </w:r>
    </w:p>
    <w:p w14:paraId="365B8E7D" w14:textId="77777777"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tl/>
          <w:cs/>
        </w:rPr>
      </w:pPr>
      <w:r w:rsidRPr="008721E1">
        <w:rPr>
          <w:rFonts w:asciiTheme="majorBidi" w:hAnsiTheme="majorBidi" w:cstheme="majorBidi"/>
          <w:sz w:val="28"/>
          <w:szCs w:val="28"/>
          <w:rtl/>
        </w:rPr>
        <w:t xml:space="preserve">دهشیار (2020)، ایران و آمریکا: عبور از رودخانه روبیکن. </w:t>
      </w:r>
      <w:r w:rsidRPr="008721E1">
        <w:rPr>
          <w:rFonts w:asciiTheme="majorBidi" w:hAnsiTheme="majorBidi" w:cstheme="majorBidi"/>
          <w:i/>
          <w:iCs/>
          <w:sz w:val="28"/>
          <w:szCs w:val="28"/>
          <w:rtl/>
        </w:rPr>
        <w:t>سیاست جهانی</w:t>
      </w:r>
      <w:r w:rsidRPr="008721E1">
        <w:rPr>
          <w:rFonts w:asciiTheme="majorBidi" w:hAnsiTheme="majorBidi" w:cstheme="majorBidi"/>
          <w:sz w:val="28"/>
          <w:szCs w:val="28"/>
          <w:rtl/>
        </w:rPr>
        <w:t xml:space="preserve">, </w:t>
      </w:r>
      <w:r w:rsidRPr="008721E1">
        <w:rPr>
          <w:rFonts w:asciiTheme="majorBidi" w:hAnsiTheme="majorBidi" w:cstheme="majorBidi"/>
          <w:i/>
          <w:iCs/>
          <w:sz w:val="28"/>
          <w:szCs w:val="28"/>
          <w:rtl/>
        </w:rPr>
        <w:t>9</w:t>
      </w:r>
      <w:r w:rsidRPr="008721E1">
        <w:rPr>
          <w:rFonts w:asciiTheme="majorBidi" w:hAnsiTheme="majorBidi" w:cstheme="majorBidi"/>
          <w:sz w:val="28"/>
          <w:szCs w:val="28"/>
          <w:rtl/>
        </w:rPr>
        <w:t>(1) , 7-22.</w:t>
      </w:r>
      <w:r w:rsidRPr="008721E1">
        <w:rPr>
          <w:rFonts w:asciiTheme="majorBidi" w:hAnsiTheme="majorBidi" w:cstheme="majorBidi"/>
          <w:sz w:val="28"/>
          <w:szCs w:val="28"/>
          <w:cs/>
        </w:rPr>
        <w:t>‎</w:t>
      </w:r>
    </w:p>
    <w:p w14:paraId="6FE39A52" w14:textId="77777777"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tl/>
          <w:cs/>
        </w:rPr>
      </w:pPr>
      <w:r w:rsidRPr="008721E1">
        <w:rPr>
          <w:rFonts w:asciiTheme="majorBidi" w:hAnsiTheme="majorBidi" w:cstheme="majorBidi"/>
          <w:sz w:val="28"/>
          <w:szCs w:val="28"/>
          <w:rtl/>
        </w:rPr>
        <w:t xml:space="preserve">زهد، </w:t>
      </w:r>
      <w:r w:rsidRPr="008721E1">
        <w:rPr>
          <w:rFonts w:asciiTheme="majorBidi" w:hAnsiTheme="majorBidi" w:cstheme="majorBidi"/>
          <w:sz w:val="28"/>
          <w:szCs w:val="28"/>
        </w:rPr>
        <w:t>and</w:t>
      </w:r>
      <w:r w:rsidRPr="008721E1">
        <w:rPr>
          <w:rFonts w:asciiTheme="majorBidi" w:hAnsiTheme="majorBidi" w:cstheme="majorBidi"/>
          <w:sz w:val="28"/>
          <w:szCs w:val="28"/>
          <w:rtl/>
        </w:rPr>
        <w:t xml:space="preserve"> عصام العبد. "الجهاد في فكر الإمام القرضاوي." </w:t>
      </w:r>
      <w:r w:rsidRPr="008721E1">
        <w:rPr>
          <w:rFonts w:asciiTheme="majorBidi" w:hAnsiTheme="majorBidi" w:cstheme="majorBidi"/>
          <w:i/>
          <w:iCs/>
          <w:sz w:val="28"/>
          <w:szCs w:val="28"/>
        </w:rPr>
        <w:t>IUG Journal of Islamic Studies</w:t>
      </w:r>
      <w:r w:rsidRPr="008721E1">
        <w:rPr>
          <w:rFonts w:asciiTheme="majorBidi" w:hAnsiTheme="majorBidi" w:cstheme="majorBidi"/>
          <w:sz w:val="28"/>
          <w:szCs w:val="28"/>
          <w:rtl/>
        </w:rPr>
        <w:t xml:space="preserve"> 19, </w:t>
      </w:r>
      <w:r w:rsidRPr="008721E1">
        <w:rPr>
          <w:rFonts w:asciiTheme="majorBidi" w:hAnsiTheme="majorBidi" w:cstheme="majorBidi"/>
          <w:sz w:val="28"/>
          <w:szCs w:val="28"/>
        </w:rPr>
        <w:t>no. 1</w:t>
      </w:r>
      <w:r w:rsidRPr="008721E1">
        <w:rPr>
          <w:rFonts w:asciiTheme="majorBidi" w:hAnsiTheme="majorBidi" w:cstheme="majorBidi"/>
          <w:sz w:val="28"/>
          <w:szCs w:val="28"/>
          <w:rtl/>
        </w:rPr>
        <w:t xml:space="preserve"> (2011).</w:t>
      </w:r>
      <w:r w:rsidRPr="008721E1">
        <w:rPr>
          <w:rFonts w:asciiTheme="majorBidi" w:hAnsiTheme="majorBidi" w:cstheme="majorBidi"/>
          <w:sz w:val="28"/>
          <w:szCs w:val="28"/>
          <w:cs/>
        </w:rPr>
        <w:t>‎</w:t>
      </w:r>
    </w:p>
    <w:p w14:paraId="4590282F" w14:textId="77777777"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lastRenderedPageBreak/>
        <w:t>شهريار زرشناس، واژه‌نامهٔ فرهنگي، سياسي، الناشر: دفتر نشر معارف، سنة النشر: 1393.</w:t>
      </w:r>
    </w:p>
    <w:p w14:paraId="45D9F88A" w14:textId="77777777"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Pr>
      </w:pPr>
      <w:r w:rsidRPr="008721E1">
        <w:rPr>
          <w:rFonts w:asciiTheme="majorBidi" w:hAnsiTheme="majorBidi" w:cstheme="majorBidi"/>
          <w:sz w:val="28"/>
          <w:szCs w:val="28"/>
          <w:rtl/>
        </w:rPr>
        <w:t>صادقى تهران، محمد: الفرقان فی تفسير القرآ ن بالقرآ ن، نَّشر: انتشارات فرهنگ اسلا مى، مكان الطبع: قم، سنة الطبع: 1365 ش، الطبعة الثانية</w:t>
      </w:r>
      <w:r w:rsidRPr="008721E1">
        <w:rPr>
          <w:rFonts w:asciiTheme="majorBidi" w:hAnsiTheme="majorBidi" w:cstheme="majorBidi"/>
          <w:sz w:val="28"/>
          <w:szCs w:val="28"/>
        </w:rPr>
        <w:t>.</w:t>
      </w:r>
    </w:p>
    <w:p w14:paraId="1368D83F" w14:textId="77777777"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cs/>
        </w:rPr>
      </w:pPr>
      <w:r w:rsidRPr="008721E1">
        <w:rPr>
          <w:rFonts w:asciiTheme="majorBidi" w:hAnsiTheme="majorBidi" w:cstheme="majorBidi"/>
          <w:sz w:val="28"/>
          <w:szCs w:val="28"/>
          <w:rtl/>
        </w:rPr>
        <w:t xml:space="preserve">صالح، </w:t>
      </w:r>
      <w:r w:rsidRPr="008721E1">
        <w:rPr>
          <w:rFonts w:asciiTheme="majorBidi" w:hAnsiTheme="majorBidi" w:cstheme="majorBidi"/>
          <w:sz w:val="28"/>
          <w:szCs w:val="28"/>
        </w:rPr>
        <w:t>and</w:t>
      </w:r>
      <w:r w:rsidRPr="008721E1">
        <w:rPr>
          <w:rFonts w:asciiTheme="majorBidi" w:hAnsiTheme="majorBidi" w:cstheme="majorBidi"/>
          <w:sz w:val="28"/>
          <w:szCs w:val="28"/>
          <w:rtl/>
        </w:rPr>
        <w:t xml:space="preserve"> محمد أبو. "حكمة الجهاد في ضوء القرآن والسنة." </w:t>
      </w:r>
      <w:r w:rsidRPr="008721E1">
        <w:rPr>
          <w:rFonts w:asciiTheme="majorBidi" w:hAnsiTheme="majorBidi" w:cstheme="majorBidi"/>
          <w:sz w:val="28"/>
          <w:szCs w:val="28"/>
        </w:rPr>
        <w:t>PhD diss., IIUC Central Library, 2018</w:t>
      </w:r>
      <w:r w:rsidRPr="008721E1">
        <w:rPr>
          <w:rFonts w:asciiTheme="majorBidi" w:hAnsiTheme="majorBidi" w:cstheme="majorBidi"/>
          <w:sz w:val="28"/>
          <w:szCs w:val="28"/>
          <w:rtl/>
        </w:rPr>
        <w:t>.</w:t>
      </w:r>
      <w:r w:rsidRPr="008721E1">
        <w:rPr>
          <w:rFonts w:asciiTheme="majorBidi" w:hAnsiTheme="majorBidi" w:cstheme="majorBidi"/>
          <w:sz w:val="28"/>
          <w:szCs w:val="28"/>
          <w:cs/>
        </w:rPr>
        <w:t>‎</w:t>
      </w:r>
    </w:p>
    <w:p w14:paraId="7ABD8FC7" w14:textId="5CE6B28D" w:rsidR="00B23280" w:rsidRPr="008721E1" w:rsidRDefault="00B23280" w:rsidP="008721E1">
      <w:pPr>
        <w:pStyle w:val="ListParagraph"/>
        <w:numPr>
          <w:ilvl w:val="0"/>
          <w:numId w:val="3"/>
        </w:num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طباطبايى سيد محمد حسين، 1417، الميزان في تفسير القرآن، قم، دفتر انتشارات إسلامي.</w:t>
      </w:r>
    </w:p>
    <w:p w14:paraId="1603C7EC" w14:textId="77777777"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طبرسى، فضل بن حسن: مجمع البيان فی تفسير القرآن، الناشر: انتشارات نَّصر خسرو، مكان الطبع: تهرا ن، سنة الطبع: 1372 ش، الطبعة الثالثة، تحقيق: محمد جواد بلاغى</w:t>
      </w:r>
      <w:r w:rsidRPr="008721E1">
        <w:rPr>
          <w:rFonts w:asciiTheme="majorBidi" w:hAnsiTheme="majorBidi" w:cstheme="majorBidi"/>
          <w:sz w:val="28"/>
          <w:szCs w:val="28"/>
        </w:rPr>
        <w:t>.</w:t>
      </w:r>
    </w:p>
    <w:p w14:paraId="3A9E4C88" w14:textId="77777777"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tl/>
          <w:lang w:bidi="ar-EG"/>
        </w:rPr>
      </w:pPr>
      <w:bookmarkStart w:id="9" w:name="_Hlk59923656"/>
      <w:r w:rsidRPr="008721E1">
        <w:rPr>
          <w:rFonts w:asciiTheme="majorBidi" w:hAnsiTheme="majorBidi" w:cstheme="majorBidi"/>
          <w:sz w:val="28"/>
          <w:szCs w:val="28"/>
          <w:rtl/>
          <w:lang w:bidi="ar-EG"/>
        </w:rPr>
        <w:t xml:space="preserve">طبرى ابو جعفر محمد بن جرير: </w:t>
      </w:r>
      <w:bookmarkEnd w:id="9"/>
      <w:r w:rsidRPr="008721E1">
        <w:rPr>
          <w:rFonts w:asciiTheme="majorBidi" w:hAnsiTheme="majorBidi" w:cstheme="majorBidi"/>
          <w:sz w:val="28"/>
          <w:szCs w:val="28"/>
          <w:rtl/>
          <w:lang w:bidi="ar-EG"/>
        </w:rPr>
        <w:t>جامع البيان فى تفسير القرآن‏، قرن: 4‏، الناشر: دار المعرفه‏، مكان الطبع: بيروت‏، سنة الطبع: 1412 ق‏، الطبعة الأولى.</w:t>
      </w:r>
    </w:p>
    <w:p w14:paraId="35BA3A16" w14:textId="77777777" w:rsidR="002A1344" w:rsidRPr="008721E1" w:rsidRDefault="002A1344" w:rsidP="008721E1">
      <w:pPr>
        <w:pStyle w:val="ListParagraph"/>
        <w:numPr>
          <w:ilvl w:val="0"/>
          <w:numId w:val="3"/>
        </w:numPr>
        <w:bidi/>
        <w:spacing w:line="360" w:lineRule="auto"/>
        <w:jc w:val="both"/>
        <w:rPr>
          <w:rFonts w:asciiTheme="majorBidi" w:hAnsiTheme="majorBidi" w:cstheme="majorBidi"/>
          <w:sz w:val="28"/>
          <w:szCs w:val="28"/>
          <w:rtl/>
          <w:lang w:bidi="ar-EG"/>
        </w:rPr>
      </w:pPr>
      <w:r w:rsidRPr="008721E1">
        <w:rPr>
          <w:rFonts w:asciiTheme="majorBidi" w:hAnsiTheme="majorBidi" w:cstheme="majorBidi"/>
          <w:sz w:val="28"/>
          <w:szCs w:val="28"/>
          <w:rtl/>
          <w:lang w:bidi="ar-EG"/>
        </w:rPr>
        <w:t>عبدالله بن عبدالرحمن أبو محمد الدارمي، سنن الدارمي، دار النشر: دار الكتاب العربي - بيروت - 1407، الطبعة: الأولى، تحقيق: فواز أحمد زمرلي، خالد السبع العلمي.</w:t>
      </w:r>
    </w:p>
    <w:p w14:paraId="5541B562" w14:textId="77777777" w:rsidR="00B23280" w:rsidRPr="008721E1" w:rsidRDefault="00B23280" w:rsidP="008721E1">
      <w:pPr>
        <w:pStyle w:val="ListParagraph"/>
        <w:numPr>
          <w:ilvl w:val="0"/>
          <w:numId w:val="3"/>
        </w:num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كاپلان لورنس، 1375، مطالعه تطبيقي انقلاب ها از كرامول تا كاسترو، ترجمه محمد عبد الهى، تهران، دانشگاه علامه طباطبایی.</w:t>
      </w:r>
    </w:p>
    <w:p w14:paraId="38E5139C" w14:textId="77777777" w:rsidR="002A1344" w:rsidRPr="008721E1" w:rsidRDefault="002A1344" w:rsidP="008721E1">
      <w:pPr>
        <w:pStyle w:val="ListParagraph"/>
        <w:numPr>
          <w:ilvl w:val="0"/>
          <w:numId w:val="3"/>
        </w:numPr>
        <w:bidi/>
        <w:spacing w:line="360" w:lineRule="auto"/>
        <w:jc w:val="both"/>
        <w:rPr>
          <w:rFonts w:asciiTheme="majorBidi" w:hAnsiTheme="majorBidi" w:cstheme="majorBidi"/>
          <w:sz w:val="28"/>
          <w:szCs w:val="28"/>
        </w:rPr>
      </w:pPr>
      <w:r w:rsidRPr="008721E1">
        <w:rPr>
          <w:rFonts w:asciiTheme="majorBidi" w:hAnsiTheme="majorBidi" w:cstheme="majorBidi"/>
          <w:sz w:val="28"/>
          <w:szCs w:val="28"/>
          <w:rtl/>
        </w:rPr>
        <w:t>كراع النمل، علي بن الحسن الهُنائي الأزدي، أبو الحسن الملقب، المُنَجَّد في اللغة (أقدم معجم شامل للمشترك اللفظي)، تحقيق: دكتور أحمد مختار عمر، دكتور ضاحي عبد الباقي، الناشر: عالم الكتب، القاهرة، الطبعة: الثانية، 1988م.</w:t>
      </w:r>
    </w:p>
    <w:p w14:paraId="447D4274" w14:textId="7B8AB4D3"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كليم صديقي،</w:t>
      </w:r>
      <w:r w:rsidR="007B66EB" w:rsidRPr="008721E1">
        <w:rPr>
          <w:rFonts w:asciiTheme="majorBidi" w:hAnsiTheme="majorBidi" w:cstheme="majorBidi"/>
          <w:sz w:val="28"/>
          <w:szCs w:val="28"/>
          <w:rtl/>
        </w:rPr>
        <w:t xml:space="preserve"> 1375،</w:t>
      </w:r>
      <w:r w:rsidRPr="008721E1">
        <w:rPr>
          <w:rFonts w:asciiTheme="majorBidi" w:hAnsiTheme="majorBidi" w:cstheme="majorBidi"/>
          <w:sz w:val="28"/>
          <w:szCs w:val="28"/>
          <w:rtl/>
        </w:rPr>
        <w:t xml:space="preserve"> نهضت‌هاي اسلامي و انقلاب اسلامي ايران،</w:t>
      </w:r>
      <w:r w:rsidR="007B66EB" w:rsidRPr="008721E1">
        <w:rPr>
          <w:rFonts w:asciiTheme="majorBidi" w:hAnsiTheme="majorBidi" w:cstheme="majorBidi"/>
          <w:sz w:val="28"/>
          <w:szCs w:val="28"/>
          <w:rtl/>
        </w:rPr>
        <w:t xml:space="preserve"> تهران، اطلاعات،</w:t>
      </w:r>
      <w:r w:rsidRPr="008721E1">
        <w:rPr>
          <w:rFonts w:asciiTheme="majorBidi" w:hAnsiTheme="majorBidi" w:cstheme="majorBidi"/>
          <w:sz w:val="28"/>
          <w:szCs w:val="28"/>
          <w:rtl/>
        </w:rPr>
        <w:t xml:space="preserve"> ص49</w:t>
      </w:r>
      <w:r w:rsidRPr="008721E1">
        <w:rPr>
          <w:rFonts w:asciiTheme="majorBidi" w:hAnsiTheme="majorBidi" w:cstheme="majorBidi"/>
          <w:sz w:val="28"/>
          <w:szCs w:val="28"/>
        </w:rPr>
        <w:t>.</w:t>
      </w:r>
    </w:p>
    <w:p w14:paraId="54D8669D" w14:textId="77777777" w:rsidR="00B23280" w:rsidRPr="008721E1" w:rsidRDefault="00B23280" w:rsidP="008721E1">
      <w:pPr>
        <w:pStyle w:val="ListParagraph"/>
        <w:numPr>
          <w:ilvl w:val="0"/>
          <w:numId w:val="3"/>
        </w:num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کلینی محمد بن یعقوب، 1401، أصول کافی، ج2، به کوشش علی اکبر غفاری، بیروت، دار التعارف.</w:t>
      </w:r>
    </w:p>
    <w:p w14:paraId="5144DD7E" w14:textId="77777777"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گلدستون، جک (1387)، «انقلاب ها در دیکتاتوري مدرن» در مطالعاتی نظري، تطبیقی و تاریخی در باب انقلاب ها ترجمه محمد تقی دلفروز، تهران: کویر.</w:t>
      </w:r>
    </w:p>
    <w:p w14:paraId="5501C6BD" w14:textId="77777777"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محمد تقی مصباح یزدی، 1392، انقلاب اسلامی و ریشه‌های آن، تدوین و نگارش: قاسم شبان‌نیا. – قم: انتشارات مؤسسه آموزشی و پژوهشی امام خمینی(ره)،</w:t>
      </w:r>
      <w:r w:rsidRPr="008721E1">
        <w:rPr>
          <w:rFonts w:asciiTheme="majorBidi" w:hAnsiTheme="majorBidi" w:cstheme="majorBidi"/>
          <w:sz w:val="28"/>
          <w:szCs w:val="28"/>
        </w:rPr>
        <w:t>.</w:t>
      </w:r>
    </w:p>
    <w:p w14:paraId="7DCB5302" w14:textId="77777777"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tl/>
          <w:lang w:bidi="ar-EG"/>
        </w:rPr>
      </w:pPr>
      <w:r w:rsidRPr="008721E1">
        <w:rPr>
          <w:rFonts w:asciiTheme="majorBidi" w:hAnsiTheme="majorBidi" w:cstheme="majorBidi"/>
          <w:sz w:val="28"/>
          <w:szCs w:val="28"/>
          <w:rtl/>
          <w:lang w:bidi="ar-EG"/>
        </w:rPr>
        <w:t>مرتضی زبیدی، محمد بن محمد: تاج العروس، الناشر: دار الفکر، مکان الطبع: بیروت – لبنان، سنة الطبع: 1414 ق -1994 م، الطبعة الأولى، عدد المجلدات: 20.</w:t>
      </w:r>
    </w:p>
    <w:p w14:paraId="60D7D532" w14:textId="77777777"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lang w:bidi="ar-EG"/>
        </w:rPr>
      </w:pPr>
      <w:r w:rsidRPr="008721E1">
        <w:rPr>
          <w:rFonts w:asciiTheme="majorBidi" w:hAnsiTheme="majorBidi" w:cstheme="majorBidi"/>
          <w:sz w:val="28"/>
          <w:szCs w:val="28"/>
          <w:rtl/>
          <w:lang w:bidi="ar-EG"/>
        </w:rPr>
        <w:lastRenderedPageBreak/>
        <w:t>مسلم بن الحجاج أبو الحسين القشيري النيسابوري، صحيح مسلم، دار النشر: دار إحياء التراث العربي - بيروت، تحقيق: محمد فؤاد عبد الباقي.</w:t>
      </w:r>
    </w:p>
    <w:p w14:paraId="0CE57219" w14:textId="77777777" w:rsidR="00B23280" w:rsidRPr="008721E1" w:rsidRDefault="00B23280" w:rsidP="008721E1">
      <w:pPr>
        <w:pStyle w:val="ListParagraph"/>
        <w:numPr>
          <w:ilvl w:val="0"/>
          <w:numId w:val="3"/>
        </w:num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مطهری مرتضی، 1382، پیرامون انقلاب اسلامی، تهران، صدرا.</w:t>
      </w:r>
    </w:p>
    <w:p w14:paraId="19DFC65F" w14:textId="77777777" w:rsidR="00185BE2" w:rsidRPr="008721E1" w:rsidRDefault="00185BE2" w:rsidP="008721E1">
      <w:pPr>
        <w:pStyle w:val="ListParagraph"/>
        <w:numPr>
          <w:ilvl w:val="0"/>
          <w:numId w:val="3"/>
        </w:num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مكارم شيرازى، نَّصر: ا لمثل فی تفسير كتاب الله المنزل، قرن: 15، نَّشر: مدرسه امام على بن اب طال ب، مكان الطبع: ق، سنة الطبع: 1421 ق، الطبعة ا لولى</w:t>
      </w:r>
      <w:r w:rsidRPr="008721E1">
        <w:rPr>
          <w:rFonts w:asciiTheme="majorBidi" w:hAnsiTheme="majorBidi" w:cstheme="majorBidi"/>
          <w:sz w:val="28"/>
          <w:szCs w:val="28"/>
        </w:rPr>
        <w:t>.</w:t>
      </w:r>
    </w:p>
    <w:p w14:paraId="14B4F97F" w14:textId="77777777" w:rsidR="00A020D1" w:rsidRPr="008721E1" w:rsidRDefault="00A020D1" w:rsidP="008721E1">
      <w:pPr>
        <w:pStyle w:val="ListParagraph"/>
        <w:numPr>
          <w:ilvl w:val="0"/>
          <w:numId w:val="3"/>
        </w:numPr>
        <w:bidi/>
        <w:spacing w:line="360" w:lineRule="auto"/>
        <w:jc w:val="both"/>
        <w:rPr>
          <w:rFonts w:asciiTheme="majorBidi" w:hAnsiTheme="majorBidi" w:cstheme="majorBidi"/>
          <w:sz w:val="28"/>
          <w:szCs w:val="28"/>
          <w:lang w:bidi="ar-IQ"/>
        </w:rPr>
      </w:pPr>
      <w:bookmarkStart w:id="10" w:name="_Hlk133418407"/>
      <w:r w:rsidRPr="008721E1">
        <w:rPr>
          <w:rFonts w:asciiTheme="majorBidi" w:hAnsiTheme="majorBidi" w:cstheme="majorBidi"/>
          <w:sz w:val="28"/>
          <w:szCs w:val="28"/>
          <w:rtl/>
        </w:rPr>
        <w:t xml:space="preserve">ناصح علي احمد, </w:t>
      </w:r>
      <w:r w:rsidRPr="008721E1">
        <w:rPr>
          <w:rFonts w:asciiTheme="majorBidi" w:hAnsiTheme="majorBidi" w:cstheme="majorBidi"/>
          <w:sz w:val="28"/>
          <w:szCs w:val="28"/>
          <w:lang w:bidi="ar-IQ"/>
        </w:rPr>
        <w:t>and</w:t>
      </w:r>
      <w:r w:rsidRPr="008721E1">
        <w:rPr>
          <w:rFonts w:asciiTheme="majorBidi" w:hAnsiTheme="majorBidi" w:cstheme="majorBidi"/>
          <w:sz w:val="28"/>
          <w:szCs w:val="28"/>
          <w:rtl/>
        </w:rPr>
        <w:t xml:space="preserve"> مرادي کياسرائي سعيد</w:t>
      </w:r>
      <w:bookmarkEnd w:id="10"/>
      <w:r w:rsidRPr="008721E1">
        <w:rPr>
          <w:rFonts w:asciiTheme="majorBidi" w:hAnsiTheme="majorBidi" w:cstheme="majorBidi"/>
          <w:sz w:val="28"/>
          <w:szCs w:val="28"/>
          <w:rtl/>
        </w:rPr>
        <w:t>. "عنوان فارسي: بررسي ديدگاه کلامي مفسّران فريقين درباره مصداق آيه 54 سوره مائده «فَسَوْ فَ يَأْ تِي اللَّهُ بِقَوْ مٍ يُحِبُّهُمْ وَ يُحِبُّونَهُ...»(عنوان عربي: الرأي الکلامي لمفسّري الفريقين في مصداق الآية 54 من سورة المائدة «فَسَوْ فَ يَأْ تِي اللَّهُ بِقَوْ مٍ يُحِبُّهُمْ ويُحِبُّونَهُ...»)." 85-115.</w:t>
      </w:r>
      <w:r w:rsidRPr="008721E1">
        <w:rPr>
          <w:rFonts w:asciiTheme="majorBidi" w:hAnsiTheme="majorBidi" w:cstheme="majorBidi"/>
          <w:sz w:val="28"/>
          <w:szCs w:val="28"/>
          <w:cs/>
        </w:rPr>
        <w:t>‎</w:t>
      </w:r>
    </w:p>
    <w:p w14:paraId="5956F37C" w14:textId="77777777" w:rsidR="00B23280" w:rsidRPr="008721E1" w:rsidRDefault="00B23280" w:rsidP="008721E1">
      <w:pPr>
        <w:pStyle w:val="ListParagraph"/>
        <w:numPr>
          <w:ilvl w:val="0"/>
          <w:numId w:val="3"/>
        </w:num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نصر سید حسین، 1382، آرمان ها و واقعیت های اسلام، ترجمه ان شاء الله رحمتی، تهران، جامی.</w:t>
      </w:r>
    </w:p>
    <w:p w14:paraId="2FED92CD" w14:textId="62103A3A" w:rsidR="00810115" w:rsidRPr="008721E1" w:rsidRDefault="00B23280" w:rsidP="008721E1">
      <w:pPr>
        <w:pStyle w:val="ListParagraph"/>
        <w:numPr>
          <w:ilvl w:val="0"/>
          <w:numId w:val="3"/>
        </w:numPr>
        <w:bidi/>
        <w:spacing w:line="360" w:lineRule="auto"/>
        <w:jc w:val="both"/>
        <w:rPr>
          <w:rFonts w:asciiTheme="majorBidi" w:hAnsiTheme="majorBidi" w:cstheme="majorBidi"/>
          <w:sz w:val="28"/>
          <w:szCs w:val="28"/>
          <w:rtl/>
        </w:rPr>
      </w:pPr>
      <w:r w:rsidRPr="008721E1">
        <w:rPr>
          <w:rFonts w:asciiTheme="majorBidi" w:hAnsiTheme="majorBidi" w:cstheme="majorBidi"/>
          <w:sz w:val="28"/>
          <w:szCs w:val="28"/>
          <w:rtl/>
        </w:rPr>
        <w:t xml:space="preserve">هانتینگتون ساموئل، 1370، نظام سیاسی در جوامع دستخوش دگرگونی، ترجمه محسن ثلاثی، تهران، علم. </w:t>
      </w:r>
    </w:p>
    <w:p w14:paraId="69FDEFF9" w14:textId="0917BDBA" w:rsidR="00B23280" w:rsidRPr="008721E1" w:rsidRDefault="006F6FE6" w:rsidP="008721E1">
      <w:pPr>
        <w:pStyle w:val="ListParagraph"/>
        <w:numPr>
          <w:ilvl w:val="0"/>
          <w:numId w:val="3"/>
        </w:numPr>
        <w:spacing w:line="360" w:lineRule="auto"/>
        <w:jc w:val="both"/>
        <w:rPr>
          <w:rFonts w:asciiTheme="majorBidi" w:hAnsiTheme="majorBidi" w:cstheme="majorBidi"/>
          <w:sz w:val="28"/>
          <w:szCs w:val="28"/>
        </w:rPr>
      </w:pPr>
      <w:proofErr w:type="spellStart"/>
      <w:r w:rsidRPr="008721E1">
        <w:rPr>
          <w:rFonts w:asciiTheme="majorBidi" w:hAnsiTheme="majorBidi" w:cstheme="majorBidi"/>
          <w:sz w:val="28"/>
          <w:szCs w:val="28"/>
        </w:rPr>
        <w:t>Abdelnasser</w:t>
      </w:r>
      <w:proofErr w:type="spellEnd"/>
      <w:r w:rsidRPr="008721E1">
        <w:rPr>
          <w:rFonts w:asciiTheme="majorBidi" w:hAnsiTheme="majorBidi" w:cstheme="majorBidi"/>
          <w:sz w:val="28"/>
          <w:szCs w:val="28"/>
        </w:rPr>
        <w:t xml:space="preserve">, W. M. (1997). Islamic organizations in Egypt and the Iranian revolution of 1979: the experience of the first few years. </w:t>
      </w:r>
      <w:r w:rsidR="00B23280" w:rsidRPr="008721E1">
        <w:rPr>
          <w:rFonts w:asciiTheme="majorBidi" w:hAnsiTheme="majorBidi" w:cstheme="majorBidi"/>
          <w:sz w:val="28"/>
          <w:szCs w:val="28"/>
        </w:rPr>
        <w:t xml:space="preserve"> Arab Studies Quarterly, Vol. 19, No. 2 (Spring 1997), pp. 25-39, Pluto Journals, </w:t>
      </w:r>
      <w:hyperlink r:id="rId9" w:history="1">
        <w:r w:rsidRPr="008721E1">
          <w:rPr>
            <w:rStyle w:val="Hyperlink"/>
            <w:rFonts w:asciiTheme="majorBidi" w:hAnsiTheme="majorBidi" w:cstheme="majorBidi"/>
            <w:sz w:val="28"/>
            <w:szCs w:val="28"/>
          </w:rPr>
          <w:t>http://www.jstor.org/stable/41858206</w:t>
        </w:r>
      </w:hyperlink>
      <w:r w:rsidR="00B23280" w:rsidRPr="008721E1">
        <w:rPr>
          <w:rFonts w:asciiTheme="majorBidi" w:hAnsiTheme="majorBidi" w:cstheme="majorBidi"/>
          <w:sz w:val="28"/>
          <w:szCs w:val="28"/>
        </w:rPr>
        <w:t>.</w:t>
      </w:r>
      <w:r w:rsidRPr="008721E1">
        <w:rPr>
          <w:rFonts w:asciiTheme="majorBidi" w:hAnsiTheme="majorBidi" w:cstheme="majorBidi"/>
          <w:sz w:val="28"/>
          <w:szCs w:val="28"/>
        </w:rPr>
        <w:t xml:space="preserve"> </w:t>
      </w:r>
      <w:r w:rsidR="00B23280" w:rsidRPr="008721E1">
        <w:rPr>
          <w:rFonts w:asciiTheme="majorBidi" w:hAnsiTheme="majorBidi" w:cstheme="majorBidi"/>
          <w:sz w:val="28"/>
          <w:szCs w:val="28"/>
        </w:rPr>
        <w:t xml:space="preserve"> Accessed: 16-02-2016 18:57 UTC.</w:t>
      </w:r>
    </w:p>
    <w:p w14:paraId="6081AFA6" w14:textId="77777777" w:rsidR="003E02C9" w:rsidRPr="008721E1" w:rsidRDefault="003E02C9" w:rsidP="008721E1">
      <w:pPr>
        <w:pStyle w:val="ListParagraph"/>
        <w:numPr>
          <w:ilvl w:val="0"/>
          <w:numId w:val="3"/>
        </w:numPr>
        <w:spacing w:line="360" w:lineRule="auto"/>
        <w:jc w:val="both"/>
        <w:rPr>
          <w:rFonts w:asciiTheme="majorBidi" w:hAnsiTheme="majorBidi" w:cstheme="majorBidi"/>
          <w:sz w:val="28"/>
          <w:szCs w:val="28"/>
        </w:rPr>
      </w:pPr>
      <w:r w:rsidRPr="008721E1">
        <w:rPr>
          <w:rFonts w:asciiTheme="majorBidi" w:hAnsiTheme="majorBidi" w:cstheme="majorBidi"/>
          <w:sz w:val="28"/>
          <w:szCs w:val="28"/>
        </w:rPr>
        <w:t xml:space="preserve">Abdollah Nuri, </w:t>
      </w:r>
      <w:proofErr w:type="spellStart"/>
      <w:r w:rsidRPr="008721E1">
        <w:rPr>
          <w:rFonts w:asciiTheme="majorBidi" w:hAnsiTheme="majorBidi" w:cstheme="majorBidi"/>
          <w:sz w:val="28"/>
          <w:szCs w:val="28"/>
        </w:rPr>
        <w:t>Showkaran</w:t>
      </w:r>
      <w:proofErr w:type="spellEnd"/>
      <w:r w:rsidRPr="008721E1">
        <w:rPr>
          <w:rFonts w:asciiTheme="majorBidi" w:hAnsiTheme="majorBidi" w:cstheme="majorBidi"/>
          <w:sz w:val="28"/>
          <w:szCs w:val="28"/>
        </w:rPr>
        <w:t xml:space="preserve">-e </w:t>
      </w:r>
      <w:proofErr w:type="spellStart"/>
      <w:r w:rsidRPr="008721E1">
        <w:rPr>
          <w:rFonts w:asciiTheme="majorBidi" w:hAnsiTheme="majorBidi" w:cstheme="majorBidi"/>
          <w:sz w:val="28"/>
          <w:szCs w:val="28"/>
        </w:rPr>
        <w:t>Eslah</w:t>
      </w:r>
      <w:proofErr w:type="spellEnd"/>
      <w:r w:rsidRPr="008721E1">
        <w:rPr>
          <w:rFonts w:asciiTheme="majorBidi" w:hAnsiTheme="majorBidi" w:cstheme="majorBidi"/>
          <w:sz w:val="28"/>
          <w:szCs w:val="28"/>
        </w:rPr>
        <w:t xml:space="preserve"> (Hemlock </w:t>
      </w:r>
      <w:proofErr w:type="gramStart"/>
      <w:r w:rsidRPr="008721E1">
        <w:rPr>
          <w:rFonts w:asciiTheme="majorBidi" w:hAnsiTheme="majorBidi" w:cstheme="majorBidi"/>
          <w:sz w:val="28"/>
          <w:szCs w:val="28"/>
        </w:rPr>
        <w:t>For</w:t>
      </w:r>
      <w:proofErr w:type="gramEnd"/>
      <w:r w:rsidRPr="008721E1">
        <w:rPr>
          <w:rFonts w:asciiTheme="majorBidi" w:hAnsiTheme="majorBidi" w:cstheme="majorBidi"/>
          <w:sz w:val="28"/>
          <w:szCs w:val="28"/>
        </w:rPr>
        <w:t xml:space="preserve"> Advocate of Reform: The Complete Text of Nuri’s Defense at the Special Clerical Tribunal), Tehran, 1999, pp. 126–129, 176–179, 252–253.</w:t>
      </w:r>
    </w:p>
    <w:p w14:paraId="261DB82F" w14:textId="77777777" w:rsidR="003E02C9" w:rsidRPr="008721E1" w:rsidRDefault="003E02C9" w:rsidP="008721E1">
      <w:pPr>
        <w:pStyle w:val="ListParagraph"/>
        <w:numPr>
          <w:ilvl w:val="0"/>
          <w:numId w:val="3"/>
        </w:numPr>
        <w:spacing w:line="360" w:lineRule="auto"/>
        <w:jc w:val="both"/>
        <w:rPr>
          <w:rFonts w:asciiTheme="majorBidi" w:hAnsiTheme="majorBidi" w:cstheme="majorBidi"/>
          <w:sz w:val="28"/>
          <w:szCs w:val="28"/>
        </w:rPr>
      </w:pPr>
      <w:r w:rsidRPr="008721E1">
        <w:rPr>
          <w:rFonts w:asciiTheme="majorBidi" w:hAnsiTheme="majorBidi" w:cstheme="majorBidi"/>
          <w:sz w:val="28"/>
          <w:szCs w:val="28"/>
        </w:rPr>
        <w:t xml:space="preserve">Ali Akbar </w:t>
      </w:r>
      <w:proofErr w:type="spellStart"/>
      <w:r w:rsidRPr="008721E1">
        <w:rPr>
          <w:rFonts w:asciiTheme="majorBidi" w:hAnsiTheme="majorBidi" w:cstheme="majorBidi"/>
          <w:sz w:val="28"/>
          <w:szCs w:val="28"/>
        </w:rPr>
        <w:t>Behbudikhwah</w:t>
      </w:r>
      <w:proofErr w:type="spellEnd"/>
      <w:r w:rsidRPr="008721E1">
        <w:rPr>
          <w:rFonts w:asciiTheme="majorBidi" w:hAnsiTheme="majorBidi" w:cstheme="majorBidi"/>
          <w:sz w:val="28"/>
          <w:szCs w:val="28"/>
        </w:rPr>
        <w:t>, ‘</w:t>
      </w:r>
      <w:proofErr w:type="spellStart"/>
      <w:r w:rsidRPr="008721E1">
        <w:rPr>
          <w:rFonts w:asciiTheme="majorBidi" w:hAnsiTheme="majorBidi" w:cstheme="majorBidi"/>
          <w:sz w:val="28"/>
          <w:szCs w:val="28"/>
        </w:rPr>
        <w:t>Naqd</w:t>
      </w:r>
      <w:proofErr w:type="spellEnd"/>
      <w:r w:rsidRPr="008721E1">
        <w:rPr>
          <w:rFonts w:asciiTheme="majorBidi" w:hAnsiTheme="majorBidi" w:cstheme="majorBidi"/>
          <w:sz w:val="28"/>
          <w:szCs w:val="28"/>
        </w:rPr>
        <w:t xml:space="preserve">-e </w:t>
      </w:r>
      <w:proofErr w:type="spellStart"/>
      <w:r w:rsidRPr="008721E1">
        <w:rPr>
          <w:rFonts w:asciiTheme="majorBidi" w:hAnsiTheme="majorBidi" w:cstheme="majorBidi"/>
          <w:sz w:val="28"/>
          <w:szCs w:val="28"/>
        </w:rPr>
        <w:t>Towjihat</w:t>
      </w:r>
      <w:proofErr w:type="spellEnd"/>
      <w:r w:rsidRPr="008721E1">
        <w:rPr>
          <w:rFonts w:asciiTheme="majorBidi" w:hAnsiTheme="majorBidi" w:cstheme="majorBidi"/>
          <w:sz w:val="28"/>
          <w:szCs w:val="28"/>
        </w:rPr>
        <w:t xml:space="preserve">-e </w:t>
      </w:r>
      <w:proofErr w:type="spellStart"/>
      <w:r w:rsidRPr="008721E1">
        <w:rPr>
          <w:rFonts w:asciiTheme="majorBidi" w:hAnsiTheme="majorBidi" w:cstheme="majorBidi"/>
          <w:sz w:val="28"/>
          <w:szCs w:val="28"/>
        </w:rPr>
        <w:t>Ta’rikhi</w:t>
      </w:r>
      <w:proofErr w:type="spellEnd"/>
      <w:r w:rsidRPr="008721E1">
        <w:rPr>
          <w:rFonts w:asciiTheme="majorBidi" w:hAnsiTheme="majorBidi" w:cstheme="majorBidi"/>
          <w:sz w:val="28"/>
          <w:szCs w:val="28"/>
        </w:rPr>
        <w:t xml:space="preserve">-ye </w:t>
      </w:r>
      <w:proofErr w:type="spellStart"/>
      <w:r w:rsidRPr="008721E1">
        <w:rPr>
          <w:rFonts w:asciiTheme="majorBidi" w:hAnsiTheme="majorBidi" w:cstheme="majorBidi"/>
          <w:sz w:val="28"/>
          <w:szCs w:val="28"/>
        </w:rPr>
        <w:t>Sahionism</w:t>
      </w:r>
      <w:proofErr w:type="spellEnd"/>
      <w:r w:rsidRPr="008721E1">
        <w:rPr>
          <w:rFonts w:asciiTheme="majorBidi" w:hAnsiTheme="majorBidi" w:cstheme="majorBidi"/>
          <w:sz w:val="28"/>
          <w:szCs w:val="28"/>
        </w:rPr>
        <w:t xml:space="preserve"> </w:t>
      </w:r>
      <w:proofErr w:type="spellStart"/>
      <w:r w:rsidRPr="008721E1">
        <w:rPr>
          <w:rFonts w:asciiTheme="majorBidi" w:hAnsiTheme="majorBidi" w:cstheme="majorBidi"/>
          <w:sz w:val="28"/>
          <w:szCs w:val="28"/>
        </w:rPr>
        <w:t>dar</w:t>
      </w:r>
      <w:proofErr w:type="spellEnd"/>
      <w:r w:rsidRPr="008721E1">
        <w:rPr>
          <w:rFonts w:asciiTheme="majorBidi" w:hAnsiTheme="majorBidi" w:cstheme="majorBidi"/>
          <w:sz w:val="28"/>
          <w:szCs w:val="28"/>
        </w:rPr>
        <w:t xml:space="preserve"> </w:t>
      </w:r>
      <w:proofErr w:type="spellStart"/>
      <w:r w:rsidRPr="008721E1">
        <w:rPr>
          <w:rFonts w:asciiTheme="majorBidi" w:hAnsiTheme="majorBidi" w:cstheme="majorBidi"/>
          <w:sz w:val="28"/>
          <w:szCs w:val="28"/>
        </w:rPr>
        <w:t>mowred</w:t>
      </w:r>
      <w:proofErr w:type="spellEnd"/>
      <w:r w:rsidRPr="008721E1">
        <w:rPr>
          <w:rFonts w:asciiTheme="majorBidi" w:hAnsiTheme="majorBidi" w:cstheme="majorBidi"/>
          <w:sz w:val="28"/>
          <w:szCs w:val="28"/>
        </w:rPr>
        <w:t xml:space="preserve">-e </w:t>
      </w:r>
      <w:proofErr w:type="spellStart"/>
      <w:proofErr w:type="gramStart"/>
      <w:r w:rsidRPr="008721E1">
        <w:rPr>
          <w:rFonts w:asciiTheme="majorBidi" w:hAnsiTheme="majorBidi" w:cstheme="majorBidi"/>
          <w:sz w:val="28"/>
          <w:szCs w:val="28"/>
        </w:rPr>
        <w:t>Mashru‘</w:t>
      </w:r>
      <w:proofErr w:type="gramEnd"/>
      <w:r w:rsidRPr="008721E1">
        <w:rPr>
          <w:rFonts w:asciiTheme="majorBidi" w:hAnsiTheme="majorBidi" w:cstheme="majorBidi"/>
          <w:sz w:val="28"/>
          <w:szCs w:val="28"/>
        </w:rPr>
        <w:t>iyyat</w:t>
      </w:r>
      <w:proofErr w:type="spellEnd"/>
      <w:r w:rsidRPr="008721E1">
        <w:rPr>
          <w:rFonts w:asciiTheme="majorBidi" w:hAnsiTheme="majorBidi" w:cstheme="majorBidi"/>
          <w:sz w:val="28"/>
          <w:szCs w:val="28"/>
        </w:rPr>
        <w:t xml:space="preserve">-e </w:t>
      </w:r>
      <w:proofErr w:type="spellStart"/>
      <w:r w:rsidRPr="008721E1">
        <w:rPr>
          <w:rFonts w:asciiTheme="majorBidi" w:hAnsiTheme="majorBidi" w:cstheme="majorBidi"/>
          <w:sz w:val="28"/>
          <w:szCs w:val="28"/>
        </w:rPr>
        <w:t>Rezhim</w:t>
      </w:r>
      <w:proofErr w:type="spellEnd"/>
      <w:r w:rsidRPr="008721E1">
        <w:rPr>
          <w:rFonts w:asciiTheme="majorBidi" w:hAnsiTheme="majorBidi" w:cstheme="majorBidi"/>
          <w:sz w:val="28"/>
          <w:szCs w:val="28"/>
        </w:rPr>
        <w:t xml:space="preserve">-e Qods’ (Historical Justifications Concerning the Legitimacy of the Occupying Regime of Jerusalem) </w:t>
      </w:r>
      <w:proofErr w:type="spellStart"/>
      <w:r w:rsidRPr="008721E1">
        <w:rPr>
          <w:rFonts w:asciiTheme="majorBidi" w:hAnsiTheme="majorBidi" w:cstheme="majorBidi"/>
          <w:sz w:val="28"/>
          <w:szCs w:val="28"/>
        </w:rPr>
        <w:t>Siyasat</w:t>
      </w:r>
      <w:proofErr w:type="spellEnd"/>
      <w:r w:rsidRPr="008721E1">
        <w:rPr>
          <w:rFonts w:asciiTheme="majorBidi" w:hAnsiTheme="majorBidi" w:cstheme="majorBidi"/>
          <w:sz w:val="28"/>
          <w:szCs w:val="28"/>
        </w:rPr>
        <w:t xml:space="preserve">-e </w:t>
      </w:r>
      <w:proofErr w:type="spellStart"/>
      <w:r w:rsidRPr="008721E1">
        <w:rPr>
          <w:rFonts w:asciiTheme="majorBidi" w:hAnsiTheme="majorBidi" w:cstheme="majorBidi"/>
          <w:sz w:val="28"/>
          <w:szCs w:val="28"/>
        </w:rPr>
        <w:t>Khareji</w:t>
      </w:r>
      <w:proofErr w:type="spellEnd"/>
      <w:r w:rsidRPr="008721E1">
        <w:rPr>
          <w:rFonts w:asciiTheme="majorBidi" w:hAnsiTheme="majorBidi" w:cstheme="majorBidi"/>
          <w:sz w:val="28"/>
          <w:szCs w:val="28"/>
        </w:rPr>
        <w:t xml:space="preserve">, Vol. III, No. 2 (Spring Summer 1989), pp. 314–317. </w:t>
      </w:r>
    </w:p>
    <w:p w14:paraId="5D2FAE27" w14:textId="77777777" w:rsidR="003E02C9" w:rsidRPr="008721E1" w:rsidRDefault="003E02C9" w:rsidP="008721E1">
      <w:pPr>
        <w:pStyle w:val="ListParagraph"/>
        <w:numPr>
          <w:ilvl w:val="0"/>
          <w:numId w:val="3"/>
        </w:numPr>
        <w:spacing w:line="360" w:lineRule="auto"/>
        <w:jc w:val="both"/>
        <w:rPr>
          <w:rFonts w:asciiTheme="majorBidi" w:hAnsiTheme="majorBidi" w:cstheme="majorBidi"/>
          <w:sz w:val="28"/>
          <w:szCs w:val="28"/>
          <w:rtl/>
        </w:rPr>
      </w:pPr>
      <w:r w:rsidRPr="008721E1">
        <w:rPr>
          <w:rFonts w:asciiTheme="majorBidi" w:hAnsiTheme="majorBidi" w:cstheme="majorBidi"/>
          <w:sz w:val="28"/>
          <w:szCs w:val="28"/>
        </w:rPr>
        <w:lastRenderedPageBreak/>
        <w:t xml:space="preserve">Ali Akbar </w:t>
      </w:r>
      <w:proofErr w:type="spellStart"/>
      <w:r w:rsidRPr="008721E1">
        <w:rPr>
          <w:rFonts w:asciiTheme="majorBidi" w:hAnsiTheme="majorBidi" w:cstheme="majorBidi"/>
          <w:sz w:val="28"/>
          <w:szCs w:val="28"/>
        </w:rPr>
        <w:t>Nateq</w:t>
      </w:r>
      <w:proofErr w:type="spellEnd"/>
      <w:r w:rsidRPr="008721E1">
        <w:rPr>
          <w:rFonts w:asciiTheme="majorBidi" w:hAnsiTheme="majorBidi" w:cstheme="majorBidi"/>
          <w:sz w:val="28"/>
          <w:szCs w:val="28"/>
        </w:rPr>
        <w:t>-Nuri as published by the Islamic Republic’s News Agency (IRNA), 7 February 1997, and the BBC Summary of World Broadcasts, 8 February 1997.</w:t>
      </w:r>
    </w:p>
    <w:p w14:paraId="3B027670" w14:textId="77777777" w:rsidR="003E02C9" w:rsidRPr="008721E1" w:rsidRDefault="003E02C9" w:rsidP="008721E1">
      <w:pPr>
        <w:pStyle w:val="ListParagraph"/>
        <w:numPr>
          <w:ilvl w:val="0"/>
          <w:numId w:val="3"/>
        </w:numPr>
        <w:spacing w:line="360" w:lineRule="auto"/>
        <w:jc w:val="both"/>
        <w:rPr>
          <w:rFonts w:asciiTheme="majorBidi" w:hAnsiTheme="majorBidi" w:cstheme="majorBidi"/>
          <w:sz w:val="28"/>
          <w:szCs w:val="28"/>
          <w:rtl/>
        </w:rPr>
      </w:pPr>
      <w:proofErr w:type="spellStart"/>
      <w:r w:rsidRPr="008721E1">
        <w:rPr>
          <w:rFonts w:asciiTheme="majorBidi" w:hAnsiTheme="majorBidi" w:cstheme="majorBidi"/>
          <w:sz w:val="28"/>
          <w:szCs w:val="28"/>
        </w:rPr>
        <w:t>Agence</w:t>
      </w:r>
      <w:proofErr w:type="spellEnd"/>
      <w:r w:rsidRPr="008721E1">
        <w:rPr>
          <w:rFonts w:asciiTheme="majorBidi" w:hAnsiTheme="majorBidi" w:cstheme="majorBidi"/>
          <w:sz w:val="28"/>
          <w:szCs w:val="28"/>
        </w:rPr>
        <w:t xml:space="preserve"> France Presse (AFP), 22 April 2001.</w:t>
      </w:r>
    </w:p>
    <w:p w14:paraId="70E13337" w14:textId="77777777" w:rsidR="003E02C9" w:rsidRPr="008721E1" w:rsidRDefault="003E02C9" w:rsidP="008721E1">
      <w:pPr>
        <w:pStyle w:val="ListParagraph"/>
        <w:numPr>
          <w:ilvl w:val="0"/>
          <w:numId w:val="3"/>
        </w:numPr>
        <w:spacing w:line="360" w:lineRule="auto"/>
        <w:jc w:val="both"/>
        <w:rPr>
          <w:rFonts w:asciiTheme="majorBidi" w:hAnsiTheme="majorBidi" w:cstheme="majorBidi"/>
          <w:sz w:val="28"/>
          <w:szCs w:val="28"/>
        </w:rPr>
      </w:pPr>
      <w:r w:rsidRPr="008721E1">
        <w:rPr>
          <w:rFonts w:asciiTheme="majorBidi" w:hAnsiTheme="majorBidi" w:cstheme="majorBidi"/>
          <w:sz w:val="28"/>
          <w:szCs w:val="28"/>
        </w:rPr>
        <w:t xml:space="preserve">Akbar </w:t>
      </w:r>
      <w:proofErr w:type="spellStart"/>
      <w:r w:rsidRPr="008721E1">
        <w:rPr>
          <w:rFonts w:asciiTheme="majorBidi" w:hAnsiTheme="majorBidi" w:cstheme="majorBidi"/>
          <w:sz w:val="28"/>
          <w:szCs w:val="28"/>
        </w:rPr>
        <w:t>Ganji</w:t>
      </w:r>
      <w:proofErr w:type="spellEnd"/>
      <w:r w:rsidRPr="008721E1">
        <w:rPr>
          <w:rFonts w:asciiTheme="majorBidi" w:hAnsiTheme="majorBidi" w:cstheme="majorBidi"/>
          <w:sz w:val="28"/>
          <w:szCs w:val="28"/>
        </w:rPr>
        <w:t xml:space="preserve">, </w:t>
      </w:r>
      <w:proofErr w:type="spellStart"/>
      <w:r w:rsidRPr="008721E1">
        <w:rPr>
          <w:rFonts w:asciiTheme="majorBidi" w:hAnsiTheme="majorBidi" w:cstheme="majorBidi"/>
          <w:sz w:val="28"/>
          <w:szCs w:val="28"/>
        </w:rPr>
        <w:t>Talaqqi</w:t>
      </w:r>
      <w:proofErr w:type="spellEnd"/>
      <w:r w:rsidRPr="008721E1">
        <w:rPr>
          <w:rFonts w:asciiTheme="majorBidi" w:hAnsiTheme="majorBidi" w:cstheme="majorBidi"/>
          <w:sz w:val="28"/>
          <w:szCs w:val="28"/>
        </w:rPr>
        <w:t xml:space="preserve">-ye </w:t>
      </w:r>
      <w:proofErr w:type="spellStart"/>
      <w:r w:rsidRPr="008721E1">
        <w:rPr>
          <w:rFonts w:asciiTheme="majorBidi" w:hAnsiTheme="majorBidi" w:cstheme="majorBidi"/>
          <w:sz w:val="28"/>
          <w:szCs w:val="28"/>
        </w:rPr>
        <w:t>Fashisti</w:t>
      </w:r>
      <w:proofErr w:type="spellEnd"/>
      <w:r w:rsidRPr="008721E1">
        <w:rPr>
          <w:rFonts w:asciiTheme="majorBidi" w:hAnsiTheme="majorBidi" w:cstheme="majorBidi"/>
          <w:sz w:val="28"/>
          <w:szCs w:val="28"/>
        </w:rPr>
        <w:t xml:space="preserve"> </w:t>
      </w:r>
      <w:proofErr w:type="spellStart"/>
      <w:r w:rsidRPr="008721E1">
        <w:rPr>
          <w:rFonts w:asciiTheme="majorBidi" w:hAnsiTheme="majorBidi" w:cstheme="majorBidi"/>
          <w:sz w:val="28"/>
          <w:szCs w:val="28"/>
        </w:rPr>
        <w:t>az</w:t>
      </w:r>
      <w:proofErr w:type="spellEnd"/>
      <w:r w:rsidRPr="008721E1">
        <w:rPr>
          <w:rFonts w:asciiTheme="majorBidi" w:hAnsiTheme="majorBidi" w:cstheme="majorBidi"/>
          <w:sz w:val="28"/>
          <w:szCs w:val="28"/>
        </w:rPr>
        <w:t xml:space="preserve"> Din </w:t>
      </w:r>
      <w:proofErr w:type="spellStart"/>
      <w:r w:rsidRPr="008721E1">
        <w:rPr>
          <w:rFonts w:asciiTheme="majorBidi" w:hAnsiTheme="majorBidi" w:cstheme="majorBidi"/>
          <w:sz w:val="28"/>
          <w:szCs w:val="28"/>
        </w:rPr>
        <w:t>va</w:t>
      </w:r>
      <w:proofErr w:type="spellEnd"/>
      <w:r w:rsidRPr="008721E1">
        <w:rPr>
          <w:rFonts w:asciiTheme="majorBidi" w:hAnsiTheme="majorBidi" w:cstheme="majorBidi"/>
          <w:sz w:val="28"/>
          <w:szCs w:val="28"/>
        </w:rPr>
        <w:t xml:space="preserve"> </w:t>
      </w:r>
      <w:proofErr w:type="spellStart"/>
      <w:r w:rsidRPr="008721E1">
        <w:rPr>
          <w:rFonts w:asciiTheme="majorBidi" w:hAnsiTheme="majorBidi" w:cstheme="majorBidi"/>
          <w:sz w:val="28"/>
          <w:szCs w:val="28"/>
        </w:rPr>
        <w:t>Hokumat</w:t>
      </w:r>
      <w:proofErr w:type="spellEnd"/>
      <w:r w:rsidRPr="008721E1">
        <w:rPr>
          <w:rFonts w:asciiTheme="majorBidi" w:hAnsiTheme="majorBidi" w:cstheme="majorBidi"/>
          <w:sz w:val="28"/>
          <w:szCs w:val="28"/>
        </w:rPr>
        <w:t xml:space="preserve"> (The Fascist Interpretation of Religion and Government), Tehran, 2000, pp. 116–124, 143–151.</w:t>
      </w:r>
    </w:p>
    <w:p w14:paraId="3522DDA6" w14:textId="57489B4B" w:rsidR="006F6FE6" w:rsidRPr="008721E1" w:rsidRDefault="006F6FE6" w:rsidP="008721E1">
      <w:pPr>
        <w:pStyle w:val="ListParagraph"/>
        <w:numPr>
          <w:ilvl w:val="0"/>
          <w:numId w:val="3"/>
        </w:numPr>
        <w:spacing w:line="360" w:lineRule="auto"/>
        <w:jc w:val="both"/>
        <w:rPr>
          <w:rFonts w:asciiTheme="majorBidi" w:hAnsiTheme="majorBidi" w:cstheme="majorBidi"/>
          <w:sz w:val="28"/>
          <w:szCs w:val="28"/>
        </w:rPr>
      </w:pPr>
      <w:proofErr w:type="spellStart"/>
      <w:r w:rsidRPr="008721E1">
        <w:rPr>
          <w:rFonts w:asciiTheme="majorBidi" w:hAnsiTheme="majorBidi" w:cstheme="majorBidi"/>
          <w:sz w:val="28"/>
          <w:szCs w:val="28"/>
        </w:rPr>
        <w:t>Bayat</w:t>
      </w:r>
      <w:proofErr w:type="spellEnd"/>
      <w:r w:rsidRPr="008721E1">
        <w:rPr>
          <w:rFonts w:asciiTheme="majorBidi" w:hAnsiTheme="majorBidi" w:cstheme="majorBidi"/>
          <w:sz w:val="28"/>
          <w:szCs w:val="28"/>
        </w:rPr>
        <w:t>, A. (1998). Revolution without movement, movement without revolution: Comparing Islamic activism in Iran and Egypt. Comparative studies in society and history, 40(1), 136-169.</w:t>
      </w:r>
    </w:p>
    <w:p w14:paraId="16680F89" w14:textId="77777777" w:rsidR="003E02C9" w:rsidRPr="008721E1" w:rsidRDefault="003E02C9" w:rsidP="008721E1">
      <w:pPr>
        <w:pStyle w:val="ListParagraph"/>
        <w:numPr>
          <w:ilvl w:val="0"/>
          <w:numId w:val="3"/>
        </w:numPr>
        <w:spacing w:line="360" w:lineRule="auto"/>
        <w:jc w:val="both"/>
        <w:rPr>
          <w:rFonts w:asciiTheme="majorBidi" w:hAnsiTheme="majorBidi" w:cstheme="majorBidi"/>
          <w:sz w:val="28"/>
          <w:szCs w:val="28"/>
          <w:rtl/>
        </w:rPr>
      </w:pPr>
      <w:proofErr w:type="spellStart"/>
      <w:r w:rsidRPr="008721E1">
        <w:rPr>
          <w:rFonts w:asciiTheme="majorBidi" w:hAnsiTheme="majorBidi" w:cstheme="majorBidi"/>
          <w:sz w:val="28"/>
          <w:szCs w:val="28"/>
        </w:rPr>
        <w:t>Faslnameh</w:t>
      </w:r>
      <w:proofErr w:type="spellEnd"/>
      <w:r w:rsidRPr="008721E1">
        <w:rPr>
          <w:rFonts w:asciiTheme="majorBidi" w:hAnsiTheme="majorBidi" w:cstheme="majorBidi"/>
          <w:sz w:val="28"/>
          <w:szCs w:val="28"/>
        </w:rPr>
        <w:t xml:space="preserve">-ye </w:t>
      </w:r>
      <w:proofErr w:type="spellStart"/>
      <w:r w:rsidRPr="008721E1">
        <w:rPr>
          <w:rFonts w:asciiTheme="majorBidi" w:hAnsiTheme="majorBidi" w:cstheme="majorBidi"/>
          <w:sz w:val="28"/>
          <w:szCs w:val="28"/>
        </w:rPr>
        <w:t>Khavarmiyaneh</w:t>
      </w:r>
      <w:proofErr w:type="spellEnd"/>
      <w:r w:rsidRPr="008721E1">
        <w:rPr>
          <w:rFonts w:asciiTheme="majorBidi" w:hAnsiTheme="majorBidi" w:cstheme="majorBidi"/>
          <w:sz w:val="28"/>
          <w:szCs w:val="28"/>
        </w:rPr>
        <w:t>, Vol. I, No. 1 (Summer 1994), pp. 11, 24, 31–35.</w:t>
      </w:r>
    </w:p>
    <w:p w14:paraId="589F5F5D" w14:textId="77777777" w:rsidR="003E02C9" w:rsidRPr="008721E1" w:rsidRDefault="003E02C9" w:rsidP="008721E1">
      <w:pPr>
        <w:pStyle w:val="ListParagraph"/>
        <w:numPr>
          <w:ilvl w:val="0"/>
          <w:numId w:val="3"/>
        </w:numPr>
        <w:spacing w:line="360" w:lineRule="auto"/>
        <w:jc w:val="both"/>
        <w:rPr>
          <w:rFonts w:asciiTheme="majorBidi" w:hAnsiTheme="majorBidi" w:cstheme="majorBidi"/>
          <w:sz w:val="28"/>
          <w:szCs w:val="28"/>
          <w:rtl/>
        </w:rPr>
      </w:pPr>
      <w:proofErr w:type="spellStart"/>
      <w:r w:rsidRPr="008721E1">
        <w:rPr>
          <w:rFonts w:asciiTheme="majorBidi" w:hAnsiTheme="majorBidi" w:cstheme="majorBidi"/>
          <w:sz w:val="28"/>
          <w:szCs w:val="28"/>
        </w:rPr>
        <w:t>Ganji</w:t>
      </w:r>
      <w:proofErr w:type="spellEnd"/>
      <w:r w:rsidRPr="008721E1">
        <w:rPr>
          <w:rFonts w:asciiTheme="majorBidi" w:hAnsiTheme="majorBidi" w:cstheme="majorBidi"/>
          <w:sz w:val="28"/>
          <w:szCs w:val="28"/>
        </w:rPr>
        <w:t xml:space="preserve">, </w:t>
      </w:r>
      <w:proofErr w:type="spellStart"/>
      <w:r w:rsidRPr="008721E1">
        <w:rPr>
          <w:rFonts w:asciiTheme="majorBidi" w:hAnsiTheme="majorBidi" w:cstheme="majorBidi"/>
          <w:sz w:val="28"/>
          <w:szCs w:val="28"/>
        </w:rPr>
        <w:t>Naqdi</w:t>
      </w:r>
      <w:proofErr w:type="spellEnd"/>
      <w:r w:rsidRPr="008721E1">
        <w:rPr>
          <w:rFonts w:asciiTheme="majorBidi" w:hAnsiTheme="majorBidi" w:cstheme="majorBidi"/>
          <w:sz w:val="28"/>
          <w:szCs w:val="28"/>
        </w:rPr>
        <w:t xml:space="preserve"> </w:t>
      </w:r>
      <w:proofErr w:type="spellStart"/>
      <w:r w:rsidRPr="008721E1">
        <w:rPr>
          <w:rFonts w:asciiTheme="majorBidi" w:hAnsiTheme="majorBidi" w:cstheme="majorBidi"/>
          <w:sz w:val="28"/>
          <w:szCs w:val="28"/>
        </w:rPr>
        <w:t>Baraye</w:t>
      </w:r>
      <w:proofErr w:type="spellEnd"/>
      <w:r w:rsidRPr="008721E1">
        <w:rPr>
          <w:rFonts w:asciiTheme="majorBidi" w:hAnsiTheme="majorBidi" w:cstheme="majorBidi"/>
          <w:sz w:val="28"/>
          <w:szCs w:val="28"/>
        </w:rPr>
        <w:t xml:space="preserve"> </w:t>
      </w:r>
      <w:proofErr w:type="spellStart"/>
      <w:r w:rsidRPr="008721E1">
        <w:rPr>
          <w:rFonts w:asciiTheme="majorBidi" w:hAnsiTheme="majorBidi" w:cstheme="majorBidi"/>
          <w:sz w:val="28"/>
          <w:szCs w:val="28"/>
        </w:rPr>
        <w:t>Tamam</w:t>
      </w:r>
      <w:proofErr w:type="spellEnd"/>
      <w:r w:rsidRPr="008721E1">
        <w:rPr>
          <w:rFonts w:asciiTheme="majorBidi" w:hAnsiTheme="majorBidi" w:cstheme="majorBidi"/>
          <w:sz w:val="28"/>
          <w:szCs w:val="28"/>
        </w:rPr>
        <w:t xml:space="preserve">-e </w:t>
      </w:r>
      <w:proofErr w:type="spellStart"/>
      <w:r w:rsidRPr="008721E1">
        <w:rPr>
          <w:rFonts w:asciiTheme="majorBidi" w:hAnsiTheme="majorBidi" w:cstheme="majorBidi"/>
          <w:sz w:val="28"/>
          <w:szCs w:val="28"/>
        </w:rPr>
        <w:t>Fosul</w:t>
      </w:r>
      <w:proofErr w:type="spellEnd"/>
      <w:r w:rsidRPr="008721E1">
        <w:rPr>
          <w:rFonts w:asciiTheme="majorBidi" w:hAnsiTheme="majorBidi" w:cstheme="majorBidi"/>
          <w:sz w:val="28"/>
          <w:szCs w:val="28"/>
        </w:rPr>
        <w:t xml:space="preserve">: </w:t>
      </w:r>
      <w:proofErr w:type="spellStart"/>
      <w:r w:rsidRPr="008721E1">
        <w:rPr>
          <w:rFonts w:asciiTheme="majorBidi" w:hAnsiTheme="majorBidi" w:cstheme="majorBidi"/>
          <w:sz w:val="28"/>
          <w:szCs w:val="28"/>
        </w:rPr>
        <w:t>Goftogu</w:t>
      </w:r>
      <w:proofErr w:type="spellEnd"/>
      <w:r w:rsidRPr="008721E1">
        <w:rPr>
          <w:rFonts w:asciiTheme="majorBidi" w:hAnsiTheme="majorBidi" w:cstheme="majorBidi"/>
          <w:sz w:val="28"/>
          <w:szCs w:val="28"/>
        </w:rPr>
        <w:t xml:space="preserve">-ye Akbar </w:t>
      </w:r>
      <w:proofErr w:type="spellStart"/>
      <w:r w:rsidRPr="008721E1">
        <w:rPr>
          <w:rFonts w:asciiTheme="majorBidi" w:hAnsiTheme="majorBidi" w:cstheme="majorBidi"/>
          <w:sz w:val="28"/>
          <w:szCs w:val="28"/>
        </w:rPr>
        <w:t>Ganji</w:t>
      </w:r>
      <w:proofErr w:type="spellEnd"/>
      <w:r w:rsidRPr="008721E1">
        <w:rPr>
          <w:rFonts w:asciiTheme="majorBidi" w:hAnsiTheme="majorBidi" w:cstheme="majorBidi"/>
          <w:sz w:val="28"/>
          <w:szCs w:val="28"/>
        </w:rPr>
        <w:t xml:space="preserve"> </w:t>
      </w:r>
      <w:proofErr w:type="spellStart"/>
      <w:r w:rsidRPr="008721E1">
        <w:rPr>
          <w:rFonts w:asciiTheme="majorBidi" w:hAnsiTheme="majorBidi" w:cstheme="majorBidi"/>
          <w:sz w:val="28"/>
          <w:szCs w:val="28"/>
        </w:rPr>
        <w:t>ba</w:t>
      </w:r>
      <w:proofErr w:type="spellEnd"/>
      <w:r w:rsidRPr="008721E1">
        <w:rPr>
          <w:rFonts w:asciiTheme="majorBidi" w:hAnsiTheme="majorBidi" w:cstheme="majorBidi"/>
          <w:sz w:val="28"/>
          <w:szCs w:val="28"/>
        </w:rPr>
        <w:t xml:space="preserve"> ‘Abdollah Nuri (Critique for All Seasons: Akbar </w:t>
      </w:r>
      <w:proofErr w:type="spellStart"/>
      <w:r w:rsidRPr="008721E1">
        <w:rPr>
          <w:rFonts w:asciiTheme="majorBidi" w:hAnsiTheme="majorBidi" w:cstheme="majorBidi"/>
          <w:sz w:val="28"/>
          <w:szCs w:val="28"/>
        </w:rPr>
        <w:t>Ganji’s</w:t>
      </w:r>
      <w:proofErr w:type="spellEnd"/>
      <w:r w:rsidRPr="008721E1">
        <w:rPr>
          <w:rFonts w:asciiTheme="majorBidi" w:hAnsiTheme="majorBidi" w:cstheme="majorBidi"/>
          <w:sz w:val="28"/>
          <w:szCs w:val="28"/>
        </w:rPr>
        <w:t xml:space="preserve"> Conversation with ‘Abdollah Nuri), Tehran, 2000, pp. 58–59.</w:t>
      </w:r>
    </w:p>
    <w:p w14:paraId="2D913DAA" w14:textId="77777777" w:rsidR="003E02C9" w:rsidRPr="008721E1" w:rsidRDefault="003E02C9" w:rsidP="008721E1">
      <w:pPr>
        <w:pStyle w:val="ListParagraph"/>
        <w:numPr>
          <w:ilvl w:val="0"/>
          <w:numId w:val="3"/>
        </w:numPr>
        <w:spacing w:line="360" w:lineRule="auto"/>
        <w:jc w:val="both"/>
        <w:rPr>
          <w:rFonts w:asciiTheme="majorBidi" w:hAnsiTheme="majorBidi" w:cstheme="majorBidi"/>
          <w:sz w:val="28"/>
          <w:szCs w:val="28"/>
          <w:rtl/>
        </w:rPr>
      </w:pPr>
      <w:r w:rsidRPr="008721E1">
        <w:rPr>
          <w:rFonts w:asciiTheme="majorBidi" w:hAnsiTheme="majorBidi" w:cstheme="majorBidi"/>
          <w:sz w:val="28"/>
          <w:szCs w:val="28"/>
        </w:rPr>
        <w:t>Goldstone, Jack (2001) Toward a Fourth Generation of Revolutionary Theory, Annual Review of political Science 4:139–87.</w:t>
      </w:r>
    </w:p>
    <w:p w14:paraId="2A175BE0" w14:textId="77777777" w:rsidR="003E02C9" w:rsidRPr="008721E1" w:rsidRDefault="003E02C9" w:rsidP="008721E1">
      <w:pPr>
        <w:pStyle w:val="ListParagraph"/>
        <w:numPr>
          <w:ilvl w:val="0"/>
          <w:numId w:val="3"/>
        </w:numPr>
        <w:spacing w:line="360" w:lineRule="auto"/>
        <w:jc w:val="both"/>
        <w:rPr>
          <w:rFonts w:asciiTheme="majorBidi" w:hAnsiTheme="majorBidi" w:cstheme="majorBidi"/>
          <w:sz w:val="28"/>
          <w:szCs w:val="28"/>
          <w:rtl/>
        </w:rPr>
      </w:pPr>
      <w:r w:rsidRPr="008721E1">
        <w:rPr>
          <w:rFonts w:asciiTheme="majorBidi" w:hAnsiTheme="majorBidi" w:cstheme="majorBidi"/>
          <w:sz w:val="28"/>
          <w:szCs w:val="28"/>
        </w:rPr>
        <w:t xml:space="preserve">Hamid </w:t>
      </w:r>
      <w:proofErr w:type="spellStart"/>
      <w:r w:rsidRPr="008721E1">
        <w:rPr>
          <w:rFonts w:asciiTheme="majorBidi" w:hAnsiTheme="majorBidi" w:cstheme="majorBidi"/>
          <w:sz w:val="28"/>
          <w:szCs w:val="28"/>
        </w:rPr>
        <w:t>Algar</w:t>
      </w:r>
      <w:proofErr w:type="spellEnd"/>
      <w:r w:rsidRPr="008721E1">
        <w:rPr>
          <w:rFonts w:asciiTheme="majorBidi" w:hAnsiTheme="majorBidi" w:cstheme="majorBidi"/>
          <w:sz w:val="28"/>
          <w:szCs w:val="28"/>
        </w:rPr>
        <w:t>, Islam and Revolution: Writings and Declarations of Imam Khomeini, Berkeley, 1981, pp. 177–178.</w:t>
      </w:r>
    </w:p>
    <w:p w14:paraId="7326F813" w14:textId="77777777" w:rsidR="00156335" w:rsidRPr="008721E1" w:rsidRDefault="00156335" w:rsidP="008721E1">
      <w:pPr>
        <w:pStyle w:val="ListParagraph"/>
        <w:numPr>
          <w:ilvl w:val="0"/>
          <w:numId w:val="3"/>
        </w:numPr>
        <w:spacing w:line="360" w:lineRule="auto"/>
        <w:jc w:val="both"/>
        <w:rPr>
          <w:rFonts w:asciiTheme="majorBidi" w:hAnsiTheme="majorBidi" w:cstheme="majorBidi"/>
          <w:sz w:val="28"/>
          <w:szCs w:val="28"/>
        </w:rPr>
      </w:pPr>
      <w:r w:rsidRPr="008721E1">
        <w:rPr>
          <w:rFonts w:asciiTheme="majorBidi" w:hAnsiTheme="majorBidi" w:cstheme="majorBidi"/>
          <w:sz w:val="28"/>
          <w:szCs w:val="28"/>
        </w:rPr>
        <w:t>Ibn Fares, A. (1980), Dictionary of Language Standards. Arab Writers</w:t>
      </w:r>
      <w:r w:rsidRPr="008721E1">
        <w:rPr>
          <w:rFonts w:asciiTheme="majorBidi" w:hAnsiTheme="majorBidi" w:cstheme="majorBidi"/>
          <w:sz w:val="28"/>
          <w:szCs w:val="28"/>
          <w:rtl/>
        </w:rPr>
        <w:t xml:space="preserve"> </w:t>
      </w:r>
      <w:r w:rsidRPr="008721E1">
        <w:rPr>
          <w:rFonts w:asciiTheme="majorBidi" w:hAnsiTheme="majorBidi" w:cstheme="majorBidi"/>
          <w:sz w:val="28"/>
          <w:szCs w:val="28"/>
        </w:rPr>
        <w:t>Union.</w:t>
      </w:r>
    </w:p>
    <w:p w14:paraId="107846BA" w14:textId="77777777" w:rsidR="00156335" w:rsidRPr="008721E1" w:rsidRDefault="00156335" w:rsidP="008721E1">
      <w:pPr>
        <w:pStyle w:val="ListParagraph"/>
        <w:numPr>
          <w:ilvl w:val="0"/>
          <w:numId w:val="3"/>
        </w:numPr>
        <w:spacing w:line="360" w:lineRule="auto"/>
        <w:jc w:val="both"/>
        <w:rPr>
          <w:rFonts w:asciiTheme="majorBidi" w:hAnsiTheme="majorBidi" w:cstheme="majorBidi"/>
          <w:sz w:val="28"/>
          <w:szCs w:val="28"/>
          <w:rtl/>
        </w:rPr>
      </w:pPr>
      <w:r w:rsidRPr="008721E1">
        <w:rPr>
          <w:rFonts w:asciiTheme="majorBidi" w:hAnsiTheme="majorBidi" w:cstheme="majorBidi"/>
          <w:sz w:val="28"/>
          <w:szCs w:val="28"/>
        </w:rPr>
        <w:t>IRNA, 1</w:t>
      </w:r>
      <w:r w:rsidRPr="008721E1">
        <w:rPr>
          <w:rFonts w:asciiTheme="majorBidi" w:hAnsiTheme="majorBidi" w:cstheme="majorBidi"/>
          <w:sz w:val="28"/>
          <w:szCs w:val="28"/>
          <w:rtl/>
        </w:rPr>
        <w:t>4&amp;</w:t>
      </w:r>
      <w:r w:rsidRPr="008721E1">
        <w:rPr>
          <w:rFonts w:asciiTheme="majorBidi" w:hAnsiTheme="majorBidi" w:cstheme="majorBidi"/>
          <w:sz w:val="28"/>
          <w:szCs w:val="28"/>
        </w:rPr>
        <w:t xml:space="preserve"> June 2003.</w:t>
      </w:r>
    </w:p>
    <w:p w14:paraId="02BA68F2" w14:textId="77777777" w:rsidR="003E02C9" w:rsidRPr="008721E1" w:rsidRDefault="003E02C9" w:rsidP="008721E1">
      <w:pPr>
        <w:pStyle w:val="ListParagraph"/>
        <w:numPr>
          <w:ilvl w:val="0"/>
          <w:numId w:val="3"/>
        </w:numPr>
        <w:spacing w:line="360" w:lineRule="auto"/>
        <w:jc w:val="both"/>
        <w:rPr>
          <w:rFonts w:asciiTheme="majorBidi" w:hAnsiTheme="majorBidi" w:cstheme="majorBidi"/>
          <w:sz w:val="28"/>
          <w:szCs w:val="28"/>
          <w:rtl/>
        </w:rPr>
      </w:pPr>
      <w:proofErr w:type="spellStart"/>
      <w:r w:rsidRPr="008721E1">
        <w:rPr>
          <w:rFonts w:asciiTheme="majorBidi" w:hAnsiTheme="majorBidi" w:cstheme="majorBidi"/>
          <w:sz w:val="28"/>
          <w:szCs w:val="28"/>
        </w:rPr>
        <w:t>Jomhuri</w:t>
      </w:r>
      <w:proofErr w:type="spellEnd"/>
      <w:r w:rsidRPr="008721E1">
        <w:rPr>
          <w:rFonts w:asciiTheme="majorBidi" w:hAnsiTheme="majorBidi" w:cstheme="majorBidi"/>
          <w:sz w:val="28"/>
          <w:szCs w:val="28"/>
        </w:rPr>
        <w:t xml:space="preserve">-ye </w:t>
      </w:r>
      <w:proofErr w:type="spellStart"/>
      <w:r w:rsidRPr="008721E1">
        <w:rPr>
          <w:rFonts w:asciiTheme="majorBidi" w:hAnsiTheme="majorBidi" w:cstheme="majorBidi"/>
          <w:sz w:val="28"/>
          <w:szCs w:val="28"/>
        </w:rPr>
        <w:t>Islami</w:t>
      </w:r>
      <w:proofErr w:type="spellEnd"/>
      <w:r w:rsidRPr="008721E1">
        <w:rPr>
          <w:rFonts w:asciiTheme="majorBidi" w:hAnsiTheme="majorBidi" w:cstheme="majorBidi"/>
          <w:sz w:val="28"/>
          <w:szCs w:val="28"/>
        </w:rPr>
        <w:t>, 14 January 1999.</w:t>
      </w:r>
    </w:p>
    <w:p w14:paraId="0665942D" w14:textId="77777777" w:rsidR="00C521F5" w:rsidRPr="008721E1" w:rsidRDefault="00810115" w:rsidP="008721E1">
      <w:pPr>
        <w:pStyle w:val="ListParagraph"/>
        <w:numPr>
          <w:ilvl w:val="0"/>
          <w:numId w:val="3"/>
        </w:numPr>
        <w:spacing w:line="360" w:lineRule="auto"/>
        <w:jc w:val="both"/>
        <w:rPr>
          <w:rFonts w:asciiTheme="majorBidi" w:hAnsiTheme="majorBidi" w:cstheme="majorBidi"/>
          <w:sz w:val="28"/>
          <w:szCs w:val="28"/>
        </w:rPr>
      </w:pPr>
      <w:r w:rsidRPr="008721E1">
        <w:rPr>
          <w:rFonts w:asciiTheme="majorBidi" w:hAnsiTheme="majorBidi" w:cstheme="majorBidi"/>
          <w:sz w:val="28"/>
          <w:szCs w:val="28"/>
        </w:rPr>
        <w:t>Kaye, D. D., Nader, A., &amp; Roshan, P. (2011). Israel and Iran: A Dangerous Rivalry. RAND NATIONAL DEFENSE RESEARCH INST SANTA MONICA CA.</w:t>
      </w:r>
      <w:r w:rsidR="00003C70" w:rsidRPr="008721E1">
        <w:rPr>
          <w:rFonts w:asciiTheme="majorBidi" w:hAnsiTheme="majorBidi" w:cstheme="majorBidi"/>
          <w:sz w:val="28"/>
          <w:szCs w:val="28"/>
        </w:rPr>
        <w:t xml:space="preserve"> </w:t>
      </w:r>
      <w:hyperlink r:id="rId10" w:history="1">
        <w:r w:rsidR="00003C70" w:rsidRPr="008721E1">
          <w:rPr>
            <w:rStyle w:val="Hyperlink"/>
            <w:rFonts w:asciiTheme="majorBidi" w:hAnsiTheme="majorBidi" w:cstheme="majorBidi"/>
            <w:sz w:val="28"/>
            <w:szCs w:val="28"/>
          </w:rPr>
          <w:t>http://www.rand.org</w:t>
        </w:r>
      </w:hyperlink>
      <w:r w:rsidR="00003C70" w:rsidRPr="008721E1">
        <w:rPr>
          <w:rFonts w:asciiTheme="majorBidi" w:hAnsiTheme="majorBidi" w:cstheme="majorBidi"/>
          <w:sz w:val="28"/>
          <w:szCs w:val="28"/>
        </w:rPr>
        <w:t>.</w:t>
      </w:r>
    </w:p>
    <w:p w14:paraId="177A77B2" w14:textId="35D4C540" w:rsidR="00810115" w:rsidRPr="008721E1" w:rsidRDefault="00C521F5" w:rsidP="008721E1">
      <w:pPr>
        <w:pStyle w:val="ListParagraph"/>
        <w:numPr>
          <w:ilvl w:val="0"/>
          <w:numId w:val="3"/>
        </w:numPr>
        <w:spacing w:line="360" w:lineRule="auto"/>
        <w:jc w:val="both"/>
        <w:rPr>
          <w:rFonts w:asciiTheme="majorBidi" w:hAnsiTheme="majorBidi" w:cstheme="majorBidi"/>
          <w:sz w:val="28"/>
          <w:szCs w:val="28"/>
        </w:rPr>
      </w:pPr>
      <w:r w:rsidRPr="008721E1">
        <w:rPr>
          <w:rFonts w:asciiTheme="majorBidi" w:hAnsiTheme="majorBidi" w:cstheme="majorBidi"/>
          <w:sz w:val="28"/>
          <w:szCs w:val="28"/>
        </w:rPr>
        <w:lastRenderedPageBreak/>
        <w:t xml:space="preserve">Kamran, H. (2013). </w:t>
      </w:r>
      <w:proofErr w:type="gramStart"/>
      <w:r w:rsidRPr="008721E1">
        <w:rPr>
          <w:rFonts w:asciiTheme="majorBidi" w:hAnsiTheme="majorBidi" w:cstheme="majorBidi"/>
          <w:sz w:val="28"/>
          <w:szCs w:val="28"/>
        </w:rPr>
        <w:t>he</w:t>
      </w:r>
      <w:proofErr w:type="gramEnd"/>
      <w:r w:rsidRPr="008721E1">
        <w:rPr>
          <w:rFonts w:asciiTheme="majorBidi" w:hAnsiTheme="majorBidi" w:cstheme="majorBidi"/>
          <w:sz w:val="28"/>
          <w:szCs w:val="28"/>
        </w:rPr>
        <w:t xml:space="preserve"> Impact of the Islamic Revolution of Iran on Pakistani Shiites Based on Broadcasting Theory. Geography (Iranian Journal of Geography Association) New Age, Eleventh Year, Issue, 37, 71-95. </w:t>
      </w:r>
      <w:r w:rsidR="00003C70" w:rsidRPr="008721E1">
        <w:rPr>
          <w:rFonts w:asciiTheme="majorBidi" w:hAnsiTheme="majorBidi" w:cstheme="majorBidi"/>
          <w:sz w:val="28"/>
          <w:szCs w:val="28"/>
        </w:rPr>
        <w:t xml:space="preserve">  </w:t>
      </w:r>
    </w:p>
    <w:p w14:paraId="6DAF00DA" w14:textId="77777777" w:rsidR="003E02C9" w:rsidRPr="008721E1" w:rsidRDefault="003E02C9" w:rsidP="008721E1">
      <w:pPr>
        <w:pStyle w:val="ListParagraph"/>
        <w:numPr>
          <w:ilvl w:val="0"/>
          <w:numId w:val="3"/>
        </w:numPr>
        <w:spacing w:line="360" w:lineRule="auto"/>
        <w:jc w:val="both"/>
        <w:rPr>
          <w:rFonts w:asciiTheme="majorBidi" w:hAnsiTheme="majorBidi" w:cstheme="majorBidi"/>
          <w:sz w:val="28"/>
          <w:szCs w:val="28"/>
          <w:rtl/>
        </w:rPr>
      </w:pPr>
      <w:r w:rsidRPr="008721E1">
        <w:rPr>
          <w:rFonts w:asciiTheme="majorBidi" w:hAnsiTheme="majorBidi" w:cstheme="majorBidi"/>
          <w:sz w:val="28"/>
          <w:szCs w:val="28"/>
        </w:rPr>
        <w:t xml:space="preserve">Mohammadi, M. (2007). Global Reflects </w:t>
      </w:r>
      <w:proofErr w:type="gramStart"/>
      <w:r w:rsidRPr="008721E1">
        <w:rPr>
          <w:rFonts w:asciiTheme="majorBidi" w:hAnsiTheme="majorBidi" w:cstheme="majorBidi"/>
          <w:sz w:val="28"/>
          <w:szCs w:val="28"/>
        </w:rPr>
        <w:t>Of</w:t>
      </w:r>
      <w:proofErr w:type="gramEnd"/>
      <w:r w:rsidRPr="008721E1">
        <w:rPr>
          <w:rFonts w:asciiTheme="majorBidi" w:hAnsiTheme="majorBidi" w:cstheme="majorBidi"/>
          <w:sz w:val="28"/>
          <w:szCs w:val="28"/>
        </w:rPr>
        <w:t xml:space="preserve"> Islamic Revolution, Centre Research Of Islamic Thought And Culture, Second Edition, Tehran.</w:t>
      </w:r>
    </w:p>
    <w:p w14:paraId="0A65A710" w14:textId="1EBCB079" w:rsidR="006F6FE6" w:rsidRPr="008721E1" w:rsidRDefault="006F6FE6" w:rsidP="008721E1">
      <w:pPr>
        <w:pStyle w:val="ListParagraph"/>
        <w:numPr>
          <w:ilvl w:val="0"/>
          <w:numId w:val="3"/>
        </w:numPr>
        <w:spacing w:line="360" w:lineRule="auto"/>
        <w:jc w:val="both"/>
        <w:rPr>
          <w:rFonts w:asciiTheme="majorBidi" w:hAnsiTheme="majorBidi" w:cstheme="majorBidi"/>
          <w:sz w:val="28"/>
          <w:szCs w:val="28"/>
        </w:rPr>
      </w:pPr>
      <w:proofErr w:type="spellStart"/>
      <w:r w:rsidRPr="008721E1">
        <w:rPr>
          <w:rFonts w:asciiTheme="majorBidi" w:hAnsiTheme="majorBidi" w:cstheme="majorBidi"/>
          <w:sz w:val="28"/>
          <w:szCs w:val="28"/>
        </w:rPr>
        <w:t>Nikfar</w:t>
      </w:r>
      <w:proofErr w:type="spellEnd"/>
      <w:r w:rsidRPr="008721E1">
        <w:rPr>
          <w:rFonts w:asciiTheme="majorBidi" w:hAnsiTheme="majorBidi" w:cstheme="majorBidi"/>
          <w:sz w:val="28"/>
          <w:szCs w:val="28"/>
        </w:rPr>
        <w:t xml:space="preserve">, J., Mohammadi, A., </w:t>
      </w:r>
      <w:proofErr w:type="spellStart"/>
      <w:r w:rsidRPr="008721E1">
        <w:rPr>
          <w:rFonts w:asciiTheme="majorBidi" w:hAnsiTheme="majorBidi" w:cstheme="majorBidi"/>
          <w:sz w:val="28"/>
          <w:szCs w:val="28"/>
        </w:rPr>
        <w:t>Dolatabadi</w:t>
      </w:r>
      <w:proofErr w:type="spellEnd"/>
      <w:r w:rsidRPr="008721E1">
        <w:rPr>
          <w:rFonts w:asciiTheme="majorBidi" w:hAnsiTheme="majorBidi" w:cstheme="majorBidi"/>
          <w:sz w:val="28"/>
          <w:szCs w:val="28"/>
        </w:rPr>
        <w:t xml:space="preserve">, A. B., &amp; </w:t>
      </w:r>
      <w:proofErr w:type="spellStart"/>
      <w:r w:rsidRPr="008721E1">
        <w:rPr>
          <w:rFonts w:asciiTheme="majorBidi" w:hAnsiTheme="majorBidi" w:cstheme="majorBidi"/>
          <w:sz w:val="28"/>
          <w:szCs w:val="28"/>
        </w:rPr>
        <w:t>Esfahani</w:t>
      </w:r>
      <w:proofErr w:type="spellEnd"/>
      <w:r w:rsidRPr="008721E1">
        <w:rPr>
          <w:rFonts w:asciiTheme="majorBidi" w:hAnsiTheme="majorBidi" w:cstheme="majorBidi"/>
          <w:sz w:val="28"/>
          <w:szCs w:val="28"/>
        </w:rPr>
        <w:t xml:space="preserve">, A. S. (2016). The Effect of Islamic Revolution on the Muslim's Intellectual Schools: Case Study of Libya and Tunisia. J. Pol. &amp; L., 9, 1. </w:t>
      </w:r>
      <w:hyperlink r:id="rId11" w:history="1">
        <w:r w:rsidRPr="008721E1">
          <w:rPr>
            <w:rStyle w:val="Hyperlink"/>
            <w:rFonts w:asciiTheme="majorBidi" w:hAnsiTheme="majorBidi" w:cstheme="majorBidi"/>
            <w:sz w:val="28"/>
            <w:szCs w:val="28"/>
          </w:rPr>
          <w:t>http://dx.doi.org/10.5539/jpl.v9n2p1</w:t>
        </w:r>
      </w:hyperlink>
      <w:r w:rsidRPr="008721E1">
        <w:rPr>
          <w:rFonts w:asciiTheme="majorBidi" w:hAnsiTheme="majorBidi" w:cstheme="majorBidi"/>
          <w:sz w:val="28"/>
          <w:szCs w:val="28"/>
        </w:rPr>
        <w:t xml:space="preserve"> </w:t>
      </w:r>
    </w:p>
    <w:p w14:paraId="4ABE98A5" w14:textId="77777777" w:rsidR="003E02C9" w:rsidRPr="008721E1" w:rsidRDefault="003E02C9" w:rsidP="008721E1">
      <w:pPr>
        <w:pStyle w:val="ListParagraph"/>
        <w:numPr>
          <w:ilvl w:val="0"/>
          <w:numId w:val="3"/>
        </w:numPr>
        <w:spacing w:line="360" w:lineRule="auto"/>
        <w:jc w:val="both"/>
        <w:rPr>
          <w:rFonts w:asciiTheme="majorBidi" w:hAnsiTheme="majorBidi" w:cstheme="majorBidi"/>
          <w:sz w:val="28"/>
          <w:szCs w:val="28"/>
          <w:rtl/>
        </w:rPr>
      </w:pPr>
      <w:r w:rsidRPr="008721E1">
        <w:rPr>
          <w:rFonts w:asciiTheme="majorBidi" w:hAnsiTheme="majorBidi" w:cstheme="majorBidi"/>
          <w:sz w:val="28"/>
          <w:szCs w:val="28"/>
        </w:rPr>
        <w:t>Ottaway, Marina &amp; Ottaway, David (2011); " Of Revolutions, Regime Change, and State</w:t>
      </w:r>
      <w:r w:rsidRPr="008721E1">
        <w:rPr>
          <w:rFonts w:asciiTheme="majorBidi" w:hAnsiTheme="majorBidi" w:cstheme="majorBidi"/>
          <w:sz w:val="28"/>
          <w:szCs w:val="28"/>
          <w:rtl/>
        </w:rPr>
        <w:t xml:space="preserve"> </w:t>
      </w:r>
      <w:r w:rsidRPr="008721E1">
        <w:rPr>
          <w:rFonts w:asciiTheme="majorBidi" w:hAnsiTheme="majorBidi" w:cstheme="majorBidi"/>
          <w:sz w:val="28"/>
          <w:szCs w:val="28"/>
        </w:rPr>
        <w:t xml:space="preserve">Collapse in the Arab World", </w:t>
      </w:r>
      <w:hyperlink r:id="rId12" w:history="1">
        <w:r w:rsidRPr="008721E1">
          <w:rPr>
            <w:rStyle w:val="Hyperlink"/>
            <w:rFonts w:asciiTheme="majorBidi" w:hAnsiTheme="majorBidi" w:cstheme="majorBidi"/>
            <w:sz w:val="28"/>
            <w:szCs w:val="28"/>
          </w:rPr>
          <w:t>http://carnegieendowment.org/2011/02/28/of-revolutionsregime-change-and-state-collapse-in-arab-world/291</w:t>
        </w:r>
      </w:hyperlink>
      <w:r w:rsidRPr="008721E1">
        <w:rPr>
          <w:rFonts w:asciiTheme="majorBidi" w:hAnsiTheme="majorBidi" w:cstheme="majorBidi"/>
          <w:sz w:val="28"/>
          <w:szCs w:val="28"/>
          <w:rtl/>
        </w:rPr>
        <w:t>.</w:t>
      </w:r>
    </w:p>
    <w:p w14:paraId="29B6BB49" w14:textId="77777777" w:rsidR="003E02C9" w:rsidRPr="008721E1" w:rsidRDefault="003E02C9" w:rsidP="008721E1">
      <w:pPr>
        <w:pStyle w:val="ListParagraph"/>
        <w:numPr>
          <w:ilvl w:val="0"/>
          <w:numId w:val="3"/>
        </w:numPr>
        <w:spacing w:line="360" w:lineRule="auto"/>
        <w:jc w:val="both"/>
        <w:rPr>
          <w:rFonts w:asciiTheme="majorBidi" w:hAnsiTheme="majorBidi" w:cstheme="majorBidi"/>
          <w:sz w:val="28"/>
          <w:szCs w:val="28"/>
          <w:rtl/>
        </w:rPr>
      </w:pPr>
      <w:r w:rsidRPr="008721E1">
        <w:rPr>
          <w:rFonts w:asciiTheme="majorBidi" w:hAnsiTheme="majorBidi" w:cstheme="majorBidi"/>
          <w:sz w:val="28"/>
          <w:szCs w:val="28"/>
        </w:rPr>
        <w:t>Radio Tehran, 20 October 2000 (DR).</w:t>
      </w:r>
    </w:p>
    <w:p w14:paraId="65D9FA50" w14:textId="77777777" w:rsidR="00003C70" w:rsidRPr="008721E1" w:rsidRDefault="00003C70" w:rsidP="008721E1">
      <w:pPr>
        <w:pStyle w:val="ListParagraph"/>
        <w:numPr>
          <w:ilvl w:val="0"/>
          <w:numId w:val="3"/>
        </w:numPr>
        <w:spacing w:line="360" w:lineRule="auto"/>
        <w:jc w:val="both"/>
        <w:rPr>
          <w:rFonts w:asciiTheme="majorBidi" w:hAnsiTheme="majorBidi" w:cstheme="majorBidi"/>
          <w:sz w:val="28"/>
          <w:szCs w:val="28"/>
        </w:rPr>
      </w:pPr>
      <w:proofErr w:type="spellStart"/>
      <w:r w:rsidRPr="008721E1">
        <w:rPr>
          <w:rFonts w:asciiTheme="majorBidi" w:hAnsiTheme="majorBidi" w:cstheme="majorBidi"/>
          <w:sz w:val="28"/>
          <w:szCs w:val="28"/>
        </w:rPr>
        <w:t>Saikal</w:t>
      </w:r>
      <w:proofErr w:type="spellEnd"/>
      <w:r w:rsidRPr="008721E1">
        <w:rPr>
          <w:rFonts w:asciiTheme="majorBidi" w:hAnsiTheme="majorBidi" w:cstheme="majorBidi"/>
          <w:sz w:val="28"/>
          <w:szCs w:val="28"/>
        </w:rPr>
        <w:t>, A. (2006). The Iran nuclear dispute. Australian Journal of International Affairs, 60(2), 193-199.</w:t>
      </w:r>
    </w:p>
    <w:p w14:paraId="4E4C2EAD" w14:textId="3BFF3A02" w:rsidR="003B1F1A" w:rsidRPr="008721E1" w:rsidRDefault="00003C70" w:rsidP="008721E1">
      <w:pPr>
        <w:pStyle w:val="ListParagraph"/>
        <w:numPr>
          <w:ilvl w:val="0"/>
          <w:numId w:val="3"/>
        </w:numPr>
        <w:spacing w:line="360" w:lineRule="auto"/>
        <w:jc w:val="both"/>
        <w:rPr>
          <w:rFonts w:asciiTheme="majorBidi" w:hAnsiTheme="majorBidi" w:cstheme="majorBidi"/>
          <w:sz w:val="28"/>
          <w:szCs w:val="28"/>
        </w:rPr>
      </w:pPr>
      <w:r w:rsidRPr="008721E1">
        <w:rPr>
          <w:rFonts w:asciiTheme="majorBidi" w:hAnsiTheme="majorBidi" w:cstheme="majorBidi"/>
          <w:sz w:val="28"/>
          <w:szCs w:val="28"/>
        </w:rPr>
        <w:t>Simon, S. (2010). Iran and Israel. The Iran Primer: Power, Politics, and US Policy.</w:t>
      </w:r>
    </w:p>
    <w:sectPr w:rsidR="003B1F1A" w:rsidRPr="008721E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BDA0" w14:textId="77777777" w:rsidR="006B5CC7" w:rsidRDefault="006B5CC7" w:rsidP="00B23280">
      <w:pPr>
        <w:spacing w:after="0" w:line="240" w:lineRule="auto"/>
      </w:pPr>
      <w:r>
        <w:separator/>
      </w:r>
    </w:p>
  </w:endnote>
  <w:endnote w:type="continuationSeparator" w:id="0">
    <w:p w14:paraId="173608C7" w14:textId="77777777" w:rsidR="006B5CC7" w:rsidRDefault="006B5CC7" w:rsidP="00B2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01BB9" w14:textId="77777777" w:rsidR="006B5CC7" w:rsidRDefault="006B5CC7" w:rsidP="00B23280">
      <w:pPr>
        <w:bidi/>
        <w:spacing w:after="0" w:line="240" w:lineRule="auto"/>
      </w:pPr>
      <w:r>
        <w:separator/>
      </w:r>
    </w:p>
  </w:footnote>
  <w:footnote w:type="continuationSeparator" w:id="0">
    <w:p w14:paraId="7FC83202" w14:textId="77777777" w:rsidR="006B5CC7" w:rsidRDefault="006B5CC7" w:rsidP="00B23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61BA8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C23097"/>
    <w:multiLevelType w:val="hybridMultilevel"/>
    <w:tmpl w:val="AA1A4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987360"/>
    <w:multiLevelType w:val="hybridMultilevel"/>
    <w:tmpl w:val="05586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916FC4"/>
    <w:multiLevelType w:val="hybridMultilevel"/>
    <w:tmpl w:val="059C86E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80"/>
    <w:rsid w:val="0000101E"/>
    <w:rsid w:val="000026EB"/>
    <w:rsid w:val="00003C70"/>
    <w:rsid w:val="0000443B"/>
    <w:rsid w:val="000159ED"/>
    <w:rsid w:val="0003081D"/>
    <w:rsid w:val="00035BD4"/>
    <w:rsid w:val="00042ECA"/>
    <w:rsid w:val="00056B41"/>
    <w:rsid w:val="000623DD"/>
    <w:rsid w:val="00063129"/>
    <w:rsid w:val="000811B8"/>
    <w:rsid w:val="00092D85"/>
    <w:rsid w:val="000971E2"/>
    <w:rsid w:val="000A0DD0"/>
    <w:rsid w:val="000A7350"/>
    <w:rsid w:val="000C0EA7"/>
    <w:rsid w:val="000C4E45"/>
    <w:rsid w:val="000C5F3A"/>
    <w:rsid w:val="000D4494"/>
    <w:rsid w:val="000D4578"/>
    <w:rsid w:val="000D5041"/>
    <w:rsid w:val="000E7877"/>
    <w:rsid w:val="000F4270"/>
    <w:rsid w:val="00104A7C"/>
    <w:rsid w:val="001054A8"/>
    <w:rsid w:val="00107CF9"/>
    <w:rsid w:val="00110508"/>
    <w:rsid w:val="00130AFD"/>
    <w:rsid w:val="00154D7F"/>
    <w:rsid w:val="00156335"/>
    <w:rsid w:val="00171C05"/>
    <w:rsid w:val="00173F94"/>
    <w:rsid w:val="00185BE2"/>
    <w:rsid w:val="00191669"/>
    <w:rsid w:val="001A30BB"/>
    <w:rsid w:val="001B1D0D"/>
    <w:rsid w:val="001B336E"/>
    <w:rsid w:val="001C086D"/>
    <w:rsid w:val="001E0074"/>
    <w:rsid w:val="001E18D3"/>
    <w:rsid w:val="001E4EBE"/>
    <w:rsid w:val="001F0586"/>
    <w:rsid w:val="001F5BBE"/>
    <w:rsid w:val="002036BC"/>
    <w:rsid w:val="00220302"/>
    <w:rsid w:val="0022314D"/>
    <w:rsid w:val="00241486"/>
    <w:rsid w:val="00241792"/>
    <w:rsid w:val="00242C51"/>
    <w:rsid w:val="002450F5"/>
    <w:rsid w:val="0024697C"/>
    <w:rsid w:val="00246FB4"/>
    <w:rsid w:val="002519F8"/>
    <w:rsid w:val="00253701"/>
    <w:rsid w:val="002570E2"/>
    <w:rsid w:val="00270CCC"/>
    <w:rsid w:val="00276F53"/>
    <w:rsid w:val="00277524"/>
    <w:rsid w:val="00277A80"/>
    <w:rsid w:val="002823CC"/>
    <w:rsid w:val="002A1344"/>
    <w:rsid w:val="002A7C17"/>
    <w:rsid w:val="002B13B0"/>
    <w:rsid w:val="002C2582"/>
    <w:rsid w:val="002D27A4"/>
    <w:rsid w:val="002D3ACF"/>
    <w:rsid w:val="002E1558"/>
    <w:rsid w:val="002F3C21"/>
    <w:rsid w:val="002F4B47"/>
    <w:rsid w:val="00304C04"/>
    <w:rsid w:val="00305D8D"/>
    <w:rsid w:val="00327E21"/>
    <w:rsid w:val="003376B3"/>
    <w:rsid w:val="003378A5"/>
    <w:rsid w:val="00337AF7"/>
    <w:rsid w:val="00345C82"/>
    <w:rsid w:val="00361930"/>
    <w:rsid w:val="00366139"/>
    <w:rsid w:val="00387EF8"/>
    <w:rsid w:val="00394BEF"/>
    <w:rsid w:val="0039609E"/>
    <w:rsid w:val="003A5310"/>
    <w:rsid w:val="003A5A10"/>
    <w:rsid w:val="003A698A"/>
    <w:rsid w:val="003B1F1A"/>
    <w:rsid w:val="003B6862"/>
    <w:rsid w:val="003B7ACA"/>
    <w:rsid w:val="003C4AFA"/>
    <w:rsid w:val="003E02C9"/>
    <w:rsid w:val="003E0A0E"/>
    <w:rsid w:val="003E1963"/>
    <w:rsid w:val="003F1D15"/>
    <w:rsid w:val="003F4445"/>
    <w:rsid w:val="00404164"/>
    <w:rsid w:val="0040768A"/>
    <w:rsid w:val="00412412"/>
    <w:rsid w:val="00412554"/>
    <w:rsid w:val="00413A93"/>
    <w:rsid w:val="00413D00"/>
    <w:rsid w:val="00415129"/>
    <w:rsid w:val="00417C27"/>
    <w:rsid w:val="00420DFA"/>
    <w:rsid w:val="00437AE6"/>
    <w:rsid w:val="00444787"/>
    <w:rsid w:val="00456F40"/>
    <w:rsid w:val="004572AE"/>
    <w:rsid w:val="00462BDB"/>
    <w:rsid w:val="00474C81"/>
    <w:rsid w:val="00476667"/>
    <w:rsid w:val="00477182"/>
    <w:rsid w:val="0049103D"/>
    <w:rsid w:val="004A01D0"/>
    <w:rsid w:val="004A1847"/>
    <w:rsid w:val="004A2092"/>
    <w:rsid w:val="004A4DC1"/>
    <w:rsid w:val="004B1BEE"/>
    <w:rsid w:val="004B4092"/>
    <w:rsid w:val="004D0869"/>
    <w:rsid w:val="004D65DB"/>
    <w:rsid w:val="004E3F33"/>
    <w:rsid w:val="004F3B9D"/>
    <w:rsid w:val="00503319"/>
    <w:rsid w:val="005126F2"/>
    <w:rsid w:val="00514FCA"/>
    <w:rsid w:val="0052074A"/>
    <w:rsid w:val="00523D20"/>
    <w:rsid w:val="00533E91"/>
    <w:rsid w:val="00534557"/>
    <w:rsid w:val="00544354"/>
    <w:rsid w:val="00546141"/>
    <w:rsid w:val="005567CC"/>
    <w:rsid w:val="0055688E"/>
    <w:rsid w:val="00576CB9"/>
    <w:rsid w:val="00584E3E"/>
    <w:rsid w:val="005860C8"/>
    <w:rsid w:val="005A3426"/>
    <w:rsid w:val="005A3DB1"/>
    <w:rsid w:val="005B370C"/>
    <w:rsid w:val="005C09E3"/>
    <w:rsid w:val="005C532E"/>
    <w:rsid w:val="005D6DC5"/>
    <w:rsid w:val="005D7D45"/>
    <w:rsid w:val="005E2346"/>
    <w:rsid w:val="005E5F69"/>
    <w:rsid w:val="005E715E"/>
    <w:rsid w:val="005F1CFB"/>
    <w:rsid w:val="005F491D"/>
    <w:rsid w:val="00606B80"/>
    <w:rsid w:val="006102B7"/>
    <w:rsid w:val="00617419"/>
    <w:rsid w:val="00634B34"/>
    <w:rsid w:val="00637007"/>
    <w:rsid w:val="00642A2C"/>
    <w:rsid w:val="006436CF"/>
    <w:rsid w:val="006634E6"/>
    <w:rsid w:val="00673BDD"/>
    <w:rsid w:val="00682E2E"/>
    <w:rsid w:val="006A6597"/>
    <w:rsid w:val="006B50DC"/>
    <w:rsid w:val="006B5CC7"/>
    <w:rsid w:val="006B6FCE"/>
    <w:rsid w:val="006B7C96"/>
    <w:rsid w:val="006C0DCA"/>
    <w:rsid w:val="006C4F52"/>
    <w:rsid w:val="006C537B"/>
    <w:rsid w:val="006E3352"/>
    <w:rsid w:val="006E3AD0"/>
    <w:rsid w:val="006F4FCA"/>
    <w:rsid w:val="006F6FE6"/>
    <w:rsid w:val="00700F73"/>
    <w:rsid w:val="007138AB"/>
    <w:rsid w:val="00717650"/>
    <w:rsid w:val="0072489E"/>
    <w:rsid w:val="0073306A"/>
    <w:rsid w:val="00735E12"/>
    <w:rsid w:val="007379D3"/>
    <w:rsid w:val="00742717"/>
    <w:rsid w:val="00752800"/>
    <w:rsid w:val="00753457"/>
    <w:rsid w:val="007552C8"/>
    <w:rsid w:val="00762BBF"/>
    <w:rsid w:val="00762C62"/>
    <w:rsid w:val="00771165"/>
    <w:rsid w:val="007A54A2"/>
    <w:rsid w:val="007B4528"/>
    <w:rsid w:val="007B66EB"/>
    <w:rsid w:val="007C1265"/>
    <w:rsid w:val="007D0862"/>
    <w:rsid w:val="007D6283"/>
    <w:rsid w:val="007E5C8A"/>
    <w:rsid w:val="007E6936"/>
    <w:rsid w:val="007F2302"/>
    <w:rsid w:val="0080654F"/>
    <w:rsid w:val="008100CB"/>
    <w:rsid w:val="00810115"/>
    <w:rsid w:val="00815F4B"/>
    <w:rsid w:val="00816366"/>
    <w:rsid w:val="00831662"/>
    <w:rsid w:val="0084042D"/>
    <w:rsid w:val="008577FE"/>
    <w:rsid w:val="008721E1"/>
    <w:rsid w:val="008732B4"/>
    <w:rsid w:val="008811AA"/>
    <w:rsid w:val="008916B6"/>
    <w:rsid w:val="0089477C"/>
    <w:rsid w:val="0089746C"/>
    <w:rsid w:val="008A04E0"/>
    <w:rsid w:val="008A4D06"/>
    <w:rsid w:val="008B2869"/>
    <w:rsid w:val="008B3E85"/>
    <w:rsid w:val="008C544C"/>
    <w:rsid w:val="008C7606"/>
    <w:rsid w:val="008D5497"/>
    <w:rsid w:val="008E7FE1"/>
    <w:rsid w:val="008F3B30"/>
    <w:rsid w:val="008F5562"/>
    <w:rsid w:val="00922F94"/>
    <w:rsid w:val="0092442D"/>
    <w:rsid w:val="0093530C"/>
    <w:rsid w:val="009426D3"/>
    <w:rsid w:val="00955D0E"/>
    <w:rsid w:val="0096099E"/>
    <w:rsid w:val="00967F21"/>
    <w:rsid w:val="00984F03"/>
    <w:rsid w:val="009851C6"/>
    <w:rsid w:val="0099253E"/>
    <w:rsid w:val="00996820"/>
    <w:rsid w:val="009A28A2"/>
    <w:rsid w:val="009A560B"/>
    <w:rsid w:val="009A5F22"/>
    <w:rsid w:val="009B1843"/>
    <w:rsid w:val="009C7342"/>
    <w:rsid w:val="009C7657"/>
    <w:rsid w:val="009E0F2F"/>
    <w:rsid w:val="009E33D0"/>
    <w:rsid w:val="009F1860"/>
    <w:rsid w:val="00A020D1"/>
    <w:rsid w:val="00A070CE"/>
    <w:rsid w:val="00A07522"/>
    <w:rsid w:val="00A11702"/>
    <w:rsid w:val="00A137C8"/>
    <w:rsid w:val="00A13C78"/>
    <w:rsid w:val="00A20A08"/>
    <w:rsid w:val="00A21A26"/>
    <w:rsid w:val="00A251D8"/>
    <w:rsid w:val="00A25232"/>
    <w:rsid w:val="00A25A64"/>
    <w:rsid w:val="00A31B7C"/>
    <w:rsid w:val="00A33DCA"/>
    <w:rsid w:val="00A36BF0"/>
    <w:rsid w:val="00A40EBB"/>
    <w:rsid w:val="00A62CFE"/>
    <w:rsid w:val="00A646D4"/>
    <w:rsid w:val="00A64D16"/>
    <w:rsid w:val="00A74D71"/>
    <w:rsid w:val="00A81C19"/>
    <w:rsid w:val="00A87130"/>
    <w:rsid w:val="00A919B4"/>
    <w:rsid w:val="00A94AB0"/>
    <w:rsid w:val="00AA0326"/>
    <w:rsid w:val="00AB4FCF"/>
    <w:rsid w:val="00AD0300"/>
    <w:rsid w:val="00AE6279"/>
    <w:rsid w:val="00AF11A2"/>
    <w:rsid w:val="00B050B1"/>
    <w:rsid w:val="00B14346"/>
    <w:rsid w:val="00B2054D"/>
    <w:rsid w:val="00B23280"/>
    <w:rsid w:val="00B244C2"/>
    <w:rsid w:val="00B24703"/>
    <w:rsid w:val="00B326B0"/>
    <w:rsid w:val="00B36C15"/>
    <w:rsid w:val="00B42288"/>
    <w:rsid w:val="00B47788"/>
    <w:rsid w:val="00B5268D"/>
    <w:rsid w:val="00B54CD7"/>
    <w:rsid w:val="00B57564"/>
    <w:rsid w:val="00B72072"/>
    <w:rsid w:val="00B82213"/>
    <w:rsid w:val="00B847C9"/>
    <w:rsid w:val="00B95222"/>
    <w:rsid w:val="00B97405"/>
    <w:rsid w:val="00BB15BE"/>
    <w:rsid w:val="00BB2283"/>
    <w:rsid w:val="00BC180E"/>
    <w:rsid w:val="00BC4152"/>
    <w:rsid w:val="00BD23D4"/>
    <w:rsid w:val="00BF0B6E"/>
    <w:rsid w:val="00BF6653"/>
    <w:rsid w:val="00C02212"/>
    <w:rsid w:val="00C2192D"/>
    <w:rsid w:val="00C22B41"/>
    <w:rsid w:val="00C265CB"/>
    <w:rsid w:val="00C30CAA"/>
    <w:rsid w:val="00C4543E"/>
    <w:rsid w:val="00C51568"/>
    <w:rsid w:val="00C521F5"/>
    <w:rsid w:val="00C6123E"/>
    <w:rsid w:val="00C656D3"/>
    <w:rsid w:val="00C66FC9"/>
    <w:rsid w:val="00C70C64"/>
    <w:rsid w:val="00C73D90"/>
    <w:rsid w:val="00C77784"/>
    <w:rsid w:val="00C77D2D"/>
    <w:rsid w:val="00C81D11"/>
    <w:rsid w:val="00C873AD"/>
    <w:rsid w:val="00CA17D6"/>
    <w:rsid w:val="00CB4420"/>
    <w:rsid w:val="00CC036D"/>
    <w:rsid w:val="00CD02C4"/>
    <w:rsid w:val="00CF1C3C"/>
    <w:rsid w:val="00D01276"/>
    <w:rsid w:val="00D01BD5"/>
    <w:rsid w:val="00D05805"/>
    <w:rsid w:val="00D05C7F"/>
    <w:rsid w:val="00D105D6"/>
    <w:rsid w:val="00D209C2"/>
    <w:rsid w:val="00D30C39"/>
    <w:rsid w:val="00D35007"/>
    <w:rsid w:val="00D40BA8"/>
    <w:rsid w:val="00D45C93"/>
    <w:rsid w:val="00D535D1"/>
    <w:rsid w:val="00D5760A"/>
    <w:rsid w:val="00D61104"/>
    <w:rsid w:val="00D64361"/>
    <w:rsid w:val="00D64CF1"/>
    <w:rsid w:val="00D74134"/>
    <w:rsid w:val="00D7675C"/>
    <w:rsid w:val="00D902E8"/>
    <w:rsid w:val="00D97754"/>
    <w:rsid w:val="00DB0049"/>
    <w:rsid w:val="00DB5F05"/>
    <w:rsid w:val="00DB75B7"/>
    <w:rsid w:val="00DC22AA"/>
    <w:rsid w:val="00DC4FDB"/>
    <w:rsid w:val="00DD47BB"/>
    <w:rsid w:val="00DD67BA"/>
    <w:rsid w:val="00DD6F99"/>
    <w:rsid w:val="00DE7A57"/>
    <w:rsid w:val="00DF028A"/>
    <w:rsid w:val="00DF28F4"/>
    <w:rsid w:val="00DF7D39"/>
    <w:rsid w:val="00E00A99"/>
    <w:rsid w:val="00E04DA4"/>
    <w:rsid w:val="00E112B3"/>
    <w:rsid w:val="00E15E4E"/>
    <w:rsid w:val="00E233FF"/>
    <w:rsid w:val="00E24196"/>
    <w:rsid w:val="00E2448D"/>
    <w:rsid w:val="00E43CD1"/>
    <w:rsid w:val="00E50C90"/>
    <w:rsid w:val="00E73C98"/>
    <w:rsid w:val="00E74183"/>
    <w:rsid w:val="00E75F54"/>
    <w:rsid w:val="00E91E31"/>
    <w:rsid w:val="00EA0150"/>
    <w:rsid w:val="00EA53F6"/>
    <w:rsid w:val="00EB650B"/>
    <w:rsid w:val="00EC1056"/>
    <w:rsid w:val="00EC6E2E"/>
    <w:rsid w:val="00ED3A76"/>
    <w:rsid w:val="00ED5516"/>
    <w:rsid w:val="00EE0C90"/>
    <w:rsid w:val="00EF0823"/>
    <w:rsid w:val="00EF3549"/>
    <w:rsid w:val="00F049BB"/>
    <w:rsid w:val="00F10B0F"/>
    <w:rsid w:val="00F11281"/>
    <w:rsid w:val="00F24257"/>
    <w:rsid w:val="00F26A2C"/>
    <w:rsid w:val="00F30FDA"/>
    <w:rsid w:val="00F6701F"/>
    <w:rsid w:val="00F7047F"/>
    <w:rsid w:val="00F7350A"/>
    <w:rsid w:val="00F76AF7"/>
    <w:rsid w:val="00F80824"/>
    <w:rsid w:val="00F81EA8"/>
    <w:rsid w:val="00F96835"/>
    <w:rsid w:val="00FB027A"/>
    <w:rsid w:val="00FB5E75"/>
    <w:rsid w:val="00FB605E"/>
    <w:rsid w:val="00FE2813"/>
    <w:rsid w:val="00FF50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75D5"/>
  <w15:chartTrackingRefBased/>
  <w15:docId w15:val="{F1C5276B-7519-48D0-8698-89FDC636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32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3280"/>
    <w:rPr>
      <w:sz w:val="20"/>
      <w:szCs w:val="20"/>
    </w:rPr>
  </w:style>
  <w:style w:type="character" w:styleId="FootnoteReference">
    <w:name w:val="footnote reference"/>
    <w:basedOn w:val="DefaultParagraphFont"/>
    <w:uiPriority w:val="99"/>
    <w:semiHidden/>
    <w:unhideWhenUsed/>
    <w:rsid w:val="00B23280"/>
    <w:rPr>
      <w:vertAlign w:val="superscript"/>
    </w:rPr>
  </w:style>
  <w:style w:type="character" w:styleId="Hyperlink">
    <w:name w:val="Hyperlink"/>
    <w:basedOn w:val="DefaultParagraphFont"/>
    <w:uiPriority w:val="99"/>
    <w:unhideWhenUsed/>
    <w:rsid w:val="00B23280"/>
    <w:rPr>
      <w:color w:val="0563C1" w:themeColor="hyperlink"/>
      <w:u w:val="single"/>
    </w:rPr>
  </w:style>
  <w:style w:type="character" w:styleId="UnresolvedMention">
    <w:name w:val="Unresolved Mention"/>
    <w:basedOn w:val="DefaultParagraphFont"/>
    <w:uiPriority w:val="99"/>
    <w:semiHidden/>
    <w:unhideWhenUsed/>
    <w:rsid w:val="00B23280"/>
    <w:rPr>
      <w:color w:val="605E5C"/>
      <w:shd w:val="clear" w:color="auto" w:fill="E1DFDD"/>
    </w:rPr>
  </w:style>
  <w:style w:type="paragraph" w:styleId="ListParagraph">
    <w:name w:val="List Paragraph"/>
    <w:basedOn w:val="Normal"/>
    <w:uiPriority w:val="34"/>
    <w:qFormat/>
    <w:rsid w:val="009B1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6207">
      <w:bodyDiv w:val="1"/>
      <w:marLeft w:val="0"/>
      <w:marRight w:val="0"/>
      <w:marTop w:val="0"/>
      <w:marBottom w:val="0"/>
      <w:divBdr>
        <w:top w:val="none" w:sz="0" w:space="0" w:color="auto"/>
        <w:left w:val="none" w:sz="0" w:space="0" w:color="auto"/>
        <w:bottom w:val="none" w:sz="0" w:space="0" w:color="auto"/>
        <w:right w:val="none" w:sz="0" w:space="0" w:color="auto"/>
      </w:divBdr>
    </w:div>
    <w:div w:id="64768098">
      <w:bodyDiv w:val="1"/>
      <w:marLeft w:val="0"/>
      <w:marRight w:val="0"/>
      <w:marTop w:val="0"/>
      <w:marBottom w:val="0"/>
      <w:divBdr>
        <w:top w:val="none" w:sz="0" w:space="0" w:color="auto"/>
        <w:left w:val="none" w:sz="0" w:space="0" w:color="auto"/>
        <w:bottom w:val="none" w:sz="0" w:space="0" w:color="auto"/>
        <w:right w:val="none" w:sz="0" w:space="0" w:color="auto"/>
      </w:divBdr>
      <w:divsChild>
        <w:div w:id="2017538088">
          <w:marLeft w:val="0"/>
          <w:marRight w:val="0"/>
          <w:marTop w:val="0"/>
          <w:marBottom w:val="0"/>
          <w:divBdr>
            <w:top w:val="none" w:sz="0" w:space="0" w:color="auto"/>
            <w:left w:val="none" w:sz="0" w:space="0" w:color="auto"/>
            <w:bottom w:val="none" w:sz="0" w:space="0" w:color="auto"/>
            <w:right w:val="none" w:sz="0" w:space="0" w:color="auto"/>
          </w:divBdr>
        </w:div>
      </w:divsChild>
    </w:div>
    <w:div w:id="88502962">
      <w:bodyDiv w:val="1"/>
      <w:marLeft w:val="0"/>
      <w:marRight w:val="0"/>
      <w:marTop w:val="0"/>
      <w:marBottom w:val="0"/>
      <w:divBdr>
        <w:top w:val="none" w:sz="0" w:space="0" w:color="auto"/>
        <w:left w:val="none" w:sz="0" w:space="0" w:color="auto"/>
        <w:bottom w:val="none" w:sz="0" w:space="0" w:color="auto"/>
        <w:right w:val="none" w:sz="0" w:space="0" w:color="auto"/>
      </w:divBdr>
    </w:div>
    <w:div w:id="95911300">
      <w:bodyDiv w:val="1"/>
      <w:marLeft w:val="0"/>
      <w:marRight w:val="0"/>
      <w:marTop w:val="0"/>
      <w:marBottom w:val="0"/>
      <w:divBdr>
        <w:top w:val="none" w:sz="0" w:space="0" w:color="auto"/>
        <w:left w:val="none" w:sz="0" w:space="0" w:color="auto"/>
        <w:bottom w:val="none" w:sz="0" w:space="0" w:color="auto"/>
        <w:right w:val="none" w:sz="0" w:space="0" w:color="auto"/>
      </w:divBdr>
    </w:div>
    <w:div w:id="194316209">
      <w:bodyDiv w:val="1"/>
      <w:marLeft w:val="0"/>
      <w:marRight w:val="0"/>
      <w:marTop w:val="0"/>
      <w:marBottom w:val="0"/>
      <w:divBdr>
        <w:top w:val="none" w:sz="0" w:space="0" w:color="auto"/>
        <w:left w:val="none" w:sz="0" w:space="0" w:color="auto"/>
        <w:bottom w:val="none" w:sz="0" w:space="0" w:color="auto"/>
        <w:right w:val="none" w:sz="0" w:space="0" w:color="auto"/>
      </w:divBdr>
    </w:div>
    <w:div w:id="235433875">
      <w:bodyDiv w:val="1"/>
      <w:marLeft w:val="0"/>
      <w:marRight w:val="0"/>
      <w:marTop w:val="0"/>
      <w:marBottom w:val="0"/>
      <w:divBdr>
        <w:top w:val="none" w:sz="0" w:space="0" w:color="auto"/>
        <w:left w:val="none" w:sz="0" w:space="0" w:color="auto"/>
        <w:bottom w:val="none" w:sz="0" w:space="0" w:color="auto"/>
        <w:right w:val="none" w:sz="0" w:space="0" w:color="auto"/>
      </w:divBdr>
    </w:div>
    <w:div w:id="261106897">
      <w:bodyDiv w:val="1"/>
      <w:marLeft w:val="0"/>
      <w:marRight w:val="0"/>
      <w:marTop w:val="0"/>
      <w:marBottom w:val="0"/>
      <w:divBdr>
        <w:top w:val="none" w:sz="0" w:space="0" w:color="auto"/>
        <w:left w:val="none" w:sz="0" w:space="0" w:color="auto"/>
        <w:bottom w:val="none" w:sz="0" w:space="0" w:color="auto"/>
        <w:right w:val="none" w:sz="0" w:space="0" w:color="auto"/>
      </w:divBdr>
    </w:div>
    <w:div w:id="330178417">
      <w:bodyDiv w:val="1"/>
      <w:marLeft w:val="0"/>
      <w:marRight w:val="0"/>
      <w:marTop w:val="0"/>
      <w:marBottom w:val="0"/>
      <w:divBdr>
        <w:top w:val="none" w:sz="0" w:space="0" w:color="auto"/>
        <w:left w:val="none" w:sz="0" w:space="0" w:color="auto"/>
        <w:bottom w:val="none" w:sz="0" w:space="0" w:color="auto"/>
        <w:right w:val="none" w:sz="0" w:space="0" w:color="auto"/>
      </w:divBdr>
    </w:div>
    <w:div w:id="431364565">
      <w:bodyDiv w:val="1"/>
      <w:marLeft w:val="0"/>
      <w:marRight w:val="0"/>
      <w:marTop w:val="0"/>
      <w:marBottom w:val="0"/>
      <w:divBdr>
        <w:top w:val="none" w:sz="0" w:space="0" w:color="auto"/>
        <w:left w:val="none" w:sz="0" w:space="0" w:color="auto"/>
        <w:bottom w:val="none" w:sz="0" w:space="0" w:color="auto"/>
        <w:right w:val="none" w:sz="0" w:space="0" w:color="auto"/>
      </w:divBdr>
      <w:divsChild>
        <w:div w:id="37164411">
          <w:marLeft w:val="0"/>
          <w:marRight w:val="0"/>
          <w:marTop w:val="0"/>
          <w:marBottom w:val="0"/>
          <w:divBdr>
            <w:top w:val="none" w:sz="0" w:space="0" w:color="auto"/>
            <w:left w:val="none" w:sz="0" w:space="0" w:color="auto"/>
            <w:bottom w:val="none" w:sz="0" w:space="0" w:color="auto"/>
            <w:right w:val="none" w:sz="0" w:space="0" w:color="auto"/>
          </w:divBdr>
        </w:div>
      </w:divsChild>
    </w:div>
    <w:div w:id="456218717">
      <w:bodyDiv w:val="1"/>
      <w:marLeft w:val="0"/>
      <w:marRight w:val="0"/>
      <w:marTop w:val="0"/>
      <w:marBottom w:val="0"/>
      <w:divBdr>
        <w:top w:val="none" w:sz="0" w:space="0" w:color="auto"/>
        <w:left w:val="none" w:sz="0" w:space="0" w:color="auto"/>
        <w:bottom w:val="none" w:sz="0" w:space="0" w:color="auto"/>
        <w:right w:val="none" w:sz="0" w:space="0" w:color="auto"/>
      </w:divBdr>
      <w:divsChild>
        <w:div w:id="869954999">
          <w:marLeft w:val="0"/>
          <w:marRight w:val="0"/>
          <w:marTop w:val="0"/>
          <w:marBottom w:val="0"/>
          <w:divBdr>
            <w:top w:val="none" w:sz="0" w:space="0" w:color="auto"/>
            <w:left w:val="none" w:sz="0" w:space="0" w:color="auto"/>
            <w:bottom w:val="none" w:sz="0" w:space="0" w:color="auto"/>
            <w:right w:val="none" w:sz="0" w:space="0" w:color="auto"/>
          </w:divBdr>
        </w:div>
      </w:divsChild>
    </w:div>
    <w:div w:id="486939191">
      <w:bodyDiv w:val="1"/>
      <w:marLeft w:val="0"/>
      <w:marRight w:val="0"/>
      <w:marTop w:val="0"/>
      <w:marBottom w:val="0"/>
      <w:divBdr>
        <w:top w:val="none" w:sz="0" w:space="0" w:color="auto"/>
        <w:left w:val="none" w:sz="0" w:space="0" w:color="auto"/>
        <w:bottom w:val="none" w:sz="0" w:space="0" w:color="auto"/>
        <w:right w:val="none" w:sz="0" w:space="0" w:color="auto"/>
      </w:divBdr>
    </w:div>
    <w:div w:id="499588244">
      <w:bodyDiv w:val="1"/>
      <w:marLeft w:val="0"/>
      <w:marRight w:val="0"/>
      <w:marTop w:val="0"/>
      <w:marBottom w:val="0"/>
      <w:divBdr>
        <w:top w:val="none" w:sz="0" w:space="0" w:color="auto"/>
        <w:left w:val="none" w:sz="0" w:space="0" w:color="auto"/>
        <w:bottom w:val="none" w:sz="0" w:space="0" w:color="auto"/>
        <w:right w:val="none" w:sz="0" w:space="0" w:color="auto"/>
      </w:divBdr>
      <w:divsChild>
        <w:div w:id="668095404">
          <w:marLeft w:val="0"/>
          <w:marRight w:val="0"/>
          <w:marTop w:val="0"/>
          <w:marBottom w:val="0"/>
          <w:divBdr>
            <w:top w:val="none" w:sz="0" w:space="0" w:color="auto"/>
            <w:left w:val="none" w:sz="0" w:space="0" w:color="auto"/>
            <w:bottom w:val="none" w:sz="0" w:space="0" w:color="auto"/>
            <w:right w:val="none" w:sz="0" w:space="0" w:color="auto"/>
          </w:divBdr>
        </w:div>
      </w:divsChild>
    </w:div>
    <w:div w:id="570580167">
      <w:bodyDiv w:val="1"/>
      <w:marLeft w:val="0"/>
      <w:marRight w:val="0"/>
      <w:marTop w:val="0"/>
      <w:marBottom w:val="0"/>
      <w:divBdr>
        <w:top w:val="none" w:sz="0" w:space="0" w:color="auto"/>
        <w:left w:val="none" w:sz="0" w:space="0" w:color="auto"/>
        <w:bottom w:val="none" w:sz="0" w:space="0" w:color="auto"/>
        <w:right w:val="none" w:sz="0" w:space="0" w:color="auto"/>
      </w:divBdr>
    </w:div>
    <w:div w:id="640695402">
      <w:bodyDiv w:val="1"/>
      <w:marLeft w:val="0"/>
      <w:marRight w:val="0"/>
      <w:marTop w:val="0"/>
      <w:marBottom w:val="0"/>
      <w:divBdr>
        <w:top w:val="none" w:sz="0" w:space="0" w:color="auto"/>
        <w:left w:val="none" w:sz="0" w:space="0" w:color="auto"/>
        <w:bottom w:val="none" w:sz="0" w:space="0" w:color="auto"/>
        <w:right w:val="none" w:sz="0" w:space="0" w:color="auto"/>
      </w:divBdr>
    </w:div>
    <w:div w:id="646202771">
      <w:bodyDiv w:val="1"/>
      <w:marLeft w:val="0"/>
      <w:marRight w:val="0"/>
      <w:marTop w:val="0"/>
      <w:marBottom w:val="0"/>
      <w:divBdr>
        <w:top w:val="none" w:sz="0" w:space="0" w:color="auto"/>
        <w:left w:val="none" w:sz="0" w:space="0" w:color="auto"/>
        <w:bottom w:val="none" w:sz="0" w:space="0" w:color="auto"/>
        <w:right w:val="none" w:sz="0" w:space="0" w:color="auto"/>
      </w:divBdr>
    </w:div>
    <w:div w:id="707485700">
      <w:bodyDiv w:val="1"/>
      <w:marLeft w:val="0"/>
      <w:marRight w:val="0"/>
      <w:marTop w:val="0"/>
      <w:marBottom w:val="0"/>
      <w:divBdr>
        <w:top w:val="none" w:sz="0" w:space="0" w:color="auto"/>
        <w:left w:val="none" w:sz="0" w:space="0" w:color="auto"/>
        <w:bottom w:val="none" w:sz="0" w:space="0" w:color="auto"/>
        <w:right w:val="none" w:sz="0" w:space="0" w:color="auto"/>
      </w:divBdr>
      <w:divsChild>
        <w:div w:id="1098213845">
          <w:marLeft w:val="0"/>
          <w:marRight w:val="0"/>
          <w:marTop w:val="0"/>
          <w:marBottom w:val="0"/>
          <w:divBdr>
            <w:top w:val="none" w:sz="0" w:space="0" w:color="auto"/>
            <w:left w:val="none" w:sz="0" w:space="0" w:color="auto"/>
            <w:bottom w:val="none" w:sz="0" w:space="0" w:color="auto"/>
            <w:right w:val="none" w:sz="0" w:space="0" w:color="auto"/>
          </w:divBdr>
        </w:div>
      </w:divsChild>
    </w:div>
    <w:div w:id="767850518">
      <w:bodyDiv w:val="1"/>
      <w:marLeft w:val="0"/>
      <w:marRight w:val="0"/>
      <w:marTop w:val="0"/>
      <w:marBottom w:val="0"/>
      <w:divBdr>
        <w:top w:val="none" w:sz="0" w:space="0" w:color="auto"/>
        <w:left w:val="none" w:sz="0" w:space="0" w:color="auto"/>
        <w:bottom w:val="none" w:sz="0" w:space="0" w:color="auto"/>
        <w:right w:val="none" w:sz="0" w:space="0" w:color="auto"/>
      </w:divBdr>
    </w:div>
    <w:div w:id="770585117">
      <w:bodyDiv w:val="1"/>
      <w:marLeft w:val="0"/>
      <w:marRight w:val="0"/>
      <w:marTop w:val="0"/>
      <w:marBottom w:val="0"/>
      <w:divBdr>
        <w:top w:val="none" w:sz="0" w:space="0" w:color="auto"/>
        <w:left w:val="none" w:sz="0" w:space="0" w:color="auto"/>
        <w:bottom w:val="none" w:sz="0" w:space="0" w:color="auto"/>
        <w:right w:val="none" w:sz="0" w:space="0" w:color="auto"/>
      </w:divBdr>
    </w:div>
    <w:div w:id="800536050">
      <w:bodyDiv w:val="1"/>
      <w:marLeft w:val="0"/>
      <w:marRight w:val="0"/>
      <w:marTop w:val="0"/>
      <w:marBottom w:val="0"/>
      <w:divBdr>
        <w:top w:val="none" w:sz="0" w:space="0" w:color="auto"/>
        <w:left w:val="none" w:sz="0" w:space="0" w:color="auto"/>
        <w:bottom w:val="none" w:sz="0" w:space="0" w:color="auto"/>
        <w:right w:val="none" w:sz="0" w:space="0" w:color="auto"/>
      </w:divBdr>
    </w:div>
    <w:div w:id="886137960">
      <w:bodyDiv w:val="1"/>
      <w:marLeft w:val="0"/>
      <w:marRight w:val="0"/>
      <w:marTop w:val="0"/>
      <w:marBottom w:val="0"/>
      <w:divBdr>
        <w:top w:val="none" w:sz="0" w:space="0" w:color="auto"/>
        <w:left w:val="none" w:sz="0" w:space="0" w:color="auto"/>
        <w:bottom w:val="none" w:sz="0" w:space="0" w:color="auto"/>
        <w:right w:val="none" w:sz="0" w:space="0" w:color="auto"/>
      </w:divBdr>
      <w:divsChild>
        <w:div w:id="1310013832">
          <w:marLeft w:val="0"/>
          <w:marRight w:val="0"/>
          <w:marTop w:val="0"/>
          <w:marBottom w:val="0"/>
          <w:divBdr>
            <w:top w:val="none" w:sz="0" w:space="0" w:color="auto"/>
            <w:left w:val="none" w:sz="0" w:space="0" w:color="auto"/>
            <w:bottom w:val="none" w:sz="0" w:space="0" w:color="auto"/>
            <w:right w:val="none" w:sz="0" w:space="0" w:color="auto"/>
          </w:divBdr>
        </w:div>
      </w:divsChild>
    </w:div>
    <w:div w:id="905530479">
      <w:bodyDiv w:val="1"/>
      <w:marLeft w:val="0"/>
      <w:marRight w:val="0"/>
      <w:marTop w:val="0"/>
      <w:marBottom w:val="0"/>
      <w:divBdr>
        <w:top w:val="none" w:sz="0" w:space="0" w:color="auto"/>
        <w:left w:val="none" w:sz="0" w:space="0" w:color="auto"/>
        <w:bottom w:val="none" w:sz="0" w:space="0" w:color="auto"/>
        <w:right w:val="none" w:sz="0" w:space="0" w:color="auto"/>
      </w:divBdr>
    </w:div>
    <w:div w:id="908150317">
      <w:bodyDiv w:val="1"/>
      <w:marLeft w:val="0"/>
      <w:marRight w:val="0"/>
      <w:marTop w:val="0"/>
      <w:marBottom w:val="0"/>
      <w:divBdr>
        <w:top w:val="none" w:sz="0" w:space="0" w:color="auto"/>
        <w:left w:val="none" w:sz="0" w:space="0" w:color="auto"/>
        <w:bottom w:val="none" w:sz="0" w:space="0" w:color="auto"/>
        <w:right w:val="none" w:sz="0" w:space="0" w:color="auto"/>
      </w:divBdr>
    </w:div>
    <w:div w:id="912737533">
      <w:bodyDiv w:val="1"/>
      <w:marLeft w:val="0"/>
      <w:marRight w:val="0"/>
      <w:marTop w:val="0"/>
      <w:marBottom w:val="0"/>
      <w:divBdr>
        <w:top w:val="none" w:sz="0" w:space="0" w:color="auto"/>
        <w:left w:val="none" w:sz="0" w:space="0" w:color="auto"/>
        <w:bottom w:val="none" w:sz="0" w:space="0" w:color="auto"/>
        <w:right w:val="none" w:sz="0" w:space="0" w:color="auto"/>
      </w:divBdr>
      <w:divsChild>
        <w:div w:id="41102691">
          <w:marLeft w:val="0"/>
          <w:marRight w:val="0"/>
          <w:marTop w:val="0"/>
          <w:marBottom w:val="0"/>
          <w:divBdr>
            <w:top w:val="none" w:sz="0" w:space="0" w:color="auto"/>
            <w:left w:val="none" w:sz="0" w:space="0" w:color="auto"/>
            <w:bottom w:val="none" w:sz="0" w:space="0" w:color="auto"/>
            <w:right w:val="none" w:sz="0" w:space="0" w:color="auto"/>
          </w:divBdr>
        </w:div>
      </w:divsChild>
    </w:div>
    <w:div w:id="926811419">
      <w:bodyDiv w:val="1"/>
      <w:marLeft w:val="0"/>
      <w:marRight w:val="0"/>
      <w:marTop w:val="0"/>
      <w:marBottom w:val="0"/>
      <w:divBdr>
        <w:top w:val="none" w:sz="0" w:space="0" w:color="auto"/>
        <w:left w:val="none" w:sz="0" w:space="0" w:color="auto"/>
        <w:bottom w:val="none" w:sz="0" w:space="0" w:color="auto"/>
        <w:right w:val="none" w:sz="0" w:space="0" w:color="auto"/>
      </w:divBdr>
    </w:div>
    <w:div w:id="968634974">
      <w:bodyDiv w:val="1"/>
      <w:marLeft w:val="0"/>
      <w:marRight w:val="0"/>
      <w:marTop w:val="0"/>
      <w:marBottom w:val="0"/>
      <w:divBdr>
        <w:top w:val="none" w:sz="0" w:space="0" w:color="auto"/>
        <w:left w:val="none" w:sz="0" w:space="0" w:color="auto"/>
        <w:bottom w:val="none" w:sz="0" w:space="0" w:color="auto"/>
        <w:right w:val="none" w:sz="0" w:space="0" w:color="auto"/>
      </w:divBdr>
      <w:divsChild>
        <w:div w:id="1005326685">
          <w:marLeft w:val="0"/>
          <w:marRight w:val="0"/>
          <w:marTop w:val="0"/>
          <w:marBottom w:val="0"/>
          <w:divBdr>
            <w:top w:val="none" w:sz="0" w:space="0" w:color="auto"/>
            <w:left w:val="none" w:sz="0" w:space="0" w:color="auto"/>
            <w:bottom w:val="none" w:sz="0" w:space="0" w:color="auto"/>
            <w:right w:val="none" w:sz="0" w:space="0" w:color="auto"/>
          </w:divBdr>
        </w:div>
      </w:divsChild>
    </w:div>
    <w:div w:id="982393914">
      <w:bodyDiv w:val="1"/>
      <w:marLeft w:val="0"/>
      <w:marRight w:val="0"/>
      <w:marTop w:val="0"/>
      <w:marBottom w:val="0"/>
      <w:divBdr>
        <w:top w:val="none" w:sz="0" w:space="0" w:color="auto"/>
        <w:left w:val="none" w:sz="0" w:space="0" w:color="auto"/>
        <w:bottom w:val="none" w:sz="0" w:space="0" w:color="auto"/>
        <w:right w:val="none" w:sz="0" w:space="0" w:color="auto"/>
      </w:divBdr>
    </w:div>
    <w:div w:id="1011834633">
      <w:bodyDiv w:val="1"/>
      <w:marLeft w:val="0"/>
      <w:marRight w:val="0"/>
      <w:marTop w:val="0"/>
      <w:marBottom w:val="0"/>
      <w:divBdr>
        <w:top w:val="none" w:sz="0" w:space="0" w:color="auto"/>
        <w:left w:val="none" w:sz="0" w:space="0" w:color="auto"/>
        <w:bottom w:val="none" w:sz="0" w:space="0" w:color="auto"/>
        <w:right w:val="none" w:sz="0" w:space="0" w:color="auto"/>
      </w:divBdr>
    </w:div>
    <w:div w:id="1116213523">
      <w:bodyDiv w:val="1"/>
      <w:marLeft w:val="0"/>
      <w:marRight w:val="0"/>
      <w:marTop w:val="0"/>
      <w:marBottom w:val="0"/>
      <w:divBdr>
        <w:top w:val="none" w:sz="0" w:space="0" w:color="auto"/>
        <w:left w:val="none" w:sz="0" w:space="0" w:color="auto"/>
        <w:bottom w:val="none" w:sz="0" w:space="0" w:color="auto"/>
        <w:right w:val="none" w:sz="0" w:space="0" w:color="auto"/>
      </w:divBdr>
      <w:divsChild>
        <w:div w:id="504325796">
          <w:marLeft w:val="0"/>
          <w:marRight w:val="0"/>
          <w:marTop w:val="0"/>
          <w:marBottom w:val="0"/>
          <w:divBdr>
            <w:top w:val="none" w:sz="0" w:space="0" w:color="auto"/>
            <w:left w:val="none" w:sz="0" w:space="0" w:color="auto"/>
            <w:bottom w:val="none" w:sz="0" w:space="0" w:color="auto"/>
            <w:right w:val="none" w:sz="0" w:space="0" w:color="auto"/>
          </w:divBdr>
        </w:div>
      </w:divsChild>
    </w:div>
    <w:div w:id="1118599879">
      <w:bodyDiv w:val="1"/>
      <w:marLeft w:val="0"/>
      <w:marRight w:val="0"/>
      <w:marTop w:val="0"/>
      <w:marBottom w:val="0"/>
      <w:divBdr>
        <w:top w:val="none" w:sz="0" w:space="0" w:color="auto"/>
        <w:left w:val="none" w:sz="0" w:space="0" w:color="auto"/>
        <w:bottom w:val="none" w:sz="0" w:space="0" w:color="auto"/>
        <w:right w:val="none" w:sz="0" w:space="0" w:color="auto"/>
      </w:divBdr>
    </w:div>
    <w:div w:id="1133599931">
      <w:bodyDiv w:val="1"/>
      <w:marLeft w:val="0"/>
      <w:marRight w:val="0"/>
      <w:marTop w:val="0"/>
      <w:marBottom w:val="0"/>
      <w:divBdr>
        <w:top w:val="none" w:sz="0" w:space="0" w:color="auto"/>
        <w:left w:val="none" w:sz="0" w:space="0" w:color="auto"/>
        <w:bottom w:val="none" w:sz="0" w:space="0" w:color="auto"/>
        <w:right w:val="none" w:sz="0" w:space="0" w:color="auto"/>
      </w:divBdr>
      <w:divsChild>
        <w:div w:id="401754759">
          <w:marLeft w:val="0"/>
          <w:marRight w:val="0"/>
          <w:marTop w:val="0"/>
          <w:marBottom w:val="0"/>
          <w:divBdr>
            <w:top w:val="none" w:sz="0" w:space="0" w:color="auto"/>
            <w:left w:val="none" w:sz="0" w:space="0" w:color="auto"/>
            <w:bottom w:val="none" w:sz="0" w:space="0" w:color="auto"/>
            <w:right w:val="none" w:sz="0" w:space="0" w:color="auto"/>
          </w:divBdr>
        </w:div>
      </w:divsChild>
    </w:div>
    <w:div w:id="1137838806">
      <w:bodyDiv w:val="1"/>
      <w:marLeft w:val="0"/>
      <w:marRight w:val="0"/>
      <w:marTop w:val="0"/>
      <w:marBottom w:val="0"/>
      <w:divBdr>
        <w:top w:val="none" w:sz="0" w:space="0" w:color="auto"/>
        <w:left w:val="none" w:sz="0" w:space="0" w:color="auto"/>
        <w:bottom w:val="none" w:sz="0" w:space="0" w:color="auto"/>
        <w:right w:val="none" w:sz="0" w:space="0" w:color="auto"/>
      </w:divBdr>
      <w:divsChild>
        <w:div w:id="678312435">
          <w:marLeft w:val="0"/>
          <w:marRight w:val="0"/>
          <w:marTop w:val="0"/>
          <w:marBottom w:val="0"/>
          <w:divBdr>
            <w:top w:val="none" w:sz="0" w:space="0" w:color="auto"/>
            <w:left w:val="none" w:sz="0" w:space="0" w:color="auto"/>
            <w:bottom w:val="none" w:sz="0" w:space="0" w:color="auto"/>
            <w:right w:val="none" w:sz="0" w:space="0" w:color="auto"/>
          </w:divBdr>
        </w:div>
      </w:divsChild>
    </w:div>
    <w:div w:id="1160538641">
      <w:bodyDiv w:val="1"/>
      <w:marLeft w:val="0"/>
      <w:marRight w:val="0"/>
      <w:marTop w:val="0"/>
      <w:marBottom w:val="0"/>
      <w:divBdr>
        <w:top w:val="none" w:sz="0" w:space="0" w:color="auto"/>
        <w:left w:val="none" w:sz="0" w:space="0" w:color="auto"/>
        <w:bottom w:val="none" w:sz="0" w:space="0" w:color="auto"/>
        <w:right w:val="none" w:sz="0" w:space="0" w:color="auto"/>
      </w:divBdr>
    </w:div>
    <w:div w:id="1260405659">
      <w:bodyDiv w:val="1"/>
      <w:marLeft w:val="0"/>
      <w:marRight w:val="0"/>
      <w:marTop w:val="0"/>
      <w:marBottom w:val="0"/>
      <w:divBdr>
        <w:top w:val="none" w:sz="0" w:space="0" w:color="auto"/>
        <w:left w:val="none" w:sz="0" w:space="0" w:color="auto"/>
        <w:bottom w:val="none" w:sz="0" w:space="0" w:color="auto"/>
        <w:right w:val="none" w:sz="0" w:space="0" w:color="auto"/>
      </w:divBdr>
    </w:div>
    <w:div w:id="1307903680">
      <w:bodyDiv w:val="1"/>
      <w:marLeft w:val="0"/>
      <w:marRight w:val="0"/>
      <w:marTop w:val="0"/>
      <w:marBottom w:val="0"/>
      <w:divBdr>
        <w:top w:val="none" w:sz="0" w:space="0" w:color="auto"/>
        <w:left w:val="none" w:sz="0" w:space="0" w:color="auto"/>
        <w:bottom w:val="none" w:sz="0" w:space="0" w:color="auto"/>
        <w:right w:val="none" w:sz="0" w:space="0" w:color="auto"/>
      </w:divBdr>
    </w:div>
    <w:div w:id="1363900603">
      <w:bodyDiv w:val="1"/>
      <w:marLeft w:val="0"/>
      <w:marRight w:val="0"/>
      <w:marTop w:val="0"/>
      <w:marBottom w:val="0"/>
      <w:divBdr>
        <w:top w:val="none" w:sz="0" w:space="0" w:color="auto"/>
        <w:left w:val="none" w:sz="0" w:space="0" w:color="auto"/>
        <w:bottom w:val="none" w:sz="0" w:space="0" w:color="auto"/>
        <w:right w:val="none" w:sz="0" w:space="0" w:color="auto"/>
      </w:divBdr>
    </w:div>
    <w:div w:id="1428696262">
      <w:bodyDiv w:val="1"/>
      <w:marLeft w:val="0"/>
      <w:marRight w:val="0"/>
      <w:marTop w:val="0"/>
      <w:marBottom w:val="0"/>
      <w:divBdr>
        <w:top w:val="none" w:sz="0" w:space="0" w:color="auto"/>
        <w:left w:val="none" w:sz="0" w:space="0" w:color="auto"/>
        <w:bottom w:val="none" w:sz="0" w:space="0" w:color="auto"/>
        <w:right w:val="none" w:sz="0" w:space="0" w:color="auto"/>
      </w:divBdr>
    </w:div>
    <w:div w:id="1474252071">
      <w:bodyDiv w:val="1"/>
      <w:marLeft w:val="0"/>
      <w:marRight w:val="0"/>
      <w:marTop w:val="0"/>
      <w:marBottom w:val="0"/>
      <w:divBdr>
        <w:top w:val="none" w:sz="0" w:space="0" w:color="auto"/>
        <w:left w:val="none" w:sz="0" w:space="0" w:color="auto"/>
        <w:bottom w:val="none" w:sz="0" w:space="0" w:color="auto"/>
        <w:right w:val="none" w:sz="0" w:space="0" w:color="auto"/>
      </w:divBdr>
    </w:div>
    <w:div w:id="1599830853">
      <w:bodyDiv w:val="1"/>
      <w:marLeft w:val="0"/>
      <w:marRight w:val="0"/>
      <w:marTop w:val="0"/>
      <w:marBottom w:val="0"/>
      <w:divBdr>
        <w:top w:val="none" w:sz="0" w:space="0" w:color="auto"/>
        <w:left w:val="none" w:sz="0" w:space="0" w:color="auto"/>
        <w:bottom w:val="none" w:sz="0" w:space="0" w:color="auto"/>
        <w:right w:val="none" w:sz="0" w:space="0" w:color="auto"/>
      </w:divBdr>
    </w:div>
    <w:div w:id="1623462450">
      <w:bodyDiv w:val="1"/>
      <w:marLeft w:val="0"/>
      <w:marRight w:val="0"/>
      <w:marTop w:val="0"/>
      <w:marBottom w:val="0"/>
      <w:divBdr>
        <w:top w:val="none" w:sz="0" w:space="0" w:color="auto"/>
        <w:left w:val="none" w:sz="0" w:space="0" w:color="auto"/>
        <w:bottom w:val="none" w:sz="0" w:space="0" w:color="auto"/>
        <w:right w:val="none" w:sz="0" w:space="0" w:color="auto"/>
      </w:divBdr>
    </w:div>
    <w:div w:id="1637955589">
      <w:bodyDiv w:val="1"/>
      <w:marLeft w:val="0"/>
      <w:marRight w:val="0"/>
      <w:marTop w:val="0"/>
      <w:marBottom w:val="0"/>
      <w:divBdr>
        <w:top w:val="none" w:sz="0" w:space="0" w:color="auto"/>
        <w:left w:val="none" w:sz="0" w:space="0" w:color="auto"/>
        <w:bottom w:val="none" w:sz="0" w:space="0" w:color="auto"/>
        <w:right w:val="none" w:sz="0" w:space="0" w:color="auto"/>
      </w:divBdr>
      <w:divsChild>
        <w:div w:id="1830294365">
          <w:marLeft w:val="0"/>
          <w:marRight w:val="0"/>
          <w:marTop w:val="0"/>
          <w:marBottom w:val="0"/>
          <w:divBdr>
            <w:top w:val="none" w:sz="0" w:space="0" w:color="auto"/>
            <w:left w:val="none" w:sz="0" w:space="0" w:color="auto"/>
            <w:bottom w:val="none" w:sz="0" w:space="0" w:color="auto"/>
            <w:right w:val="none" w:sz="0" w:space="0" w:color="auto"/>
          </w:divBdr>
        </w:div>
      </w:divsChild>
    </w:div>
    <w:div w:id="1656493356">
      <w:bodyDiv w:val="1"/>
      <w:marLeft w:val="0"/>
      <w:marRight w:val="0"/>
      <w:marTop w:val="0"/>
      <w:marBottom w:val="0"/>
      <w:divBdr>
        <w:top w:val="none" w:sz="0" w:space="0" w:color="auto"/>
        <w:left w:val="none" w:sz="0" w:space="0" w:color="auto"/>
        <w:bottom w:val="none" w:sz="0" w:space="0" w:color="auto"/>
        <w:right w:val="none" w:sz="0" w:space="0" w:color="auto"/>
      </w:divBdr>
    </w:div>
    <w:div w:id="1725635617">
      <w:bodyDiv w:val="1"/>
      <w:marLeft w:val="0"/>
      <w:marRight w:val="0"/>
      <w:marTop w:val="0"/>
      <w:marBottom w:val="0"/>
      <w:divBdr>
        <w:top w:val="none" w:sz="0" w:space="0" w:color="auto"/>
        <w:left w:val="none" w:sz="0" w:space="0" w:color="auto"/>
        <w:bottom w:val="none" w:sz="0" w:space="0" w:color="auto"/>
        <w:right w:val="none" w:sz="0" w:space="0" w:color="auto"/>
      </w:divBdr>
      <w:divsChild>
        <w:div w:id="1323657536">
          <w:marLeft w:val="0"/>
          <w:marRight w:val="0"/>
          <w:marTop w:val="0"/>
          <w:marBottom w:val="0"/>
          <w:divBdr>
            <w:top w:val="none" w:sz="0" w:space="0" w:color="auto"/>
            <w:left w:val="none" w:sz="0" w:space="0" w:color="auto"/>
            <w:bottom w:val="none" w:sz="0" w:space="0" w:color="auto"/>
            <w:right w:val="none" w:sz="0" w:space="0" w:color="auto"/>
          </w:divBdr>
        </w:div>
      </w:divsChild>
    </w:div>
    <w:div w:id="1743604965">
      <w:bodyDiv w:val="1"/>
      <w:marLeft w:val="0"/>
      <w:marRight w:val="0"/>
      <w:marTop w:val="0"/>
      <w:marBottom w:val="0"/>
      <w:divBdr>
        <w:top w:val="none" w:sz="0" w:space="0" w:color="auto"/>
        <w:left w:val="none" w:sz="0" w:space="0" w:color="auto"/>
        <w:bottom w:val="none" w:sz="0" w:space="0" w:color="auto"/>
        <w:right w:val="none" w:sz="0" w:space="0" w:color="auto"/>
      </w:divBdr>
    </w:div>
    <w:div w:id="1752392752">
      <w:bodyDiv w:val="1"/>
      <w:marLeft w:val="0"/>
      <w:marRight w:val="0"/>
      <w:marTop w:val="0"/>
      <w:marBottom w:val="0"/>
      <w:divBdr>
        <w:top w:val="none" w:sz="0" w:space="0" w:color="auto"/>
        <w:left w:val="none" w:sz="0" w:space="0" w:color="auto"/>
        <w:bottom w:val="none" w:sz="0" w:space="0" w:color="auto"/>
        <w:right w:val="none" w:sz="0" w:space="0" w:color="auto"/>
      </w:divBdr>
    </w:div>
    <w:div w:id="1769885310">
      <w:bodyDiv w:val="1"/>
      <w:marLeft w:val="0"/>
      <w:marRight w:val="0"/>
      <w:marTop w:val="0"/>
      <w:marBottom w:val="0"/>
      <w:divBdr>
        <w:top w:val="none" w:sz="0" w:space="0" w:color="auto"/>
        <w:left w:val="none" w:sz="0" w:space="0" w:color="auto"/>
        <w:bottom w:val="none" w:sz="0" w:space="0" w:color="auto"/>
        <w:right w:val="none" w:sz="0" w:space="0" w:color="auto"/>
      </w:divBdr>
    </w:div>
    <w:div w:id="1803183481">
      <w:bodyDiv w:val="1"/>
      <w:marLeft w:val="0"/>
      <w:marRight w:val="0"/>
      <w:marTop w:val="0"/>
      <w:marBottom w:val="0"/>
      <w:divBdr>
        <w:top w:val="none" w:sz="0" w:space="0" w:color="auto"/>
        <w:left w:val="none" w:sz="0" w:space="0" w:color="auto"/>
        <w:bottom w:val="none" w:sz="0" w:space="0" w:color="auto"/>
        <w:right w:val="none" w:sz="0" w:space="0" w:color="auto"/>
      </w:divBdr>
      <w:divsChild>
        <w:div w:id="511802810">
          <w:marLeft w:val="0"/>
          <w:marRight w:val="0"/>
          <w:marTop w:val="0"/>
          <w:marBottom w:val="0"/>
          <w:divBdr>
            <w:top w:val="none" w:sz="0" w:space="0" w:color="auto"/>
            <w:left w:val="none" w:sz="0" w:space="0" w:color="auto"/>
            <w:bottom w:val="none" w:sz="0" w:space="0" w:color="auto"/>
            <w:right w:val="none" w:sz="0" w:space="0" w:color="auto"/>
          </w:divBdr>
        </w:div>
      </w:divsChild>
    </w:div>
    <w:div w:id="1920286279">
      <w:bodyDiv w:val="1"/>
      <w:marLeft w:val="0"/>
      <w:marRight w:val="0"/>
      <w:marTop w:val="0"/>
      <w:marBottom w:val="0"/>
      <w:divBdr>
        <w:top w:val="none" w:sz="0" w:space="0" w:color="auto"/>
        <w:left w:val="none" w:sz="0" w:space="0" w:color="auto"/>
        <w:bottom w:val="none" w:sz="0" w:space="0" w:color="auto"/>
        <w:right w:val="none" w:sz="0" w:space="0" w:color="auto"/>
      </w:divBdr>
    </w:div>
    <w:div w:id="1921329927">
      <w:bodyDiv w:val="1"/>
      <w:marLeft w:val="0"/>
      <w:marRight w:val="0"/>
      <w:marTop w:val="0"/>
      <w:marBottom w:val="0"/>
      <w:divBdr>
        <w:top w:val="none" w:sz="0" w:space="0" w:color="auto"/>
        <w:left w:val="none" w:sz="0" w:space="0" w:color="auto"/>
        <w:bottom w:val="none" w:sz="0" w:space="0" w:color="auto"/>
        <w:right w:val="none" w:sz="0" w:space="0" w:color="auto"/>
      </w:divBdr>
      <w:divsChild>
        <w:div w:id="1867668686">
          <w:marLeft w:val="0"/>
          <w:marRight w:val="0"/>
          <w:marTop w:val="0"/>
          <w:marBottom w:val="0"/>
          <w:divBdr>
            <w:top w:val="none" w:sz="0" w:space="0" w:color="auto"/>
            <w:left w:val="none" w:sz="0" w:space="0" w:color="auto"/>
            <w:bottom w:val="none" w:sz="0" w:space="0" w:color="auto"/>
            <w:right w:val="none" w:sz="0" w:space="0" w:color="auto"/>
          </w:divBdr>
        </w:div>
      </w:divsChild>
    </w:div>
    <w:div w:id="1953976441">
      <w:bodyDiv w:val="1"/>
      <w:marLeft w:val="0"/>
      <w:marRight w:val="0"/>
      <w:marTop w:val="0"/>
      <w:marBottom w:val="0"/>
      <w:divBdr>
        <w:top w:val="none" w:sz="0" w:space="0" w:color="auto"/>
        <w:left w:val="none" w:sz="0" w:space="0" w:color="auto"/>
        <w:bottom w:val="none" w:sz="0" w:space="0" w:color="auto"/>
        <w:right w:val="none" w:sz="0" w:space="0" w:color="auto"/>
      </w:divBdr>
    </w:div>
    <w:div w:id="2047487819">
      <w:bodyDiv w:val="1"/>
      <w:marLeft w:val="0"/>
      <w:marRight w:val="0"/>
      <w:marTop w:val="0"/>
      <w:marBottom w:val="0"/>
      <w:divBdr>
        <w:top w:val="none" w:sz="0" w:space="0" w:color="auto"/>
        <w:left w:val="none" w:sz="0" w:space="0" w:color="auto"/>
        <w:bottom w:val="none" w:sz="0" w:space="0" w:color="auto"/>
        <w:right w:val="none" w:sz="0" w:space="0" w:color="auto"/>
      </w:divBdr>
    </w:div>
    <w:div w:id="2053460891">
      <w:bodyDiv w:val="1"/>
      <w:marLeft w:val="0"/>
      <w:marRight w:val="0"/>
      <w:marTop w:val="0"/>
      <w:marBottom w:val="0"/>
      <w:divBdr>
        <w:top w:val="none" w:sz="0" w:space="0" w:color="auto"/>
        <w:left w:val="none" w:sz="0" w:space="0" w:color="auto"/>
        <w:bottom w:val="none" w:sz="0" w:space="0" w:color="auto"/>
        <w:right w:val="none" w:sz="0" w:space="0" w:color="auto"/>
      </w:divBdr>
    </w:div>
    <w:div w:id="210950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ujamiuboser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rnegieendowment.org/2011/02/28/of-revolutionsregime-change-and-state-collapse-in-arab-world/2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5539/jpl.v9n2p1" TargetMode="External"/><Relationship Id="rId5" Type="http://schemas.openxmlformats.org/officeDocument/2006/relationships/webSettings" Target="webSettings.xml"/><Relationship Id="rId10" Type="http://schemas.openxmlformats.org/officeDocument/2006/relationships/hyperlink" Target="http://www.rand.org" TargetMode="External"/><Relationship Id="rId4" Type="http://schemas.openxmlformats.org/officeDocument/2006/relationships/settings" Target="settings.xml"/><Relationship Id="rId9" Type="http://schemas.openxmlformats.org/officeDocument/2006/relationships/hyperlink" Target="http://www.jstor.org/stable/418582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907E783-C966-487A-AD22-349B6E6B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5330</TotalTime>
  <Pages>29</Pages>
  <Words>8549</Words>
  <Characters>48731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soliu jamiu</dc:creator>
  <cp:keywords/>
  <dc:description/>
  <cp:lastModifiedBy>soliu</cp:lastModifiedBy>
  <cp:revision>40</cp:revision>
  <cp:lastPrinted>2023-03-28T12:17:00Z</cp:lastPrinted>
  <dcterms:created xsi:type="dcterms:W3CDTF">2023-02-12T05:33:00Z</dcterms:created>
  <dcterms:modified xsi:type="dcterms:W3CDTF">2023-06-20T19:59:00Z</dcterms:modified>
</cp:coreProperties>
</file>