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6B81B" w14:textId="32BD40B2" w:rsidR="008F77DD" w:rsidRPr="00823F46" w:rsidRDefault="00DD34EB" w:rsidP="008F77DD">
      <w:pPr>
        <w:spacing w:after="0"/>
        <w:rPr>
          <w:rFonts w:ascii="Times New Roman" w:hAnsi="Times New Roman" w:cs="Times New Roman"/>
          <w:b/>
          <w:bCs/>
          <w:sz w:val="24"/>
          <w:szCs w:val="24"/>
        </w:rPr>
      </w:pPr>
      <w:bookmarkStart w:id="0" w:name="_Hlk195752127"/>
      <w:r w:rsidRPr="00DD34EB">
        <w:rPr>
          <w:rFonts w:ascii="Times New Roman" w:hAnsi="Times New Roman" w:cs="Times New Roman"/>
          <w:b/>
          <w:bCs/>
          <w:sz w:val="24"/>
          <w:szCs w:val="24"/>
        </w:rPr>
        <w:t xml:space="preserve">Educational </w:t>
      </w:r>
      <w:r>
        <w:rPr>
          <w:rFonts w:ascii="Times New Roman" w:hAnsi="Times New Roman" w:cs="Times New Roman"/>
          <w:b/>
          <w:bCs/>
          <w:sz w:val="24"/>
          <w:szCs w:val="24"/>
        </w:rPr>
        <w:t>d</w:t>
      </w:r>
      <w:r w:rsidRPr="00DD34EB">
        <w:rPr>
          <w:rFonts w:ascii="Times New Roman" w:hAnsi="Times New Roman" w:cs="Times New Roman"/>
          <w:b/>
          <w:bCs/>
          <w:sz w:val="24"/>
          <w:szCs w:val="24"/>
        </w:rPr>
        <w:t xml:space="preserve">evelopment </w:t>
      </w:r>
      <w:r>
        <w:rPr>
          <w:rFonts w:ascii="Times New Roman" w:hAnsi="Times New Roman" w:cs="Times New Roman"/>
          <w:b/>
          <w:bCs/>
          <w:sz w:val="24"/>
          <w:szCs w:val="24"/>
        </w:rPr>
        <w:t>p</w:t>
      </w:r>
      <w:r w:rsidRPr="00DD34EB">
        <w:rPr>
          <w:rFonts w:ascii="Times New Roman" w:hAnsi="Times New Roman" w:cs="Times New Roman"/>
          <w:b/>
          <w:bCs/>
          <w:sz w:val="24"/>
          <w:szCs w:val="24"/>
        </w:rPr>
        <w:t xml:space="preserve">ractices </w:t>
      </w:r>
      <w:r w:rsidR="005210DC" w:rsidRPr="00823F46">
        <w:rPr>
          <w:rFonts w:ascii="Times New Roman" w:hAnsi="Times New Roman" w:cs="Times New Roman"/>
          <w:b/>
          <w:bCs/>
          <w:sz w:val="24"/>
          <w:szCs w:val="24"/>
        </w:rPr>
        <w:t>in</w:t>
      </w:r>
      <w:r w:rsidR="00E37BA0" w:rsidRPr="00823F46">
        <w:rPr>
          <w:rFonts w:ascii="Times New Roman" w:hAnsi="Times New Roman" w:cs="Times New Roman"/>
          <w:b/>
          <w:bCs/>
          <w:sz w:val="24"/>
          <w:szCs w:val="24"/>
        </w:rPr>
        <w:t xml:space="preserve"> public</w:t>
      </w:r>
      <w:r w:rsidR="008F77DD" w:rsidRPr="00823F46">
        <w:rPr>
          <w:rFonts w:ascii="Times New Roman" w:hAnsi="Times New Roman" w:cs="Times New Roman"/>
          <w:b/>
          <w:bCs/>
          <w:sz w:val="24"/>
          <w:szCs w:val="24"/>
        </w:rPr>
        <w:t xml:space="preserve"> higher </w:t>
      </w:r>
      <w:r w:rsidR="004B482D" w:rsidRPr="00823F46">
        <w:rPr>
          <w:rFonts w:ascii="Times New Roman" w:hAnsi="Times New Roman" w:cs="Times New Roman"/>
          <w:b/>
          <w:bCs/>
          <w:sz w:val="24"/>
          <w:szCs w:val="24"/>
        </w:rPr>
        <w:t xml:space="preserve">education institution </w:t>
      </w:r>
      <w:r w:rsidR="008F77DD" w:rsidRPr="00823F46">
        <w:rPr>
          <w:rFonts w:ascii="Times New Roman" w:hAnsi="Times New Roman" w:cs="Times New Roman"/>
          <w:b/>
          <w:bCs/>
          <w:sz w:val="24"/>
          <w:szCs w:val="24"/>
        </w:rPr>
        <w:t xml:space="preserve">in </w:t>
      </w:r>
      <w:r w:rsidR="005210DC" w:rsidRPr="00823F46">
        <w:rPr>
          <w:rFonts w:ascii="Times New Roman" w:hAnsi="Times New Roman" w:cs="Times New Roman"/>
          <w:b/>
          <w:bCs/>
          <w:sz w:val="24"/>
          <w:szCs w:val="24"/>
        </w:rPr>
        <w:t>Sudan</w:t>
      </w:r>
    </w:p>
    <w:bookmarkEnd w:id="0"/>
    <w:p w14:paraId="4E3022E1" w14:textId="0711FB01" w:rsidR="00C26806" w:rsidRPr="00C26806" w:rsidRDefault="00663D67" w:rsidP="00C26806">
      <w:pPr>
        <w:spacing w:after="0"/>
        <w:rPr>
          <w:rFonts w:ascii="Times New Roman" w:hAnsi="Times New Roman" w:cs="Times New Roman"/>
          <w:b/>
          <w:bCs/>
          <w:color w:val="0000FF" w:themeColor="hyperlink"/>
          <w:sz w:val="24"/>
          <w:szCs w:val="24"/>
          <w:u w:val="single"/>
        </w:rPr>
      </w:pPr>
      <w:proofErr w:type="spellStart"/>
      <w:r w:rsidRPr="00823F46">
        <w:rPr>
          <w:rFonts w:ascii="Times New Roman" w:hAnsi="Times New Roman" w:cs="Times New Roman"/>
          <w:b/>
          <w:bCs/>
          <w:sz w:val="24"/>
          <w:szCs w:val="24"/>
        </w:rPr>
        <w:t>Elssadig</w:t>
      </w:r>
      <w:proofErr w:type="spellEnd"/>
      <w:r w:rsidRPr="00823F46">
        <w:rPr>
          <w:rFonts w:ascii="Times New Roman" w:hAnsi="Times New Roman" w:cs="Times New Roman"/>
          <w:b/>
          <w:bCs/>
          <w:sz w:val="24"/>
          <w:szCs w:val="24"/>
        </w:rPr>
        <w:t xml:space="preserve"> Ali </w:t>
      </w:r>
      <w:proofErr w:type="spellStart"/>
      <w:r w:rsidRPr="00823F46">
        <w:rPr>
          <w:rFonts w:ascii="Times New Roman" w:hAnsi="Times New Roman" w:cs="Times New Roman"/>
          <w:b/>
          <w:bCs/>
          <w:sz w:val="24"/>
          <w:szCs w:val="24"/>
        </w:rPr>
        <w:t>Elssalih</w:t>
      </w:r>
      <w:proofErr w:type="spellEnd"/>
      <w:r w:rsidRPr="00823F46">
        <w:rPr>
          <w:rFonts w:ascii="Times New Roman" w:hAnsi="Times New Roman" w:cs="Times New Roman"/>
          <w:b/>
          <w:bCs/>
          <w:sz w:val="24"/>
          <w:szCs w:val="24"/>
        </w:rPr>
        <w:t xml:space="preserve">       </w:t>
      </w:r>
      <w:hyperlink r:id="rId8" w:history="1">
        <w:r w:rsidRPr="00823F46">
          <w:rPr>
            <w:rStyle w:val="Hyperlink"/>
            <w:rFonts w:ascii="Times New Roman" w:hAnsi="Times New Roman" w:cs="Times New Roman"/>
            <w:b/>
            <w:bCs/>
            <w:sz w:val="24"/>
            <w:szCs w:val="24"/>
          </w:rPr>
          <w:t>elssadigali7@glail.com</w:t>
        </w:r>
      </w:hyperlink>
      <w:r w:rsidR="00C26806">
        <w:rPr>
          <w:rStyle w:val="Hyperlink"/>
          <w:rFonts w:ascii="Times New Roman" w:hAnsi="Times New Roman" w:cs="Times New Roman"/>
          <w:b/>
          <w:bCs/>
          <w:sz w:val="24"/>
          <w:szCs w:val="24"/>
        </w:rPr>
        <w:t xml:space="preserve">   </w:t>
      </w:r>
    </w:p>
    <w:p w14:paraId="70251A47" w14:textId="77777777" w:rsidR="00663D67" w:rsidRPr="00C26806" w:rsidRDefault="00663D67" w:rsidP="008F77DD">
      <w:pPr>
        <w:spacing w:after="0"/>
        <w:rPr>
          <w:rFonts w:ascii="Times New Roman" w:hAnsi="Times New Roman" w:cs="Times New Roman"/>
          <w:b/>
          <w:bCs/>
          <w:sz w:val="28"/>
          <w:szCs w:val="28"/>
        </w:rPr>
      </w:pPr>
    </w:p>
    <w:p w14:paraId="5CE6E8C9" w14:textId="77777777" w:rsidR="00C26806" w:rsidRDefault="00C26806" w:rsidP="00663D67">
      <w:pPr>
        <w:bidi/>
        <w:spacing w:line="240" w:lineRule="auto"/>
        <w:jc w:val="center"/>
        <w:rPr>
          <w:rFonts w:asciiTheme="majorBidi" w:hAnsiTheme="majorBidi" w:cstheme="majorBidi"/>
          <w:b/>
          <w:bCs/>
          <w:sz w:val="24"/>
          <w:szCs w:val="24"/>
        </w:rPr>
      </w:pPr>
      <w:proofErr w:type="spellStart"/>
      <w:r w:rsidRPr="00C26806">
        <w:rPr>
          <w:rFonts w:asciiTheme="majorBidi" w:hAnsiTheme="majorBidi" w:cstheme="majorBidi"/>
          <w:b/>
          <w:bCs/>
          <w:sz w:val="28"/>
          <w:szCs w:val="28"/>
        </w:rPr>
        <w:t>Eldaein</w:t>
      </w:r>
      <w:proofErr w:type="spellEnd"/>
      <w:r w:rsidRPr="00C26806">
        <w:rPr>
          <w:rFonts w:asciiTheme="majorBidi" w:hAnsiTheme="majorBidi" w:cstheme="majorBidi"/>
          <w:b/>
          <w:bCs/>
          <w:sz w:val="28"/>
          <w:szCs w:val="28"/>
        </w:rPr>
        <w:t xml:space="preserve"> University</w:t>
      </w:r>
    </w:p>
    <w:p w14:paraId="7683DE32" w14:textId="217D5910" w:rsidR="00663D67" w:rsidRPr="00823F46" w:rsidRDefault="004105B0" w:rsidP="00C26806">
      <w:pPr>
        <w:bidi/>
        <w:spacing w:line="240" w:lineRule="auto"/>
        <w:jc w:val="center"/>
        <w:rPr>
          <w:rFonts w:asciiTheme="majorBidi" w:hAnsiTheme="majorBidi" w:cstheme="majorBidi"/>
          <w:b/>
          <w:bCs/>
          <w:sz w:val="24"/>
          <w:szCs w:val="24"/>
        </w:rPr>
      </w:pPr>
      <w:r w:rsidRPr="00823F46">
        <w:rPr>
          <w:rFonts w:asciiTheme="majorBidi" w:hAnsiTheme="majorBidi" w:cstheme="majorBidi"/>
          <w:b/>
          <w:bCs/>
          <w:sz w:val="24"/>
          <w:szCs w:val="24"/>
        </w:rPr>
        <w:t>Abstract</w:t>
      </w:r>
      <w:r w:rsidR="00C26806">
        <w:rPr>
          <w:rFonts w:asciiTheme="majorBidi" w:hAnsiTheme="majorBidi" w:cstheme="majorBidi"/>
          <w:b/>
          <w:bCs/>
          <w:sz w:val="24"/>
          <w:szCs w:val="24"/>
        </w:rPr>
        <w:t xml:space="preserve"> </w:t>
      </w:r>
    </w:p>
    <w:p w14:paraId="6287961A" w14:textId="49DDC815" w:rsidR="00DD34EB" w:rsidRPr="00DD34EB" w:rsidRDefault="00663D67" w:rsidP="00DD34EB">
      <w:pPr>
        <w:spacing w:after="0"/>
        <w:jc w:val="both"/>
        <w:rPr>
          <w:rFonts w:asciiTheme="majorBidi" w:hAnsiTheme="majorBidi" w:cstheme="majorBidi"/>
          <w:sz w:val="24"/>
          <w:szCs w:val="24"/>
        </w:rPr>
      </w:pPr>
      <w:r w:rsidRPr="00823F46">
        <w:rPr>
          <w:rFonts w:asciiTheme="majorBidi" w:hAnsiTheme="majorBidi" w:cstheme="majorBidi"/>
          <w:sz w:val="24"/>
          <w:szCs w:val="24"/>
        </w:rPr>
        <w:t xml:space="preserve">The study aimed to identify the </w:t>
      </w:r>
      <w:r w:rsidR="00DD34EB" w:rsidRPr="00DD34EB">
        <w:rPr>
          <w:rFonts w:asciiTheme="majorBidi" w:hAnsiTheme="majorBidi" w:cstheme="majorBidi"/>
          <w:sz w:val="24"/>
          <w:szCs w:val="24"/>
        </w:rPr>
        <w:t>educational development practices in public higher education institution in Sudan</w:t>
      </w:r>
      <w:r w:rsidRPr="00823F46">
        <w:rPr>
          <w:rFonts w:asciiTheme="majorBidi" w:hAnsiTheme="majorBidi" w:cstheme="majorBidi"/>
          <w:sz w:val="24"/>
          <w:szCs w:val="24"/>
        </w:rPr>
        <w:t xml:space="preserve">. </w:t>
      </w:r>
      <w:r w:rsidR="008937D8" w:rsidRPr="00823F46">
        <w:rPr>
          <w:rFonts w:asciiTheme="majorBidi" w:hAnsiTheme="majorBidi" w:cstheme="majorBidi"/>
          <w:sz w:val="24"/>
          <w:szCs w:val="24"/>
        </w:rPr>
        <w:t>The sources of data for this research remained</w:t>
      </w:r>
      <w:r w:rsidR="00E37BA0" w:rsidRPr="00823F46">
        <w:rPr>
          <w:rFonts w:asciiTheme="majorBidi" w:hAnsiTheme="majorBidi" w:cstheme="majorBidi"/>
          <w:sz w:val="24"/>
          <w:szCs w:val="24"/>
        </w:rPr>
        <w:t xml:space="preserve"> the public </w:t>
      </w:r>
      <w:r w:rsidR="008937D8" w:rsidRPr="00823F46">
        <w:rPr>
          <w:rFonts w:asciiTheme="majorBidi" w:hAnsiTheme="majorBidi" w:cstheme="majorBidi"/>
          <w:sz w:val="24"/>
          <w:szCs w:val="24"/>
        </w:rPr>
        <w:t xml:space="preserve">higher education institution in Sudan. The researcher used the qualitative research method, The study's main findings indicated </w:t>
      </w:r>
      <w:r w:rsidR="00621830" w:rsidRPr="00823F46">
        <w:rPr>
          <w:rFonts w:asciiTheme="majorBidi" w:hAnsiTheme="majorBidi" w:cstheme="majorBidi"/>
          <w:sz w:val="24"/>
          <w:szCs w:val="24"/>
        </w:rPr>
        <w:t>that</w:t>
      </w:r>
      <w:r w:rsidR="00E37BA0" w:rsidRPr="00823F46">
        <w:rPr>
          <w:rFonts w:asciiTheme="majorBidi" w:hAnsiTheme="majorBidi" w:cstheme="majorBidi"/>
          <w:sz w:val="24"/>
          <w:szCs w:val="24"/>
        </w:rPr>
        <w:t xml:space="preserve"> Cost sharing in public hig</w:t>
      </w:r>
      <w:bookmarkStart w:id="1" w:name="_GoBack"/>
      <w:bookmarkEnd w:id="1"/>
      <w:r w:rsidR="00E37BA0" w:rsidRPr="00823F46">
        <w:rPr>
          <w:rFonts w:asciiTheme="majorBidi" w:hAnsiTheme="majorBidi" w:cstheme="majorBidi"/>
          <w:sz w:val="24"/>
          <w:szCs w:val="24"/>
        </w:rPr>
        <w:t xml:space="preserve">her education institution in Sudan is so </w:t>
      </w:r>
      <w:r w:rsidR="008F3E75" w:rsidRPr="00823F46">
        <w:rPr>
          <w:rFonts w:asciiTheme="majorBidi" w:hAnsiTheme="majorBidi" w:cstheme="majorBidi"/>
          <w:sz w:val="24"/>
          <w:szCs w:val="24"/>
        </w:rPr>
        <w:t>expensive. The</w:t>
      </w:r>
      <w:r w:rsidR="008937D8" w:rsidRPr="00823F46">
        <w:rPr>
          <w:rFonts w:asciiTheme="majorBidi" w:hAnsiTheme="majorBidi" w:cstheme="majorBidi"/>
          <w:sz w:val="24"/>
          <w:szCs w:val="24"/>
        </w:rPr>
        <w:t xml:space="preserve"> paper proposed research recommendations and significant suggestions.  Since this study was delimited only to </w:t>
      </w:r>
      <w:r w:rsidR="008F3E75" w:rsidRPr="00823F46">
        <w:rPr>
          <w:rFonts w:asciiTheme="majorBidi" w:hAnsiTheme="majorBidi" w:cstheme="majorBidi"/>
          <w:sz w:val="24"/>
          <w:szCs w:val="24"/>
        </w:rPr>
        <w:t>public higher education institution</w:t>
      </w:r>
      <w:r w:rsidR="008937D8" w:rsidRPr="00823F46">
        <w:rPr>
          <w:rFonts w:asciiTheme="majorBidi" w:hAnsiTheme="majorBidi" w:cstheme="majorBidi"/>
          <w:sz w:val="24"/>
          <w:szCs w:val="24"/>
        </w:rPr>
        <w:t xml:space="preserve">, the findings lack comprehensive and generalizability of the area. As a result, researchers are recommended to undertake similar </w:t>
      </w:r>
      <w:r w:rsidR="008F3E75" w:rsidRPr="00823F46">
        <w:rPr>
          <w:rFonts w:asciiTheme="majorBidi" w:hAnsiTheme="majorBidi" w:cstheme="majorBidi"/>
          <w:sz w:val="24"/>
          <w:szCs w:val="24"/>
        </w:rPr>
        <w:t>in high education at</w:t>
      </w:r>
      <w:r w:rsidR="008937D8" w:rsidRPr="00823F46">
        <w:rPr>
          <w:rFonts w:asciiTheme="majorBidi" w:hAnsiTheme="majorBidi" w:cstheme="majorBidi"/>
          <w:sz w:val="24"/>
          <w:szCs w:val="24"/>
        </w:rPr>
        <w:t xml:space="preserve"> the national level and develop all-embracing and superior findings.</w:t>
      </w:r>
      <w:r w:rsidR="008F3E75" w:rsidRPr="00823F46">
        <w:rPr>
          <w:rFonts w:asciiTheme="majorBidi" w:hAnsiTheme="majorBidi" w:cstheme="majorBidi"/>
          <w:sz w:val="24"/>
          <w:szCs w:val="24"/>
        </w:rPr>
        <w:t xml:space="preserve">  </w:t>
      </w:r>
      <w:r w:rsidRPr="00823F46">
        <w:rPr>
          <w:rFonts w:asciiTheme="majorBidi" w:hAnsiTheme="majorBidi" w:cstheme="majorBidi"/>
          <w:sz w:val="24"/>
          <w:szCs w:val="24"/>
        </w:rPr>
        <w:t xml:space="preserve">There is a statistically significant challenges in using </w:t>
      </w:r>
      <w:r w:rsidR="008F3E75" w:rsidRPr="00823F46">
        <w:rPr>
          <w:rFonts w:asciiTheme="majorBidi" w:hAnsiTheme="majorBidi" w:cstheme="majorBidi"/>
          <w:sz w:val="24"/>
          <w:szCs w:val="24"/>
        </w:rPr>
        <w:t>cost sharing in public higher education institution</w:t>
      </w:r>
      <w:r w:rsidRPr="00823F46">
        <w:rPr>
          <w:rFonts w:asciiTheme="majorBidi" w:hAnsiTheme="majorBidi" w:cstheme="majorBidi"/>
          <w:sz w:val="24"/>
          <w:szCs w:val="24"/>
        </w:rPr>
        <w:t xml:space="preserve">. Recommendations: The high education administration should pay attention to the </w:t>
      </w:r>
      <w:r w:rsidR="00DD34EB" w:rsidRPr="00DD34EB">
        <w:rPr>
          <w:rFonts w:asciiTheme="majorBidi" w:hAnsiTheme="majorBidi" w:cstheme="majorBidi"/>
          <w:sz w:val="24"/>
          <w:szCs w:val="24"/>
        </w:rPr>
        <w:t>educational development practices in public higher education institution in Sudan</w:t>
      </w:r>
    </w:p>
    <w:p w14:paraId="077C12CB" w14:textId="06965AA9" w:rsidR="00663D67" w:rsidRPr="00DD34EB" w:rsidRDefault="008F3E75" w:rsidP="00DD34EB">
      <w:pPr>
        <w:spacing w:after="0"/>
        <w:jc w:val="both"/>
        <w:rPr>
          <w:rFonts w:asciiTheme="majorBidi" w:hAnsiTheme="majorBidi" w:cstheme="majorBidi"/>
          <w:sz w:val="24"/>
          <w:szCs w:val="24"/>
        </w:rPr>
      </w:pPr>
      <w:r w:rsidRPr="00823F46">
        <w:rPr>
          <w:rFonts w:asciiTheme="majorBidi" w:hAnsiTheme="majorBidi" w:cstheme="majorBidi"/>
          <w:sz w:val="24"/>
          <w:szCs w:val="24"/>
        </w:rPr>
        <w:t xml:space="preserve">of </w:t>
      </w:r>
      <w:r w:rsidR="00663D67" w:rsidRPr="00823F46">
        <w:rPr>
          <w:rFonts w:asciiTheme="majorBidi" w:hAnsiTheme="majorBidi" w:cstheme="majorBidi"/>
          <w:sz w:val="24"/>
          <w:szCs w:val="24"/>
        </w:rPr>
        <w:t>Sudanese university, because this helps in the academic achievement of students.</w:t>
      </w:r>
      <w:r w:rsidRPr="00823F46">
        <w:rPr>
          <w:rFonts w:asciiTheme="majorBidi" w:hAnsiTheme="majorBidi" w:cstheme="majorBidi"/>
          <w:sz w:val="24"/>
          <w:szCs w:val="24"/>
        </w:rPr>
        <w:t xml:space="preserve"> </w:t>
      </w:r>
    </w:p>
    <w:p w14:paraId="3DE99EA8" w14:textId="77777777" w:rsidR="00663D67" w:rsidRPr="00823F46" w:rsidRDefault="00663D67" w:rsidP="00663D67">
      <w:pPr>
        <w:bidi/>
        <w:spacing w:line="240" w:lineRule="auto"/>
        <w:jc w:val="right"/>
        <w:rPr>
          <w:rFonts w:asciiTheme="majorBidi" w:hAnsiTheme="majorBidi" w:cstheme="majorBidi"/>
          <w:sz w:val="24"/>
          <w:szCs w:val="24"/>
        </w:rPr>
      </w:pPr>
      <w:r w:rsidRPr="00823F46">
        <w:rPr>
          <w:rFonts w:asciiTheme="majorBidi" w:hAnsiTheme="majorBidi" w:cstheme="majorBidi"/>
          <w:b/>
          <w:bCs/>
          <w:sz w:val="24"/>
          <w:szCs w:val="24"/>
        </w:rPr>
        <w:t>Keywords</w:t>
      </w:r>
      <w:r w:rsidRPr="00823F46">
        <w:rPr>
          <w:rFonts w:asciiTheme="majorBidi" w:hAnsiTheme="majorBidi" w:cstheme="majorBidi"/>
          <w:sz w:val="24"/>
          <w:szCs w:val="24"/>
        </w:rPr>
        <w:t>:</w:t>
      </w:r>
    </w:p>
    <w:p w14:paraId="31838643" w14:textId="77B4E673" w:rsidR="008F77DD" w:rsidRPr="00823F46" w:rsidRDefault="002730A3" w:rsidP="00782534">
      <w:pPr>
        <w:spacing w:after="0"/>
        <w:rPr>
          <w:rFonts w:ascii="Times New Roman" w:hAnsi="Times New Roman" w:cs="Times New Roman"/>
          <w:b/>
          <w:bCs/>
          <w:sz w:val="24"/>
          <w:szCs w:val="24"/>
        </w:rPr>
      </w:pPr>
      <w:r w:rsidRPr="00823F46">
        <w:rPr>
          <w:rFonts w:asciiTheme="majorBidi" w:hAnsiTheme="majorBidi" w:cstheme="majorBidi"/>
          <w:b/>
          <w:bCs/>
          <w:sz w:val="24"/>
          <w:szCs w:val="24"/>
        </w:rPr>
        <w:t>cost sharing, higher education, institution, Sudan.</w:t>
      </w:r>
    </w:p>
    <w:p w14:paraId="0EED9856" w14:textId="77777777" w:rsidR="008F77DD" w:rsidRPr="00823F46" w:rsidRDefault="00DD5962" w:rsidP="008F77DD">
      <w:pPr>
        <w:autoSpaceDE w:val="0"/>
        <w:autoSpaceDN w:val="0"/>
        <w:adjustRightInd w:val="0"/>
        <w:spacing w:after="0" w:line="240" w:lineRule="auto"/>
        <w:rPr>
          <w:rFonts w:ascii="Times New Roman" w:hAnsi="Times New Roman" w:cs="Times New Roman"/>
          <w:b/>
          <w:bCs/>
          <w:sz w:val="24"/>
          <w:szCs w:val="24"/>
        </w:rPr>
      </w:pPr>
      <w:r w:rsidRPr="00823F46">
        <w:rPr>
          <w:rFonts w:ascii="Times New Roman" w:eastAsia="Times New Roman" w:hAnsi="Times New Roman" w:cs="Times New Roman"/>
          <w:b/>
          <w:color w:val="333333"/>
          <w:kern w:val="36"/>
          <w:sz w:val="24"/>
          <w:szCs w:val="24"/>
        </w:rPr>
        <w:t>i</w:t>
      </w:r>
      <w:r w:rsidR="00C8781B" w:rsidRPr="00823F46">
        <w:rPr>
          <w:rFonts w:ascii="Times New Roman" w:eastAsia="Times New Roman" w:hAnsi="Times New Roman" w:cs="Times New Roman"/>
          <w:b/>
          <w:color w:val="333333"/>
          <w:kern w:val="36"/>
          <w:sz w:val="24"/>
          <w:szCs w:val="24"/>
        </w:rPr>
        <w:t>ntroduction</w:t>
      </w:r>
      <w:r w:rsidRPr="00823F46">
        <w:rPr>
          <w:rFonts w:ascii="Times New Roman" w:eastAsia="Times New Roman" w:hAnsi="Times New Roman" w:cs="Times New Roman"/>
          <w:b/>
          <w:color w:val="333333"/>
          <w:kern w:val="36"/>
          <w:sz w:val="24"/>
          <w:szCs w:val="24"/>
        </w:rPr>
        <w:t>:</w:t>
      </w:r>
      <w:r w:rsidR="00F30058" w:rsidRPr="00823F46">
        <w:rPr>
          <w:rFonts w:ascii="Times New Roman" w:hAnsi="Times New Roman" w:cs="Times New Roman"/>
          <w:b/>
          <w:bCs/>
          <w:sz w:val="24"/>
          <w:szCs w:val="24"/>
        </w:rPr>
        <w:t xml:space="preserve"> </w:t>
      </w:r>
    </w:p>
    <w:p w14:paraId="595F3408" w14:textId="346D0960" w:rsidR="00F30058" w:rsidRPr="00823F46" w:rsidRDefault="00F30058" w:rsidP="00075E99">
      <w:pPr>
        <w:autoSpaceDE w:val="0"/>
        <w:autoSpaceDN w:val="0"/>
        <w:adjustRightInd w:val="0"/>
        <w:spacing w:after="0" w:line="240" w:lineRule="auto"/>
        <w:jc w:val="both"/>
        <w:rPr>
          <w:rFonts w:ascii="Times New Roman" w:hAnsi="Times New Roman" w:cs="Times New Roman"/>
          <w:b/>
          <w:bCs/>
          <w:sz w:val="24"/>
          <w:szCs w:val="24"/>
        </w:rPr>
      </w:pPr>
      <w:r w:rsidRPr="00823F46">
        <w:rPr>
          <w:rFonts w:ascii="Times New Roman" w:hAnsi="Times New Roman" w:cs="Times New Roman"/>
          <w:sz w:val="24"/>
          <w:szCs w:val="24"/>
        </w:rPr>
        <w:t>Education is a process by which man transmits his experiences, new findings, and values accumulated over the years, in his struggle for survival and development, through generations Education enables individuals and society to make all-rounded participation in the development process by acquiring knowledge ability, skills and attitudes. One of the aims o</w:t>
      </w:r>
      <w:r w:rsidR="001D3CF5" w:rsidRPr="00823F46">
        <w:rPr>
          <w:rFonts w:ascii="Times New Roman" w:hAnsi="Times New Roman" w:cs="Times New Roman"/>
          <w:sz w:val="24"/>
          <w:szCs w:val="24"/>
        </w:rPr>
        <w:t>f education is to strengthen the</w:t>
      </w:r>
      <w:r w:rsidRPr="00823F46">
        <w:rPr>
          <w:rFonts w:ascii="Times New Roman" w:hAnsi="Times New Roman" w:cs="Times New Roman"/>
          <w:sz w:val="24"/>
          <w:szCs w:val="24"/>
        </w:rPr>
        <w:t xml:space="preserve"> individual's and society's problem-solving capacity, ability and culture</w:t>
      </w:r>
      <w:r w:rsidR="001D3CF5" w:rsidRPr="00823F46">
        <w:rPr>
          <w:rFonts w:ascii="Times New Roman" w:hAnsi="Times New Roman" w:cs="Times New Roman"/>
          <w:sz w:val="24"/>
          <w:szCs w:val="24"/>
        </w:rPr>
        <w:t xml:space="preserve"> </w:t>
      </w:r>
      <w:r w:rsidR="00CC2956"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starting from basic education and at all levels. Education enables man to identify</w:t>
      </w:r>
      <w:r w:rsidR="001D3CF5" w:rsidRPr="00823F46">
        <w:rPr>
          <w:rFonts w:ascii="Times New Roman" w:hAnsi="Times New Roman" w:cs="Times New Roman"/>
          <w:sz w:val="24"/>
          <w:szCs w:val="24"/>
        </w:rPr>
        <w:t xml:space="preserve"> </w:t>
      </w:r>
      <w:r w:rsidR="00CC2956"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harmful traditions and replace them by useful ones. It helps man to improve, change, as well as</w:t>
      </w:r>
      <w:r w:rsidR="001D3CF5"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develop and conserve his environment for the purpose of an</w:t>
      </w:r>
      <w:r w:rsidR="00CC2956" w:rsidRPr="00823F46">
        <w:rPr>
          <w:rFonts w:ascii="Times New Roman" w:hAnsi="Times New Roman" w:cs="Times New Roman"/>
          <w:sz w:val="24"/>
          <w:szCs w:val="24"/>
        </w:rPr>
        <w:t xml:space="preserve"> </w:t>
      </w:r>
      <w:r w:rsidR="001D3CF5"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all-rounded development by diffusing science and technology into the society. Education</w:t>
      </w:r>
      <w:r w:rsidR="001D3CF5"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also plays a role in the promotion of respect for human rights and democratic values, creating the condition for equality, mutual Understanding and cooperation among people Education does not operate in isolation, rather it has to</w:t>
      </w:r>
      <w:r w:rsidR="00CC2956" w:rsidRPr="00823F46">
        <w:rPr>
          <w:rFonts w:ascii="Times New Roman" w:hAnsi="Times New Roman" w:cs="Times New Roman"/>
          <w:sz w:val="24"/>
          <w:szCs w:val="24"/>
        </w:rPr>
        <w:t xml:space="preserve"> </w:t>
      </w:r>
      <w:r w:rsidR="001D3CF5"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be integrated with research, practice and</w:t>
      </w:r>
      <w:r w:rsidR="00CC2956" w:rsidRPr="00823F46">
        <w:rPr>
          <w:rFonts w:ascii="Times New Roman" w:hAnsi="Times New Roman" w:cs="Times New Roman"/>
          <w:sz w:val="24"/>
          <w:szCs w:val="24"/>
        </w:rPr>
        <w:t xml:space="preserve"> </w:t>
      </w:r>
      <w:r w:rsidR="000D242F"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development to contribute</w:t>
      </w:r>
      <w:r w:rsidR="00CC2956" w:rsidRPr="00823F46">
        <w:rPr>
          <w:rFonts w:ascii="Times New Roman" w:hAnsi="Times New Roman" w:cs="Times New Roman"/>
          <w:sz w:val="24"/>
          <w:szCs w:val="24"/>
        </w:rPr>
        <w:t xml:space="preserve"> </w:t>
      </w:r>
      <w:r w:rsidR="00DB7017"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towards an </w:t>
      </w:r>
      <w:r w:rsidR="00690810" w:rsidRPr="00823F46">
        <w:rPr>
          <w:rFonts w:ascii="Times New Roman" w:hAnsi="Times New Roman" w:cs="Times New Roman"/>
          <w:sz w:val="24"/>
          <w:szCs w:val="24"/>
        </w:rPr>
        <w:t>all-rounded</w:t>
      </w:r>
      <w:r w:rsidRPr="00823F46">
        <w:rPr>
          <w:rFonts w:ascii="Times New Roman" w:hAnsi="Times New Roman" w:cs="Times New Roman"/>
          <w:sz w:val="24"/>
          <w:szCs w:val="24"/>
        </w:rPr>
        <w:t xml:space="preserve"> development of society. To date, it is known that our country's education is entangled with complex problems of relevance, quality, accessibility and equity. The objectives of education do not take cognizance of the society's needs and do not adequately indicate future direction. The absence of interrelated contents and mode of presentation that can develop student's knowledge, cognitive abilities and behavioral change by level, to adequately enrich problem-solving ability and attitude, are some of the major problems of our education system</w:t>
      </w:r>
      <w:r w:rsidR="004525DE" w:rsidRPr="00823F46">
        <w:rPr>
          <w:rFonts w:ascii="Times New Roman" w:hAnsi="Times New Roman" w:cs="Times New Roman"/>
          <w:b/>
          <w:bCs/>
          <w:sz w:val="24"/>
          <w:szCs w:val="24"/>
        </w:rPr>
        <w:t>.</w:t>
      </w:r>
      <w:r w:rsidRPr="00823F46">
        <w:rPr>
          <w:rFonts w:ascii="Times New Roman" w:hAnsi="Times New Roman" w:cs="Times New Roman"/>
          <w:sz w:val="24"/>
          <w:szCs w:val="24"/>
        </w:rPr>
        <w:tab/>
      </w:r>
    </w:p>
    <w:p w14:paraId="345BFB9C" w14:textId="03E4D114" w:rsidR="00E9494F" w:rsidRPr="00823F46" w:rsidRDefault="004D4ECC" w:rsidP="00075E99">
      <w:pPr>
        <w:tabs>
          <w:tab w:val="left" w:pos="2610"/>
        </w:tabs>
        <w:jc w:val="both"/>
        <w:rPr>
          <w:rFonts w:ascii="Times New Roman" w:hAnsi="Times New Roman" w:cs="Times New Roman"/>
          <w:sz w:val="24"/>
          <w:szCs w:val="24"/>
        </w:rPr>
      </w:pPr>
      <w:r w:rsidRPr="00823F46">
        <w:rPr>
          <w:rFonts w:ascii="Times New Roman" w:hAnsi="Times New Roman" w:cs="Times New Roman"/>
          <w:sz w:val="24"/>
          <w:szCs w:val="24"/>
        </w:rPr>
        <w:t>Education:</w:t>
      </w:r>
      <w:r w:rsidR="00100494" w:rsidRPr="00823F46">
        <w:rPr>
          <w:rFonts w:ascii="Times New Roman" w:hAnsi="Times New Roman" w:cs="Times New Roman"/>
          <w:sz w:val="24"/>
          <w:szCs w:val="24"/>
        </w:rPr>
        <w:tab/>
      </w:r>
    </w:p>
    <w:p w14:paraId="47D06E4E" w14:textId="77777777" w:rsidR="00E9494F" w:rsidRPr="00823F46" w:rsidRDefault="00E9494F" w:rsidP="00075E99">
      <w:pPr>
        <w:pStyle w:val="Heading2"/>
        <w:shd w:val="clear" w:color="auto" w:fill="FFFFFF"/>
        <w:spacing w:before="0" w:line="240" w:lineRule="atLeast"/>
        <w:jc w:val="both"/>
        <w:textAlignment w:val="baseline"/>
        <w:rPr>
          <w:rFonts w:ascii="Times New Roman" w:hAnsi="Times New Roman" w:cs="Times New Roman"/>
          <w:color w:val="333333"/>
          <w:sz w:val="24"/>
          <w:szCs w:val="24"/>
        </w:rPr>
      </w:pPr>
      <w:r w:rsidRPr="00823F46">
        <w:rPr>
          <w:rFonts w:ascii="Times New Roman" w:hAnsi="Times New Roman" w:cs="Times New Roman"/>
          <w:color w:val="333333"/>
          <w:sz w:val="24"/>
          <w:szCs w:val="24"/>
          <w:bdr w:val="none" w:sz="0" w:space="0" w:color="auto" w:frame="1"/>
        </w:rPr>
        <w:lastRenderedPageBreak/>
        <w:t>Education a basic definition</w:t>
      </w:r>
      <w:r w:rsidR="00100494" w:rsidRPr="00823F46">
        <w:rPr>
          <w:rFonts w:ascii="Times New Roman" w:hAnsi="Times New Roman" w:cs="Times New Roman"/>
          <w:color w:val="333333"/>
          <w:sz w:val="24"/>
          <w:szCs w:val="24"/>
          <w:bdr w:val="none" w:sz="0" w:space="0" w:color="auto" w:frame="1"/>
        </w:rPr>
        <w:t>:</w:t>
      </w:r>
    </w:p>
    <w:p w14:paraId="7DBAB022" w14:textId="7E2142F1" w:rsidR="00BA7BED" w:rsidRPr="00823F46" w:rsidRDefault="00E9494F" w:rsidP="00075E99">
      <w:pPr>
        <w:pStyle w:val="NormalWeb"/>
        <w:shd w:val="clear" w:color="auto" w:fill="FFFFFF"/>
        <w:spacing w:before="0" w:beforeAutospacing="0" w:after="0" w:afterAutospacing="0" w:line="360" w:lineRule="auto"/>
        <w:jc w:val="both"/>
        <w:textAlignment w:val="baseline"/>
        <w:rPr>
          <w:b/>
          <w:color w:val="006621"/>
          <w:shd w:val="clear" w:color="auto" w:fill="FFFFFF"/>
        </w:rPr>
      </w:pPr>
      <w:r w:rsidRPr="00823F46">
        <w:rPr>
          <w:color w:val="0A0A0A"/>
        </w:rPr>
        <w:t xml:space="preserve">Education, in a very general sense can be summed up at a basic level as referring to an experience or act that has a formative effect on the mind, character or physical ability of an individual. In the sense that it is formative means that education is serving to form something and particularly something that will have a long lasting effect on the persons mind and faculties. The most obvious example of this is the ability to understand and use language and mathematics a skill which is then </w:t>
      </w:r>
      <w:r w:rsidR="00100494" w:rsidRPr="00823F46">
        <w:rPr>
          <w:color w:val="0A0A0A"/>
        </w:rPr>
        <w:t>utilized</w:t>
      </w:r>
      <w:r w:rsidRPr="00823F46">
        <w:rPr>
          <w:color w:val="0A0A0A"/>
        </w:rPr>
        <w:t xml:space="preserve"> throughout an individual’s life.</w:t>
      </w:r>
      <w:r w:rsidR="002C2934" w:rsidRPr="00823F46">
        <w:rPr>
          <w:color w:val="0A0A0A"/>
        </w:rPr>
        <w:t>(</w:t>
      </w:r>
      <w:r w:rsidR="002C2934" w:rsidRPr="00823F46">
        <w:rPr>
          <w:color w:val="006621"/>
          <w:shd w:val="clear" w:color="auto" w:fill="FFFFFF"/>
        </w:rPr>
        <w:t xml:space="preserve"> </w:t>
      </w:r>
      <w:hyperlink r:id="rId9" w:history="1">
        <w:r w:rsidR="002C330E" w:rsidRPr="00823F46">
          <w:t xml:space="preserve"> </w:t>
        </w:r>
        <w:r w:rsidR="00386582" w:rsidRPr="00823F46">
          <w:rPr>
            <w:bCs/>
          </w:rPr>
          <w:t>Wilson ,2005,p.</w:t>
        </w:r>
        <w:r w:rsidR="00386582" w:rsidRPr="00823F46">
          <w:rPr>
            <w:rStyle w:val="Hyperlink"/>
            <w:color w:val="auto"/>
            <w:u w:val="none"/>
            <w:shd w:val="clear" w:color="auto" w:fill="FFFFFF"/>
          </w:rPr>
          <w:t>3</w:t>
        </w:r>
      </w:hyperlink>
      <w:r w:rsidR="00386582" w:rsidRPr="00823F46">
        <w:rPr>
          <w:b/>
          <w:shd w:val="clear" w:color="auto" w:fill="FFFFFF"/>
        </w:rPr>
        <w:t xml:space="preserve"> </w:t>
      </w:r>
      <w:r w:rsidR="002C2934" w:rsidRPr="00823F46">
        <w:rPr>
          <w:b/>
          <w:shd w:val="clear" w:color="auto" w:fill="FFFFFF"/>
        </w:rPr>
        <w:t>)</w:t>
      </w:r>
      <w:r w:rsidR="004525DE" w:rsidRPr="00823F46">
        <w:rPr>
          <w:b/>
          <w:color w:val="006621"/>
          <w:shd w:val="clear" w:color="auto" w:fill="FFFFFF"/>
        </w:rPr>
        <w:t>.</w:t>
      </w:r>
      <w:r w:rsidR="004525DE" w:rsidRPr="00823F46">
        <w:rPr>
          <w:color w:val="2C2F34"/>
          <w:shd w:val="clear" w:color="auto" w:fill="FFFFFF"/>
        </w:rPr>
        <w:t>E</w:t>
      </w:r>
      <w:r w:rsidR="00100494" w:rsidRPr="00823F46">
        <w:rPr>
          <w:color w:val="2C2F34"/>
          <w:shd w:val="clear" w:color="auto" w:fill="FFFFFF"/>
        </w:rPr>
        <w:t>ducation</w:t>
      </w:r>
      <w:r w:rsidR="004C5B7C" w:rsidRPr="00823F46">
        <w:rPr>
          <w:color w:val="2C2F34"/>
          <w:shd w:val="clear" w:color="auto" w:fill="FFFFFF"/>
        </w:rPr>
        <w:t xml:space="preserve"> is the manifestation of divine perfection which already exists in man”. – Swami Vivekananda (1863 – 1902). Such manifestation is the outcome of the development of the individual in all aspects namely physical, intellectual, emotional and spiritual. The education, one receives, is the greatest input for advancing towards this objective since education helps the total development of human personality. Education holds the key to human progress. Education plays an important role in bringing change. The Education Commission (1964-66) has </w:t>
      </w:r>
      <w:r w:rsidR="00B30A8B" w:rsidRPr="00823F46">
        <w:rPr>
          <w:color w:val="2C2F34"/>
          <w:shd w:val="clear" w:color="auto" w:fill="FFFFFF"/>
        </w:rPr>
        <w:t>emphasized</w:t>
      </w:r>
      <w:r w:rsidR="004C5B7C" w:rsidRPr="00823F46">
        <w:rPr>
          <w:color w:val="2C2F34"/>
          <w:shd w:val="clear" w:color="auto" w:fill="FFFFFF"/>
        </w:rPr>
        <w:t xml:space="preserve">, ‘Education is the one and the only instrument that can be used to bring about a change towards the social and economic betterment of India’. So, education must be used as a powerful instrument of social, economic and cultural transformation necessary for the realization of the national goals. Inculcating ‘Social Responsibilities’ and ‘National Integration Values’ are a few of the national goals. The teachers with good leadership traits are required in this regard. The prospective teachers, during their education, should be </w:t>
      </w:r>
      <w:r w:rsidR="00B30A8B" w:rsidRPr="00823F46">
        <w:rPr>
          <w:color w:val="2C2F34"/>
          <w:shd w:val="clear" w:color="auto" w:fill="FFFFFF"/>
        </w:rPr>
        <w:t>sensitized</w:t>
      </w:r>
      <w:r w:rsidR="004C5B7C" w:rsidRPr="00823F46">
        <w:rPr>
          <w:color w:val="2C2F34"/>
          <w:shd w:val="clear" w:color="auto" w:fill="FFFFFF"/>
        </w:rPr>
        <w:t xml:space="preserve"> in this </w:t>
      </w:r>
      <w:r w:rsidR="00B30A8B" w:rsidRPr="00823F46">
        <w:rPr>
          <w:color w:val="2C2F34"/>
          <w:shd w:val="clear" w:color="auto" w:fill="FFFFFF"/>
        </w:rPr>
        <w:t>regard</w:t>
      </w:r>
      <w:r w:rsidR="00274DB2" w:rsidRPr="00823F46">
        <w:rPr>
          <w:color w:val="2C2F34"/>
          <w:shd w:val="clear" w:color="auto" w:fill="FFFFFF"/>
        </w:rPr>
        <w:t xml:space="preserve"> (</w:t>
      </w:r>
      <w:r w:rsidR="00274DB2" w:rsidRPr="00823F46">
        <w:t>Coldwell</w:t>
      </w:r>
      <w:proofErr w:type="gramStart"/>
      <w:r w:rsidR="00274DB2" w:rsidRPr="00823F46">
        <w:t>,2017,p6</w:t>
      </w:r>
      <w:proofErr w:type="gramEnd"/>
      <w:r w:rsidR="00274DB2" w:rsidRPr="00823F46">
        <w:t>)</w:t>
      </w:r>
      <w:r w:rsidR="00823F46">
        <w:t>.</w:t>
      </w:r>
    </w:p>
    <w:p w14:paraId="7E03FF42" w14:textId="77777777" w:rsidR="00A82713" w:rsidRPr="00823F46" w:rsidRDefault="007236C8" w:rsidP="007236C8">
      <w:pPr>
        <w:autoSpaceDE w:val="0"/>
        <w:autoSpaceDN w:val="0"/>
        <w:adjustRightInd w:val="0"/>
        <w:spacing w:after="0" w:line="240" w:lineRule="auto"/>
        <w:rPr>
          <w:rFonts w:ascii="Times New Roman" w:hAnsi="Times New Roman" w:cs="Times New Roman"/>
          <w:b/>
          <w:bCs/>
          <w:sz w:val="24"/>
          <w:szCs w:val="24"/>
        </w:rPr>
      </w:pPr>
      <w:r w:rsidRPr="00823F46">
        <w:rPr>
          <w:rFonts w:ascii="Times New Roman" w:hAnsi="Times New Roman" w:cs="Times New Roman"/>
          <w:b/>
          <w:bCs/>
          <w:sz w:val="24"/>
          <w:szCs w:val="24"/>
        </w:rPr>
        <w:t>Education is defined:</w:t>
      </w:r>
    </w:p>
    <w:p w14:paraId="7A64915E" w14:textId="77777777" w:rsidR="007236C8" w:rsidRPr="00823F46" w:rsidRDefault="007236C8" w:rsidP="00B848A4">
      <w:pPr>
        <w:autoSpaceDE w:val="0"/>
        <w:autoSpaceDN w:val="0"/>
        <w:adjustRightInd w:val="0"/>
        <w:spacing w:after="0" w:line="360" w:lineRule="auto"/>
        <w:rPr>
          <w:rFonts w:ascii="Times New Roman" w:hAnsi="Times New Roman" w:cs="Times New Roman"/>
          <w:sz w:val="24"/>
          <w:szCs w:val="24"/>
        </w:rPr>
      </w:pPr>
      <w:r w:rsidRPr="00823F46">
        <w:rPr>
          <w:rFonts w:ascii="Times New Roman" w:hAnsi="Times New Roman" w:cs="Times New Roman"/>
          <w:sz w:val="24"/>
          <w:szCs w:val="24"/>
        </w:rPr>
        <w:t>activities which aim at developing the knowledge, skills, moral values and understanding required in all aspects of life rather than a knowledge and skill</w:t>
      </w:r>
      <w:r w:rsidR="00623CB3" w:rsidRPr="00823F46">
        <w:rPr>
          <w:rFonts w:ascii="Times New Roman" w:hAnsi="Times New Roman" w:cs="Times New Roman"/>
          <w:sz w:val="24"/>
          <w:szCs w:val="24"/>
        </w:rPr>
        <w:t xml:space="preserve"> relating to only a limited field</w:t>
      </w:r>
    </w:p>
    <w:p w14:paraId="7F29AFDE" w14:textId="77777777" w:rsidR="007236C8" w:rsidRPr="00823F46" w:rsidRDefault="007236C8" w:rsidP="00B848A4">
      <w:pPr>
        <w:autoSpaceDE w:val="0"/>
        <w:autoSpaceDN w:val="0"/>
        <w:adjustRightInd w:val="0"/>
        <w:spacing w:after="0" w:line="360" w:lineRule="auto"/>
        <w:rPr>
          <w:rFonts w:ascii="Times New Roman" w:hAnsi="Times New Roman" w:cs="Times New Roman"/>
          <w:sz w:val="24"/>
          <w:szCs w:val="24"/>
        </w:rPr>
      </w:pPr>
      <w:r w:rsidRPr="00823F46">
        <w:rPr>
          <w:rFonts w:ascii="Times New Roman" w:hAnsi="Times New Roman" w:cs="Times New Roman"/>
          <w:sz w:val="24"/>
          <w:szCs w:val="24"/>
        </w:rPr>
        <w:t>of activity. The purpose of education is to provide the conditions essential to young people and adults to develop an understanding</w:t>
      </w:r>
      <w:r w:rsidR="00623CB3" w:rsidRPr="00823F46">
        <w:rPr>
          <w:rFonts w:ascii="Times New Roman" w:hAnsi="Times New Roman" w:cs="Times New Roman"/>
          <w:sz w:val="24"/>
          <w:szCs w:val="24"/>
        </w:rPr>
        <w:t xml:space="preserve"> of the traditions and ideas influencing the society in</w:t>
      </w:r>
    </w:p>
    <w:p w14:paraId="7D4CC710" w14:textId="77777777" w:rsidR="007236C8" w:rsidRPr="00823F46" w:rsidRDefault="007236C8" w:rsidP="00B848A4">
      <w:pPr>
        <w:autoSpaceDE w:val="0"/>
        <w:autoSpaceDN w:val="0"/>
        <w:adjustRightInd w:val="0"/>
        <w:spacing w:after="0" w:line="360" w:lineRule="auto"/>
        <w:rPr>
          <w:rFonts w:ascii="Times New Roman" w:hAnsi="Times New Roman" w:cs="Times New Roman"/>
          <w:sz w:val="24"/>
          <w:szCs w:val="24"/>
        </w:rPr>
      </w:pPr>
      <w:r w:rsidRPr="00823F46">
        <w:rPr>
          <w:rFonts w:ascii="Times New Roman" w:hAnsi="Times New Roman" w:cs="Times New Roman"/>
          <w:sz w:val="24"/>
          <w:szCs w:val="24"/>
        </w:rPr>
        <w:t>which they live and to enable them to make a contribution to it. It involves the study of their own cultures and of the laws of nature, as well as the acquisition of linguistic and other skills which</w:t>
      </w:r>
    </w:p>
    <w:p w14:paraId="057DB4EA" w14:textId="176B9837" w:rsidR="009D2C43" w:rsidRPr="00823F46" w:rsidRDefault="007236C8" w:rsidP="00B848A4">
      <w:pPr>
        <w:autoSpaceDE w:val="0"/>
        <w:autoSpaceDN w:val="0"/>
        <w:adjustRightInd w:val="0"/>
        <w:spacing w:after="0" w:line="360" w:lineRule="auto"/>
        <w:rPr>
          <w:rFonts w:ascii="Times New Roman" w:hAnsi="Times New Roman" w:cs="Times New Roman"/>
          <w:bCs/>
          <w:sz w:val="24"/>
          <w:szCs w:val="24"/>
        </w:rPr>
      </w:pPr>
      <w:r w:rsidRPr="00823F46">
        <w:rPr>
          <w:rFonts w:ascii="Times New Roman" w:hAnsi="Times New Roman" w:cs="Times New Roman"/>
          <w:sz w:val="24"/>
          <w:szCs w:val="24"/>
        </w:rPr>
        <w:t xml:space="preserve">are basic to learning, personal development, creativity and </w:t>
      </w:r>
      <w:r w:rsidR="00623CB3" w:rsidRPr="00823F46">
        <w:rPr>
          <w:rFonts w:ascii="Times New Roman" w:hAnsi="Times New Roman" w:cs="Times New Roman"/>
          <w:sz w:val="24"/>
          <w:szCs w:val="24"/>
        </w:rPr>
        <w:t xml:space="preserve">communication. </w:t>
      </w:r>
      <w:proofErr w:type="gramStart"/>
      <w:r w:rsidR="00623CB3" w:rsidRPr="00823F46">
        <w:rPr>
          <w:rFonts w:ascii="Times New Roman" w:hAnsi="Times New Roman" w:cs="Times New Roman"/>
          <w:sz w:val="24"/>
          <w:szCs w:val="24"/>
        </w:rPr>
        <w:t>(</w:t>
      </w:r>
      <w:r w:rsidR="00F54F9C" w:rsidRPr="00823F46">
        <w:rPr>
          <w:rFonts w:ascii="Times New Roman" w:hAnsi="Times New Roman" w:cs="Times New Roman"/>
          <w:bCs/>
          <w:sz w:val="24"/>
          <w:szCs w:val="24"/>
        </w:rPr>
        <w:t xml:space="preserve"> Wilson</w:t>
      </w:r>
      <w:proofErr w:type="gramEnd"/>
      <w:r w:rsidR="00F54F9C" w:rsidRPr="00823F46">
        <w:rPr>
          <w:rFonts w:ascii="Times New Roman" w:hAnsi="Times New Roman" w:cs="Times New Roman"/>
          <w:bCs/>
          <w:sz w:val="24"/>
          <w:szCs w:val="24"/>
        </w:rPr>
        <w:t xml:space="preserve"> </w:t>
      </w:r>
      <w:r w:rsidR="00623CB3" w:rsidRPr="00823F46">
        <w:rPr>
          <w:rFonts w:ascii="Times New Roman" w:hAnsi="Times New Roman" w:cs="Times New Roman"/>
          <w:bCs/>
          <w:sz w:val="24"/>
          <w:szCs w:val="24"/>
        </w:rPr>
        <w:t>,2005,p.5)</w:t>
      </w:r>
      <w:r w:rsidR="00823F46">
        <w:rPr>
          <w:rFonts w:ascii="Times New Roman" w:hAnsi="Times New Roman" w:cs="Times New Roman"/>
          <w:bCs/>
          <w:sz w:val="24"/>
          <w:szCs w:val="24"/>
        </w:rPr>
        <w:t>.</w:t>
      </w:r>
    </w:p>
    <w:p w14:paraId="4292317A" w14:textId="77777777" w:rsidR="005D1AF7" w:rsidRPr="00823F46" w:rsidRDefault="005D1AF7" w:rsidP="005D1AF7">
      <w:pPr>
        <w:pStyle w:val="NormalWeb"/>
        <w:shd w:val="clear" w:color="auto" w:fill="FFFFFF"/>
        <w:spacing w:before="0" w:beforeAutospacing="0" w:after="0" w:afterAutospacing="0" w:line="360" w:lineRule="auto"/>
        <w:textAlignment w:val="baseline"/>
        <w:rPr>
          <w:color w:val="2C2F34"/>
          <w:shd w:val="clear" w:color="auto" w:fill="FFFFFF"/>
        </w:rPr>
      </w:pPr>
    </w:p>
    <w:p w14:paraId="7D80DF32" w14:textId="77777777" w:rsidR="005D1AF7" w:rsidRPr="00823F46" w:rsidRDefault="005D1AF7" w:rsidP="005D1AF7">
      <w:pPr>
        <w:pStyle w:val="Heading2"/>
        <w:shd w:val="clear" w:color="auto" w:fill="FFFFFF"/>
        <w:spacing w:before="0" w:after="120"/>
        <w:rPr>
          <w:rFonts w:ascii="Times New Roman" w:hAnsi="Times New Roman" w:cs="Times New Roman"/>
          <w:bCs w:val="0"/>
          <w:color w:val="2C2F34"/>
          <w:sz w:val="24"/>
          <w:szCs w:val="24"/>
        </w:rPr>
      </w:pPr>
      <w:r w:rsidRPr="00823F46">
        <w:rPr>
          <w:rFonts w:ascii="Times New Roman" w:hAnsi="Times New Roman" w:cs="Times New Roman"/>
          <w:bCs w:val="0"/>
          <w:color w:val="2C2F34"/>
          <w:sz w:val="24"/>
          <w:szCs w:val="24"/>
        </w:rPr>
        <w:t>The concept of Education:</w:t>
      </w:r>
    </w:p>
    <w:p w14:paraId="53FF851D" w14:textId="15BB2CFB" w:rsidR="005D1AF7" w:rsidRPr="00823F46" w:rsidRDefault="005D1AF7" w:rsidP="00075E99">
      <w:pPr>
        <w:autoSpaceDE w:val="0"/>
        <w:autoSpaceDN w:val="0"/>
        <w:adjustRightInd w:val="0"/>
        <w:spacing w:after="0" w:line="360" w:lineRule="auto"/>
        <w:jc w:val="both"/>
        <w:rPr>
          <w:rStyle w:val="Hyperlink"/>
          <w:rFonts w:ascii="Times New Roman" w:hAnsi="Times New Roman" w:cs="Times New Roman"/>
          <w:color w:val="auto"/>
          <w:sz w:val="24"/>
          <w:szCs w:val="24"/>
          <w:u w:val="none"/>
          <w:shd w:val="clear" w:color="auto" w:fill="FFFFFF"/>
        </w:rPr>
      </w:pPr>
      <w:r w:rsidRPr="00823F46">
        <w:rPr>
          <w:rFonts w:ascii="Times New Roman" w:hAnsi="Times New Roman" w:cs="Times New Roman"/>
          <w:color w:val="2C2F34"/>
          <w:sz w:val="24"/>
          <w:szCs w:val="24"/>
        </w:rPr>
        <w:t xml:space="preserve">Gandhi further explained the concept of education as: ‘I hold that true education of the intellect can only come through a proper exercise and training of the bodily organs. e.g., hands, feet, eyes, ears, nose, etc. In other words, an intelligent use of the organs in a child provides the best and </w:t>
      </w:r>
      <w:r w:rsidRPr="00823F46">
        <w:rPr>
          <w:rFonts w:ascii="Times New Roman" w:hAnsi="Times New Roman" w:cs="Times New Roman"/>
          <w:color w:val="2C2F34"/>
          <w:sz w:val="24"/>
          <w:szCs w:val="24"/>
        </w:rPr>
        <w:lastRenderedPageBreak/>
        <w:t>quickest way of developing his intellect. But unless the development of the mind goes hand in hand with a corresponding awakening of the soul, the former alone would prove to be a poor lop — sided affair. By spiritual exercise, I mean education of the heart. A proper and an all-round development of the mind, therefore, can take place only when it proceeds pair pass with the education of the physical and spiritual faculties of the child, they constitute an indivisible whole</w:t>
      </w:r>
      <w:r w:rsidRPr="00823F46">
        <w:rPr>
          <w:rFonts w:ascii="Times New Roman" w:hAnsi="Times New Roman" w:cs="Times New Roman"/>
          <w:b/>
          <w:color w:val="2C2F34"/>
          <w:sz w:val="24"/>
          <w:szCs w:val="24"/>
        </w:rPr>
        <w:t>.</w:t>
      </w:r>
      <w:r w:rsidRPr="00823F46">
        <w:rPr>
          <w:rFonts w:ascii="Times New Roman" w:hAnsi="Times New Roman" w:cs="Times New Roman"/>
          <w:bCs/>
          <w:color w:val="222222"/>
          <w:sz w:val="24"/>
          <w:szCs w:val="24"/>
          <w:shd w:val="clear" w:color="auto" w:fill="FFFFFF"/>
        </w:rPr>
        <w:t xml:space="preserve"> Education</w:t>
      </w:r>
      <w:r w:rsidRPr="00823F46">
        <w:rPr>
          <w:rStyle w:val="apple-converted-space"/>
          <w:rFonts w:ascii="Times New Roman" w:hAnsi="Times New Roman" w:cs="Times New Roman"/>
          <w:color w:val="222222"/>
          <w:sz w:val="24"/>
          <w:szCs w:val="24"/>
          <w:shd w:val="clear" w:color="auto" w:fill="FFFFFF"/>
        </w:rPr>
        <w:t> </w:t>
      </w:r>
      <w:r w:rsidRPr="00823F46">
        <w:rPr>
          <w:rFonts w:ascii="Times New Roman" w:hAnsi="Times New Roman" w:cs="Times New Roman"/>
          <w:color w:val="222222"/>
          <w:sz w:val="24"/>
          <w:szCs w:val="24"/>
          <w:shd w:val="clear" w:color="auto" w:fill="FFFFFF"/>
        </w:rPr>
        <w:t>is the process of facilitating learning, or the acquisition of knowledge, skills, values, beliefs, and habits.</w:t>
      </w:r>
      <w:r w:rsidRPr="00823F46">
        <w:rPr>
          <w:rStyle w:val="apple-converted-space"/>
          <w:rFonts w:ascii="Times New Roman" w:hAnsi="Times New Roman" w:cs="Times New Roman"/>
          <w:color w:val="222222"/>
          <w:sz w:val="24"/>
          <w:szCs w:val="24"/>
          <w:shd w:val="clear" w:color="auto" w:fill="FFFFFF"/>
        </w:rPr>
        <w:t> </w:t>
      </w:r>
      <w:r w:rsidRPr="00823F46">
        <w:rPr>
          <w:rFonts w:ascii="Times New Roman" w:hAnsi="Times New Roman" w:cs="Times New Roman"/>
          <w:bCs/>
          <w:color w:val="222222"/>
          <w:sz w:val="24"/>
          <w:szCs w:val="24"/>
          <w:shd w:val="clear" w:color="auto" w:fill="FFFFFF"/>
        </w:rPr>
        <w:t>Educational</w:t>
      </w:r>
      <w:r w:rsidRPr="00823F46">
        <w:rPr>
          <w:rStyle w:val="apple-converted-space"/>
          <w:rFonts w:ascii="Times New Roman" w:hAnsi="Times New Roman" w:cs="Times New Roman"/>
          <w:color w:val="222222"/>
          <w:sz w:val="24"/>
          <w:szCs w:val="24"/>
          <w:shd w:val="clear" w:color="auto" w:fill="FFFFFF"/>
        </w:rPr>
        <w:t> </w:t>
      </w:r>
      <w:r w:rsidRPr="00823F46">
        <w:rPr>
          <w:rFonts w:ascii="Times New Roman" w:hAnsi="Times New Roman" w:cs="Times New Roman"/>
          <w:color w:val="222222"/>
          <w:sz w:val="24"/>
          <w:szCs w:val="24"/>
          <w:shd w:val="clear" w:color="auto" w:fill="FFFFFF"/>
        </w:rPr>
        <w:t>methods include storytelling, discussion, teaching, training, and directed research. ... The methodology of teaching is called pedagogy</w:t>
      </w:r>
      <w:r w:rsidRPr="00823F46">
        <w:rPr>
          <w:rFonts w:ascii="Times New Roman" w:hAnsi="Times New Roman" w:cs="Times New Roman"/>
          <w:sz w:val="24"/>
          <w:szCs w:val="24"/>
        </w:rPr>
        <w:t xml:space="preserve"> concepts of education, as well as training and skills, differ strongly not only between European countries but also because of different ‘schools of tradition’, it is necessary to clarify the definitions of education and training as used in this paper. A research review of empirical work needs, an introduction, a relatively simple technical understanding of its central terms (education, training and skills), in order to clarify the various definitions of education, training and skills/ qualifications in existing empirical </w:t>
      </w:r>
      <w:proofErr w:type="gramStart"/>
      <w:r w:rsidRPr="00823F46">
        <w:rPr>
          <w:rFonts w:ascii="Times New Roman" w:hAnsi="Times New Roman" w:cs="Times New Roman"/>
          <w:sz w:val="24"/>
          <w:szCs w:val="24"/>
        </w:rPr>
        <w:t>surveys:</w:t>
      </w:r>
      <w:proofErr w:type="gramEnd"/>
      <w:r w:rsidR="00A52641" w:rsidRPr="00823F46">
        <w:rPr>
          <w:rFonts w:ascii="Times New Roman" w:hAnsi="Times New Roman" w:cs="Times New Roman"/>
          <w:sz w:val="24"/>
          <w:szCs w:val="24"/>
          <w:shd w:val="clear" w:color="auto" w:fill="FFFFFF"/>
        </w:rPr>
        <w:t>(</w:t>
      </w:r>
      <w:r w:rsidR="00A52641" w:rsidRPr="00823F46">
        <w:rPr>
          <w:rFonts w:ascii="Times New Roman" w:hAnsi="Times New Roman" w:cs="Times New Roman"/>
          <w:sz w:val="24"/>
          <w:szCs w:val="24"/>
        </w:rPr>
        <w:t xml:space="preserve"> Khana </w:t>
      </w:r>
      <w:proofErr w:type="gramStart"/>
      <w:r w:rsidR="00A52641" w:rsidRPr="00823F46">
        <w:rPr>
          <w:rFonts w:ascii="Times New Roman" w:hAnsi="Times New Roman" w:cs="Times New Roman"/>
          <w:sz w:val="24"/>
          <w:szCs w:val="24"/>
        </w:rPr>
        <w:t>and  Akhtar,2013,p</w:t>
      </w:r>
      <w:r w:rsidRPr="00823F46">
        <w:rPr>
          <w:rStyle w:val="Hyperlink"/>
          <w:rFonts w:ascii="Times New Roman" w:hAnsi="Times New Roman" w:cs="Times New Roman"/>
          <w:color w:val="auto"/>
          <w:sz w:val="24"/>
          <w:szCs w:val="24"/>
          <w:u w:val="none"/>
          <w:shd w:val="clear" w:color="auto" w:fill="FFFFFF"/>
        </w:rPr>
        <w:t>.</w:t>
      </w:r>
      <w:r w:rsidR="00A52641" w:rsidRPr="00823F46">
        <w:rPr>
          <w:rStyle w:val="Hyperlink"/>
          <w:rFonts w:ascii="Times New Roman" w:hAnsi="Times New Roman" w:cs="Times New Roman"/>
          <w:color w:val="auto"/>
          <w:sz w:val="24"/>
          <w:szCs w:val="24"/>
          <w:u w:val="none"/>
          <w:shd w:val="clear" w:color="auto" w:fill="FFFFFF"/>
        </w:rPr>
        <w:t>6</w:t>
      </w:r>
      <w:proofErr w:type="gramEnd"/>
      <w:r w:rsidR="004543C5" w:rsidRPr="00823F46">
        <w:rPr>
          <w:rStyle w:val="Hyperlink"/>
          <w:rFonts w:ascii="Times New Roman" w:hAnsi="Times New Roman" w:cs="Times New Roman"/>
          <w:color w:val="auto"/>
          <w:sz w:val="24"/>
          <w:szCs w:val="24"/>
          <w:u w:val="none"/>
          <w:shd w:val="clear" w:color="auto" w:fill="FFFFFF"/>
        </w:rPr>
        <w:t>)</w:t>
      </w:r>
      <w:r w:rsidR="00823F46">
        <w:rPr>
          <w:rStyle w:val="Hyperlink"/>
          <w:rFonts w:ascii="Times New Roman" w:hAnsi="Times New Roman" w:cs="Times New Roman"/>
          <w:color w:val="auto"/>
          <w:sz w:val="24"/>
          <w:szCs w:val="24"/>
          <w:u w:val="none"/>
          <w:shd w:val="clear" w:color="auto" w:fill="FFFFFF"/>
        </w:rPr>
        <w:t>.</w:t>
      </w:r>
    </w:p>
    <w:p w14:paraId="0CA27E6F" w14:textId="77777777" w:rsidR="005D1AF7" w:rsidRPr="00823F46" w:rsidRDefault="005D1AF7" w:rsidP="00075E99">
      <w:pPr>
        <w:pStyle w:val="Heading2"/>
        <w:shd w:val="clear" w:color="auto" w:fill="FFFFFF"/>
        <w:spacing w:before="0" w:after="120"/>
        <w:jc w:val="both"/>
        <w:rPr>
          <w:rFonts w:ascii="Times New Roman" w:hAnsi="Times New Roman" w:cs="Times New Roman"/>
          <w:bCs w:val="0"/>
          <w:color w:val="2C2F34"/>
          <w:sz w:val="24"/>
          <w:szCs w:val="24"/>
        </w:rPr>
      </w:pPr>
      <w:r w:rsidRPr="00823F46">
        <w:rPr>
          <w:rFonts w:ascii="Times New Roman" w:hAnsi="Times New Roman" w:cs="Times New Roman"/>
          <w:bCs w:val="0"/>
          <w:color w:val="2C2F34"/>
          <w:sz w:val="24"/>
          <w:szCs w:val="24"/>
        </w:rPr>
        <w:t>Nature of Education:</w:t>
      </w:r>
    </w:p>
    <w:p w14:paraId="50D91415" w14:textId="48B95919" w:rsidR="005D1AF7" w:rsidRPr="00823F46" w:rsidRDefault="005D1AF7" w:rsidP="00075E99">
      <w:pPr>
        <w:autoSpaceDE w:val="0"/>
        <w:autoSpaceDN w:val="0"/>
        <w:adjustRightInd w:val="0"/>
        <w:spacing w:after="0" w:line="360" w:lineRule="auto"/>
        <w:jc w:val="both"/>
        <w:rPr>
          <w:rFonts w:ascii="Times New Roman" w:hAnsi="Times New Roman" w:cs="Times New Roman"/>
          <w:color w:val="2C2F34"/>
          <w:sz w:val="24"/>
          <w:szCs w:val="24"/>
        </w:rPr>
      </w:pPr>
      <w:r w:rsidRPr="00823F46">
        <w:rPr>
          <w:rFonts w:ascii="Times New Roman" w:hAnsi="Times New Roman" w:cs="Times New Roman"/>
          <w:color w:val="2C2F34"/>
          <w:sz w:val="24"/>
          <w:szCs w:val="24"/>
        </w:rPr>
        <w:t>Education is a tri-polar process where a teacher, taught and social environment act and react with one another. It is a life-long process. It is a process of individual development. It is both theoretical and practical. It is science as well as art. It is an instrument which is used to attain a better life. Education is essentially a process of growth and development which goes on throughout life. Education is the modification of behavior</w:t>
      </w:r>
      <w:proofErr w:type="gramStart"/>
      <w:r w:rsidRPr="00823F46">
        <w:rPr>
          <w:rFonts w:ascii="Times New Roman" w:hAnsi="Times New Roman" w:cs="Times New Roman"/>
          <w:color w:val="2C2F34"/>
          <w:sz w:val="24"/>
          <w:szCs w:val="24"/>
        </w:rPr>
        <w:t>.</w:t>
      </w:r>
      <w:r w:rsidR="00F23757" w:rsidRPr="00823F46">
        <w:rPr>
          <w:rFonts w:ascii="Times New Roman" w:hAnsi="Times New Roman" w:cs="Times New Roman"/>
          <w:color w:val="2C2F34"/>
          <w:sz w:val="24"/>
          <w:szCs w:val="24"/>
        </w:rPr>
        <w:t>(</w:t>
      </w:r>
      <w:proofErr w:type="gramEnd"/>
      <w:r w:rsidR="00A52641" w:rsidRPr="00823F46">
        <w:rPr>
          <w:rFonts w:ascii="Times New Roman" w:hAnsi="Times New Roman" w:cs="Times New Roman"/>
          <w:sz w:val="24"/>
          <w:szCs w:val="24"/>
          <w:shd w:val="clear" w:color="auto" w:fill="FFFFFF"/>
        </w:rPr>
        <w:t xml:space="preserve"> </w:t>
      </w:r>
      <w:proofErr w:type="spellStart"/>
      <w:r w:rsidR="00A52641" w:rsidRPr="00823F46">
        <w:rPr>
          <w:rFonts w:ascii="Times New Roman" w:hAnsi="Times New Roman" w:cs="Times New Roman"/>
          <w:sz w:val="24"/>
          <w:szCs w:val="24"/>
          <w:shd w:val="clear" w:color="auto" w:fill="FFFFFF"/>
        </w:rPr>
        <w:t>Yizengaw</w:t>
      </w:r>
      <w:proofErr w:type="spellEnd"/>
      <w:r w:rsidR="00A52641" w:rsidRPr="00823F46">
        <w:rPr>
          <w:rFonts w:ascii="Times New Roman" w:hAnsi="Times New Roman" w:cs="Times New Roman"/>
          <w:sz w:val="24"/>
          <w:szCs w:val="24"/>
          <w:shd w:val="clear" w:color="auto" w:fill="FFFFFF"/>
        </w:rPr>
        <w:t> ,2005,p.23</w:t>
      </w:r>
      <w:r w:rsidR="00F23757" w:rsidRPr="00823F46">
        <w:rPr>
          <w:rFonts w:ascii="Times New Roman" w:hAnsi="Times New Roman" w:cs="Times New Roman"/>
          <w:color w:val="2C2F34"/>
          <w:sz w:val="24"/>
          <w:szCs w:val="24"/>
        </w:rPr>
        <w:t>)</w:t>
      </w:r>
      <w:r w:rsidR="00823F46">
        <w:rPr>
          <w:rFonts w:ascii="Times New Roman" w:hAnsi="Times New Roman" w:cs="Times New Roman"/>
          <w:color w:val="2C2F34"/>
          <w:sz w:val="24"/>
          <w:szCs w:val="24"/>
        </w:rPr>
        <w:t>.</w:t>
      </w:r>
    </w:p>
    <w:p w14:paraId="32E44677" w14:textId="77777777" w:rsidR="005D1AF7" w:rsidRPr="00823F46" w:rsidRDefault="005D1AF7" w:rsidP="00075E99">
      <w:pPr>
        <w:pStyle w:val="Heading3"/>
        <w:shd w:val="clear" w:color="auto" w:fill="FFFFFF"/>
        <w:spacing w:before="0" w:after="120" w:line="360" w:lineRule="auto"/>
        <w:jc w:val="both"/>
        <w:rPr>
          <w:rFonts w:ascii="Times New Roman" w:hAnsi="Times New Roman" w:cs="Times New Roman"/>
          <w:bCs w:val="0"/>
          <w:color w:val="2C2F34"/>
          <w:sz w:val="24"/>
          <w:szCs w:val="24"/>
        </w:rPr>
      </w:pPr>
      <w:r w:rsidRPr="00823F46">
        <w:rPr>
          <w:rFonts w:ascii="Times New Roman" w:hAnsi="Times New Roman" w:cs="Times New Roman"/>
          <w:bCs w:val="0"/>
          <w:color w:val="2C2F34"/>
          <w:sz w:val="24"/>
          <w:szCs w:val="24"/>
        </w:rPr>
        <w:t>Aims of Education:</w:t>
      </w:r>
    </w:p>
    <w:p w14:paraId="7A701F17" w14:textId="219DF033" w:rsidR="005D1AF7" w:rsidRPr="00823F46" w:rsidRDefault="005D1AF7"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color w:val="2C2F34"/>
          <w:sz w:val="24"/>
          <w:szCs w:val="24"/>
        </w:rPr>
        <w:t xml:space="preserve">The aims of education are determined by human life. Since the basic form of human nature has remained unchanged over many centuries, the aims of education have also remained the same while humanity has passed through many centuries. For example, the human being is constituted not only of the reason and intellect but also of emotions and the body, any system of education which seeks to fulfil its aims must provide for the development of all these </w:t>
      </w:r>
      <w:proofErr w:type="gramStart"/>
      <w:r w:rsidRPr="00823F46">
        <w:rPr>
          <w:rFonts w:ascii="Times New Roman" w:hAnsi="Times New Roman" w:cs="Times New Roman"/>
          <w:color w:val="2C2F34"/>
          <w:sz w:val="24"/>
          <w:szCs w:val="24"/>
        </w:rPr>
        <w:t>aspects</w:t>
      </w:r>
      <w:r w:rsidR="00C303FD" w:rsidRPr="00823F46">
        <w:rPr>
          <w:rFonts w:ascii="Times New Roman" w:hAnsi="Times New Roman" w:cs="Times New Roman"/>
          <w:color w:val="2C2F34"/>
          <w:sz w:val="24"/>
          <w:szCs w:val="24"/>
        </w:rPr>
        <w:t>(</w:t>
      </w:r>
      <w:proofErr w:type="gramEnd"/>
      <w:r w:rsidR="007D2DB4" w:rsidRPr="00823F46">
        <w:rPr>
          <w:rFonts w:ascii="Times New Roman" w:hAnsi="Times New Roman" w:cs="Times New Roman"/>
          <w:sz w:val="24"/>
          <w:szCs w:val="24"/>
        </w:rPr>
        <w:t>Coldwell,2017,p.13</w:t>
      </w:r>
      <w:r w:rsidRPr="00823F46">
        <w:rPr>
          <w:rFonts w:ascii="Times New Roman" w:hAnsi="Times New Roman" w:cs="Times New Roman"/>
          <w:sz w:val="24"/>
          <w:szCs w:val="24"/>
          <w:shd w:val="clear" w:color="auto" w:fill="FFFFFF"/>
        </w:rPr>
        <w:t>)</w:t>
      </w:r>
      <w:r w:rsidRPr="00823F46">
        <w:rPr>
          <w:rFonts w:ascii="Times New Roman" w:hAnsi="Times New Roman" w:cs="Times New Roman"/>
          <w:sz w:val="24"/>
          <w:szCs w:val="24"/>
        </w:rPr>
        <w:t xml:space="preserve"> </w:t>
      </w:r>
      <w:r w:rsidRPr="00823F46">
        <w:rPr>
          <w:rFonts w:ascii="Times New Roman" w:hAnsi="Times New Roman" w:cs="Times New Roman"/>
          <w:sz w:val="24"/>
          <w:szCs w:val="24"/>
          <w:shd w:val="clear" w:color="auto" w:fill="FFFFFF"/>
        </w:rPr>
        <w:t xml:space="preserve">One of the aims of education is to strengthen the individual's and society's problem-solving capacity, ability and culture starting from basic education and at all levels. Education enables man to identify harmful traditions and replace them by useful ones. It helps man to improve, change, as well </w:t>
      </w:r>
      <w:r w:rsidR="00075E99" w:rsidRPr="00823F46">
        <w:rPr>
          <w:rFonts w:ascii="Times New Roman" w:hAnsi="Times New Roman" w:cs="Times New Roman"/>
          <w:sz w:val="24"/>
          <w:szCs w:val="24"/>
          <w:shd w:val="clear" w:color="auto" w:fill="FFFFFF"/>
        </w:rPr>
        <w:t>as develop</w:t>
      </w:r>
      <w:r w:rsidRPr="00823F46">
        <w:rPr>
          <w:rFonts w:ascii="Times New Roman" w:hAnsi="Times New Roman" w:cs="Times New Roman"/>
          <w:sz w:val="24"/>
          <w:szCs w:val="24"/>
          <w:shd w:val="clear" w:color="auto" w:fill="FFFFFF"/>
        </w:rPr>
        <w:t xml:space="preserve"> and conserve his environment for the purpose of an all-rounded development by diffusing science and </w:t>
      </w:r>
      <w:r w:rsidR="00075E99" w:rsidRPr="00823F46">
        <w:rPr>
          <w:rFonts w:ascii="Times New Roman" w:hAnsi="Times New Roman" w:cs="Times New Roman"/>
          <w:sz w:val="24"/>
          <w:szCs w:val="24"/>
          <w:shd w:val="clear" w:color="auto" w:fill="FFFFFF"/>
        </w:rPr>
        <w:t>technology into the society</w:t>
      </w:r>
      <w:r w:rsidRPr="00823F46">
        <w:rPr>
          <w:rFonts w:ascii="Times New Roman" w:hAnsi="Times New Roman" w:cs="Times New Roman"/>
          <w:sz w:val="24"/>
          <w:szCs w:val="24"/>
          <w:shd w:val="clear" w:color="auto" w:fill="FFFFFF"/>
        </w:rPr>
        <w:t xml:space="preserve">.  Education </w:t>
      </w:r>
      <w:r w:rsidRPr="00823F46">
        <w:rPr>
          <w:rFonts w:ascii="Times New Roman" w:hAnsi="Times New Roman" w:cs="Times New Roman"/>
          <w:sz w:val="24"/>
          <w:szCs w:val="24"/>
          <w:shd w:val="clear" w:color="auto" w:fill="FFFFFF"/>
        </w:rPr>
        <w:lastRenderedPageBreak/>
        <w:t xml:space="preserve">also plays a role </w:t>
      </w:r>
      <w:r w:rsidR="00075E99" w:rsidRPr="00823F46">
        <w:rPr>
          <w:rFonts w:ascii="Times New Roman" w:hAnsi="Times New Roman" w:cs="Times New Roman"/>
          <w:sz w:val="24"/>
          <w:szCs w:val="24"/>
          <w:shd w:val="clear" w:color="auto" w:fill="FFFFFF"/>
        </w:rPr>
        <w:t>in the promotion</w:t>
      </w:r>
      <w:r w:rsidRPr="00823F46">
        <w:rPr>
          <w:rFonts w:ascii="Times New Roman" w:hAnsi="Times New Roman" w:cs="Times New Roman"/>
          <w:sz w:val="24"/>
          <w:szCs w:val="24"/>
          <w:shd w:val="clear" w:color="auto" w:fill="FFFFFF"/>
        </w:rPr>
        <w:t xml:space="preserve"> </w:t>
      </w:r>
      <w:r w:rsidR="00075E99" w:rsidRPr="00823F46">
        <w:rPr>
          <w:rFonts w:ascii="Times New Roman" w:hAnsi="Times New Roman" w:cs="Times New Roman"/>
          <w:sz w:val="24"/>
          <w:szCs w:val="24"/>
          <w:shd w:val="clear" w:color="auto" w:fill="FFFFFF"/>
        </w:rPr>
        <w:t>of respect for</w:t>
      </w:r>
      <w:r w:rsidRPr="00823F46">
        <w:rPr>
          <w:rFonts w:ascii="Times New Roman" w:hAnsi="Times New Roman" w:cs="Times New Roman"/>
          <w:sz w:val="24"/>
          <w:szCs w:val="24"/>
          <w:shd w:val="clear" w:color="auto" w:fill="FFFFFF"/>
        </w:rPr>
        <w:t xml:space="preserve"> human rights and democratic values, creating the condition for equality, mutual Understanding   and cooperation among people Education does not operate in isolation, rather it has to be integrated with research, practice and development to contribute towards an all- rounded development of society </w:t>
      </w:r>
      <w:proofErr w:type="gramStart"/>
      <w:r w:rsidRPr="00823F46">
        <w:rPr>
          <w:rFonts w:ascii="Times New Roman" w:hAnsi="Times New Roman" w:cs="Times New Roman"/>
          <w:sz w:val="24"/>
          <w:szCs w:val="24"/>
          <w:shd w:val="clear" w:color="auto" w:fill="FFFFFF"/>
        </w:rPr>
        <w:t>(</w:t>
      </w:r>
      <w:r w:rsidRPr="00823F46">
        <w:rPr>
          <w:rFonts w:ascii="Times New Roman" w:hAnsi="Times New Roman" w:cs="Times New Roman"/>
          <w:color w:val="006621"/>
          <w:sz w:val="24"/>
          <w:szCs w:val="24"/>
          <w:shd w:val="clear" w:color="auto" w:fill="FFFFFF"/>
        </w:rPr>
        <w:t> </w:t>
      </w:r>
      <w:proofErr w:type="spellStart"/>
      <w:r w:rsidRPr="00823F46">
        <w:rPr>
          <w:rFonts w:ascii="Times New Roman" w:hAnsi="Times New Roman" w:cs="Times New Roman"/>
          <w:sz w:val="24"/>
          <w:szCs w:val="24"/>
          <w:shd w:val="clear" w:color="auto" w:fill="FFFFFF"/>
        </w:rPr>
        <w:t>Yizengaw</w:t>
      </w:r>
      <w:proofErr w:type="spellEnd"/>
      <w:proofErr w:type="gramEnd"/>
      <w:r w:rsidRPr="00823F46">
        <w:rPr>
          <w:rFonts w:ascii="Times New Roman" w:hAnsi="Times New Roman" w:cs="Times New Roman"/>
          <w:sz w:val="24"/>
          <w:szCs w:val="24"/>
          <w:shd w:val="clear" w:color="auto" w:fill="FFFFFF"/>
        </w:rPr>
        <w:t> ,2005,p.1)</w:t>
      </w:r>
      <w:r w:rsidR="00823F46">
        <w:rPr>
          <w:rFonts w:ascii="Times New Roman" w:hAnsi="Times New Roman" w:cs="Times New Roman"/>
          <w:sz w:val="24"/>
          <w:szCs w:val="24"/>
          <w:shd w:val="clear" w:color="auto" w:fill="FFFFFF"/>
        </w:rPr>
        <w:t>.</w:t>
      </w:r>
      <w:r w:rsidRPr="00823F46">
        <w:rPr>
          <w:rFonts w:ascii="Times New Roman" w:hAnsi="Times New Roman" w:cs="Times New Roman"/>
          <w:sz w:val="24"/>
          <w:szCs w:val="24"/>
          <w:shd w:val="clear" w:color="auto" w:fill="FFFFFF"/>
        </w:rPr>
        <w:t xml:space="preserve"> improvement in education and vocational training leads economies to attain dynamic growth with high paying jobs creation. It also tends to accelerate investment, economic diversification and technological change and improves competitiveness. </w:t>
      </w:r>
      <w:proofErr w:type="gramStart"/>
      <w:r w:rsidRPr="00823F46">
        <w:rPr>
          <w:rFonts w:ascii="Times New Roman" w:hAnsi="Times New Roman" w:cs="Times New Roman"/>
          <w:sz w:val="24"/>
          <w:szCs w:val="24"/>
          <w:shd w:val="clear" w:color="auto" w:fill="FFFFFF"/>
        </w:rPr>
        <w:t>(</w:t>
      </w:r>
      <w:r w:rsidRPr="00823F46">
        <w:rPr>
          <w:rFonts w:ascii="Times New Roman" w:hAnsi="Times New Roman" w:cs="Times New Roman"/>
          <w:sz w:val="24"/>
          <w:szCs w:val="24"/>
        </w:rPr>
        <w:t xml:space="preserve"> Khana</w:t>
      </w:r>
      <w:proofErr w:type="gramEnd"/>
      <w:r w:rsidRPr="00823F46">
        <w:rPr>
          <w:rFonts w:ascii="Times New Roman" w:hAnsi="Times New Roman" w:cs="Times New Roman"/>
          <w:sz w:val="24"/>
          <w:szCs w:val="24"/>
        </w:rPr>
        <w:t xml:space="preserve"> and  Akhtar,2013,p7)</w:t>
      </w:r>
      <w:r w:rsidR="00823F46">
        <w:rPr>
          <w:rFonts w:ascii="Times New Roman" w:hAnsi="Times New Roman" w:cs="Times New Roman"/>
          <w:sz w:val="24"/>
          <w:szCs w:val="24"/>
        </w:rPr>
        <w:t>.</w:t>
      </w:r>
    </w:p>
    <w:p w14:paraId="3A65A9B8" w14:textId="77777777" w:rsidR="00FA1050" w:rsidRPr="00823F46" w:rsidRDefault="00FA1050" w:rsidP="00FA1050">
      <w:pPr>
        <w:autoSpaceDE w:val="0"/>
        <w:autoSpaceDN w:val="0"/>
        <w:adjustRightInd w:val="0"/>
        <w:spacing w:after="0" w:line="240" w:lineRule="auto"/>
        <w:rPr>
          <w:rFonts w:ascii="Times New Roman" w:hAnsi="Times New Roman" w:cs="Times New Roman"/>
          <w:b/>
          <w:sz w:val="24"/>
          <w:szCs w:val="24"/>
        </w:rPr>
      </w:pPr>
      <w:r w:rsidRPr="00823F46">
        <w:rPr>
          <w:rFonts w:ascii="Times New Roman" w:hAnsi="Times New Roman" w:cs="Times New Roman"/>
          <w:b/>
          <w:sz w:val="24"/>
          <w:szCs w:val="24"/>
        </w:rPr>
        <w:t>The impact of education quality on development goals:</w:t>
      </w:r>
    </w:p>
    <w:p w14:paraId="692CD521" w14:textId="77777777" w:rsidR="00FA1050" w:rsidRPr="00823F46" w:rsidRDefault="00FA1050" w:rsidP="00FA1050">
      <w:pPr>
        <w:autoSpaceDE w:val="0"/>
        <w:autoSpaceDN w:val="0"/>
        <w:adjustRightInd w:val="0"/>
        <w:spacing w:after="0" w:line="240" w:lineRule="auto"/>
        <w:rPr>
          <w:rFonts w:ascii="Times New Roman" w:hAnsi="Times New Roman" w:cs="Times New Roman"/>
          <w:b/>
          <w:bCs/>
          <w:color w:val="5060A7"/>
          <w:sz w:val="24"/>
          <w:szCs w:val="24"/>
        </w:rPr>
      </w:pPr>
    </w:p>
    <w:p w14:paraId="2E0B6940" w14:textId="2838862D" w:rsidR="00FA1050" w:rsidRPr="00823F46" w:rsidRDefault="00FA1050" w:rsidP="00A91448">
      <w:pPr>
        <w:autoSpaceDE w:val="0"/>
        <w:autoSpaceDN w:val="0"/>
        <w:adjustRightInd w:val="0"/>
        <w:spacing w:after="0" w:line="360" w:lineRule="auto"/>
        <w:rPr>
          <w:rFonts w:ascii="Times New Roman" w:hAnsi="Times New Roman" w:cs="Times New Roman"/>
          <w:color w:val="000000"/>
          <w:sz w:val="24"/>
          <w:szCs w:val="24"/>
        </w:rPr>
      </w:pPr>
      <w:r w:rsidRPr="00823F46">
        <w:rPr>
          <w:rFonts w:ascii="Times New Roman" w:hAnsi="Times New Roman" w:cs="Times New Roman"/>
          <w:color w:val="000000"/>
          <w:sz w:val="24"/>
          <w:szCs w:val="24"/>
        </w:rPr>
        <w:t>It is commonly presumed that formal schooling is one of several important contributors to the skills of an individual and to human capital. It is not the only factor. Parents, individual abilities and friends undoubtedly contribute. Schools nonetheless have a special place, not only because education and ‘skill creation’ are among their prime explicit objectives, but also because they are the factor most directly affected by public policies. It is well established that the distribution of personal incomes in society is strongly related to the amount of education people have had. Generally speaking more schooling means higher lifetime incomes</w:t>
      </w:r>
      <w:proofErr w:type="gramStart"/>
      <w:r w:rsidRPr="00823F46">
        <w:rPr>
          <w:rFonts w:ascii="Times New Roman" w:hAnsi="Times New Roman" w:cs="Times New Roman"/>
          <w:color w:val="000000"/>
          <w:sz w:val="24"/>
          <w:szCs w:val="24"/>
        </w:rPr>
        <w:t>.(</w:t>
      </w:r>
      <w:proofErr w:type="gramEnd"/>
      <w:r w:rsidRPr="00823F46">
        <w:rPr>
          <w:rFonts w:ascii="Times New Roman" w:hAnsi="Times New Roman" w:cs="Times New Roman"/>
          <w:sz w:val="24"/>
          <w:szCs w:val="24"/>
        </w:rPr>
        <w:t xml:space="preserve"> </w:t>
      </w:r>
      <w:r w:rsidRPr="00823F46">
        <w:rPr>
          <w:rFonts w:ascii="Times New Roman" w:hAnsi="Times New Roman" w:cs="Times New Roman"/>
          <w:color w:val="000000"/>
          <w:sz w:val="24"/>
          <w:szCs w:val="24"/>
        </w:rPr>
        <w:t>EFA Global Monitoring Report ,2005 .p  40)</w:t>
      </w:r>
      <w:r w:rsidR="0020479D" w:rsidRPr="00823F46">
        <w:rPr>
          <w:rFonts w:ascii="Times New Roman" w:hAnsi="Times New Roman" w:cs="Times New Roman"/>
          <w:color w:val="000000"/>
          <w:sz w:val="24"/>
          <w:szCs w:val="24"/>
        </w:rPr>
        <w:t>.</w:t>
      </w:r>
    </w:p>
    <w:p w14:paraId="06D1756D" w14:textId="0DD8D267" w:rsidR="00A57CBD" w:rsidRPr="00823F46" w:rsidRDefault="00A57CBD" w:rsidP="00A57CBD">
      <w:pPr>
        <w:pStyle w:val="NormalWeb"/>
        <w:shd w:val="clear" w:color="auto" w:fill="FFFFFF"/>
        <w:spacing w:after="375" w:line="390" w:lineRule="atLeast"/>
        <w:jc w:val="both"/>
        <w:rPr>
          <w:b/>
          <w:bCs/>
        </w:rPr>
      </w:pPr>
      <w:r w:rsidRPr="00823F46">
        <w:rPr>
          <w:b/>
          <w:bCs/>
        </w:rPr>
        <w:t>Vocational of secondary education:</w:t>
      </w:r>
    </w:p>
    <w:p w14:paraId="2C927A6A" w14:textId="2BDB0E58" w:rsidR="005D1AF7" w:rsidRPr="00823F46" w:rsidRDefault="00A57CBD" w:rsidP="0054319B">
      <w:pPr>
        <w:pStyle w:val="NormalWeb"/>
        <w:shd w:val="clear" w:color="auto" w:fill="FFFFFF"/>
        <w:spacing w:after="375" w:line="360" w:lineRule="auto"/>
        <w:jc w:val="both"/>
      </w:pPr>
      <w:r w:rsidRPr="00823F46">
        <w:t xml:space="preserve"> Vocational education in a much broader sense covers education and skill development at all levels from post primary to tertiary education through both formal and non-formal programmers. Vocational education at the higher-secondary stage develops competencies required by a specific occupation or a group of occupation, through diversified vocational courses. It especially pre pares students for self-employment. A centrally </w:t>
      </w:r>
      <w:proofErr w:type="spellStart"/>
      <w:r w:rsidRPr="00823F46">
        <w:t>spon</w:t>
      </w:r>
      <w:proofErr w:type="spellEnd"/>
      <w:r w:rsidRPr="00823F46">
        <w:t xml:space="preserve"> sored scheme on vocational of secondary education by the Ministry of Human Resource Development (MHRD) provides for diversification of educational opportunities so as to enhance individual employability, reduce the mismatch between demand and supply of skilled manpower and serve as an alternative for those pursuing higher education. The scheme provides financial assistance to the states to set up administrative structures, conduct area vocational surveys, in the preparation of curriculum, textbooks, workbook curriculum guides, training manuals, teacher training </w:t>
      </w:r>
      <w:r w:rsidR="005872AE" w:rsidRPr="00823F46">
        <w:t>programs</w:t>
      </w:r>
      <w:r w:rsidRPr="00823F46">
        <w:t xml:space="preserve">, strengthen technical support system for research and development, training and evaluation, </w:t>
      </w:r>
      <w:r w:rsidR="00823F46" w:rsidRPr="00823F46">
        <w:t>(Jamal</w:t>
      </w:r>
      <w:r w:rsidRPr="00823F46">
        <w:t xml:space="preserve"> Mandai,2013,p.2)</w:t>
      </w:r>
      <w:r w:rsidR="00823F46">
        <w:t>.</w:t>
      </w:r>
    </w:p>
    <w:p w14:paraId="0A6F079B" w14:textId="77777777" w:rsidR="00723777" w:rsidRPr="00823F46" w:rsidRDefault="009D2C43" w:rsidP="00B848A4">
      <w:pPr>
        <w:autoSpaceDE w:val="0"/>
        <w:autoSpaceDN w:val="0"/>
        <w:adjustRightInd w:val="0"/>
        <w:spacing w:after="0" w:line="360" w:lineRule="auto"/>
        <w:rPr>
          <w:rFonts w:ascii="Times New Roman" w:hAnsi="Times New Roman" w:cs="Times New Roman"/>
          <w:b/>
          <w:sz w:val="24"/>
          <w:szCs w:val="24"/>
        </w:rPr>
      </w:pPr>
      <w:r w:rsidRPr="00823F46">
        <w:rPr>
          <w:rFonts w:ascii="Times New Roman" w:hAnsi="Times New Roman" w:cs="Times New Roman"/>
          <w:b/>
          <w:sz w:val="24"/>
          <w:szCs w:val="24"/>
        </w:rPr>
        <w:lastRenderedPageBreak/>
        <w:t>how does education enable individual skills development and employment:</w:t>
      </w:r>
      <w:r w:rsidR="008829AE" w:rsidRPr="00823F46">
        <w:rPr>
          <w:rFonts w:ascii="Times New Roman" w:hAnsi="Times New Roman" w:cs="Times New Roman"/>
          <w:b/>
          <w:sz w:val="24"/>
          <w:szCs w:val="24"/>
        </w:rPr>
        <w:t xml:space="preserve"> </w:t>
      </w:r>
      <w:r w:rsidRPr="00823F46">
        <w:rPr>
          <w:rFonts w:ascii="Times New Roman" w:hAnsi="Times New Roman" w:cs="Times New Roman"/>
          <w:b/>
          <w:sz w:val="24"/>
          <w:szCs w:val="24"/>
        </w:rPr>
        <w:t>?</w:t>
      </w:r>
    </w:p>
    <w:p w14:paraId="608389A4" w14:textId="77777777" w:rsidR="009D2C43" w:rsidRPr="00823F46" w:rsidRDefault="00723777" w:rsidP="00B848A4">
      <w:pPr>
        <w:autoSpaceDE w:val="0"/>
        <w:autoSpaceDN w:val="0"/>
        <w:adjustRightInd w:val="0"/>
        <w:spacing w:after="0" w:line="360" w:lineRule="auto"/>
        <w:rPr>
          <w:rFonts w:ascii="Times New Roman" w:hAnsi="Times New Roman" w:cs="Times New Roman"/>
          <w:b/>
          <w:sz w:val="24"/>
          <w:szCs w:val="24"/>
        </w:rPr>
      </w:pPr>
      <w:r w:rsidRPr="00823F46">
        <w:rPr>
          <w:rFonts w:ascii="Times New Roman" w:hAnsi="Times New Roman" w:cs="Times New Roman"/>
          <w:b/>
          <w:sz w:val="24"/>
          <w:szCs w:val="24"/>
        </w:rPr>
        <w:t xml:space="preserve">education enable individual skills and employment by the following things </w:t>
      </w:r>
    </w:p>
    <w:p w14:paraId="31444B98" w14:textId="77777777" w:rsidR="009D2C43" w:rsidRPr="00823F46" w:rsidRDefault="009D2C43" w:rsidP="009D2C43">
      <w:pPr>
        <w:autoSpaceDE w:val="0"/>
        <w:autoSpaceDN w:val="0"/>
        <w:adjustRightInd w:val="0"/>
        <w:spacing w:after="0" w:line="360" w:lineRule="auto"/>
        <w:rPr>
          <w:rFonts w:ascii="Times New Roman" w:hAnsi="Times New Roman" w:cs="Times New Roman"/>
          <w:bCs/>
          <w:sz w:val="24"/>
          <w:szCs w:val="24"/>
        </w:rPr>
      </w:pPr>
      <w:r w:rsidRPr="00823F46">
        <w:rPr>
          <w:rFonts w:ascii="Times New Roman" w:hAnsi="Times New Roman" w:cs="Times New Roman"/>
          <w:bCs/>
          <w:sz w:val="24"/>
          <w:szCs w:val="24"/>
        </w:rPr>
        <w:t xml:space="preserve">1-The participation of individuals   in technical and higher education programmers, in gaining the necessary field experience before graduation </w:t>
      </w:r>
    </w:p>
    <w:p w14:paraId="2414D917" w14:textId="77777777" w:rsidR="009D2C43" w:rsidRPr="00823F46" w:rsidRDefault="009D2C43" w:rsidP="009D2C43">
      <w:pPr>
        <w:autoSpaceDE w:val="0"/>
        <w:autoSpaceDN w:val="0"/>
        <w:adjustRightInd w:val="0"/>
        <w:spacing w:after="0" w:line="360" w:lineRule="auto"/>
        <w:rPr>
          <w:rFonts w:ascii="Times New Roman" w:hAnsi="Times New Roman" w:cs="Times New Roman"/>
          <w:bCs/>
          <w:sz w:val="24"/>
          <w:szCs w:val="24"/>
        </w:rPr>
      </w:pPr>
      <w:r w:rsidRPr="00823F46">
        <w:rPr>
          <w:rFonts w:ascii="Times New Roman" w:hAnsi="Times New Roman" w:cs="Times New Roman"/>
          <w:b/>
          <w:bCs/>
          <w:sz w:val="24"/>
          <w:szCs w:val="24"/>
        </w:rPr>
        <w:t>2-</w:t>
      </w:r>
      <w:r w:rsidRPr="00823F46">
        <w:rPr>
          <w:rFonts w:ascii="Times New Roman" w:hAnsi="Times New Roman" w:cs="Times New Roman"/>
          <w:bCs/>
          <w:sz w:val="24"/>
          <w:szCs w:val="24"/>
        </w:rPr>
        <w:t xml:space="preserve"> development   the   individuals </w:t>
      </w:r>
      <w:r w:rsidR="008829AE" w:rsidRPr="00823F46">
        <w:rPr>
          <w:rFonts w:ascii="Times New Roman" w:hAnsi="Times New Roman" w:cs="Times New Roman"/>
          <w:bCs/>
          <w:sz w:val="24"/>
          <w:szCs w:val="24"/>
        </w:rPr>
        <w:t xml:space="preserve"> </w:t>
      </w:r>
      <w:r w:rsidRPr="00823F46">
        <w:rPr>
          <w:rFonts w:ascii="Times New Roman" w:hAnsi="Times New Roman" w:cs="Times New Roman"/>
          <w:bCs/>
          <w:sz w:val="24"/>
          <w:szCs w:val="24"/>
        </w:rPr>
        <w:t xml:space="preserve"> trainees to </w:t>
      </w:r>
      <w:r w:rsidR="008829AE" w:rsidRPr="00823F46">
        <w:rPr>
          <w:rFonts w:ascii="Times New Roman" w:hAnsi="Times New Roman" w:cs="Times New Roman"/>
          <w:bCs/>
          <w:sz w:val="24"/>
          <w:szCs w:val="24"/>
        </w:rPr>
        <w:t xml:space="preserve"> </w:t>
      </w:r>
      <w:r w:rsidRPr="00823F46">
        <w:rPr>
          <w:rFonts w:ascii="Times New Roman" w:hAnsi="Times New Roman" w:cs="Times New Roman"/>
          <w:bCs/>
          <w:sz w:val="24"/>
          <w:szCs w:val="24"/>
        </w:rPr>
        <w:t xml:space="preserve"> acquire the necessary Entrepreneurial and productive attitudes and skills. </w:t>
      </w:r>
    </w:p>
    <w:p w14:paraId="4ED91D26" w14:textId="72DB9153" w:rsidR="009D2C43" w:rsidRPr="00823F46" w:rsidRDefault="009D2C43" w:rsidP="009D2C43">
      <w:pPr>
        <w:autoSpaceDE w:val="0"/>
        <w:autoSpaceDN w:val="0"/>
        <w:adjustRightInd w:val="0"/>
        <w:spacing w:after="0" w:line="360" w:lineRule="auto"/>
        <w:rPr>
          <w:rFonts w:ascii="Times New Roman" w:hAnsi="Times New Roman" w:cs="Times New Roman"/>
          <w:bCs/>
          <w:sz w:val="24"/>
          <w:szCs w:val="24"/>
        </w:rPr>
      </w:pPr>
      <w:r w:rsidRPr="00823F46">
        <w:rPr>
          <w:rFonts w:ascii="Times New Roman" w:hAnsi="Times New Roman" w:cs="Times New Roman"/>
          <w:b/>
          <w:bCs/>
          <w:sz w:val="24"/>
          <w:szCs w:val="24"/>
        </w:rPr>
        <w:t xml:space="preserve"> 3</w:t>
      </w:r>
      <w:r w:rsidR="00823F46" w:rsidRPr="00823F46">
        <w:rPr>
          <w:rFonts w:ascii="Times New Roman" w:hAnsi="Times New Roman" w:cs="Times New Roman"/>
          <w:b/>
          <w:bCs/>
          <w:sz w:val="24"/>
          <w:szCs w:val="24"/>
        </w:rPr>
        <w:t>-</w:t>
      </w:r>
      <w:r w:rsidR="00823F46" w:rsidRPr="00823F46">
        <w:rPr>
          <w:rFonts w:ascii="Times New Roman" w:hAnsi="Times New Roman" w:cs="Times New Roman"/>
          <w:bCs/>
          <w:sz w:val="24"/>
          <w:szCs w:val="24"/>
        </w:rPr>
        <w:t xml:space="preserve"> to</w:t>
      </w:r>
      <w:r w:rsidRPr="00823F46">
        <w:rPr>
          <w:rFonts w:ascii="Times New Roman" w:hAnsi="Times New Roman" w:cs="Times New Roman"/>
          <w:bCs/>
          <w:sz w:val="24"/>
          <w:szCs w:val="24"/>
        </w:rPr>
        <w:t xml:space="preserve"> streamline and accredit technical and vocational training and coordinate the necessary </w:t>
      </w:r>
      <w:r w:rsidR="00197F48" w:rsidRPr="00823F46">
        <w:rPr>
          <w:rFonts w:ascii="Times New Roman" w:hAnsi="Times New Roman" w:cs="Times New Roman"/>
          <w:bCs/>
          <w:sz w:val="24"/>
          <w:szCs w:val="24"/>
        </w:rPr>
        <w:t xml:space="preserve"> </w:t>
      </w:r>
    </w:p>
    <w:p w14:paraId="7A4013D1" w14:textId="77777777" w:rsidR="008471A6" w:rsidRPr="00823F46" w:rsidRDefault="008829AE" w:rsidP="0078499E">
      <w:pPr>
        <w:autoSpaceDE w:val="0"/>
        <w:autoSpaceDN w:val="0"/>
        <w:adjustRightInd w:val="0"/>
        <w:spacing w:after="0" w:line="360" w:lineRule="auto"/>
        <w:rPr>
          <w:rFonts w:ascii="Times New Roman" w:hAnsi="Times New Roman" w:cs="Times New Roman"/>
          <w:bCs/>
          <w:sz w:val="24"/>
          <w:szCs w:val="24"/>
        </w:rPr>
      </w:pPr>
      <w:r w:rsidRPr="00823F46">
        <w:rPr>
          <w:rFonts w:ascii="Times New Roman" w:hAnsi="Times New Roman" w:cs="Times New Roman"/>
          <w:b/>
          <w:bCs/>
          <w:sz w:val="24"/>
          <w:szCs w:val="24"/>
        </w:rPr>
        <w:t>4</w:t>
      </w:r>
      <w:r w:rsidR="008471A6" w:rsidRPr="00823F46">
        <w:rPr>
          <w:rFonts w:ascii="Times New Roman" w:hAnsi="Times New Roman" w:cs="Times New Roman"/>
          <w:bCs/>
          <w:sz w:val="24"/>
          <w:szCs w:val="24"/>
        </w:rPr>
        <w:t>. Develop the physical and mental potential and the problem-solving capacity of individuals by expanding education and in particular by providing education for all</w:t>
      </w:r>
      <w:r w:rsidR="0078499E" w:rsidRPr="00823F46">
        <w:rPr>
          <w:rFonts w:ascii="Times New Roman" w:hAnsi="Times New Roman" w:cs="Times New Roman"/>
          <w:bCs/>
          <w:sz w:val="24"/>
          <w:szCs w:val="24"/>
        </w:rPr>
        <w:t>.</w:t>
      </w:r>
    </w:p>
    <w:p w14:paraId="0745310A" w14:textId="6931D8C7" w:rsidR="008471A6" w:rsidRPr="00823F46" w:rsidRDefault="008829AE" w:rsidP="0078499E">
      <w:pPr>
        <w:autoSpaceDE w:val="0"/>
        <w:autoSpaceDN w:val="0"/>
        <w:adjustRightInd w:val="0"/>
        <w:spacing w:after="0" w:line="360" w:lineRule="auto"/>
        <w:rPr>
          <w:rFonts w:ascii="Times New Roman" w:hAnsi="Times New Roman" w:cs="Times New Roman"/>
          <w:bCs/>
          <w:sz w:val="24"/>
          <w:szCs w:val="24"/>
        </w:rPr>
      </w:pPr>
      <w:r w:rsidRPr="00823F46">
        <w:rPr>
          <w:rFonts w:ascii="Times New Roman" w:hAnsi="Times New Roman" w:cs="Times New Roman"/>
          <w:b/>
          <w:bCs/>
          <w:sz w:val="24"/>
          <w:szCs w:val="24"/>
        </w:rPr>
        <w:t>5</w:t>
      </w:r>
      <w:r w:rsidRPr="00823F46">
        <w:rPr>
          <w:rFonts w:ascii="Times New Roman" w:hAnsi="Times New Roman" w:cs="Times New Roman"/>
          <w:bCs/>
          <w:sz w:val="24"/>
          <w:szCs w:val="24"/>
        </w:rPr>
        <w:t>-</w:t>
      </w:r>
      <w:r w:rsidR="008471A6" w:rsidRPr="00823F46">
        <w:rPr>
          <w:rFonts w:ascii="Times New Roman" w:hAnsi="Times New Roman" w:cs="Times New Roman"/>
          <w:bCs/>
          <w:sz w:val="24"/>
          <w:szCs w:val="24"/>
        </w:rPr>
        <w:t xml:space="preserve"> Cultivate     the      </w:t>
      </w:r>
      <w:r w:rsidR="00823F46" w:rsidRPr="00823F46">
        <w:rPr>
          <w:rFonts w:ascii="Times New Roman" w:hAnsi="Times New Roman" w:cs="Times New Roman"/>
          <w:bCs/>
          <w:sz w:val="24"/>
          <w:szCs w:val="24"/>
        </w:rPr>
        <w:t>cognitive, creative</w:t>
      </w:r>
      <w:r w:rsidR="008471A6" w:rsidRPr="00823F46">
        <w:rPr>
          <w:rFonts w:ascii="Times New Roman" w:hAnsi="Times New Roman" w:cs="Times New Roman"/>
          <w:bCs/>
          <w:sz w:val="24"/>
          <w:szCs w:val="24"/>
        </w:rPr>
        <w:t>, productive and appreciative potential of citizens by     appropriately     relating education to environment and societal needs</w:t>
      </w:r>
      <w:r w:rsidR="0078499E" w:rsidRPr="00823F46">
        <w:rPr>
          <w:rFonts w:ascii="Times New Roman" w:hAnsi="Times New Roman" w:cs="Times New Roman"/>
          <w:bCs/>
          <w:sz w:val="24"/>
          <w:szCs w:val="24"/>
        </w:rPr>
        <w:t>.</w:t>
      </w:r>
    </w:p>
    <w:p w14:paraId="6548F876" w14:textId="52858DB8" w:rsidR="002F635A" w:rsidRPr="00823F46" w:rsidRDefault="002A00DD" w:rsidP="00823F46">
      <w:pPr>
        <w:autoSpaceDE w:val="0"/>
        <w:autoSpaceDN w:val="0"/>
        <w:adjustRightInd w:val="0"/>
        <w:spacing w:after="0" w:line="360" w:lineRule="auto"/>
        <w:rPr>
          <w:rFonts w:ascii="Times New Roman" w:hAnsi="Times New Roman" w:cs="Times New Roman"/>
          <w:sz w:val="24"/>
          <w:szCs w:val="24"/>
        </w:rPr>
      </w:pPr>
      <w:r w:rsidRPr="00823F46">
        <w:rPr>
          <w:rFonts w:ascii="Times New Roman" w:hAnsi="Times New Roman" w:cs="Times New Roman"/>
          <w:sz w:val="24"/>
          <w:szCs w:val="24"/>
        </w:rPr>
        <w:t xml:space="preserve">The overall level of education is the only available indicator for skills to date. Therefore, the data of educational level of the </w:t>
      </w:r>
      <w:proofErr w:type="spellStart"/>
      <w:r w:rsidRPr="00823F46">
        <w:rPr>
          <w:rFonts w:ascii="Times New Roman" w:hAnsi="Times New Roman" w:cs="Times New Roman"/>
          <w:sz w:val="24"/>
          <w:szCs w:val="24"/>
        </w:rPr>
        <w:t>labour</w:t>
      </w:r>
      <w:proofErr w:type="spellEnd"/>
      <w:r w:rsidRPr="00823F46">
        <w:rPr>
          <w:rFonts w:ascii="Times New Roman" w:hAnsi="Times New Roman" w:cs="Times New Roman"/>
          <w:sz w:val="24"/>
          <w:szCs w:val="24"/>
        </w:rPr>
        <w:t xml:space="preserve"> force is used as an indicator for skills level. The higher the level of education a person gets, the higher the probability that he will get better employment opportunities</w:t>
      </w:r>
      <w:r w:rsidR="008829AE" w:rsidRPr="00823F46">
        <w:rPr>
          <w:rFonts w:ascii="Times New Roman" w:hAnsi="Times New Roman" w:cs="Times New Roman"/>
          <w:sz w:val="24"/>
          <w:szCs w:val="24"/>
        </w:rPr>
        <w:t xml:space="preserve"> </w:t>
      </w:r>
      <w:r w:rsidRPr="00823F46">
        <w:rPr>
          <w:rFonts w:ascii="Times New Roman" w:hAnsi="Times New Roman" w:cs="Times New Roman"/>
          <w:sz w:val="24"/>
          <w:szCs w:val="24"/>
        </w:rPr>
        <w:t>(</w:t>
      </w:r>
      <w:r w:rsidR="00BA2370" w:rsidRPr="00823F46">
        <w:rPr>
          <w:rFonts w:ascii="Times New Roman" w:hAnsi="Times New Roman" w:cs="Times New Roman"/>
          <w:sz w:val="24"/>
          <w:szCs w:val="24"/>
        </w:rPr>
        <w:t xml:space="preserve">Khana </w:t>
      </w:r>
      <w:r w:rsidR="00823F46" w:rsidRPr="00823F46">
        <w:rPr>
          <w:rFonts w:ascii="Times New Roman" w:hAnsi="Times New Roman" w:cs="Times New Roman"/>
          <w:sz w:val="24"/>
          <w:szCs w:val="24"/>
        </w:rPr>
        <w:t>and Akhtar</w:t>
      </w:r>
      <w:r w:rsidR="00BA2370" w:rsidRPr="00823F46">
        <w:rPr>
          <w:rFonts w:ascii="Times New Roman" w:hAnsi="Times New Roman" w:cs="Times New Roman"/>
          <w:sz w:val="24"/>
          <w:szCs w:val="24"/>
        </w:rPr>
        <w:t>,</w:t>
      </w:r>
      <w:r w:rsidR="00823F46" w:rsidRPr="00823F46">
        <w:rPr>
          <w:rFonts w:ascii="Times New Roman" w:hAnsi="Times New Roman" w:cs="Times New Roman"/>
          <w:sz w:val="24"/>
          <w:szCs w:val="24"/>
        </w:rPr>
        <w:t>2013, p</w:t>
      </w:r>
      <w:r w:rsidR="00065915" w:rsidRPr="00823F46">
        <w:rPr>
          <w:rFonts w:ascii="Times New Roman" w:hAnsi="Times New Roman" w:cs="Times New Roman"/>
          <w:sz w:val="24"/>
          <w:szCs w:val="24"/>
        </w:rPr>
        <w:t>5)</w:t>
      </w:r>
      <w:r w:rsidR="0020479D" w:rsidRPr="00823F46">
        <w:rPr>
          <w:rFonts w:ascii="Times New Roman" w:hAnsi="Times New Roman" w:cs="Times New Roman"/>
          <w:sz w:val="24"/>
          <w:szCs w:val="24"/>
        </w:rPr>
        <w:t>.</w:t>
      </w:r>
    </w:p>
    <w:p w14:paraId="3B70B53D" w14:textId="77777777" w:rsidR="00373869" w:rsidRPr="00823F46" w:rsidRDefault="00373869" w:rsidP="00B53AD4">
      <w:pPr>
        <w:pStyle w:val="Pa3"/>
        <w:spacing w:after="240"/>
        <w:rPr>
          <w:rStyle w:val="A11"/>
          <w:rFonts w:ascii="Times New Roman" w:hAnsi="Times New Roman" w:cs="Times New Roman"/>
          <w:b/>
          <w:sz w:val="24"/>
          <w:szCs w:val="24"/>
        </w:rPr>
      </w:pPr>
      <w:r w:rsidRPr="00823F46">
        <w:rPr>
          <w:rStyle w:val="A11"/>
          <w:rFonts w:ascii="Times New Roman" w:hAnsi="Times New Roman" w:cs="Times New Roman"/>
          <w:b/>
          <w:sz w:val="24"/>
          <w:szCs w:val="24"/>
          <w:shd w:val="clear" w:color="auto" w:fill="FFFFFF"/>
        </w:rPr>
        <w:t>E</w:t>
      </w:r>
      <w:r w:rsidRPr="00823F46">
        <w:rPr>
          <w:rStyle w:val="A11"/>
          <w:rFonts w:ascii="Times New Roman" w:hAnsi="Times New Roman" w:cs="Times New Roman"/>
          <w:b/>
          <w:sz w:val="24"/>
          <w:szCs w:val="24"/>
        </w:rPr>
        <w:t>ducation enables those in paid formal employment to earn higher wages:</w:t>
      </w:r>
    </w:p>
    <w:p w14:paraId="6DE5ADFD" w14:textId="0A33B960" w:rsidR="00D2116F" w:rsidRPr="00823F46" w:rsidRDefault="00373869" w:rsidP="00B848A4">
      <w:pPr>
        <w:pStyle w:val="NormalWeb"/>
        <w:shd w:val="clear" w:color="auto" w:fill="FFFFFF"/>
        <w:spacing w:after="375" w:line="360" w:lineRule="auto"/>
        <w:jc w:val="both"/>
      </w:pPr>
      <w:r w:rsidRPr="00823F46">
        <w:rPr>
          <w:rStyle w:val="A11"/>
          <w:rFonts w:cs="Times New Roman"/>
          <w:bCs/>
          <w:sz w:val="24"/>
          <w:szCs w:val="24"/>
        </w:rPr>
        <w:t xml:space="preserve">. </w:t>
      </w:r>
      <w:r w:rsidRPr="00823F46">
        <w:rPr>
          <w:rStyle w:val="A11"/>
          <w:rFonts w:cs="Times New Roman"/>
          <w:sz w:val="24"/>
          <w:szCs w:val="24"/>
        </w:rPr>
        <w:t>Better-educated individuals in wage employment are paid more to reward them for their higher productivity. On average, one year of education is associated with a 10% increase in wage earnings. Returns to schooling are highest in sub-Saharan Africa, highlighting the need to invest in education in the region.</w:t>
      </w:r>
      <w:r w:rsidR="000B5F0D" w:rsidRPr="00823F46">
        <w:rPr>
          <w:rStyle w:val="A11"/>
          <w:rFonts w:cs="Times New Roman"/>
          <w:sz w:val="24"/>
          <w:szCs w:val="24"/>
        </w:rPr>
        <w:t xml:space="preserve"> Education helps protect working men and women from exploitation by increasing their opportunities to obtain secure contracts. In El Salvador, only 5% of workers with less than primary education </w:t>
      </w:r>
      <w:r w:rsidR="00823F46" w:rsidRPr="00823F46">
        <w:rPr>
          <w:rStyle w:val="A11"/>
          <w:rFonts w:cs="Times New Roman"/>
          <w:sz w:val="24"/>
          <w:szCs w:val="24"/>
        </w:rPr>
        <w:t>has</w:t>
      </w:r>
      <w:r w:rsidR="000B5F0D" w:rsidRPr="00823F46">
        <w:rPr>
          <w:rStyle w:val="A11"/>
          <w:rFonts w:cs="Times New Roman"/>
          <w:sz w:val="24"/>
          <w:szCs w:val="24"/>
        </w:rPr>
        <w:t xml:space="preserve"> an employment contract, leaving them noticeably vulnerable. By contrast, 47% of those with secondary education work under signed </w:t>
      </w:r>
      <w:r w:rsidR="00823F46" w:rsidRPr="00823F46">
        <w:rPr>
          <w:rStyle w:val="A11"/>
          <w:rFonts w:cs="Times New Roman"/>
          <w:sz w:val="24"/>
          <w:szCs w:val="24"/>
        </w:rPr>
        <w:t>contracts</w:t>
      </w:r>
      <w:r w:rsidR="00823F46" w:rsidRPr="00823F46">
        <w:rPr>
          <w:rStyle w:val="A11"/>
          <w:rFonts w:cs="Times New Roman"/>
          <w:color w:val="auto"/>
          <w:sz w:val="24"/>
          <w:szCs w:val="24"/>
        </w:rPr>
        <w:t xml:space="preserve">. </w:t>
      </w:r>
      <w:proofErr w:type="gramStart"/>
      <w:r w:rsidR="00823F46" w:rsidRPr="00823F46">
        <w:rPr>
          <w:rStyle w:val="A11"/>
          <w:rFonts w:cs="Times New Roman"/>
          <w:color w:val="auto"/>
          <w:sz w:val="24"/>
          <w:szCs w:val="24"/>
        </w:rPr>
        <w:t>(</w:t>
      </w:r>
      <w:r w:rsidR="00A530F1" w:rsidRPr="00823F46">
        <w:t xml:space="preserve"> Matsuura</w:t>
      </w:r>
      <w:proofErr w:type="gramEnd"/>
      <w:r w:rsidR="00A530F1" w:rsidRPr="00823F46">
        <w:t>, 2004,P.5)</w:t>
      </w:r>
      <w:r w:rsidR="0020479D" w:rsidRPr="00823F46">
        <w:t>.</w:t>
      </w:r>
      <w:r w:rsidRPr="00823F46">
        <w:rPr>
          <w:rStyle w:val="A11"/>
          <w:rFonts w:cs="Times New Roman"/>
          <w:sz w:val="24"/>
          <w:szCs w:val="24"/>
        </w:rPr>
        <w:t xml:space="preserve"> </w:t>
      </w:r>
    </w:p>
    <w:p w14:paraId="1F50B208" w14:textId="14ECCEBC" w:rsidR="00FA1050" w:rsidRPr="00823F46" w:rsidRDefault="00FA1050" w:rsidP="00FA1050">
      <w:pPr>
        <w:pStyle w:val="NormalWeb"/>
        <w:shd w:val="clear" w:color="auto" w:fill="FFFFFF"/>
        <w:spacing w:before="0" w:beforeAutospacing="0" w:after="375" w:afterAutospacing="0" w:line="360" w:lineRule="auto"/>
        <w:jc w:val="both"/>
        <w:rPr>
          <w:b/>
          <w:bCs/>
          <w:shd w:val="clear" w:color="auto" w:fill="FFFFFF"/>
        </w:rPr>
      </w:pPr>
      <w:r w:rsidRPr="00823F46">
        <w:rPr>
          <w:b/>
          <w:bCs/>
          <w:shd w:val="clear" w:color="auto" w:fill="FFFFFF"/>
        </w:rPr>
        <w:t>Skills</w:t>
      </w:r>
      <w:r w:rsidRPr="00823F46">
        <w:rPr>
          <w:b/>
          <w:bCs/>
          <w:color w:val="222222"/>
        </w:rPr>
        <w:t xml:space="preserve"> </w:t>
      </w:r>
      <w:r w:rsidR="00823F46" w:rsidRPr="00823F46">
        <w:rPr>
          <w:b/>
          <w:bCs/>
          <w:color w:val="222222"/>
        </w:rPr>
        <w:t>development</w:t>
      </w:r>
      <w:r w:rsidR="00823F46" w:rsidRPr="00823F46">
        <w:rPr>
          <w:b/>
          <w:bCs/>
          <w:shd w:val="clear" w:color="auto" w:fill="FFFFFF"/>
        </w:rPr>
        <w:t>:</w:t>
      </w:r>
    </w:p>
    <w:p w14:paraId="7939B871" w14:textId="77777777" w:rsidR="00312A41" w:rsidRPr="00823F46" w:rsidRDefault="0034415F" w:rsidP="00290945">
      <w:pPr>
        <w:shd w:val="clear" w:color="auto" w:fill="FFFFFF"/>
        <w:spacing w:after="0" w:line="225" w:lineRule="atLeast"/>
        <w:outlineLvl w:val="2"/>
        <w:rPr>
          <w:rFonts w:ascii="Times New Roman" w:eastAsia="Times New Roman" w:hAnsi="Times New Roman" w:cs="Times New Roman"/>
          <w:b/>
          <w:color w:val="222222"/>
          <w:sz w:val="24"/>
          <w:szCs w:val="24"/>
        </w:rPr>
      </w:pPr>
      <w:r w:rsidRPr="00823F46">
        <w:rPr>
          <w:rFonts w:ascii="Times New Roman" w:eastAsia="Times New Roman" w:hAnsi="Times New Roman" w:cs="Times New Roman"/>
          <w:b/>
          <w:color w:val="222222"/>
          <w:sz w:val="24"/>
          <w:szCs w:val="24"/>
        </w:rPr>
        <w:t>Skills development is the process of</w:t>
      </w:r>
      <w:r w:rsidR="00312A41" w:rsidRPr="00823F46">
        <w:rPr>
          <w:rFonts w:ascii="Times New Roman" w:eastAsia="Times New Roman" w:hAnsi="Times New Roman" w:cs="Times New Roman"/>
          <w:b/>
          <w:color w:val="222222"/>
          <w:sz w:val="24"/>
          <w:szCs w:val="24"/>
        </w:rPr>
        <w:t>:</w:t>
      </w:r>
    </w:p>
    <w:p w14:paraId="3665AEFA" w14:textId="77777777" w:rsidR="00B848A4" w:rsidRPr="00823F46" w:rsidRDefault="00B848A4" w:rsidP="00290945">
      <w:pPr>
        <w:shd w:val="clear" w:color="auto" w:fill="FFFFFF"/>
        <w:spacing w:after="0" w:line="225" w:lineRule="atLeast"/>
        <w:outlineLvl w:val="2"/>
        <w:rPr>
          <w:rFonts w:ascii="Times New Roman" w:eastAsia="Times New Roman" w:hAnsi="Times New Roman" w:cs="Times New Roman"/>
          <w:color w:val="222222"/>
          <w:sz w:val="24"/>
          <w:szCs w:val="24"/>
        </w:rPr>
      </w:pPr>
    </w:p>
    <w:p w14:paraId="75F68442" w14:textId="6212C284" w:rsidR="0034415F" w:rsidRPr="00823F46" w:rsidRDefault="0034415F" w:rsidP="00075E99">
      <w:pPr>
        <w:shd w:val="clear" w:color="auto" w:fill="FFFFFF"/>
        <w:spacing w:after="0" w:line="360" w:lineRule="auto"/>
        <w:jc w:val="both"/>
        <w:outlineLvl w:val="2"/>
        <w:rPr>
          <w:rFonts w:ascii="Times New Roman" w:eastAsia="Times New Roman" w:hAnsi="Times New Roman" w:cs="Times New Roman"/>
          <w:sz w:val="24"/>
          <w:szCs w:val="24"/>
        </w:rPr>
      </w:pPr>
      <w:r w:rsidRPr="00823F46">
        <w:rPr>
          <w:rFonts w:ascii="Times New Roman" w:eastAsia="Times New Roman" w:hAnsi="Times New Roman" w:cs="Times New Roman"/>
          <w:color w:val="222222"/>
          <w:sz w:val="24"/>
          <w:szCs w:val="24"/>
        </w:rPr>
        <w:t xml:space="preserve"> (1) identifying your</w:t>
      </w:r>
      <w:r w:rsidR="00834F52" w:rsidRPr="00823F46">
        <w:rPr>
          <w:rFonts w:ascii="Times New Roman" w:eastAsia="Times New Roman" w:hAnsi="Times New Roman" w:cs="Times New Roman"/>
          <w:color w:val="222222"/>
          <w:sz w:val="24"/>
          <w:szCs w:val="24"/>
        </w:rPr>
        <w:t xml:space="preserve"> </w:t>
      </w:r>
      <w:r w:rsidRPr="00823F46">
        <w:rPr>
          <w:rFonts w:ascii="Times New Roman" w:eastAsia="Times New Roman" w:hAnsi="Times New Roman" w:cs="Times New Roman"/>
          <w:bCs/>
          <w:color w:val="222222"/>
          <w:sz w:val="24"/>
          <w:szCs w:val="24"/>
        </w:rPr>
        <w:t>skill</w:t>
      </w:r>
      <w:r w:rsidRPr="00823F46">
        <w:rPr>
          <w:rFonts w:ascii="Times New Roman" w:eastAsia="Times New Roman" w:hAnsi="Times New Roman" w:cs="Times New Roman"/>
          <w:color w:val="222222"/>
          <w:sz w:val="24"/>
          <w:szCs w:val="24"/>
        </w:rPr>
        <w:t> gaps, and (2) </w:t>
      </w:r>
      <w:r w:rsidRPr="00823F46">
        <w:rPr>
          <w:rFonts w:ascii="Times New Roman" w:eastAsia="Times New Roman" w:hAnsi="Times New Roman" w:cs="Times New Roman"/>
          <w:bCs/>
          <w:color w:val="222222"/>
          <w:sz w:val="24"/>
          <w:szCs w:val="24"/>
        </w:rPr>
        <w:t>developing</w:t>
      </w:r>
      <w:r w:rsidRPr="00823F46">
        <w:rPr>
          <w:rFonts w:ascii="Times New Roman" w:eastAsia="Times New Roman" w:hAnsi="Times New Roman" w:cs="Times New Roman"/>
          <w:color w:val="222222"/>
          <w:sz w:val="24"/>
          <w:szCs w:val="24"/>
        </w:rPr>
        <w:t> and honing these </w:t>
      </w:r>
      <w:r w:rsidRPr="00823F46">
        <w:rPr>
          <w:rFonts w:ascii="Times New Roman" w:eastAsia="Times New Roman" w:hAnsi="Times New Roman" w:cs="Times New Roman"/>
          <w:bCs/>
          <w:color w:val="222222"/>
          <w:sz w:val="24"/>
          <w:szCs w:val="24"/>
        </w:rPr>
        <w:t>skills</w:t>
      </w:r>
      <w:r w:rsidRPr="00823F46">
        <w:rPr>
          <w:rFonts w:ascii="Times New Roman" w:eastAsia="Times New Roman" w:hAnsi="Times New Roman" w:cs="Times New Roman"/>
          <w:color w:val="222222"/>
          <w:sz w:val="24"/>
          <w:szCs w:val="24"/>
        </w:rPr>
        <w:t>. It is important because your </w:t>
      </w:r>
      <w:r w:rsidRPr="00823F46">
        <w:rPr>
          <w:rFonts w:ascii="Times New Roman" w:eastAsia="Times New Roman" w:hAnsi="Times New Roman" w:cs="Times New Roman"/>
          <w:bCs/>
          <w:color w:val="222222"/>
          <w:sz w:val="24"/>
          <w:szCs w:val="24"/>
        </w:rPr>
        <w:t>skills</w:t>
      </w:r>
      <w:r w:rsidRPr="00823F46">
        <w:rPr>
          <w:rFonts w:ascii="Times New Roman" w:eastAsia="Times New Roman" w:hAnsi="Times New Roman" w:cs="Times New Roman"/>
          <w:color w:val="222222"/>
          <w:sz w:val="24"/>
          <w:szCs w:val="24"/>
        </w:rPr>
        <w:t> determine your ability to execute your plans with success. Imagine a carpenter trying to build a house. He has the raw materials but lacks good wood working tools.</w:t>
      </w:r>
      <w:r w:rsidR="00290945" w:rsidRPr="00823F46">
        <w:rPr>
          <w:rFonts w:ascii="Times New Roman" w:hAnsi="Times New Roman" w:cs="Times New Roman"/>
          <w:sz w:val="24"/>
          <w:szCs w:val="24"/>
        </w:rPr>
        <w:t xml:space="preserve"> </w:t>
      </w:r>
      <w:hyperlink r:id="rId10" w:history="1">
        <w:r w:rsidR="00290945" w:rsidRPr="00823F46">
          <w:rPr>
            <w:rFonts w:ascii="Times New Roman" w:eastAsia="Times New Roman" w:hAnsi="Times New Roman" w:cs="Times New Roman"/>
            <w:sz w:val="24"/>
            <w:szCs w:val="24"/>
          </w:rPr>
          <w:t>Skills Development | Personal</w:t>
        </w:r>
        <w:r w:rsidR="00B848A4" w:rsidRPr="00823F46">
          <w:rPr>
            <w:rFonts w:ascii="Times New Roman" w:eastAsia="Times New Roman" w:hAnsi="Times New Roman" w:cs="Times New Roman"/>
            <w:sz w:val="24"/>
            <w:szCs w:val="24"/>
          </w:rPr>
          <w:t xml:space="preserve"> </w:t>
        </w:r>
        <w:r w:rsidR="00834F52" w:rsidRPr="00823F46">
          <w:rPr>
            <w:rFonts w:ascii="Times New Roman" w:eastAsia="Times New Roman" w:hAnsi="Times New Roman" w:cs="Times New Roman"/>
            <w:sz w:val="24"/>
            <w:szCs w:val="24"/>
          </w:rPr>
          <w:t xml:space="preserve"> </w:t>
        </w:r>
        <w:r w:rsidR="00290945" w:rsidRPr="00823F46">
          <w:rPr>
            <w:rFonts w:ascii="Times New Roman" w:eastAsia="Times New Roman" w:hAnsi="Times New Roman" w:cs="Times New Roman"/>
            <w:sz w:val="24"/>
            <w:szCs w:val="24"/>
          </w:rPr>
          <w:t xml:space="preserve"> Excellence</w:t>
        </w:r>
      </w:hyperlink>
      <w:r w:rsidR="00290945" w:rsidRPr="00823F46">
        <w:rPr>
          <w:rFonts w:ascii="Times New Roman" w:eastAsia="Times New Roman" w:hAnsi="Times New Roman" w:cs="Times New Roman"/>
          <w:sz w:val="24"/>
          <w:szCs w:val="24"/>
        </w:rPr>
        <w:t>.</w:t>
      </w:r>
      <w:r w:rsidR="00B848A4" w:rsidRPr="00823F46">
        <w:rPr>
          <w:rFonts w:ascii="Times New Roman" w:eastAsia="Times New Roman" w:hAnsi="Times New Roman" w:cs="Times New Roman"/>
          <w:sz w:val="24"/>
          <w:szCs w:val="24"/>
        </w:rPr>
        <w:t xml:space="preserve">   </w:t>
      </w:r>
      <w:r w:rsidR="0004306C" w:rsidRPr="00823F46">
        <w:rPr>
          <w:rFonts w:ascii="Times New Roman" w:hAnsi="Times New Roman" w:cs="Times New Roman"/>
          <w:sz w:val="24"/>
          <w:szCs w:val="24"/>
        </w:rPr>
        <w:t xml:space="preserve"> (</w:t>
      </w:r>
      <w:hyperlink r:id="rId11" w:history="1">
        <w:r w:rsidR="0004306C" w:rsidRPr="00823F46">
          <w:rPr>
            <w:rStyle w:val="Hyperlink"/>
            <w:rFonts w:ascii="Times New Roman" w:hAnsi="Times New Roman" w:cs="Times New Roman"/>
            <w:color w:val="auto"/>
            <w:sz w:val="24"/>
            <w:szCs w:val="24"/>
            <w:u w:val="none"/>
          </w:rPr>
          <w:t>https://personalexcellence.co/blog/skills-development</w:t>
        </w:r>
      </w:hyperlink>
      <w:r w:rsidR="0004306C" w:rsidRPr="00823F46">
        <w:rPr>
          <w:rFonts w:ascii="Times New Roman" w:hAnsi="Times New Roman" w:cs="Times New Roman"/>
          <w:sz w:val="24"/>
          <w:szCs w:val="24"/>
        </w:rPr>
        <w:t>)</w:t>
      </w:r>
      <w:r w:rsidR="006448BC" w:rsidRPr="00823F46">
        <w:rPr>
          <w:rFonts w:ascii="Times New Roman" w:hAnsi="Times New Roman" w:cs="Times New Roman"/>
          <w:sz w:val="24"/>
          <w:szCs w:val="24"/>
        </w:rPr>
        <w:t xml:space="preserve"> employability skills are grounded within institutional graduate learning </w:t>
      </w:r>
      <w:r w:rsidR="00823F46" w:rsidRPr="00823F46">
        <w:rPr>
          <w:rFonts w:ascii="Times New Roman" w:hAnsi="Times New Roman" w:cs="Times New Roman"/>
          <w:sz w:val="24"/>
          <w:szCs w:val="24"/>
        </w:rPr>
        <w:t>outcomes as</w:t>
      </w:r>
      <w:r w:rsidR="006448BC" w:rsidRPr="00823F46">
        <w:rPr>
          <w:rFonts w:ascii="Times New Roman" w:hAnsi="Times New Roman" w:cs="Times New Roman"/>
          <w:sz w:val="24"/>
          <w:szCs w:val="24"/>
        </w:rPr>
        <w:t xml:space="preserve"> well as in professional society </w:t>
      </w:r>
      <w:r w:rsidR="00823F46" w:rsidRPr="00823F46">
        <w:rPr>
          <w:rFonts w:ascii="Times New Roman" w:hAnsi="Times New Roman" w:cs="Times New Roman"/>
          <w:sz w:val="24"/>
          <w:szCs w:val="24"/>
        </w:rPr>
        <w:t>guidelines as</w:t>
      </w:r>
      <w:r w:rsidR="006448BC" w:rsidRPr="00823F46">
        <w:rPr>
          <w:rFonts w:ascii="Times New Roman" w:hAnsi="Times New Roman" w:cs="Times New Roman"/>
          <w:sz w:val="24"/>
          <w:szCs w:val="24"/>
        </w:rPr>
        <w:t xml:space="preserve"> provided by the </w:t>
      </w:r>
      <w:r w:rsidR="00823F46" w:rsidRPr="00823F46">
        <w:rPr>
          <w:rFonts w:ascii="Times New Roman" w:hAnsi="Times New Roman" w:cs="Times New Roman"/>
          <w:sz w:val="24"/>
          <w:szCs w:val="24"/>
        </w:rPr>
        <w:t>to</w:t>
      </w:r>
      <w:r w:rsidR="006448BC" w:rsidRPr="00823F46">
        <w:rPr>
          <w:rFonts w:ascii="Times New Roman" w:hAnsi="Times New Roman" w:cs="Times New Roman"/>
          <w:sz w:val="24"/>
          <w:szCs w:val="24"/>
        </w:rPr>
        <w:t xml:space="preserve"> pursue their chosen career path, students need to prepare themselves for employment by building employability skills</w:t>
      </w:r>
    </w:p>
    <w:p w14:paraId="0D3CD735" w14:textId="4FA75989" w:rsidR="0034415F" w:rsidRPr="00823F46" w:rsidRDefault="00E11DA8" w:rsidP="00075E99">
      <w:pPr>
        <w:pStyle w:val="NormalWeb"/>
        <w:shd w:val="clear" w:color="auto" w:fill="FFFFFF"/>
        <w:spacing w:before="0" w:beforeAutospacing="0" w:after="375" w:afterAutospacing="0" w:line="360" w:lineRule="auto"/>
        <w:jc w:val="both"/>
      </w:pPr>
      <w:r w:rsidRPr="00823F46">
        <w:t>and forming an identity. To assist students in forming their identity, universities need to provide opportunities for them to develop into workforce ready graduates Opportunities include a transitional framework between school and the workforce, a curriculum framework of connected generic and discipline learning outcomes, opportunities for experiential learning and curriculum-integrated career development. By building employability skills, students are contributing towards building eﬀective career competencies, which are a collection of skills that relate to a chosen profession. As individuals progress through life, they build competencies composed of skills learnt from previous experiences or learning activities. To be successful at constructing career elated competencies, an individual needs to self-regulate their activities towards further skill development. Finding appropriate ways to build competencies and identity across varying disciplines. (McKenzie and Neilson,</w:t>
      </w:r>
      <w:r w:rsidR="00075E99" w:rsidRPr="00823F46">
        <w:t>2017, p.</w:t>
      </w:r>
      <w:r w:rsidR="00052F9D" w:rsidRPr="00823F46">
        <w:t>4)</w:t>
      </w:r>
      <w:r w:rsidR="00823F46">
        <w:t>.</w:t>
      </w:r>
    </w:p>
    <w:p w14:paraId="7218D036" w14:textId="77777777" w:rsidR="00D830D0" w:rsidRPr="00823F46" w:rsidRDefault="00D830D0" w:rsidP="00D830D0">
      <w:pPr>
        <w:autoSpaceDE w:val="0"/>
        <w:autoSpaceDN w:val="0"/>
        <w:adjustRightInd w:val="0"/>
        <w:spacing w:after="0" w:line="240" w:lineRule="auto"/>
        <w:rPr>
          <w:rFonts w:ascii="Times New Roman" w:hAnsi="Times New Roman" w:cs="Times New Roman"/>
          <w:sz w:val="24"/>
          <w:szCs w:val="24"/>
        </w:rPr>
      </w:pPr>
      <w:r w:rsidRPr="00717E59">
        <w:rPr>
          <w:rFonts w:ascii="Times New Roman" w:hAnsi="Times New Roman" w:cs="Times New Roman"/>
          <w:b/>
          <w:bCs/>
          <w:sz w:val="24"/>
          <w:szCs w:val="24"/>
        </w:rPr>
        <w:t>Career development</w:t>
      </w:r>
      <w:r w:rsidRPr="00823F46">
        <w:rPr>
          <w:rFonts w:ascii="Times New Roman" w:hAnsi="Times New Roman" w:cs="Times New Roman"/>
          <w:sz w:val="24"/>
          <w:szCs w:val="24"/>
        </w:rPr>
        <w:t>:</w:t>
      </w:r>
    </w:p>
    <w:p w14:paraId="3CF89E27" w14:textId="77777777" w:rsidR="00D830D0" w:rsidRPr="00823F46" w:rsidRDefault="00D830D0" w:rsidP="00D830D0">
      <w:pPr>
        <w:autoSpaceDE w:val="0"/>
        <w:autoSpaceDN w:val="0"/>
        <w:adjustRightInd w:val="0"/>
        <w:spacing w:after="0" w:line="240" w:lineRule="auto"/>
        <w:rPr>
          <w:rFonts w:ascii="Times New Roman" w:hAnsi="Times New Roman" w:cs="Times New Roman"/>
          <w:sz w:val="24"/>
          <w:szCs w:val="24"/>
        </w:rPr>
      </w:pPr>
    </w:p>
    <w:p w14:paraId="28D825CC" w14:textId="1F5257CF" w:rsidR="00D830D0" w:rsidRPr="00823F46" w:rsidRDefault="00D830D0" w:rsidP="00717E59">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823F46">
        <w:rPr>
          <w:rFonts w:ascii="Times New Roman" w:hAnsi="Times New Roman" w:cs="Times New Roman"/>
          <w:sz w:val="24"/>
          <w:szCs w:val="24"/>
        </w:rPr>
        <w:t>Research across disciplines such as psychology, organizational behavior, and workplace management demonstrates various applications and validations of theories and models to support career decision-making and career development. Decision-making models are conceptual frameworks useful for understanding how decision makers process information and arrive at conclusions (</w:t>
      </w:r>
      <w:proofErr w:type="spellStart"/>
      <w:r w:rsidRPr="00823F46">
        <w:rPr>
          <w:rFonts w:ascii="Times New Roman" w:hAnsi="Times New Roman" w:cs="Times New Roman"/>
          <w:sz w:val="24"/>
          <w:szCs w:val="24"/>
        </w:rPr>
        <w:t>Harren</w:t>
      </w:r>
      <w:proofErr w:type="spellEnd"/>
      <w:r w:rsidRPr="00823F46">
        <w:rPr>
          <w:rFonts w:ascii="Times New Roman" w:hAnsi="Times New Roman" w:cs="Times New Roman"/>
          <w:sz w:val="24"/>
          <w:szCs w:val="24"/>
        </w:rPr>
        <w:t>, 1979</w:t>
      </w:r>
      <w:proofErr w:type="gramStart"/>
      <w:r w:rsidR="00B61593" w:rsidRPr="00823F46">
        <w:rPr>
          <w:rFonts w:ascii="Times New Roman" w:hAnsi="Times New Roman" w:cs="Times New Roman"/>
          <w:sz w:val="24"/>
          <w:szCs w:val="24"/>
        </w:rPr>
        <w:t>,P.5</w:t>
      </w:r>
      <w:proofErr w:type="gramEnd"/>
      <w:r w:rsidRPr="00823F46">
        <w:rPr>
          <w:rFonts w:ascii="Times New Roman" w:hAnsi="Times New Roman" w:cs="Times New Roman"/>
          <w:sz w:val="24"/>
          <w:szCs w:val="24"/>
        </w:rPr>
        <w:t>). Career decision-making     explains an individual’s internal psychological process that occurs as part of a broader career development process (</w:t>
      </w:r>
      <w:proofErr w:type="spellStart"/>
      <w:r w:rsidRPr="00823F46">
        <w:rPr>
          <w:rFonts w:ascii="Times New Roman" w:hAnsi="Times New Roman" w:cs="Times New Roman"/>
          <w:sz w:val="24"/>
          <w:szCs w:val="24"/>
        </w:rPr>
        <w:t>Harren</w:t>
      </w:r>
      <w:proofErr w:type="spellEnd"/>
      <w:r w:rsidRPr="00823F46">
        <w:rPr>
          <w:rFonts w:ascii="Times New Roman" w:hAnsi="Times New Roman" w:cs="Times New Roman"/>
          <w:sz w:val="24"/>
          <w:szCs w:val="24"/>
        </w:rPr>
        <w:t xml:space="preserve">, 1979). Generally, the theories and models of career development can be classiﬁed into four categories: (a) matching personal traits to occupations aligning personality types to the work environment   the development of skills   appropriate for    diﬀerent developmental </w:t>
      </w:r>
      <w:r w:rsidR="00717E59" w:rsidRPr="00823F46">
        <w:rPr>
          <w:rFonts w:ascii="Times New Roman" w:hAnsi="Times New Roman" w:cs="Times New Roman"/>
          <w:sz w:val="24"/>
          <w:szCs w:val="24"/>
        </w:rPr>
        <w:t>phases developing</w:t>
      </w:r>
      <w:r w:rsidRPr="00823F46">
        <w:rPr>
          <w:rFonts w:ascii="Times New Roman" w:hAnsi="Times New Roman" w:cs="Times New Roman"/>
          <w:sz w:val="24"/>
          <w:szCs w:val="24"/>
        </w:rPr>
        <w:t xml:space="preserve"> career and life agentic (self-directed) skills informed by social-cognitive processes (Bandura, 1986; Hackett &amp; Betz, 1981; Lent, Brown, &amp; Hackett, 1994). From an IT perspective, social cognitive career theory has been utilized as a way to characterize career development of students and explain both academic and career behaviors  SCCT considers individual cognitions and psychosocial states as well as economic and sociological factors to explain the acquisition of </w:t>
      </w:r>
      <w:r w:rsidRPr="00823F46">
        <w:rPr>
          <w:rFonts w:ascii="Times New Roman" w:hAnsi="Times New Roman" w:cs="Times New Roman"/>
          <w:sz w:val="24"/>
          <w:szCs w:val="24"/>
        </w:rPr>
        <w:lastRenderedPageBreak/>
        <w:t>career development (McKenzie and Coldwell,2017,p. 3) the ability of individuals to perceive the nature of skills very important  because      help  in future in employment (</w:t>
      </w:r>
      <w:r w:rsidRPr="00823F46">
        <w:rPr>
          <w:rFonts w:ascii="Times New Roman" w:hAnsi="Times New Roman" w:cs="Times New Roman"/>
          <w:color w:val="006621"/>
          <w:sz w:val="24"/>
          <w:szCs w:val="24"/>
          <w:shd w:val="clear" w:color="auto" w:fill="FFFFFF"/>
        </w:rPr>
        <w:t> </w:t>
      </w:r>
      <w:r w:rsidRPr="00823F46">
        <w:rPr>
          <w:rFonts w:ascii="Times New Roman" w:hAnsi="Times New Roman" w:cs="Times New Roman"/>
          <w:sz w:val="24"/>
          <w:szCs w:val="24"/>
          <w:shd w:val="clear" w:color="auto" w:fill="FFFFFF"/>
        </w:rPr>
        <w:t>Ashton and James,1999,p.6)</w:t>
      </w:r>
    </w:p>
    <w:p w14:paraId="072EBE9B" w14:textId="77777777" w:rsidR="00F178F2" w:rsidRPr="00717E59" w:rsidRDefault="00F178F2" w:rsidP="00F178F2">
      <w:pPr>
        <w:autoSpaceDE w:val="0"/>
        <w:autoSpaceDN w:val="0"/>
        <w:adjustRightInd w:val="0"/>
        <w:spacing w:after="0" w:line="240" w:lineRule="auto"/>
        <w:rPr>
          <w:rFonts w:ascii="Times New Roman" w:hAnsi="Times New Roman" w:cs="Times New Roman"/>
          <w:b/>
          <w:sz w:val="24"/>
          <w:szCs w:val="24"/>
        </w:rPr>
      </w:pPr>
      <w:r w:rsidRPr="00717E59">
        <w:rPr>
          <w:rFonts w:ascii="Times New Roman" w:hAnsi="Times New Roman" w:cs="Times New Roman"/>
          <w:b/>
          <w:sz w:val="24"/>
          <w:szCs w:val="24"/>
        </w:rPr>
        <w:t>Develop relevant skills:</w:t>
      </w:r>
    </w:p>
    <w:p w14:paraId="2752FC54" w14:textId="77777777" w:rsidR="00F178F2" w:rsidRPr="00717E59" w:rsidRDefault="00F178F2" w:rsidP="00F178F2">
      <w:pPr>
        <w:autoSpaceDE w:val="0"/>
        <w:autoSpaceDN w:val="0"/>
        <w:adjustRightInd w:val="0"/>
        <w:spacing w:after="0" w:line="240" w:lineRule="auto"/>
        <w:rPr>
          <w:rFonts w:ascii="Times New Roman" w:hAnsi="Times New Roman" w:cs="Times New Roman"/>
          <w:b/>
          <w:sz w:val="24"/>
          <w:szCs w:val="24"/>
        </w:rPr>
      </w:pPr>
    </w:p>
    <w:p w14:paraId="35A6E8F3" w14:textId="1B603AD6" w:rsidR="00F178F2" w:rsidRPr="00823F46" w:rsidRDefault="00F178F2"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Effective managers are more oriented toward continuous learning and </w:t>
      </w:r>
      <w:r w:rsidR="0020479D" w:rsidRPr="00823F46">
        <w:rPr>
          <w:rFonts w:ascii="Times New Roman" w:hAnsi="Times New Roman" w:cs="Times New Roman"/>
          <w:sz w:val="24"/>
          <w:szCs w:val="24"/>
        </w:rPr>
        <w:t>self-development</w:t>
      </w:r>
      <w:r w:rsidRPr="00823F46">
        <w:rPr>
          <w:rFonts w:ascii="Times New Roman" w:hAnsi="Times New Roman" w:cs="Times New Roman"/>
          <w:sz w:val="24"/>
          <w:szCs w:val="24"/>
        </w:rPr>
        <w:t>. Learn about the key traits and skills necessary for the</w:t>
      </w:r>
      <w:r w:rsidRPr="00823F46">
        <w:rPr>
          <w:rFonts w:ascii="Times New Roman" w:hAnsi="Times New Roman" w:cs="Times New Roman"/>
          <w:bCs/>
          <w:sz w:val="24"/>
          <w:szCs w:val="24"/>
        </w:rPr>
        <w:t xml:space="preserve"> Skills Training for    Empowerment</w:t>
      </w:r>
    </w:p>
    <w:p w14:paraId="5F438239" w14:textId="77777777" w:rsidR="00F178F2" w:rsidRPr="00823F46" w:rsidRDefault="00F178F2"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 or aspire to occupy, and assess the extent to which you have them. After identifying skills that</w:t>
      </w:r>
    </w:p>
    <w:p w14:paraId="3BE7BDA4" w14:textId="55BDD5B8" w:rsidR="00F178F2" w:rsidRPr="00823F46" w:rsidRDefault="00F178F2" w:rsidP="00075E99">
      <w:pPr>
        <w:autoSpaceDE w:val="0"/>
        <w:autoSpaceDN w:val="0"/>
        <w:adjustRightInd w:val="0"/>
        <w:spacing w:after="0" w:line="360" w:lineRule="auto"/>
        <w:jc w:val="both"/>
        <w:rPr>
          <w:rFonts w:ascii="Times New Roman" w:hAnsi="Times New Roman" w:cs="Times New Roman"/>
          <w:bCs/>
          <w:sz w:val="24"/>
          <w:szCs w:val="24"/>
        </w:rPr>
      </w:pPr>
      <w:r w:rsidRPr="00823F46">
        <w:rPr>
          <w:rFonts w:ascii="Times New Roman" w:hAnsi="Times New Roman" w:cs="Times New Roman"/>
          <w:sz w:val="24"/>
          <w:szCs w:val="24"/>
        </w:rPr>
        <w:t>need to be strengthened it is wise to seek opportunities to develop these skills. Some training may be obtained in specialized management development workshops run by one’s employer or by consulting companies Other approaches for developing new skills include challenging assignments, personal coaching, and self-development activities (</w:t>
      </w:r>
      <w:proofErr w:type="gramStart"/>
      <w:r w:rsidRPr="00823F46">
        <w:rPr>
          <w:rFonts w:ascii="Times New Roman" w:hAnsi="Times New Roman" w:cs="Times New Roman"/>
          <w:bCs/>
          <w:sz w:val="24"/>
          <w:szCs w:val="24"/>
        </w:rPr>
        <w:t>Wilson ,2005,p.12</w:t>
      </w:r>
      <w:proofErr w:type="gramEnd"/>
      <w:r w:rsidRPr="00823F46">
        <w:rPr>
          <w:rFonts w:ascii="Times New Roman" w:hAnsi="Times New Roman" w:cs="Times New Roman"/>
          <w:bCs/>
          <w:sz w:val="24"/>
          <w:szCs w:val="24"/>
        </w:rPr>
        <w:t>)</w:t>
      </w:r>
      <w:r w:rsidR="0020479D" w:rsidRPr="00823F46">
        <w:rPr>
          <w:rFonts w:ascii="Times New Roman" w:hAnsi="Times New Roman" w:cs="Times New Roman"/>
          <w:bCs/>
          <w:sz w:val="24"/>
          <w:szCs w:val="24"/>
        </w:rPr>
        <w:t>.</w:t>
      </w:r>
    </w:p>
    <w:p w14:paraId="44631CDC" w14:textId="77777777" w:rsidR="00205D36" w:rsidRPr="00717E59" w:rsidRDefault="00205D36" w:rsidP="00075E99">
      <w:pPr>
        <w:autoSpaceDE w:val="0"/>
        <w:autoSpaceDN w:val="0"/>
        <w:adjustRightInd w:val="0"/>
        <w:spacing w:after="0" w:line="240" w:lineRule="auto"/>
        <w:jc w:val="both"/>
        <w:rPr>
          <w:rFonts w:ascii="Times New Roman" w:hAnsi="Times New Roman" w:cs="Times New Roman"/>
          <w:b/>
          <w:bCs/>
          <w:sz w:val="24"/>
          <w:szCs w:val="24"/>
        </w:rPr>
      </w:pPr>
      <w:r w:rsidRPr="00717E59">
        <w:rPr>
          <w:rFonts w:ascii="Times New Roman" w:hAnsi="Times New Roman" w:cs="Times New Roman"/>
          <w:b/>
          <w:bCs/>
          <w:sz w:val="24"/>
          <w:szCs w:val="24"/>
        </w:rPr>
        <w:t>Developing the individuals depend on:</w:t>
      </w:r>
    </w:p>
    <w:p w14:paraId="29570D6C" w14:textId="77777777" w:rsidR="00205D36" w:rsidRPr="00823F46" w:rsidRDefault="00205D36" w:rsidP="00075E99">
      <w:pPr>
        <w:autoSpaceDE w:val="0"/>
        <w:autoSpaceDN w:val="0"/>
        <w:adjustRightInd w:val="0"/>
        <w:spacing w:after="0" w:line="240" w:lineRule="auto"/>
        <w:jc w:val="both"/>
        <w:rPr>
          <w:rFonts w:ascii="Times New Roman" w:hAnsi="Times New Roman" w:cs="Times New Roman"/>
          <w:sz w:val="24"/>
          <w:szCs w:val="24"/>
        </w:rPr>
      </w:pPr>
    </w:p>
    <w:p w14:paraId="0BAAB87C" w14:textId="77777777" w:rsidR="00205D36" w:rsidRPr="00823F46" w:rsidRDefault="00205D36"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b/>
          <w:sz w:val="24"/>
          <w:szCs w:val="24"/>
        </w:rPr>
        <w:t>1</w:t>
      </w:r>
      <w:r w:rsidRPr="00823F46">
        <w:rPr>
          <w:rFonts w:ascii="Times New Roman" w:hAnsi="Times New Roman" w:cs="Times New Roman"/>
          <w:sz w:val="24"/>
          <w:szCs w:val="24"/>
        </w:rPr>
        <w:t xml:space="preserve">-Individual Abilities   </w:t>
      </w:r>
      <w:r w:rsidRPr="00823F46">
        <w:rPr>
          <w:rFonts w:ascii="Times New Roman" w:hAnsi="Times New Roman" w:cs="Times New Roman"/>
          <w:b/>
          <w:sz w:val="24"/>
          <w:szCs w:val="24"/>
        </w:rPr>
        <w:t>2</w:t>
      </w:r>
      <w:r w:rsidRPr="00823F46">
        <w:rPr>
          <w:rFonts w:ascii="Times New Roman" w:hAnsi="Times New Roman" w:cs="Times New Roman"/>
          <w:sz w:val="24"/>
          <w:szCs w:val="24"/>
        </w:rPr>
        <w:t>-Education Investment</w:t>
      </w:r>
    </w:p>
    <w:p w14:paraId="2F743521" w14:textId="42878207" w:rsidR="00205D36" w:rsidRPr="00823F46" w:rsidRDefault="00205D36"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b/>
          <w:sz w:val="24"/>
          <w:szCs w:val="24"/>
        </w:rPr>
        <w:t>3</w:t>
      </w:r>
      <w:r w:rsidRPr="00823F46">
        <w:rPr>
          <w:rFonts w:ascii="Times New Roman" w:hAnsi="Times New Roman" w:cs="Times New Roman"/>
          <w:sz w:val="24"/>
          <w:szCs w:val="24"/>
        </w:rPr>
        <w:t>-</w:t>
      </w:r>
      <w:r w:rsidR="00717E59" w:rsidRPr="00823F46">
        <w:rPr>
          <w:rFonts w:ascii="Times New Roman" w:hAnsi="Times New Roman" w:cs="Times New Roman"/>
          <w:sz w:val="24"/>
          <w:szCs w:val="24"/>
        </w:rPr>
        <w:t>Skills 4</w:t>
      </w:r>
      <w:r w:rsidRPr="00823F46">
        <w:rPr>
          <w:rFonts w:ascii="Times New Roman" w:hAnsi="Times New Roman" w:cs="Times New Roman"/>
          <w:sz w:val="24"/>
          <w:szCs w:val="24"/>
        </w:rPr>
        <w:t>-Employment Opportunities</w:t>
      </w:r>
    </w:p>
    <w:p w14:paraId="182702CA" w14:textId="77777777" w:rsidR="00205D36" w:rsidRPr="00823F46" w:rsidRDefault="00205D36"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b/>
          <w:sz w:val="24"/>
          <w:szCs w:val="24"/>
        </w:rPr>
        <w:t>5-</w:t>
      </w:r>
      <w:r w:rsidRPr="00823F46">
        <w:rPr>
          <w:rFonts w:ascii="Times New Roman" w:hAnsi="Times New Roman" w:cs="Times New Roman"/>
          <w:sz w:val="24"/>
          <w:szCs w:val="24"/>
        </w:rPr>
        <w:t xml:space="preserve"> development of problem- solving capacity and culture in the content of education, </w:t>
      </w:r>
    </w:p>
    <w:p w14:paraId="2BA2C405" w14:textId="109FC167" w:rsidR="00205D36" w:rsidRPr="00823F46" w:rsidRDefault="00205D36"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Enhanced abilities. The combination of individual abilities, education investment and employment opportunities creates valuable skills, represented by the three solid </w:t>
      </w:r>
      <w:r w:rsidR="00717E59" w:rsidRPr="00823F46">
        <w:rPr>
          <w:rFonts w:ascii="Times New Roman" w:hAnsi="Times New Roman" w:cs="Times New Roman"/>
          <w:sz w:val="24"/>
          <w:szCs w:val="24"/>
        </w:rPr>
        <w:t>lines To</w:t>
      </w:r>
      <w:r w:rsidRPr="00823F46">
        <w:rPr>
          <w:rFonts w:ascii="Times New Roman" w:hAnsi="Times New Roman" w:cs="Times New Roman"/>
          <w:sz w:val="24"/>
          <w:szCs w:val="24"/>
        </w:rPr>
        <w:t xml:space="preserve"> be successful, there needs to be matching between individual abilities and education investment, between the individual abilities and employment opportunities, and between the education investment and the employment opportunities (each represented by the dashed line in the ﬁgure). It is important to emphasize that current economics models treat these relationships as dynamic and uncertain. Employment opportunities are constantly changing as new technologies transform production systems and whole industries. There</w:t>
      </w:r>
      <w:r w:rsidRPr="00823F46">
        <w:rPr>
          <w:rFonts w:ascii="Times New Roman" w:hAnsi="Times New Roman" w:cs="Times New Roman"/>
          <w:b/>
          <w:sz w:val="24"/>
          <w:szCs w:val="24"/>
        </w:rPr>
        <w:t xml:space="preserve"> </w:t>
      </w:r>
      <w:r w:rsidRPr="00823F46">
        <w:rPr>
          <w:rFonts w:ascii="Times New Roman" w:hAnsi="Times New Roman" w:cs="Times New Roman"/>
          <w:sz w:val="24"/>
          <w:szCs w:val="24"/>
        </w:rPr>
        <w:t xml:space="preserve">are a widest range of education institutions offering qualiﬁcations with a large variance in learning quality and relevance for employment. Individuals can discover their full potential abilities only by exploring different possibilities.   This is a life-long   </w:t>
      </w:r>
      <w:r w:rsidR="00717E59" w:rsidRPr="00823F46">
        <w:rPr>
          <w:rFonts w:ascii="Times New Roman" w:hAnsi="Times New Roman" w:cs="Times New Roman"/>
          <w:sz w:val="24"/>
          <w:szCs w:val="24"/>
        </w:rPr>
        <w:t>process, (</w:t>
      </w:r>
      <w:r w:rsidRPr="00823F46">
        <w:rPr>
          <w:rFonts w:ascii="Times New Roman" w:hAnsi="Times New Roman" w:cs="Times New Roman"/>
          <w:sz w:val="24"/>
          <w:szCs w:val="24"/>
        </w:rPr>
        <w:t>Paul</w:t>
      </w:r>
      <w:proofErr w:type="gramStart"/>
      <w:r w:rsidRPr="00823F46">
        <w:rPr>
          <w:rFonts w:ascii="Times New Roman" w:hAnsi="Times New Roman" w:cs="Times New Roman"/>
          <w:sz w:val="24"/>
          <w:szCs w:val="24"/>
        </w:rPr>
        <w:t>,2010,p.14</w:t>
      </w:r>
      <w:proofErr w:type="gramEnd"/>
      <w:r w:rsidRPr="00823F46">
        <w:rPr>
          <w:rFonts w:ascii="Times New Roman" w:hAnsi="Times New Roman" w:cs="Times New Roman"/>
          <w:sz w:val="24"/>
          <w:szCs w:val="24"/>
        </w:rPr>
        <w:t>)</w:t>
      </w:r>
      <w:r w:rsidR="00717E59">
        <w:rPr>
          <w:rFonts w:ascii="Times New Roman" w:hAnsi="Times New Roman" w:cs="Times New Roman"/>
          <w:sz w:val="24"/>
          <w:szCs w:val="24"/>
        </w:rPr>
        <w:t>.</w:t>
      </w:r>
      <w:r w:rsidRPr="00823F46">
        <w:rPr>
          <w:rFonts w:ascii="Times New Roman" w:hAnsi="Times New Roman" w:cs="Times New Roman"/>
          <w:sz w:val="24"/>
          <w:szCs w:val="24"/>
        </w:rPr>
        <w:t xml:space="preserve"> Human capital is considered one of the most important sources of economic growth  Many empirical studies found a positive association between the quantity of education and economic growth . Quality of education also matters Not only average skill level, but also the pattern of skill distribution in the economy affects its industrial comparative advantage (</w:t>
      </w:r>
      <w:proofErr w:type="spellStart"/>
      <w:r w:rsidRPr="00823F46">
        <w:rPr>
          <w:rFonts w:ascii="Times New Roman" w:hAnsi="Times New Roman" w:cs="Times New Roman"/>
          <w:sz w:val="24"/>
          <w:szCs w:val="24"/>
        </w:rPr>
        <w:t>Bombardini</w:t>
      </w:r>
      <w:proofErr w:type="spellEnd"/>
      <w:r w:rsidRPr="00823F46">
        <w:rPr>
          <w:rFonts w:ascii="Times New Roman" w:hAnsi="Times New Roman" w:cs="Times New Roman"/>
          <w:sz w:val="24"/>
          <w:szCs w:val="24"/>
        </w:rPr>
        <w:t xml:space="preserve"> et al. 2009; Grossman 2004; Grossman and </w:t>
      </w:r>
      <w:r w:rsidRPr="00823F46">
        <w:rPr>
          <w:rFonts w:ascii="Times New Roman" w:hAnsi="Times New Roman" w:cs="Times New Roman"/>
          <w:sz w:val="24"/>
          <w:szCs w:val="24"/>
        </w:rPr>
        <w:lastRenderedPageBreak/>
        <w:t xml:space="preserve">Maggi 2000). Examining quantity, quality, and distribution of skills and the mechanisms of how these skills are generated in an economy has important implications for understanding the path of economic development in the past and the </w:t>
      </w:r>
      <w:r w:rsidR="00717E59" w:rsidRPr="00823F46">
        <w:rPr>
          <w:rFonts w:ascii="Times New Roman" w:hAnsi="Times New Roman" w:cs="Times New Roman"/>
          <w:sz w:val="24"/>
          <w:szCs w:val="24"/>
        </w:rPr>
        <w:t>future. (Asuyama</w:t>
      </w:r>
      <w:proofErr w:type="gramStart"/>
      <w:r w:rsidRPr="00823F46">
        <w:rPr>
          <w:rFonts w:ascii="Times New Roman" w:hAnsi="Times New Roman" w:cs="Times New Roman"/>
          <w:sz w:val="24"/>
          <w:szCs w:val="24"/>
        </w:rPr>
        <w:t>,2011,p.1</w:t>
      </w:r>
      <w:proofErr w:type="gramEnd"/>
      <w:r w:rsidRPr="00823F46">
        <w:rPr>
          <w:rFonts w:ascii="Times New Roman" w:hAnsi="Times New Roman" w:cs="Times New Roman"/>
          <w:sz w:val="24"/>
          <w:szCs w:val="24"/>
        </w:rPr>
        <w:t>)</w:t>
      </w:r>
      <w:r w:rsidR="00717E59">
        <w:rPr>
          <w:rFonts w:ascii="Times New Roman" w:hAnsi="Times New Roman" w:cs="Times New Roman"/>
          <w:sz w:val="24"/>
          <w:szCs w:val="24"/>
        </w:rPr>
        <w:t>.</w:t>
      </w:r>
      <w:r w:rsidRPr="00823F46">
        <w:rPr>
          <w:rFonts w:ascii="Times New Roman" w:hAnsi="Times New Roman" w:cs="Times New Roman"/>
          <w:sz w:val="24"/>
          <w:szCs w:val="24"/>
        </w:rPr>
        <w:t xml:space="preserve"> argument that skill and education have at least enhanced employability. We say this not because we call in question the qualitative aspect of it. Our argument is that employability is always relative to employment availability. If a skilled and educated worker is not able to </w:t>
      </w:r>
      <w:r w:rsidR="00CB1DB8" w:rsidRPr="00823F46">
        <w:rPr>
          <w:rFonts w:ascii="Times New Roman" w:hAnsi="Times New Roman" w:cs="Times New Roman"/>
          <w:sz w:val="24"/>
          <w:szCs w:val="24"/>
        </w:rPr>
        <w:t>realize</w:t>
      </w:r>
      <w:r w:rsidRPr="00823F46">
        <w:rPr>
          <w:rFonts w:ascii="Times New Roman" w:hAnsi="Times New Roman" w:cs="Times New Roman"/>
          <w:sz w:val="24"/>
          <w:szCs w:val="24"/>
        </w:rPr>
        <w:t xml:space="preserve"> the price of his </w:t>
      </w:r>
      <w:r w:rsidR="00CB1DB8" w:rsidRPr="00823F46">
        <w:rPr>
          <w:rFonts w:ascii="Times New Roman" w:hAnsi="Times New Roman" w:cs="Times New Roman"/>
          <w:sz w:val="24"/>
          <w:szCs w:val="24"/>
        </w:rPr>
        <w:t>labor</w:t>
      </w:r>
      <w:r w:rsidRPr="00823F46">
        <w:rPr>
          <w:rFonts w:ascii="Times New Roman" w:hAnsi="Times New Roman" w:cs="Times New Roman"/>
          <w:sz w:val="24"/>
          <w:szCs w:val="24"/>
        </w:rPr>
        <w:t xml:space="preserve"> power his ability has only intrinsic value and not extrinsic value. His </w:t>
      </w:r>
      <w:r w:rsidR="00CB1DB8" w:rsidRPr="00823F46">
        <w:rPr>
          <w:rFonts w:ascii="Times New Roman" w:hAnsi="Times New Roman" w:cs="Times New Roman"/>
          <w:sz w:val="24"/>
          <w:szCs w:val="24"/>
        </w:rPr>
        <w:t>labor</w:t>
      </w:r>
      <w:r w:rsidRPr="00823F46">
        <w:rPr>
          <w:rFonts w:ascii="Times New Roman" w:hAnsi="Times New Roman" w:cs="Times New Roman"/>
          <w:sz w:val="24"/>
          <w:szCs w:val="24"/>
        </w:rPr>
        <w:t xml:space="preserve"> power, which is a commodity, peculiar though, has value but not exchange value till he is able to </w:t>
      </w:r>
      <w:r w:rsidR="00CB1DB8" w:rsidRPr="00823F46">
        <w:rPr>
          <w:rFonts w:ascii="Times New Roman" w:hAnsi="Times New Roman" w:cs="Times New Roman"/>
          <w:sz w:val="24"/>
          <w:szCs w:val="24"/>
        </w:rPr>
        <w:t>realize</w:t>
      </w:r>
      <w:r w:rsidRPr="00823F46">
        <w:rPr>
          <w:rFonts w:ascii="Times New Roman" w:hAnsi="Times New Roman" w:cs="Times New Roman"/>
          <w:sz w:val="24"/>
          <w:szCs w:val="24"/>
        </w:rPr>
        <w:t xml:space="preserve"> the price of it by putting his intensified </w:t>
      </w:r>
      <w:r w:rsidR="00CB1DB8" w:rsidRPr="00823F46">
        <w:rPr>
          <w:rFonts w:ascii="Times New Roman" w:hAnsi="Times New Roman" w:cs="Times New Roman"/>
          <w:sz w:val="24"/>
          <w:szCs w:val="24"/>
        </w:rPr>
        <w:t>labor</w:t>
      </w:r>
      <w:r w:rsidRPr="00823F46">
        <w:rPr>
          <w:rFonts w:ascii="Times New Roman" w:hAnsi="Times New Roman" w:cs="Times New Roman"/>
          <w:sz w:val="24"/>
          <w:szCs w:val="24"/>
        </w:rPr>
        <w:t xml:space="preserve"> power, is e, skill to use. Hence in reality even employability (Essa ,</w:t>
      </w:r>
      <w:r w:rsidR="00CB1DB8" w:rsidRPr="00823F46">
        <w:rPr>
          <w:rFonts w:ascii="Times New Roman" w:hAnsi="Times New Roman" w:cs="Times New Roman"/>
          <w:sz w:val="24"/>
          <w:szCs w:val="24"/>
        </w:rPr>
        <w:t>2013, p.</w:t>
      </w:r>
      <w:r w:rsidRPr="00823F46">
        <w:rPr>
          <w:rFonts w:ascii="Times New Roman" w:hAnsi="Times New Roman" w:cs="Times New Roman"/>
          <w:sz w:val="24"/>
          <w:szCs w:val="24"/>
        </w:rPr>
        <w:t>5)</w:t>
      </w:r>
      <w:r w:rsidR="00CB1DB8" w:rsidRPr="00823F46">
        <w:rPr>
          <w:rFonts w:ascii="Times New Roman" w:hAnsi="Times New Roman" w:cs="Times New Roman"/>
          <w:sz w:val="24"/>
          <w:szCs w:val="24"/>
        </w:rPr>
        <w:t>.</w:t>
      </w:r>
    </w:p>
    <w:p w14:paraId="1E46B5FB" w14:textId="77777777" w:rsidR="00FA1050" w:rsidRPr="00823F46" w:rsidRDefault="00FA1050" w:rsidP="00FA1050">
      <w:pPr>
        <w:rPr>
          <w:rFonts w:ascii="Times New Roman" w:hAnsi="Times New Roman" w:cs="Times New Roman"/>
          <w:b/>
          <w:bCs/>
          <w:sz w:val="24"/>
          <w:szCs w:val="24"/>
        </w:rPr>
      </w:pPr>
      <w:r w:rsidRPr="00823F46">
        <w:rPr>
          <w:rFonts w:ascii="Times New Roman" w:hAnsi="Times New Roman" w:cs="Times New Roman"/>
          <w:b/>
          <w:bCs/>
          <w:sz w:val="24"/>
          <w:szCs w:val="24"/>
        </w:rPr>
        <w:t>Individual benefits of education, training and skills:</w:t>
      </w:r>
    </w:p>
    <w:p w14:paraId="19C02093" w14:textId="77777777" w:rsidR="00FA1050" w:rsidRPr="00823F46" w:rsidRDefault="00FA1050" w:rsidP="00717E5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The simple assumption that education and training have short-term and long-term effects on life-course patterns, at least on the individual’s career and (life) wages, is generally accepted and its correctness seems to be fairly obvious. But when it comes to actual education and training benefits, questions arise: what do we understand by the term ‘benefits’ and – equally contentious – how can these be measured? Furthermore, education and training can take quite different forms as regards its type, content, degree of formality and resources invested. This chapter</w:t>
      </w:r>
      <w:r w:rsidRPr="00823F46">
        <w:rPr>
          <w:rFonts w:ascii="Times New Roman" w:hAnsi="Times New Roman" w:cs="Times New Roman"/>
          <w:b/>
          <w:sz w:val="24"/>
          <w:szCs w:val="24"/>
        </w:rPr>
        <w:t xml:space="preserve"> </w:t>
      </w:r>
      <w:r w:rsidRPr="00823F46">
        <w:rPr>
          <w:rFonts w:ascii="Times New Roman" w:hAnsi="Times New Roman" w:cs="Times New Roman"/>
          <w:sz w:val="24"/>
          <w:szCs w:val="24"/>
        </w:rPr>
        <w:t>therefore deals with current perceptions of the benefits of education and training and their consequences for empirical investigation are often reduced to educational returns in terms of income or wage development, avoidance costs and other measurable economic benefits. Predominantly based on human capital theory that education and training are a means to empower people, improve the</w:t>
      </w:r>
    </w:p>
    <w:p w14:paraId="683A568D" w14:textId="77777777" w:rsidR="00075E99" w:rsidRDefault="00FA1050" w:rsidP="00717E5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quality and organization of work, enhance citizens’ productivity, raise workers’ incomes, improve enterprise competitiveness, and promote job security and social equity and inclusion”. Education and professional training </w:t>
      </w:r>
      <w:r w:rsidR="00CB1DB8" w:rsidRPr="00823F46">
        <w:rPr>
          <w:rFonts w:ascii="Times New Roman" w:hAnsi="Times New Roman" w:cs="Times New Roman"/>
          <w:sz w:val="24"/>
          <w:szCs w:val="24"/>
        </w:rPr>
        <w:t>are</w:t>
      </w:r>
      <w:r w:rsidRPr="00823F46">
        <w:rPr>
          <w:rFonts w:ascii="Times New Roman" w:hAnsi="Times New Roman" w:cs="Times New Roman"/>
          <w:sz w:val="24"/>
          <w:szCs w:val="24"/>
        </w:rPr>
        <w:t xml:space="preserve"> the key to establish the efficiency in wages and increased employment opportunities. </w:t>
      </w:r>
      <w:r w:rsidR="00CB1DB8" w:rsidRPr="00823F46">
        <w:rPr>
          <w:rFonts w:ascii="Times New Roman" w:hAnsi="Times New Roman" w:cs="Times New Roman"/>
          <w:sz w:val="24"/>
          <w:szCs w:val="24"/>
        </w:rPr>
        <w:t>(Khana</w:t>
      </w:r>
      <w:r w:rsidRPr="00823F46">
        <w:rPr>
          <w:rFonts w:ascii="Times New Roman" w:hAnsi="Times New Roman" w:cs="Times New Roman"/>
          <w:sz w:val="24"/>
          <w:szCs w:val="24"/>
        </w:rPr>
        <w:t xml:space="preserve"> </w:t>
      </w:r>
      <w:r w:rsidR="00CB1DB8" w:rsidRPr="00823F46">
        <w:rPr>
          <w:rFonts w:ascii="Times New Roman" w:hAnsi="Times New Roman" w:cs="Times New Roman"/>
          <w:sz w:val="24"/>
          <w:szCs w:val="24"/>
        </w:rPr>
        <w:t>&amp; Akhtar</w:t>
      </w:r>
      <w:r w:rsidRPr="00823F46">
        <w:rPr>
          <w:rFonts w:ascii="Times New Roman" w:hAnsi="Times New Roman" w:cs="Times New Roman"/>
          <w:sz w:val="24"/>
          <w:szCs w:val="24"/>
        </w:rPr>
        <w:t>,</w:t>
      </w:r>
      <w:r w:rsidR="00CB1DB8" w:rsidRPr="00823F46">
        <w:rPr>
          <w:rFonts w:ascii="Times New Roman" w:hAnsi="Times New Roman" w:cs="Times New Roman"/>
          <w:sz w:val="24"/>
          <w:szCs w:val="24"/>
        </w:rPr>
        <w:t>2013, p</w:t>
      </w:r>
      <w:r w:rsidRPr="00823F46">
        <w:rPr>
          <w:rFonts w:ascii="Times New Roman" w:hAnsi="Times New Roman" w:cs="Times New Roman"/>
          <w:sz w:val="24"/>
          <w:szCs w:val="24"/>
        </w:rPr>
        <w:t xml:space="preserve"> 6).</w:t>
      </w:r>
    </w:p>
    <w:p w14:paraId="7AAE5854" w14:textId="6222B303" w:rsidR="00FA1050" w:rsidRPr="00823F46" w:rsidRDefault="00FA1050" w:rsidP="00717E5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 Employability skills can be deﬁned as a set of generic and discipline-speciﬁc skills developed through education   Opportunities include a transitional framework between school and the workforce, a </w:t>
      </w:r>
      <w:r w:rsidR="00CB1DB8" w:rsidRPr="00823F46">
        <w:rPr>
          <w:rFonts w:ascii="Times New Roman" w:hAnsi="Times New Roman" w:cs="Times New Roman"/>
          <w:sz w:val="24"/>
          <w:szCs w:val="24"/>
        </w:rPr>
        <w:t>curriculum framework</w:t>
      </w:r>
      <w:r w:rsidRPr="00823F46">
        <w:rPr>
          <w:rFonts w:ascii="Times New Roman" w:hAnsi="Times New Roman" w:cs="Times New Roman"/>
          <w:sz w:val="24"/>
          <w:szCs w:val="24"/>
        </w:rPr>
        <w:t xml:space="preserve"> of connected generic and discipline learning outcomes, opportunities for experiential learning and curriculum-integrated career development. By building employability skills, students are contributing towards building eﬀective career competencies, which are a collection of skills that relate to a chosen profession. As individuals </w:t>
      </w:r>
      <w:r w:rsidRPr="00823F46">
        <w:rPr>
          <w:rFonts w:ascii="Times New Roman" w:hAnsi="Times New Roman" w:cs="Times New Roman"/>
          <w:sz w:val="24"/>
          <w:szCs w:val="24"/>
        </w:rPr>
        <w:lastRenderedPageBreak/>
        <w:t>progress through life, they build competencies composed of skills learnt from previous experiences or learning activities. To be successful at constructing career related competencies, an individual needs to self-regulate their activities towards further skill development. (McKenzie and Coldwell,</w:t>
      </w:r>
      <w:r w:rsidR="00CB1DB8" w:rsidRPr="00823F46">
        <w:rPr>
          <w:rFonts w:ascii="Times New Roman" w:hAnsi="Times New Roman" w:cs="Times New Roman"/>
          <w:sz w:val="24"/>
          <w:szCs w:val="24"/>
        </w:rPr>
        <w:t>2017, p.</w:t>
      </w:r>
      <w:r w:rsidRPr="00823F46">
        <w:rPr>
          <w:rFonts w:ascii="Times New Roman" w:hAnsi="Times New Roman" w:cs="Times New Roman"/>
          <w:sz w:val="24"/>
          <w:szCs w:val="24"/>
        </w:rPr>
        <w:t>2)</w:t>
      </w:r>
      <w:r w:rsidR="00CB1DB8" w:rsidRPr="00823F46">
        <w:rPr>
          <w:rFonts w:ascii="Times New Roman" w:hAnsi="Times New Roman" w:cs="Times New Roman"/>
          <w:sz w:val="24"/>
          <w:szCs w:val="24"/>
        </w:rPr>
        <w:t>.</w:t>
      </w:r>
    </w:p>
    <w:p w14:paraId="6F56F440" w14:textId="21173E9C" w:rsidR="00006C73" w:rsidRPr="00075E99" w:rsidRDefault="00006C73" w:rsidP="00075E99">
      <w:pPr>
        <w:autoSpaceDE w:val="0"/>
        <w:autoSpaceDN w:val="0"/>
        <w:adjustRightInd w:val="0"/>
        <w:spacing w:after="0" w:line="240" w:lineRule="auto"/>
        <w:rPr>
          <w:rFonts w:ascii="Times New Roman" w:hAnsi="Times New Roman" w:cs="Times New Roman"/>
          <w:b/>
          <w:bCs/>
          <w:i/>
          <w:iCs/>
          <w:sz w:val="24"/>
          <w:szCs w:val="24"/>
        </w:rPr>
      </w:pPr>
      <w:r w:rsidRPr="00823F46">
        <w:rPr>
          <w:rFonts w:ascii="Times New Roman" w:hAnsi="Times New Roman" w:cs="Times New Roman"/>
          <w:b/>
          <w:bCs/>
          <w:iCs/>
          <w:sz w:val="24"/>
          <w:szCs w:val="24"/>
        </w:rPr>
        <w:t>Training</w:t>
      </w:r>
      <w:r w:rsidRPr="00823F46">
        <w:rPr>
          <w:rFonts w:ascii="Times New Roman" w:hAnsi="Times New Roman" w:cs="Times New Roman"/>
          <w:b/>
          <w:bCs/>
          <w:i/>
          <w:iCs/>
          <w:sz w:val="24"/>
          <w:szCs w:val="24"/>
        </w:rPr>
        <w:t>:</w:t>
      </w:r>
    </w:p>
    <w:p w14:paraId="75E52319" w14:textId="77777777"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Effective training and development programs aimed at improving the employees’ performance. Training refers to bridging the gap between the current performance and the standard desired</w:t>
      </w:r>
    </w:p>
    <w:p w14:paraId="72806CFE" w14:textId="77777777"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performance. Training could be given through different methods such as on the coaching</w:t>
      </w:r>
    </w:p>
    <w:p w14:paraId="43E2304E" w14:textId="4FF3A5CF"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and mentoring, peer’s cooperation and participation by the subordinates. This </w:t>
      </w:r>
      <w:r w:rsidR="00CB1DB8" w:rsidRPr="00823F46">
        <w:rPr>
          <w:rFonts w:ascii="Times New Roman" w:hAnsi="Times New Roman" w:cs="Times New Roman"/>
          <w:sz w:val="24"/>
          <w:szCs w:val="24"/>
        </w:rPr>
        <w:t>team work</w:t>
      </w:r>
      <w:r w:rsidRPr="00823F46">
        <w:rPr>
          <w:rFonts w:ascii="Times New Roman" w:hAnsi="Times New Roman" w:cs="Times New Roman"/>
          <w:sz w:val="24"/>
          <w:szCs w:val="24"/>
        </w:rPr>
        <w:t xml:space="preserve"> </w:t>
      </w:r>
      <w:r w:rsidR="00CB1DB8" w:rsidRPr="00823F46">
        <w:rPr>
          <w:rFonts w:ascii="Times New Roman" w:hAnsi="Times New Roman" w:cs="Times New Roman"/>
          <w:sz w:val="24"/>
          <w:szCs w:val="24"/>
        </w:rPr>
        <w:t>enables</w:t>
      </w:r>
      <w:r w:rsidRPr="00823F46">
        <w:rPr>
          <w:rFonts w:ascii="Times New Roman" w:hAnsi="Times New Roman" w:cs="Times New Roman"/>
          <w:sz w:val="24"/>
          <w:szCs w:val="24"/>
        </w:rPr>
        <w:t xml:space="preserve"> employees to actively participate on the job and produces better performance, hence improving</w:t>
      </w:r>
    </w:p>
    <w:p w14:paraId="5763E6B1" w14:textId="77777777"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organizational performance. Training programs not only develops employees but also help an</w:t>
      </w:r>
    </w:p>
    <w:p w14:paraId="2E9603A5" w14:textId="76FE845D"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organization to make best use of their humane resources in </w:t>
      </w:r>
      <w:r w:rsidR="00CB1DB8" w:rsidRPr="00823F46">
        <w:rPr>
          <w:rFonts w:ascii="Times New Roman" w:hAnsi="Times New Roman" w:cs="Times New Roman"/>
          <w:sz w:val="24"/>
          <w:szCs w:val="24"/>
        </w:rPr>
        <w:t>favor</w:t>
      </w:r>
      <w:r w:rsidRPr="00823F46">
        <w:rPr>
          <w:rFonts w:ascii="Times New Roman" w:hAnsi="Times New Roman" w:cs="Times New Roman"/>
          <w:sz w:val="24"/>
          <w:szCs w:val="24"/>
        </w:rPr>
        <w:t xml:space="preserve"> of gaining competitive advantage. Therefore, it seems mandatory by the firm to plan for such a </w:t>
      </w:r>
      <w:r w:rsidR="00CB1DB8" w:rsidRPr="00823F46">
        <w:rPr>
          <w:rFonts w:ascii="Times New Roman" w:hAnsi="Times New Roman" w:cs="Times New Roman"/>
          <w:sz w:val="24"/>
          <w:szCs w:val="24"/>
        </w:rPr>
        <w:t>training program</w:t>
      </w:r>
      <w:r w:rsidRPr="00823F46">
        <w:rPr>
          <w:rFonts w:ascii="Times New Roman" w:hAnsi="Times New Roman" w:cs="Times New Roman"/>
          <w:sz w:val="24"/>
          <w:szCs w:val="24"/>
        </w:rPr>
        <w:t xml:space="preserve"> for its employees to enhance their abilities and competencies that are needed at the workplace</w:t>
      </w:r>
    </w:p>
    <w:p w14:paraId="22617A36" w14:textId="109A1BAC" w:rsidR="00717E59" w:rsidRDefault="00006C73" w:rsidP="00075E99">
      <w:pPr>
        <w:pStyle w:val="Default"/>
        <w:spacing w:line="360" w:lineRule="auto"/>
        <w:jc w:val="both"/>
        <w:rPr>
          <w:rFonts w:ascii="Times New Roman" w:hAnsi="Times New Roman" w:cs="Times New Roman"/>
        </w:rPr>
      </w:pPr>
      <w:r w:rsidRPr="00823F46">
        <w:rPr>
          <w:rFonts w:ascii="Times New Roman" w:hAnsi="Times New Roman" w:cs="Times New Roman"/>
        </w:rPr>
        <w:t xml:space="preserve"> (</w:t>
      </w:r>
      <w:proofErr w:type="spellStart"/>
      <w:proofErr w:type="gramStart"/>
      <w:r w:rsidR="00E62C04" w:rsidRPr="00823F46">
        <w:rPr>
          <w:rFonts w:ascii="Times New Roman" w:hAnsi="Times New Roman" w:cs="Times New Roman"/>
        </w:rPr>
        <w:t>Elnaga</w:t>
      </w:r>
      <w:proofErr w:type="spellEnd"/>
      <w:r w:rsidR="00E62C04" w:rsidRPr="00823F46">
        <w:rPr>
          <w:rFonts w:ascii="Times New Roman" w:hAnsi="Times New Roman" w:cs="Times New Roman"/>
        </w:rPr>
        <w:t xml:space="preserve"> ,</w:t>
      </w:r>
      <w:proofErr w:type="gramEnd"/>
      <w:r w:rsidR="00E62C04" w:rsidRPr="00823F46">
        <w:rPr>
          <w:rFonts w:ascii="Times New Roman" w:hAnsi="Times New Roman" w:cs="Times New Roman"/>
        </w:rPr>
        <w:t xml:space="preserve"> </w:t>
      </w:r>
      <w:r w:rsidRPr="00823F46">
        <w:rPr>
          <w:rFonts w:ascii="Times New Roman" w:hAnsi="Times New Roman" w:cs="Times New Roman"/>
        </w:rPr>
        <w:t>2013,p3)</w:t>
      </w:r>
      <w:r w:rsidR="00CB1DB8" w:rsidRPr="00823F46">
        <w:rPr>
          <w:rFonts w:ascii="Times New Roman" w:hAnsi="Times New Roman" w:cs="Times New Roman"/>
        </w:rPr>
        <w:t>.</w:t>
      </w:r>
      <w:r w:rsidRPr="00823F46">
        <w:rPr>
          <w:rFonts w:ascii="Times New Roman" w:hAnsi="Times New Roman" w:cs="Times New Roman"/>
        </w:rPr>
        <w:t xml:space="preserve"> The Determinants and Effects of Training What is Training? In most empirical studies, training is distinguished </w:t>
      </w:r>
      <w:r w:rsidR="00CB1DB8" w:rsidRPr="00823F46">
        <w:rPr>
          <w:rFonts w:ascii="Times New Roman" w:hAnsi="Times New Roman" w:cs="Times New Roman"/>
        </w:rPr>
        <w:t>from formal</w:t>
      </w:r>
      <w:r w:rsidRPr="00823F46">
        <w:rPr>
          <w:rFonts w:ascii="Times New Roman" w:hAnsi="Times New Roman" w:cs="Times New Roman"/>
        </w:rPr>
        <w:t xml:space="preserve"> school   and post school qualifications (which are viewed as education) and is generally defined in terms of courses designed to help individuals develop skills that might be of use in </w:t>
      </w:r>
      <w:r w:rsidR="00CB1DB8" w:rsidRPr="00823F46">
        <w:rPr>
          <w:rFonts w:ascii="Times New Roman" w:hAnsi="Times New Roman" w:cs="Times New Roman"/>
        </w:rPr>
        <w:t>their job (</w:t>
      </w:r>
      <w:r w:rsidRPr="00823F46">
        <w:rPr>
          <w:rFonts w:ascii="Times New Roman" w:hAnsi="Times New Roman" w:cs="Times New Roman"/>
        </w:rPr>
        <w:t>JSTOR,</w:t>
      </w:r>
      <w:r w:rsidR="00CB1DB8" w:rsidRPr="00823F46">
        <w:rPr>
          <w:rFonts w:ascii="Times New Roman" w:hAnsi="Times New Roman" w:cs="Times New Roman"/>
        </w:rPr>
        <w:t>1999, p.</w:t>
      </w:r>
      <w:r w:rsidRPr="00823F46">
        <w:rPr>
          <w:rFonts w:ascii="Times New Roman" w:hAnsi="Times New Roman" w:cs="Times New Roman"/>
        </w:rPr>
        <w:t>9)</w:t>
      </w:r>
      <w:r w:rsidR="00CB1DB8" w:rsidRPr="00823F46">
        <w:rPr>
          <w:rFonts w:ascii="Times New Roman" w:hAnsi="Times New Roman" w:cs="Times New Roman"/>
        </w:rPr>
        <w:t>.</w:t>
      </w:r>
      <w:r w:rsidRPr="00823F46">
        <w:rPr>
          <w:rFonts w:ascii="Times New Roman" w:hAnsi="Times New Roman" w:cs="Times New Roman"/>
        </w:rPr>
        <w:t xml:space="preserve"> </w:t>
      </w:r>
    </w:p>
    <w:p w14:paraId="23FE40CC" w14:textId="77777777" w:rsidR="00717E59"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Employability is a two-sided equation and many individuals need various forms of support to overcome the physical and mental barriers to learning and development </w:t>
      </w:r>
      <w:r w:rsidRPr="00823F46">
        <w:rPr>
          <w:rFonts w:ascii="Times New Roman" w:hAnsi="Times New Roman" w:cs="Times New Roman"/>
          <w:b/>
          <w:sz w:val="24"/>
          <w:szCs w:val="24"/>
        </w:rPr>
        <w:t>(</w:t>
      </w:r>
      <w:r w:rsidRPr="00717E59">
        <w:rPr>
          <w:rFonts w:ascii="Times New Roman" w:hAnsi="Times New Roman" w:cs="Times New Roman"/>
          <w:bCs/>
          <w:sz w:val="24"/>
          <w:szCs w:val="24"/>
        </w:rPr>
        <w:t>i.e. updating their assets</w:t>
      </w:r>
      <w:r w:rsidRPr="00823F46">
        <w:rPr>
          <w:rFonts w:ascii="Times New Roman" w:hAnsi="Times New Roman" w:cs="Times New Roman"/>
          <w:b/>
          <w:sz w:val="24"/>
          <w:szCs w:val="24"/>
        </w:rPr>
        <w:t>)</w:t>
      </w:r>
      <w:r w:rsidRPr="00823F46">
        <w:rPr>
          <w:rFonts w:ascii="Times New Roman" w:hAnsi="Times New Roman" w:cs="Times New Roman"/>
          <w:sz w:val="24"/>
          <w:szCs w:val="24"/>
        </w:rPr>
        <w:t>.</w:t>
      </w:r>
    </w:p>
    <w:p w14:paraId="1C29D1C3" w14:textId="032455DA"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 Employability is not just about vocational and academic skills. Individuals need relevant and usable labor market information to help them make informed decisions about the labor market options available to them. They may also need support to realize when such information would be useful and to interpret that information and turn it into intelligence. </w:t>
      </w:r>
      <w:r w:rsidR="00CB1DB8" w:rsidRPr="00823F46">
        <w:rPr>
          <w:rFonts w:ascii="Times New Roman" w:hAnsi="Times New Roman" w:cs="Times New Roman"/>
          <w:sz w:val="24"/>
          <w:szCs w:val="24"/>
        </w:rPr>
        <w:t>Finally,</w:t>
      </w:r>
      <w:r w:rsidRPr="00823F46">
        <w:rPr>
          <w:rFonts w:ascii="Times New Roman" w:hAnsi="Times New Roman" w:cs="Times New Roman"/>
          <w:sz w:val="24"/>
          <w:szCs w:val="24"/>
        </w:rPr>
        <w:t xml:space="preserve"> people also need the opportunities to do things differently, to access relevant training and most crucially employment. </w:t>
      </w:r>
      <w:proofErr w:type="gramStart"/>
      <w:r w:rsidRPr="00823F46">
        <w:rPr>
          <w:rFonts w:ascii="Times New Roman" w:hAnsi="Times New Roman" w:cs="Times New Roman"/>
          <w:sz w:val="24"/>
          <w:szCs w:val="24"/>
        </w:rPr>
        <w:t xml:space="preserve">( </w:t>
      </w:r>
      <w:proofErr w:type="spellStart"/>
      <w:r w:rsidRPr="00823F46">
        <w:rPr>
          <w:rFonts w:ascii="Times New Roman" w:hAnsi="Times New Roman" w:cs="Times New Roman"/>
          <w:sz w:val="24"/>
          <w:szCs w:val="24"/>
        </w:rPr>
        <w:t>Hillage</w:t>
      </w:r>
      <w:proofErr w:type="spellEnd"/>
      <w:proofErr w:type="gramEnd"/>
      <w:r w:rsidRPr="00823F46">
        <w:rPr>
          <w:rFonts w:ascii="Times New Roman" w:hAnsi="Times New Roman" w:cs="Times New Roman"/>
          <w:sz w:val="24"/>
          <w:szCs w:val="24"/>
        </w:rPr>
        <w:t xml:space="preserve"> and  Pollard,1998,p.5) Employability skills are transferable core skill groups that represent essential functional and enabling knowledge, skills, and attitudes</w:t>
      </w:r>
    </w:p>
    <w:p w14:paraId="0B60EC80" w14:textId="77777777"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required by the 21st century workplace. They are necessary for career success at all levels of employment and for all levels of Responding to the demand for post-basic education and skills development while sustaining the gains made in basic education Expanding  the skills </w:t>
      </w:r>
      <w:r w:rsidRPr="00823F46">
        <w:rPr>
          <w:rFonts w:ascii="Times New Roman" w:hAnsi="Times New Roman" w:cs="Times New Roman"/>
          <w:sz w:val="24"/>
          <w:szCs w:val="24"/>
        </w:rPr>
        <w:lastRenderedPageBreak/>
        <w:t>development system, while achieving and sustaining equitable access to  quality skills development and lifelong learning (Palmer, 2009, p  2,) experience skilled individual enhances the efficiency and flexibility of the labor market; reduces skills bottlenecks, enables absorption of skilled workers more easily into the economy, and improves their job mobility. It is crucial to invest in education that help   quality and improves their job mobility individual skills. to</w:t>
      </w:r>
    </w:p>
    <w:p w14:paraId="205DA8FE" w14:textId="77777777"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mainstream skill formation in the formal education system, and at the same time for innovative approaches for the skill creation   outside the formal   education system.   Although the government’s Coordinated Action on Skill Development has brought about a paradigm shift in addressing the issues of relevance in skill development, the gaps in skill development are to be identified so as to achieve the objectives in terms of quantity, quality, for individual (</w:t>
      </w:r>
      <w:proofErr w:type="gramStart"/>
      <w:r w:rsidRPr="00823F46">
        <w:rPr>
          <w:rFonts w:ascii="Times New Roman" w:hAnsi="Times New Roman" w:cs="Times New Roman"/>
          <w:sz w:val="24"/>
          <w:szCs w:val="24"/>
        </w:rPr>
        <w:t>Tara  and</w:t>
      </w:r>
      <w:proofErr w:type="gramEnd"/>
      <w:r w:rsidRPr="00823F46">
        <w:rPr>
          <w:rFonts w:ascii="Times New Roman" w:hAnsi="Times New Roman" w:cs="Times New Roman"/>
          <w:sz w:val="24"/>
          <w:szCs w:val="24"/>
        </w:rPr>
        <w:t xml:space="preserve">  Kumar,2016,p3) technical and vocational skills and education of labor force through greater investment on training must help individual in future.</w:t>
      </w:r>
      <w:r w:rsidRPr="00823F46">
        <w:rPr>
          <w:rFonts w:ascii="Times New Roman" w:hAnsi="Times New Roman" w:cs="Times New Roman"/>
          <w:b/>
          <w:sz w:val="24"/>
          <w:szCs w:val="24"/>
        </w:rPr>
        <w:t xml:space="preserve"> </w:t>
      </w:r>
      <w:r w:rsidRPr="00823F46">
        <w:rPr>
          <w:rFonts w:ascii="Times New Roman" w:hAnsi="Times New Roman" w:cs="Times New Roman"/>
          <w:bCs/>
          <w:sz w:val="24"/>
          <w:szCs w:val="24"/>
        </w:rPr>
        <w:t>Skills Training for Empowerment</w:t>
      </w:r>
    </w:p>
    <w:p w14:paraId="4428DE7B" w14:textId="0D7F9D99" w:rsidR="00006C73"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bCs/>
          <w:sz w:val="24"/>
          <w:szCs w:val="24"/>
        </w:rPr>
        <w:t xml:space="preserve">In the last two decades, 620 million people around the world climbed out of poverty through a labor shift that saw workers moving from the farm to the factory.16 Economic growth saw the parallel rise of industries contributing towards nation building. Subsequently, jobs in many sectors grew exponentially and met human resource needs </w:t>
      </w:r>
      <w:r w:rsidR="00CB1DB8" w:rsidRPr="00823F46">
        <w:rPr>
          <w:rFonts w:ascii="Times New Roman" w:hAnsi="Times New Roman" w:cs="Times New Roman"/>
          <w:bCs/>
          <w:sz w:val="24"/>
          <w:szCs w:val="24"/>
        </w:rPr>
        <w:t>through population</w:t>
      </w:r>
      <w:r w:rsidRPr="00823F46">
        <w:rPr>
          <w:rFonts w:ascii="Times New Roman" w:hAnsi="Times New Roman" w:cs="Times New Roman"/>
          <w:bCs/>
          <w:sz w:val="24"/>
          <w:szCs w:val="24"/>
        </w:rPr>
        <w:t xml:space="preserve"> growth</w:t>
      </w:r>
    </w:p>
    <w:p w14:paraId="6D4CAF4A" w14:textId="13C9A2EB" w:rsidR="00FA1050" w:rsidRPr="00823F46" w:rsidRDefault="00006C73" w:rsidP="00075E99">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bCs/>
          <w:sz w:val="24"/>
          <w:szCs w:val="24"/>
        </w:rPr>
        <w:t>. Many workers who left agricultural jobs transitioned into sectors such as manufacturing and construction, often with minimal exposure and training in those trades. The need for vocational training, differentiated from academic education by its focus on skill attainment and hands-on practicum over theoretical learning, is urgent. Globally, there is an increasing understanding that a pragmatic approach to skills training is an ideal solution to meet workforce demands and contribute towards econ (</w:t>
      </w:r>
      <w:r w:rsidRPr="00823F46">
        <w:rPr>
          <w:rFonts w:ascii="Times New Roman" w:hAnsi="Times New Roman" w:cs="Times New Roman"/>
          <w:sz w:val="24"/>
          <w:szCs w:val="24"/>
        </w:rPr>
        <w:t>Vasavada,</w:t>
      </w:r>
      <w:r w:rsidR="00717E59" w:rsidRPr="00823F46">
        <w:rPr>
          <w:rFonts w:ascii="Times New Roman" w:hAnsi="Times New Roman" w:cs="Times New Roman"/>
          <w:sz w:val="24"/>
          <w:szCs w:val="24"/>
        </w:rPr>
        <w:t>2012, p.</w:t>
      </w:r>
      <w:r w:rsidRPr="00823F46">
        <w:rPr>
          <w:rFonts w:ascii="Times New Roman" w:hAnsi="Times New Roman" w:cs="Times New Roman"/>
          <w:sz w:val="24"/>
          <w:szCs w:val="24"/>
        </w:rPr>
        <w:t>13)</w:t>
      </w:r>
      <w:r w:rsidR="00717E59">
        <w:rPr>
          <w:rFonts w:ascii="Times New Roman" w:hAnsi="Times New Roman" w:cs="Times New Roman"/>
          <w:sz w:val="24"/>
          <w:szCs w:val="24"/>
        </w:rPr>
        <w:t>.</w:t>
      </w:r>
      <w:r w:rsidRPr="00823F46">
        <w:rPr>
          <w:rFonts w:ascii="Times New Roman" w:hAnsi="Times New Roman" w:cs="Times New Roman"/>
          <w:sz w:val="24"/>
          <w:szCs w:val="24"/>
        </w:rPr>
        <w:t xml:space="preserve"> </w:t>
      </w:r>
      <w:r w:rsidR="00717E59">
        <w:rPr>
          <w:rFonts w:ascii="Times New Roman" w:hAnsi="Times New Roman" w:cs="Times New Roman"/>
          <w:sz w:val="24"/>
          <w:szCs w:val="24"/>
        </w:rPr>
        <w:t>T</w:t>
      </w:r>
      <w:r w:rsidRPr="00823F46">
        <w:rPr>
          <w:rFonts w:ascii="Times New Roman" w:hAnsi="Times New Roman" w:cs="Times New Roman"/>
          <w:sz w:val="24"/>
          <w:szCs w:val="24"/>
        </w:rPr>
        <w:t xml:space="preserve">raining should not in itself be skills measures has been declining in re considered a guarantee of future employ- cent </w:t>
      </w:r>
      <w:r w:rsidR="00717E59" w:rsidRPr="00823F46">
        <w:rPr>
          <w:rFonts w:ascii="Times New Roman" w:hAnsi="Times New Roman" w:cs="Times New Roman"/>
          <w:sz w:val="24"/>
          <w:szCs w:val="24"/>
        </w:rPr>
        <w:t>years. (Comyn</w:t>
      </w:r>
      <w:proofErr w:type="gramStart"/>
      <w:r w:rsidRPr="00823F46">
        <w:rPr>
          <w:rFonts w:ascii="Times New Roman" w:hAnsi="Times New Roman" w:cs="Times New Roman"/>
          <w:sz w:val="24"/>
          <w:szCs w:val="24"/>
        </w:rPr>
        <w:t>,2014,p.9</w:t>
      </w:r>
      <w:proofErr w:type="gramEnd"/>
      <w:r w:rsidRPr="00823F46">
        <w:rPr>
          <w:rFonts w:ascii="Times New Roman" w:hAnsi="Times New Roman" w:cs="Times New Roman"/>
          <w:sz w:val="24"/>
          <w:szCs w:val="24"/>
        </w:rPr>
        <w:t>)</w:t>
      </w:r>
      <w:r w:rsidR="00075E99">
        <w:rPr>
          <w:rFonts w:ascii="Times New Roman" w:hAnsi="Times New Roman" w:cs="Times New Roman"/>
          <w:sz w:val="24"/>
          <w:szCs w:val="24"/>
        </w:rPr>
        <w:t>.</w:t>
      </w:r>
    </w:p>
    <w:p w14:paraId="31ED891E" w14:textId="080AA97A" w:rsidR="00006C73" w:rsidRPr="00717E59" w:rsidRDefault="00FA1050" w:rsidP="00FA1050">
      <w:pPr>
        <w:spacing w:before="100" w:beforeAutospacing="1" w:after="100" w:afterAutospacing="1" w:line="240" w:lineRule="auto"/>
        <w:outlineLvl w:val="0"/>
        <w:rPr>
          <w:rFonts w:ascii="Times New Roman" w:eastAsia="Times New Roman" w:hAnsi="Times New Roman" w:cs="Times New Roman"/>
          <w:b/>
          <w:kern w:val="36"/>
          <w:sz w:val="24"/>
          <w:szCs w:val="24"/>
        </w:rPr>
      </w:pPr>
      <w:r w:rsidRPr="00717E59">
        <w:rPr>
          <w:rFonts w:ascii="Times New Roman" w:eastAsia="Times New Roman" w:hAnsi="Times New Roman" w:cs="Times New Roman"/>
          <w:b/>
          <w:kern w:val="36"/>
          <w:sz w:val="24"/>
          <w:szCs w:val="24"/>
        </w:rPr>
        <w:t>Relationship b</w:t>
      </w:r>
      <w:r w:rsidR="00006C73" w:rsidRPr="00717E59">
        <w:rPr>
          <w:rFonts w:ascii="Times New Roman" w:eastAsia="Times New Roman" w:hAnsi="Times New Roman" w:cs="Times New Roman"/>
          <w:b/>
          <w:kern w:val="36"/>
          <w:sz w:val="24"/>
          <w:szCs w:val="24"/>
        </w:rPr>
        <w:t xml:space="preserve">etween </w:t>
      </w:r>
      <w:r w:rsidR="00CB1DB8" w:rsidRPr="00717E59">
        <w:rPr>
          <w:rFonts w:ascii="Times New Roman" w:eastAsia="Times New Roman" w:hAnsi="Times New Roman" w:cs="Times New Roman"/>
          <w:b/>
          <w:kern w:val="36"/>
          <w:sz w:val="24"/>
          <w:szCs w:val="24"/>
        </w:rPr>
        <w:t>t</w:t>
      </w:r>
      <w:r w:rsidRPr="00717E59">
        <w:rPr>
          <w:rFonts w:ascii="Times New Roman" w:eastAsia="Times New Roman" w:hAnsi="Times New Roman" w:cs="Times New Roman"/>
          <w:b/>
          <w:kern w:val="36"/>
          <w:sz w:val="24"/>
          <w:szCs w:val="24"/>
        </w:rPr>
        <w:t xml:space="preserve">raining and </w:t>
      </w:r>
      <w:r w:rsidR="00CB1DB8" w:rsidRPr="00717E59">
        <w:rPr>
          <w:rFonts w:ascii="Times New Roman" w:eastAsia="Times New Roman" w:hAnsi="Times New Roman" w:cs="Times New Roman"/>
          <w:b/>
          <w:kern w:val="36"/>
          <w:sz w:val="24"/>
          <w:szCs w:val="24"/>
        </w:rPr>
        <w:t>d</w:t>
      </w:r>
      <w:r w:rsidRPr="00717E59">
        <w:rPr>
          <w:rFonts w:ascii="Times New Roman" w:eastAsia="Times New Roman" w:hAnsi="Times New Roman" w:cs="Times New Roman"/>
          <w:b/>
          <w:kern w:val="36"/>
          <w:sz w:val="24"/>
          <w:szCs w:val="24"/>
        </w:rPr>
        <w:t>evelopment:</w:t>
      </w:r>
    </w:p>
    <w:p w14:paraId="4B683620" w14:textId="6B512337" w:rsidR="00205D36" w:rsidRPr="00823F46" w:rsidRDefault="00FA1050" w:rsidP="001F4435">
      <w:pPr>
        <w:pStyle w:val="Heading2"/>
        <w:spacing w:line="360" w:lineRule="auto"/>
        <w:jc w:val="both"/>
        <w:rPr>
          <w:rFonts w:ascii="Times New Roman" w:hAnsi="Times New Roman" w:cs="Times New Roman"/>
          <w:b w:val="0"/>
          <w:color w:val="auto"/>
          <w:sz w:val="24"/>
          <w:szCs w:val="24"/>
        </w:rPr>
      </w:pPr>
      <w:r w:rsidRPr="00823F46">
        <w:rPr>
          <w:rFonts w:ascii="Times New Roman" w:hAnsi="Times New Roman" w:cs="Times New Roman"/>
          <w:b w:val="0"/>
          <w:color w:val="000000"/>
          <w:sz w:val="24"/>
          <w:szCs w:val="24"/>
        </w:rPr>
        <w:lastRenderedPageBreak/>
        <w:t xml:space="preserve">training &amp; development. Among these, Training &amp; Development is the most significant factor required to obtain maximum output from the human resources. It can be used to improve or develop job related performance requirements of the employees. Let us explore the subject in detail. training &amp; development has emerged as a </w:t>
      </w:r>
      <w:r w:rsidR="00CB1DB8" w:rsidRPr="00823F46">
        <w:rPr>
          <w:rFonts w:ascii="Times New Roman" w:hAnsi="Times New Roman" w:cs="Times New Roman"/>
          <w:b w:val="0"/>
          <w:color w:val="000000"/>
          <w:sz w:val="24"/>
          <w:szCs w:val="24"/>
        </w:rPr>
        <w:t>major function</w:t>
      </w:r>
      <w:r w:rsidRPr="00823F46">
        <w:rPr>
          <w:rFonts w:ascii="Times New Roman" w:hAnsi="Times New Roman" w:cs="Times New Roman"/>
          <w:b w:val="0"/>
          <w:color w:val="000000"/>
          <w:sz w:val="24"/>
          <w:szCs w:val="24"/>
        </w:rPr>
        <w:t xml:space="preserve"> and is recognized as a profession with distinct theories and methodologies. It is a </w:t>
      </w:r>
      <w:r w:rsidR="00CB1DB8" w:rsidRPr="00823F46">
        <w:rPr>
          <w:rFonts w:ascii="Times New Roman" w:hAnsi="Times New Roman" w:cs="Times New Roman"/>
          <w:b w:val="0"/>
          <w:color w:val="000000"/>
          <w:sz w:val="24"/>
          <w:szCs w:val="24"/>
        </w:rPr>
        <w:t>well-accepted</w:t>
      </w:r>
      <w:r w:rsidRPr="00823F46">
        <w:rPr>
          <w:rFonts w:ascii="Times New Roman" w:hAnsi="Times New Roman" w:cs="Times New Roman"/>
          <w:b w:val="0"/>
          <w:color w:val="000000"/>
          <w:sz w:val="24"/>
          <w:szCs w:val="24"/>
        </w:rPr>
        <w:t xml:space="preserve"> fact that an organization’s success by and large depends on how well the employees are performing in their current role. Job performance of an employee depends on several factors such as motivation, commitment, and engagement but several researches have reinstated the fact that training &amp; development plays the most significant part in improving performance of the </w:t>
      </w:r>
      <w:r w:rsidR="00CB1DB8" w:rsidRPr="00823F46">
        <w:rPr>
          <w:rFonts w:ascii="Times New Roman" w:hAnsi="Times New Roman" w:cs="Times New Roman"/>
          <w:b w:val="0"/>
          <w:color w:val="000000"/>
          <w:sz w:val="24"/>
          <w:szCs w:val="24"/>
        </w:rPr>
        <w:t>employees (</w:t>
      </w:r>
      <w:r w:rsidRPr="00823F46">
        <w:rPr>
          <w:rFonts w:ascii="Times New Roman" w:hAnsi="Times New Roman" w:cs="Times New Roman"/>
          <w:b w:val="0"/>
          <w:sz w:val="24"/>
          <w:szCs w:val="24"/>
        </w:rPr>
        <w:t xml:space="preserve"> </w:t>
      </w:r>
      <w:hyperlink r:id="rId12" w:history="1">
        <w:r w:rsidRPr="00823F46">
          <w:rPr>
            <w:rStyle w:val="Hyperlink"/>
            <w:rFonts w:ascii="Times New Roman" w:hAnsi="Times New Roman" w:cs="Times New Roman"/>
            <w:b w:val="0"/>
            <w:color w:val="auto"/>
            <w:sz w:val="24"/>
            <w:szCs w:val="24"/>
            <w:u w:val="none"/>
          </w:rPr>
          <w:t xml:space="preserve"> Vats</w:t>
        </w:r>
      </w:hyperlink>
      <w:r w:rsidRPr="00823F46">
        <w:rPr>
          <w:rFonts w:ascii="Times New Roman" w:hAnsi="Times New Roman" w:cs="Times New Roman"/>
          <w:b w:val="0"/>
          <w:color w:val="auto"/>
          <w:sz w:val="24"/>
          <w:szCs w:val="24"/>
        </w:rPr>
        <w:t>,</w:t>
      </w:r>
      <w:r w:rsidR="00717E59" w:rsidRPr="00823F46">
        <w:rPr>
          <w:rFonts w:ascii="Times New Roman" w:hAnsi="Times New Roman" w:cs="Times New Roman"/>
          <w:b w:val="0"/>
          <w:color w:val="auto"/>
          <w:sz w:val="24"/>
          <w:szCs w:val="24"/>
        </w:rPr>
        <w:t>2016, p</w:t>
      </w:r>
      <w:r w:rsidRPr="00823F46">
        <w:rPr>
          <w:rFonts w:ascii="Times New Roman" w:hAnsi="Times New Roman" w:cs="Times New Roman"/>
          <w:b w:val="0"/>
          <w:color w:val="auto"/>
          <w:sz w:val="24"/>
          <w:szCs w:val="24"/>
        </w:rPr>
        <w:t xml:space="preserve"> 2)</w:t>
      </w:r>
      <w:r w:rsidR="00CB1DB8" w:rsidRPr="00823F46">
        <w:rPr>
          <w:rFonts w:ascii="Times New Roman" w:hAnsi="Times New Roman" w:cs="Times New Roman"/>
          <w:b w:val="0"/>
          <w:color w:val="auto"/>
          <w:sz w:val="24"/>
          <w:szCs w:val="24"/>
        </w:rPr>
        <w:t>.</w:t>
      </w:r>
    </w:p>
    <w:p w14:paraId="77F14EB4" w14:textId="77777777" w:rsidR="002A76CB" w:rsidRPr="00717E59" w:rsidRDefault="002A76CB" w:rsidP="00F178F2">
      <w:pPr>
        <w:autoSpaceDE w:val="0"/>
        <w:autoSpaceDN w:val="0"/>
        <w:adjustRightInd w:val="0"/>
        <w:spacing w:after="0" w:line="360" w:lineRule="auto"/>
        <w:rPr>
          <w:rFonts w:ascii="Times New Roman" w:hAnsi="Times New Roman" w:cs="Times New Roman"/>
          <w:b/>
          <w:bCs/>
          <w:sz w:val="24"/>
          <w:szCs w:val="24"/>
        </w:rPr>
      </w:pPr>
      <w:r w:rsidRPr="00717E59">
        <w:rPr>
          <w:rFonts w:ascii="Times New Roman" w:hAnsi="Times New Roman" w:cs="Times New Roman"/>
          <w:b/>
          <w:bCs/>
          <w:sz w:val="24"/>
          <w:szCs w:val="24"/>
        </w:rPr>
        <w:t>Employment:</w:t>
      </w:r>
    </w:p>
    <w:p w14:paraId="7F6535F7" w14:textId="77777777" w:rsidR="002A76CB" w:rsidRPr="00717E59" w:rsidRDefault="00A57CBD" w:rsidP="00F178F2">
      <w:pPr>
        <w:autoSpaceDE w:val="0"/>
        <w:autoSpaceDN w:val="0"/>
        <w:adjustRightInd w:val="0"/>
        <w:spacing w:after="0" w:line="360" w:lineRule="auto"/>
        <w:rPr>
          <w:rFonts w:ascii="Times New Roman" w:hAnsi="Times New Roman" w:cs="Times New Roman"/>
          <w:b/>
          <w:bCs/>
          <w:sz w:val="24"/>
          <w:szCs w:val="24"/>
        </w:rPr>
      </w:pPr>
      <w:r w:rsidRPr="00717E59">
        <w:rPr>
          <w:rFonts w:ascii="Times New Roman" w:hAnsi="Times New Roman" w:cs="Times New Roman"/>
          <w:b/>
          <w:bCs/>
          <w:sz w:val="24"/>
          <w:szCs w:val="24"/>
        </w:rPr>
        <w:t>Divination</w:t>
      </w:r>
      <w:r w:rsidR="002A76CB" w:rsidRPr="00717E59">
        <w:rPr>
          <w:rFonts w:ascii="Times New Roman" w:hAnsi="Times New Roman" w:cs="Times New Roman"/>
          <w:b/>
          <w:bCs/>
          <w:sz w:val="24"/>
          <w:szCs w:val="24"/>
        </w:rPr>
        <w:t xml:space="preserve"> of Employment:</w:t>
      </w:r>
    </w:p>
    <w:p w14:paraId="68D43831" w14:textId="71274C0E" w:rsidR="001E57B2" w:rsidRPr="00823F46" w:rsidRDefault="001E57B2" w:rsidP="001F4435">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That the definition of employment </w:t>
      </w:r>
      <w:r w:rsidR="00CB1DB8" w:rsidRPr="00823F46">
        <w:rPr>
          <w:rFonts w:ascii="Times New Roman" w:hAnsi="Times New Roman" w:cs="Times New Roman"/>
          <w:sz w:val="24"/>
          <w:szCs w:val="24"/>
        </w:rPr>
        <w:t>continues</w:t>
      </w:r>
      <w:r w:rsidRPr="00823F46">
        <w:rPr>
          <w:rFonts w:ascii="Times New Roman" w:hAnsi="Times New Roman" w:cs="Times New Roman"/>
          <w:sz w:val="24"/>
          <w:szCs w:val="24"/>
        </w:rPr>
        <w:t xml:space="preserve"> to be based on work activity or job attachment during a specified calendar week, and that it </w:t>
      </w:r>
      <w:r w:rsidR="00CB1DB8" w:rsidRPr="00823F46">
        <w:rPr>
          <w:rFonts w:ascii="Times New Roman" w:hAnsi="Times New Roman" w:cs="Times New Roman"/>
          <w:sz w:val="24"/>
          <w:szCs w:val="24"/>
        </w:rPr>
        <w:t>includes</w:t>
      </w:r>
      <w:r w:rsidRPr="00823F46">
        <w:rPr>
          <w:rFonts w:ascii="Times New Roman" w:hAnsi="Times New Roman" w:cs="Times New Roman"/>
          <w:sz w:val="24"/>
          <w:szCs w:val="24"/>
        </w:rPr>
        <w:t xml:space="preserve"> part-time workers regardless of the number of hours they worked or the reason they worked part time (</w:t>
      </w:r>
      <w:r w:rsidR="0013320D" w:rsidRPr="00823F46">
        <w:rPr>
          <w:rFonts w:ascii="Times New Roman" w:eastAsia="Times New Roman" w:hAnsi="Times New Roman" w:cs="Times New Roman"/>
          <w:sz w:val="24"/>
          <w:szCs w:val="24"/>
        </w:rPr>
        <w:t xml:space="preserve">Stein, </w:t>
      </w:r>
      <w:r w:rsidR="00CB1DB8" w:rsidRPr="00823F46">
        <w:rPr>
          <w:rFonts w:ascii="Times New Roman" w:eastAsia="Times New Roman" w:hAnsi="Times New Roman" w:cs="Times New Roman"/>
          <w:sz w:val="24"/>
          <w:szCs w:val="24"/>
        </w:rPr>
        <w:t>1967, P.</w:t>
      </w:r>
      <w:r w:rsidR="0013320D" w:rsidRPr="00823F46">
        <w:rPr>
          <w:rFonts w:ascii="Times New Roman" w:eastAsia="Times New Roman" w:hAnsi="Times New Roman" w:cs="Times New Roman"/>
          <w:sz w:val="24"/>
          <w:szCs w:val="24"/>
        </w:rPr>
        <w:t>2)</w:t>
      </w:r>
      <w:r w:rsidR="00CB1DB8" w:rsidRPr="00823F46">
        <w:rPr>
          <w:rFonts w:ascii="Times New Roman" w:eastAsia="Times New Roman" w:hAnsi="Times New Roman" w:cs="Times New Roman"/>
          <w:sz w:val="24"/>
          <w:szCs w:val="24"/>
        </w:rPr>
        <w:t>.</w:t>
      </w:r>
    </w:p>
    <w:p w14:paraId="307CAC8F" w14:textId="77777777" w:rsidR="002A76CB" w:rsidRPr="00717E59" w:rsidRDefault="002A76CB" w:rsidP="001F4435">
      <w:pPr>
        <w:pStyle w:val="NormalWeb"/>
        <w:shd w:val="clear" w:color="auto" w:fill="FFFFFF"/>
        <w:spacing w:after="375" w:line="390" w:lineRule="atLeast"/>
        <w:jc w:val="both"/>
        <w:rPr>
          <w:b/>
          <w:bCs/>
        </w:rPr>
      </w:pPr>
      <w:r w:rsidRPr="00717E59">
        <w:rPr>
          <w:b/>
          <w:bCs/>
        </w:rPr>
        <w:t>creating Education for Employment Ecosystems:</w:t>
      </w:r>
    </w:p>
    <w:p w14:paraId="39F4ADFC" w14:textId="6DC5427A" w:rsidR="00FF3D06" w:rsidRPr="00823F46" w:rsidRDefault="002A76CB" w:rsidP="001F4435">
      <w:pPr>
        <w:pStyle w:val="NormalWeb"/>
        <w:shd w:val="clear" w:color="auto" w:fill="FFFFFF"/>
        <w:spacing w:before="0" w:beforeAutospacing="0" w:after="375" w:afterAutospacing="0" w:line="360" w:lineRule="auto"/>
        <w:jc w:val="both"/>
        <w:rPr>
          <w:shd w:val="clear" w:color="auto" w:fill="FFFFFF"/>
        </w:rPr>
      </w:pPr>
      <w:r w:rsidRPr="00823F46">
        <w:t xml:space="preserve">We need to recognize and prioritize the importance of transitioning our youths from school to work so that we can design more efficient and effective education to employment   ecosystems. Education providers can make many internal strides to improve education to employment outcomes for young people, but this is only a part of what needs to be accomplished to alleviate youth unemployment. Education providers need the support of many external actors to overcome   challenges, which is why young people, educational institutions, companies, and governments need to work together to address this issue. Due to the impact each of these bodies can have on alleviating youth unemployment, we need more collaboration among our political, economic, and educational institutions so that we can construct outlets that enable all young people to gain skills and find opportunities in the </w:t>
      </w:r>
      <w:r w:rsidR="00CB1DB8" w:rsidRPr="00823F46">
        <w:t>market (</w:t>
      </w:r>
      <w:r w:rsidR="00CB1DB8" w:rsidRPr="00823F46">
        <w:rPr>
          <w:color w:val="222222"/>
          <w:shd w:val="clear" w:color="auto" w:fill="FFFFFF"/>
        </w:rPr>
        <w:t>Vogel</w:t>
      </w:r>
      <w:r w:rsidRPr="00823F46">
        <w:rPr>
          <w:color w:val="222222"/>
          <w:shd w:val="clear" w:color="auto" w:fill="FFFFFF"/>
        </w:rPr>
        <w:t>,2015,p.20).</w:t>
      </w:r>
      <w:r w:rsidRPr="00823F46">
        <w:rPr>
          <w:shd w:val="clear" w:color="auto" w:fill="FFFFFF"/>
        </w:rPr>
        <w:t xml:space="preserve"> Education is traditionally viewed as an investment for the future. There is abundant evidence in every-day life and scientific literature for the fact that the acquisition of education improves the future earnings and overall success of individuals </w:t>
      </w:r>
      <w:r w:rsidR="00CB1DB8" w:rsidRPr="00823F46">
        <w:rPr>
          <w:shd w:val="clear" w:color="auto" w:fill="FFFFFF"/>
        </w:rPr>
        <w:t>Another (</w:t>
      </w:r>
      <w:r w:rsidRPr="00823F46">
        <w:rPr>
          <w:rFonts w:eastAsia="ArialUnicodeMS"/>
        </w:rPr>
        <w:t>Aki; Sari,</w:t>
      </w:r>
      <w:r w:rsidR="00CB1DB8" w:rsidRPr="00823F46">
        <w:rPr>
          <w:rFonts w:eastAsia="ArialUnicodeMS"/>
        </w:rPr>
        <w:t>2001, p.</w:t>
      </w:r>
      <w:r w:rsidRPr="00823F46">
        <w:rPr>
          <w:rFonts w:eastAsia="ArialUnicodeMS"/>
        </w:rPr>
        <w:t>4)</w:t>
      </w:r>
      <w:r w:rsidR="00CB1DB8" w:rsidRPr="00823F46">
        <w:rPr>
          <w:rFonts w:eastAsia="ArialUnicodeMS"/>
        </w:rPr>
        <w:t>.</w:t>
      </w:r>
      <w:r w:rsidRPr="00823F46">
        <w:rPr>
          <w:shd w:val="clear" w:color="auto" w:fill="FFFFFF"/>
        </w:rPr>
        <w:t xml:space="preserve"> Education is one of the most effective tools a society ND it provides the best chance for economic benefit and growth to </w:t>
      </w:r>
      <w:r w:rsidR="00CB1DB8" w:rsidRPr="00823F46">
        <w:rPr>
          <w:shd w:val="clear" w:color="auto" w:fill="FFFFFF"/>
        </w:rPr>
        <w:t>individual.</w:t>
      </w:r>
    </w:p>
    <w:p w14:paraId="7AC373AF" w14:textId="77777777" w:rsidR="00FA1050" w:rsidRPr="00717E59" w:rsidRDefault="00FA1050" w:rsidP="00FA1050">
      <w:pPr>
        <w:autoSpaceDE w:val="0"/>
        <w:autoSpaceDN w:val="0"/>
        <w:adjustRightInd w:val="0"/>
        <w:spacing w:after="0" w:line="240" w:lineRule="auto"/>
        <w:rPr>
          <w:rFonts w:ascii="Times New Roman" w:hAnsi="Times New Roman" w:cs="Times New Roman"/>
          <w:b/>
          <w:sz w:val="24"/>
          <w:szCs w:val="24"/>
        </w:rPr>
      </w:pPr>
      <w:r w:rsidRPr="00717E59">
        <w:rPr>
          <w:rFonts w:ascii="Times New Roman" w:hAnsi="Times New Roman" w:cs="Times New Roman"/>
          <w:b/>
          <w:sz w:val="24"/>
          <w:szCs w:val="24"/>
        </w:rPr>
        <w:lastRenderedPageBreak/>
        <w:t>The relationship of education with manpower and employment:</w:t>
      </w:r>
    </w:p>
    <w:p w14:paraId="373A0A4B" w14:textId="77777777" w:rsidR="00FA1050" w:rsidRPr="00823F46" w:rsidRDefault="00FA1050" w:rsidP="00FA1050">
      <w:pPr>
        <w:autoSpaceDE w:val="0"/>
        <w:autoSpaceDN w:val="0"/>
        <w:adjustRightInd w:val="0"/>
        <w:spacing w:after="0" w:line="240" w:lineRule="auto"/>
        <w:rPr>
          <w:rFonts w:ascii="Times New Roman" w:hAnsi="Times New Roman" w:cs="Times New Roman"/>
          <w:b/>
          <w:bCs/>
          <w:sz w:val="24"/>
          <w:szCs w:val="24"/>
        </w:rPr>
      </w:pPr>
    </w:p>
    <w:p w14:paraId="315F5BFA" w14:textId="6CD22DA5" w:rsidR="00DB6031" w:rsidRPr="00823F46" w:rsidRDefault="00FA1050" w:rsidP="001F4435">
      <w:pPr>
        <w:autoSpaceDE w:val="0"/>
        <w:autoSpaceDN w:val="0"/>
        <w:adjustRightInd w:val="0"/>
        <w:spacing w:after="0" w:line="360" w:lineRule="auto"/>
        <w:jc w:val="both"/>
        <w:rPr>
          <w:rFonts w:ascii="Times New Roman" w:hAnsi="Times New Roman" w:cs="Times New Roman"/>
          <w:sz w:val="24"/>
          <w:szCs w:val="24"/>
        </w:rPr>
      </w:pPr>
      <w:r w:rsidRPr="00823F46">
        <w:rPr>
          <w:rFonts w:ascii="Times New Roman" w:hAnsi="Times New Roman" w:cs="Times New Roman"/>
          <w:sz w:val="24"/>
          <w:szCs w:val="24"/>
        </w:rPr>
        <w:t xml:space="preserve">Technological developments and changes directly affect and format the working life. By knowledge and technology entering into every aspect of our lives, the structural transformations in the field of employment </w:t>
      </w:r>
      <w:r w:rsidR="00CB1DB8" w:rsidRPr="00823F46">
        <w:rPr>
          <w:rFonts w:ascii="Times New Roman" w:hAnsi="Times New Roman" w:cs="Times New Roman"/>
          <w:sz w:val="24"/>
          <w:szCs w:val="24"/>
        </w:rPr>
        <w:t>have</w:t>
      </w:r>
      <w:r w:rsidRPr="00823F46">
        <w:rPr>
          <w:rFonts w:ascii="Times New Roman" w:hAnsi="Times New Roman" w:cs="Times New Roman"/>
          <w:sz w:val="24"/>
          <w:szCs w:val="24"/>
        </w:rPr>
        <w:t xml:space="preserve"> started happening. The share of employment in services and information sector has started to increase especially in developed countries Therefore, well-trained manpower is also needed in a country's economic development besides capital and technology. Knowledge and skills acquired through education for achieving this will both affect both communities’ development and will decrease the negativity due to lack education of the individuals (Tamer ,</w:t>
      </w:r>
      <w:r w:rsidR="00E62C04" w:rsidRPr="00823F46">
        <w:rPr>
          <w:rFonts w:ascii="Times New Roman" w:hAnsi="Times New Roman" w:cs="Times New Roman"/>
          <w:sz w:val="24"/>
          <w:szCs w:val="24"/>
        </w:rPr>
        <w:t xml:space="preserve"> AND</w:t>
      </w:r>
      <w:r w:rsidRPr="00823F46">
        <w:rPr>
          <w:rFonts w:ascii="Times New Roman" w:hAnsi="Times New Roman" w:cs="Times New Roman"/>
          <w:sz w:val="24"/>
          <w:szCs w:val="24"/>
        </w:rPr>
        <w:t xml:space="preserve"> Ramazan 2010,p.4) Sustenance of factor productivity requires improvement in the educational and skill levels of the workforce. In other words, the realization of the full potential of the demographic dividend depends both on upgradation of skill levels of </w:t>
      </w:r>
      <w:r w:rsidR="00CB1DB8" w:rsidRPr="00823F46">
        <w:rPr>
          <w:rFonts w:ascii="Times New Roman" w:hAnsi="Times New Roman" w:cs="Times New Roman"/>
          <w:sz w:val="24"/>
          <w:szCs w:val="24"/>
        </w:rPr>
        <w:t xml:space="preserve">the </w:t>
      </w:r>
      <w:proofErr w:type="gramStart"/>
      <w:r w:rsidR="00CB1DB8" w:rsidRPr="00823F46">
        <w:rPr>
          <w:rFonts w:ascii="Times New Roman" w:hAnsi="Times New Roman" w:cs="Times New Roman"/>
          <w:sz w:val="24"/>
          <w:szCs w:val="24"/>
        </w:rPr>
        <w:t>as</w:t>
      </w:r>
      <w:r w:rsidRPr="00823F46">
        <w:rPr>
          <w:rFonts w:ascii="Times New Roman" w:hAnsi="Times New Roman" w:cs="Times New Roman"/>
          <w:sz w:val="24"/>
          <w:szCs w:val="24"/>
        </w:rPr>
        <w:t xml:space="preserve">  to</w:t>
      </w:r>
      <w:proofErr w:type="gramEnd"/>
      <w:r w:rsidRPr="00823F46">
        <w:rPr>
          <w:rFonts w:ascii="Times New Roman" w:hAnsi="Times New Roman" w:cs="Times New Roman"/>
          <w:sz w:val="24"/>
          <w:szCs w:val="24"/>
        </w:rPr>
        <w:t xml:space="preserve"> the workforce and generation of decent non-farm job opportunities. The skill strategy needs to take into account high dropout rates in the education space, low employability of the skilled, low enrolment in the vocational education, and also low levels of in-service </w:t>
      </w:r>
      <w:r w:rsidR="00CB1DB8" w:rsidRPr="00823F46">
        <w:rPr>
          <w:rFonts w:ascii="Times New Roman" w:hAnsi="Times New Roman" w:cs="Times New Roman"/>
          <w:sz w:val="24"/>
          <w:szCs w:val="24"/>
        </w:rPr>
        <w:t>training</w:t>
      </w:r>
      <w:proofErr w:type="gramStart"/>
      <w:r w:rsidR="00CB1DB8" w:rsidRPr="00823F46">
        <w:rPr>
          <w:rFonts w:ascii="Times New Roman" w:hAnsi="Times New Roman" w:cs="Times New Roman"/>
          <w:sz w:val="24"/>
          <w:szCs w:val="24"/>
        </w:rPr>
        <w:t>.</w:t>
      </w:r>
      <w:r w:rsidRPr="00823F46">
        <w:rPr>
          <w:rFonts w:ascii="Times New Roman" w:hAnsi="Times New Roman" w:cs="Times New Roman"/>
          <w:sz w:val="24"/>
          <w:szCs w:val="24"/>
        </w:rPr>
        <w:t>(</w:t>
      </w:r>
      <w:proofErr w:type="gramEnd"/>
      <w:r w:rsidRPr="00823F46">
        <w:rPr>
          <w:rFonts w:ascii="Times New Roman" w:hAnsi="Times New Roman" w:cs="Times New Roman"/>
          <w:color w:val="FF0000"/>
          <w:sz w:val="24"/>
          <w:szCs w:val="24"/>
        </w:rPr>
        <w:t xml:space="preserve"> </w:t>
      </w:r>
      <w:r w:rsidRPr="00823F46">
        <w:rPr>
          <w:rFonts w:ascii="Times New Roman" w:hAnsi="Times New Roman" w:cs="Times New Roman"/>
          <w:sz w:val="24"/>
          <w:szCs w:val="24"/>
        </w:rPr>
        <w:t>Vasavada,2012,p.3).</w:t>
      </w:r>
    </w:p>
    <w:p w14:paraId="32585505" w14:textId="77777777" w:rsidR="00006C73" w:rsidRPr="00717E59" w:rsidRDefault="00006C73" w:rsidP="00006C73">
      <w:pPr>
        <w:spacing w:line="360" w:lineRule="auto"/>
        <w:rPr>
          <w:rFonts w:ascii="Times New Roman" w:hAnsi="Times New Roman" w:cs="Times New Roman"/>
          <w:b/>
          <w:bCs/>
          <w:color w:val="000000"/>
          <w:sz w:val="24"/>
          <w:szCs w:val="24"/>
        </w:rPr>
      </w:pPr>
      <w:r w:rsidRPr="00717E59">
        <w:rPr>
          <w:rFonts w:ascii="Times New Roman" w:hAnsi="Times New Roman" w:cs="Times New Roman"/>
          <w:b/>
          <w:bCs/>
          <w:color w:val="000000"/>
          <w:sz w:val="24"/>
          <w:szCs w:val="24"/>
        </w:rPr>
        <w:t>Employee Satisfaction:</w:t>
      </w:r>
    </w:p>
    <w:p w14:paraId="01C27A6F" w14:textId="4BBC8F3D" w:rsidR="00006C73" w:rsidRPr="00823F46" w:rsidRDefault="00006C73" w:rsidP="00006C73">
      <w:pPr>
        <w:pStyle w:val="Heading2"/>
        <w:spacing w:line="360" w:lineRule="auto"/>
        <w:rPr>
          <w:rFonts w:ascii="Times New Roman" w:hAnsi="Times New Roman" w:cs="Times New Roman"/>
          <w:b w:val="0"/>
          <w:color w:val="auto"/>
          <w:sz w:val="24"/>
          <w:szCs w:val="24"/>
        </w:rPr>
      </w:pPr>
      <w:r w:rsidRPr="00823F46">
        <w:rPr>
          <w:rFonts w:ascii="Times New Roman" w:hAnsi="Times New Roman" w:cs="Times New Roman"/>
          <w:b w:val="0"/>
          <w:color w:val="000000"/>
          <w:sz w:val="24"/>
          <w:szCs w:val="24"/>
        </w:rPr>
        <w:t xml:space="preserve">Training &amp; Development of the employee improves the knowledge, skills and attitudes of the employee. Thus, they are more confident regarding he work which naturally improves he self-esteem and satisfaction levels. This new found satisfaction brings about a kind of organizational citizenship behavior in the employee. he </w:t>
      </w:r>
      <w:r w:rsidR="000F4565" w:rsidRPr="00823F46">
        <w:rPr>
          <w:rFonts w:ascii="Times New Roman" w:hAnsi="Times New Roman" w:cs="Times New Roman"/>
          <w:b w:val="0"/>
          <w:color w:val="000000"/>
          <w:sz w:val="24"/>
          <w:szCs w:val="24"/>
        </w:rPr>
        <w:t>works</w:t>
      </w:r>
      <w:r w:rsidRPr="00823F46">
        <w:rPr>
          <w:rFonts w:ascii="Times New Roman" w:hAnsi="Times New Roman" w:cs="Times New Roman"/>
          <w:b w:val="0"/>
          <w:color w:val="000000"/>
          <w:sz w:val="24"/>
          <w:szCs w:val="24"/>
        </w:rPr>
        <w:t xml:space="preserve"> harder as he </w:t>
      </w:r>
      <w:r w:rsidR="000F4565" w:rsidRPr="00823F46">
        <w:rPr>
          <w:rFonts w:ascii="Times New Roman" w:hAnsi="Times New Roman" w:cs="Times New Roman"/>
          <w:b w:val="0"/>
          <w:color w:val="000000"/>
          <w:sz w:val="24"/>
          <w:szCs w:val="24"/>
        </w:rPr>
        <w:t>feels</w:t>
      </w:r>
      <w:r w:rsidRPr="00823F46">
        <w:rPr>
          <w:rFonts w:ascii="Times New Roman" w:hAnsi="Times New Roman" w:cs="Times New Roman"/>
          <w:b w:val="0"/>
          <w:color w:val="000000"/>
          <w:sz w:val="24"/>
          <w:szCs w:val="24"/>
        </w:rPr>
        <w:t xml:space="preserve"> a part of the organization which results in their improved </w:t>
      </w:r>
      <w:r w:rsidR="00CB1DB8" w:rsidRPr="00823F46">
        <w:rPr>
          <w:rFonts w:ascii="Times New Roman" w:hAnsi="Times New Roman" w:cs="Times New Roman"/>
          <w:b w:val="0"/>
          <w:color w:val="000000"/>
          <w:sz w:val="24"/>
          <w:szCs w:val="24"/>
        </w:rPr>
        <w:t>performance. (</w:t>
      </w:r>
      <w:r w:rsidRPr="00823F46">
        <w:rPr>
          <w:rFonts w:ascii="Times New Roman" w:hAnsi="Times New Roman" w:cs="Times New Roman"/>
          <w:b w:val="0"/>
          <w:sz w:val="24"/>
          <w:szCs w:val="24"/>
        </w:rPr>
        <w:t xml:space="preserve"> </w:t>
      </w:r>
      <w:hyperlink r:id="rId13" w:history="1">
        <w:r w:rsidRPr="00823F46">
          <w:rPr>
            <w:rStyle w:val="Hyperlink"/>
            <w:rFonts w:ascii="Times New Roman" w:hAnsi="Times New Roman" w:cs="Times New Roman"/>
            <w:b w:val="0"/>
            <w:color w:val="auto"/>
            <w:sz w:val="24"/>
            <w:szCs w:val="24"/>
            <w:u w:val="none"/>
          </w:rPr>
          <w:t xml:space="preserve"> Vats</w:t>
        </w:r>
      </w:hyperlink>
      <w:r w:rsidRPr="00823F46">
        <w:rPr>
          <w:rFonts w:ascii="Times New Roman" w:hAnsi="Times New Roman" w:cs="Times New Roman"/>
          <w:b w:val="0"/>
          <w:color w:val="auto"/>
          <w:sz w:val="24"/>
          <w:szCs w:val="24"/>
        </w:rPr>
        <w:t>,</w:t>
      </w:r>
      <w:r w:rsidR="00CB1DB8" w:rsidRPr="00823F46">
        <w:rPr>
          <w:rFonts w:ascii="Times New Roman" w:hAnsi="Times New Roman" w:cs="Times New Roman"/>
          <w:b w:val="0"/>
          <w:color w:val="auto"/>
          <w:sz w:val="24"/>
          <w:szCs w:val="24"/>
        </w:rPr>
        <w:t>2016, p</w:t>
      </w:r>
      <w:r w:rsidRPr="00823F46">
        <w:rPr>
          <w:rFonts w:ascii="Times New Roman" w:hAnsi="Times New Roman" w:cs="Times New Roman"/>
          <w:b w:val="0"/>
          <w:color w:val="auto"/>
          <w:sz w:val="24"/>
          <w:szCs w:val="24"/>
        </w:rPr>
        <w:t xml:space="preserve"> 2)</w:t>
      </w:r>
      <w:r w:rsidR="00CB1DB8" w:rsidRPr="00823F46">
        <w:rPr>
          <w:rFonts w:ascii="Times New Roman" w:hAnsi="Times New Roman" w:cs="Times New Roman"/>
          <w:b w:val="0"/>
          <w:color w:val="auto"/>
          <w:sz w:val="24"/>
          <w:szCs w:val="24"/>
        </w:rPr>
        <w:t>.</w:t>
      </w:r>
    </w:p>
    <w:p w14:paraId="7807706F" w14:textId="00566676" w:rsidR="00892593" w:rsidRPr="00823F46" w:rsidRDefault="00A331C2" w:rsidP="00892593">
      <w:pPr>
        <w:autoSpaceDE w:val="0"/>
        <w:autoSpaceDN w:val="0"/>
        <w:adjustRightInd w:val="0"/>
        <w:spacing w:after="0" w:line="360" w:lineRule="auto"/>
        <w:rPr>
          <w:rFonts w:ascii="Times New Roman" w:hAnsi="Times New Roman" w:cs="Times New Roman"/>
          <w:b/>
          <w:bCs/>
          <w:sz w:val="24"/>
          <w:szCs w:val="24"/>
        </w:rPr>
      </w:pPr>
      <w:r w:rsidRPr="00823F46">
        <w:rPr>
          <w:rFonts w:ascii="Times New Roman" w:hAnsi="Times New Roman" w:cs="Times New Roman"/>
          <w:b/>
          <w:bCs/>
          <w:sz w:val="24"/>
          <w:szCs w:val="24"/>
        </w:rPr>
        <w:t>C</w:t>
      </w:r>
      <w:r w:rsidR="00892593" w:rsidRPr="00823F46">
        <w:rPr>
          <w:rFonts w:ascii="Times New Roman" w:hAnsi="Times New Roman" w:cs="Times New Roman"/>
          <w:b/>
          <w:bCs/>
          <w:sz w:val="24"/>
          <w:szCs w:val="24"/>
        </w:rPr>
        <w:t>onclusion</w:t>
      </w:r>
      <w:r w:rsidRPr="00823F46">
        <w:rPr>
          <w:rFonts w:ascii="Times New Roman" w:hAnsi="Times New Roman" w:cs="Times New Roman"/>
          <w:b/>
          <w:bCs/>
          <w:sz w:val="24"/>
          <w:szCs w:val="24"/>
        </w:rPr>
        <w:t>:</w:t>
      </w:r>
    </w:p>
    <w:p w14:paraId="6AFE711F" w14:textId="01E1977B" w:rsidR="000F4565" w:rsidRPr="00823F46" w:rsidRDefault="00892593" w:rsidP="00E4541F">
      <w:pPr>
        <w:autoSpaceDE w:val="0"/>
        <w:autoSpaceDN w:val="0"/>
        <w:adjustRightInd w:val="0"/>
        <w:spacing w:after="0" w:line="360" w:lineRule="auto"/>
        <w:rPr>
          <w:rFonts w:ascii="Times New Roman" w:hAnsi="Times New Roman" w:cs="Times New Roman"/>
          <w:sz w:val="24"/>
          <w:szCs w:val="24"/>
        </w:rPr>
      </w:pPr>
      <w:r w:rsidRPr="00823F46">
        <w:rPr>
          <w:rFonts w:ascii="Times New Roman" w:hAnsi="Times New Roman" w:cs="Times New Roman"/>
          <w:sz w:val="24"/>
          <w:szCs w:val="24"/>
        </w:rPr>
        <w:t xml:space="preserve">When there are clear education policies and education goals are achieved in any </w:t>
      </w:r>
      <w:r w:rsidR="004C7AF1" w:rsidRPr="00823F46">
        <w:rPr>
          <w:rFonts w:ascii="Times New Roman" w:hAnsi="Times New Roman" w:cs="Times New Roman"/>
          <w:sz w:val="24"/>
          <w:szCs w:val="24"/>
        </w:rPr>
        <w:t xml:space="preserve"> </w:t>
      </w:r>
      <w:r w:rsidRPr="00823F46">
        <w:rPr>
          <w:rFonts w:ascii="Times New Roman" w:hAnsi="Times New Roman" w:cs="Times New Roman"/>
          <w:sz w:val="24"/>
          <w:szCs w:val="24"/>
        </w:rPr>
        <w:t xml:space="preserve"> countries of the world </w:t>
      </w:r>
      <w:r w:rsidR="00CB1DB8" w:rsidRPr="00823F46">
        <w:rPr>
          <w:rFonts w:ascii="Times New Roman" w:hAnsi="Times New Roman" w:cs="Times New Roman"/>
          <w:sz w:val="24"/>
          <w:szCs w:val="24"/>
        </w:rPr>
        <w:t>their</w:t>
      </w:r>
      <w:r w:rsidRPr="00823F46">
        <w:rPr>
          <w:rFonts w:ascii="Times New Roman" w:hAnsi="Times New Roman" w:cs="Times New Roman"/>
          <w:sz w:val="24"/>
          <w:szCs w:val="24"/>
        </w:rPr>
        <w:t xml:space="preserve"> education can employment individual skills but </w:t>
      </w:r>
      <w:r w:rsidR="00075E99">
        <w:rPr>
          <w:rFonts w:ascii="Times New Roman" w:hAnsi="Times New Roman" w:cs="Times New Roman"/>
          <w:sz w:val="24"/>
          <w:szCs w:val="24"/>
        </w:rPr>
        <w:t>w</w:t>
      </w:r>
      <w:r w:rsidRPr="00823F46">
        <w:rPr>
          <w:rFonts w:ascii="Times New Roman" w:hAnsi="Times New Roman" w:cs="Times New Roman"/>
          <w:sz w:val="24"/>
          <w:szCs w:val="24"/>
        </w:rPr>
        <w:t xml:space="preserve">hen Inadequate facilities, insufficient training of teachers, overcrowded classes, shortage of books and other teaching materials, all indicate the low quality of education provided. And   all that not enable education from individual skills development and </w:t>
      </w:r>
      <w:r w:rsidR="000F4565" w:rsidRPr="00823F46">
        <w:rPr>
          <w:rFonts w:ascii="Times New Roman" w:hAnsi="Times New Roman" w:cs="Times New Roman"/>
          <w:sz w:val="24"/>
          <w:szCs w:val="24"/>
        </w:rPr>
        <w:t>employment.</w:t>
      </w:r>
    </w:p>
    <w:p w14:paraId="45E80CBB" w14:textId="77777777" w:rsidR="001375DB" w:rsidRPr="00823F46" w:rsidRDefault="001375DB" w:rsidP="00AC0BF8">
      <w:pPr>
        <w:autoSpaceDE w:val="0"/>
        <w:autoSpaceDN w:val="0"/>
        <w:adjustRightInd w:val="0"/>
        <w:spacing w:after="0" w:line="360" w:lineRule="auto"/>
        <w:rPr>
          <w:rFonts w:ascii="Times New Roman" w:hAnsi="Times New Roman" w:cs="Times New Roman"/>
          <w:b/>
          <w:sz w:val="24"/>
          <w:szCs w:val="24"/>
        </w:rPr>
      </w:pPr>
      <w:r w:rsidRPr="00823F46">
        <w:rPr>
          <w:rFonts w:ascii="Times New Roman" w:hAnsi="Times New Roman" w:cs="Times New Roman"/>
          <w:b/>
          <w:sz w:val="24"/>
          <w:szCs w:val="24"/>
        </w:rPr>
        <w:t>Reference:</w:t>
      </w:r>
    </w:p>
    <w:p w14:paraId="723D4895" w14:textId="0B42D9BB" w:rsidR="001375DB" w:rsidRPr="00823F46" w:rsidRDefault="001375DB" w:rsidP="004A1526">
      <w:pPr>
        <w:autoSpaceDE w:val="0"/>
        <w:autoSpaceDN w:val="0"/>
        <w:adjustRightInd w:val="0"/>
        <w:spacing w:after="0" w:line="360" w:lineRule="auto"/>
        <w:ind w:left="270"/>
        <w:jc w:val="center"/>
        <w:rPr>
          <w:rFonts w:ascii="Times New Roman" w:hAnsi="Times New Roman" w:cs="Times New Roman"/>
          <w:color w:val="222222"/>
          <w:sz w:val="24"/>
          <w:szCs w:val="24"/>
          <w:shd w:val="clear" w:color="auto" w:fill="FFFFFF"/>
        </w:rPr>
      </w:pPr>
      <w:r w:rsidRPr="00823F46">
        <w:rPr>
          <w:rFonts w:ascii="Times New Roman" w:hAnsi="Times New Roman" w:cs="Times New Roman"/>
          <w:color w:val="222222"/>
          <w:sz w:val="24"/>
          <w:szCs w:val="24"/>
          <w:shd w:val="clear" w:color="auto" w:fill="FFFFFF"/>
        </w:rPr>
        <w:lastRenderedPageBreak/>
        <w:t>Tara, S. N., &amp; Kumar, N. S. (2016). Skill development in India</w:t>
      </w:r>
      <w:proofErr w:type="gramStart"/>
      <w:r w:rsidRPr="00823F46">
        <w:rPr>
          <w:rFonts w:ascii="Times New Roman" w:hAnsi="Times New Roman" w:cs="Times New Roman"/>
          <w:color w:val="222222"/>
          <w:sz w:val="24"/>
          <w:szCs w:val="24"/>
          <w:shd w:val="clear" w:color="auto" w:fill="FFFFFF"/>
        </w:rPr>
        <w:t>::</w:t>
      </w:r>
      <w:proofErr w:type="gramEnd"/>
      <w:r w:rsidRPr="00823F46">
        <w:rPr>
          <w:rFonts w:ascii="Times New Roman" w:hAnsi="Times New Roman" w:cs="Times New Roman"/>
          <w:color w:val="222222"/>
          <w:sz w:val="24"/>
          <w:szCs w:val="24"/>
          <w:shd w:val="clear" w:color="auto" w:fill="FFFFFF"/>
        </w:rPr>
        <w:t xml:space="preserve"> In conversation with S. </w:t>
      </w:r>
      <w:proofErr w:type="spellStart"/>
      <w:r w:rsidRPr="00823F46">
        <w:rPr>
          <w:rFonts w:ascii="Times New Roman" w:hAnsi="Times New Roman" w:cs="Times New Roman"/>
          <w:color w:val="222222"/>
          <w:sz w:val="24"/>
          <w:szCs w:val="24"/>
          <w:shd w:val="clear" w:color="auto" w:fill="FFFFFF"/>
        </w:rPr>
        <w:t>Ramadorai</w:t>
      </w:r>
      <w:proofErr w:type="spellEnd"/>
      <w:r w:rsidRPr="00823F46">
        <w:rPr>
          <w:rFonts w:ascii="Times New Roman" w:hAnsi="Times New Roman" w:cs="Times New Roman"/>
          <w:color w:val="222222"/>
          <w:sz w:val="24"/>
          <w:szCs w:val="24"/>
          <w:shd w:val="clear" w:color="auto" w:fill="FFFFFF"/>
        </w:rPr>
        <w:t xml:space="preserve">, Chairman, </w:t>
      </w:r>
      <w:r w:rsidR="004A1526" w:rsidRPr="00823F46">
        <w:rPr>
          <w:rFonts w:ascii="Times New Roman" w:hAnsi="Times New Roman" w:cs="Times New Roman"/>
          <w:color w:val="222222"/>
          <w:sz w:val="24"/>
          <w:szCs w:val="24"/>
          <w:shd w:val="clear" w:color="auto" w:fill="FFFFFF"/>
        </w:rPr>
        <w:t xml:space="preserve">       </w:t>
      </w:r>
      <w:r w:rsidRPr="00823F46">
        <w:rPr>
          <w:rFonts w:ascii="Times New Roman" w:hAnsi="Times New Roman" w:cs="Times New Roman"/>
          <w:color w:val="222222"/>
          <w:sz w:val="24"/>
          <w:szCs w:val="24"/>
          <w:shd w:val="clear" w:color="auto" w:fill="FFFFFF"/>
        </w:rPr>
        <w:t>National Skill Development Agency &amp; National Skill Development</w:t>
      </w:r>
    </w:p>
    <w:p w14:paraId="3416767D" w14:textId="77777777" w:rsidR="001375DB" w:rsidRPr="00823F46" w:rsidRDefault="001375DB" w:rsidP="004A1526">
      <w:pPr>
        <w:autoSpaceDE w:val="0"/>
        <w:autoSpaceDN w:val="0"/>
        <w:adjustRightInd w:val="0"/>
        <w:spacing w:after="0" w:line="360" w:lineRule="auto"/>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 xml:space="preserve">Khan, M., Akhtar, S., Mehmood, H. Z., &amp; </w:t>
      </w:r>
      <w:proofErr w:type="spellStart"/>
      <w:r w:rsidRPr="00823F46">
        <w:rPr>
          <w:rFonts w:ascii="Times New Roman" w:hAnsi="Times New Roman" w:cs="Times New Roman"/>
          <w:color w:val="222222"/>
          <w:sz w:val="24"/>
          <w:szCs w:val="24"/>
          <w:shd w:val="clear" w:color="auto" w:fill="FFFFFF"/>
        </w:rPr>
        <w:t>Muhmood</w:t>
      </w:r>
      <w:proofErr w:type="spellEnd"/>
      <w:r w:rsidRPr="00823F46">
        <w:rPr>
          <w:rFonts w:ascii="Times New Roman" w:hAnsi="Times New Roman" w:cs="Times New Roman"/>
          <w:color w:val="222222"/>
          <w:sz w:val="24"/>
          <w:szCs w:val="24"/>
          <w:shd w:val="clear" w:color="auto" w:fill="FFFFFF"/>
        </w:rPr>
        <w:t xml:space="preserve">, K. (2013). </w:t>
      </w:r>
      <w:proofErr w:type="spellStart"/>
      <w:r w:rsidRPr="00823F46">
        <w:rPr>
          <w:rFonts w:ascii="Times New Roman" w:hAnsi="Times New Roman" w:cs="Times New Roman"/>
          <w:color w:val="222222"/>
          <w:sz w:val="24"/>
          <w:szCs w:val="24"/>
          <w:shd w:val="clear" w:color="auto" w:fill="FFFFFF"/>
        </w:rPr>
        <w:t>Analysing</w:t>
      </w:r>
      <w:proofErr w:type="spellEnd"/>
      <w:r w:rsidRPr="00823F46">
        <w:rPr>
          <w:rFonts w:ascii="Times New Roman" w:hAnsi="Times New Roman" w:cs="Times New Roman"/>
          <w:color w:val="222222"/>
          <w:sz w:val="24"/>
          <w:szCs w:val="24"/>
          <w:shd w:val="clear" w:color="auto" w:fill="FFFFFF"/>
        </w:rPr>
        <w:t xml:space="preserve"> skills, education and wages in Faisalabad: Implications for </w:t>
      </w:r>
      <w:proofErr w:type="spellStart"/>
      <w:r w:rsidRPr="00823F46">
        <w:rPr>
          <w:rFonts w:ascii="Times New Roman" w:hAnsi="Times New Roman" w:cs="Times New Roman"/>
          <w:color w:val="222222"/>
          <w:sz w:val="24"/>
          <w:szCs w:val="24"/>
          <w:shd w:val="clear" w:color="auto" w:fill="FFFFFF"/>
        </w:rPr>
        <w:t>labour</w:t>
      </w:r>
      <w:proofErr w:type="spellEnd"/>
      <w:r w:rsidRPr="00823F46">
        <w:rPr>
          <w:rFonts w:ascii="Times New Roman" w:hAnsi="Times New Roman" w:cs="Times New Roman"/>
          <w:color w:val="222222"/>
          <w:sz w:val="24"/>
          <w:szCs w:val="24"/>
          <w:shd w:val="clear" w:color="auto" w:fill="FFFFFF"/>
        </w:rPr>
        <w:t xml:space="preserve"> market. </w:t>
      </w:r>
      <w:proofErr w:type="spellStart"/>
      <w:r w:rsidRPr="00823F46">
        <w:rPr>
          <w:rFonts w:ascii="Times New Roman" w:hAnsi="Times New Roman" w:cs="Times New Roman"/>
          <w:i/>
          <w:iCs/>
          <w:color w:val="222222"/>
          <w:sz w:val="24"/>
          <w:szCs w:val="24"/>
          <w:shd w:val="clear" w:color="auto" w:fill="FFFFFF"/>
        </w:rPr>
        <w:t>Procedia</w:t>
      </w:r>
      <w:proofErr w:type="spellEnd"/>
      <w:r w:rsidRPr="00823F46">
        <w:rPr>
          <w:rFonts w:ascii="Times New Roman" w:hAnsi="Times New Roman" w:cs="Times New Roman"/>
          <w:i/>
          <w:iCs/>
          <w:color w:val="222222"/>
          <w:sz w:val="24"/>
          <w:szCs w:val="24"/>
          <w:shd w:val="clear" w:color="auto" w:fill="FFFFFF"/>
        </w:rPr>
        <w:t xml:space="preserve"> Economics and Finance</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5</w:t>
      </w:r>
      <w:r w:rsidRPr="00823F46">
        <w:rPr>
          <w:rFonts w:ascii="Times New Roman" w:hAnsi="Times New Roman" w:cs="Times New Roman"/>
          <w:color w:val="222222"/>
          <w:sz w:val="24"/>
          <w:szCs w:val="24"/>
          <w:shd w:val="clear" w:color="auto" w:fill="FFFFFF"/>
        </w:rPr>
        <w:t>, 423-432.</w:t>
      </w:r>
      <w:r w:rsidRPr="00823F46">
        <w:rPr>
          <w:rFonts w:ascii="Times New Roman" w:hAnsi="Times New Roman" w:cs="Times New Roman"/>
          <w:color w:val="222222"/>
          <w:sz w:val="24"/>
          <w:szCs w:val="24"/>
          <w:shd w:val="clear" w:color="auto" w:fill="FFFFFF"/>
          <w:rtl/>
        </w:rPr>
        <w:t>‏</w:t>
      </w:r>
    </w:p>
    <w:p w14:paraId="5CCC64B6" w14:textId="1EA78652" w:rsidR="001375DB" w:rsidRPr="00823F46" w:rsidRDefault="001375DB" w:rsidP="004A1526">
      <w:pPr>
        <w:autoSpaceDE w:val="0"/>
        <w:autoSpaceDN w:val="0"/>
        <w:adjustRightInd w:val="0"/>
        <w:spacing w:after="0" w:line="360" w:lineRule="auto"/>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Piece, T. T. (2012). Social protection: A development priority in the post-2015 UN development agenda.</w:t>
      </w:r>
      <w:r w:rsidRPr="00823F46">
        <w:rPr>
          <w:rFonts w:ascii="Times New Roman" w:hAnsi="Times New Roman" w:cs="Times New Roman"/>
          <w:color w:val="222222"/>
          <w:sz w:val="24"/>
          <w:szCs w:val="24"/>
          <w:shd w:val="clear" w:color="auto" w:fill="FFFFFF"/>
          <w:rtl/>
        </w:rPr>
        <w:t>‏</w:t>
      </w:r>
    </w:p>
    <w:p w14:paraId="28408903" w14:textId="77777777" w:rsidR="001375DB" w:rsidRPr="00823F46" w:rsidRDefault="00396EC5" w:rsidP="004A1526">
      <w:pPr>
        <w:autoSpaceDE w:val="0"/>
        <w:autoSpaceDN w:val="0"/>
        <w:adjustRightInd w:val="0"/>
        <w:spacing w:after="0" w:line="360" w:lineRule="auto"/>
        <w:ind w:left="36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Uvalic-Trumbic</w:t>
      </w:r>
      <w:proofErr w:type="spellEnd"/>
      <w:r w:rsidRPr="00823F46">
        <w:rPr>
          <w:rFonts w:ascii="Times New Roman" w:hAnsi="Times New Roman" w:cs="Times New Roman"/>
          <w:color w:val="222222"/>
          <w:sz w:val="24"/>
          <w:szCs w:val="24"/>
          <w:shd w:val="clear" w:color="auto" w:fill="FFFFFF"/>
        </w:rPr>
        <w:t>, S., &amp; Daniel, J. (2016). Sustainable development begins with education.</w:t>
      </w:r>
      <w:r w:rsidRPr="00823F46">
        <w:rPr>
          <w:rFonts w:ascii="Times New Roman" w:hAnsi="Times New Roman" w:cs="Times New Roman"/>
          <w:color w:val="222222"/>
          <w:sz w:val="24"/>
          <w:szCs w:val="24"/>
          <w:shd w:val="clear" w:color="auto" w:fill="FFFFFF"/>
          <w:rtl/>
        </w:rPr>
        <w:t>‏</w:t>
      </w:r>
    </w:p>
    <w:p w14:paraId="4ED50B56" w14:textId="1BD8B1C9" w:rsidR="00396EC5" w:rsidRPr="00823F46" w:rsidRDefault="00396EC5" w:rsidP="004A1526">
      <w:pPr>
        <w:autoSpaceDE w:val="0"/>
        <w:autoSpaceDN w:val="0"/>
        <w:adjustRightInd w:val="0"/>
        <w:spacing w:after="0" w:line="360" w:lineRule="auto"/>
        <w:ind w:left="36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Singh, C. S. K. (2003). Skill, Education and Employment: A dissenting essay. </w:t>
      </w:r>
      <w:r w:rsidRPr="00823F46">
        <w:rPr>
          <w:rFonts w:ascii="Times New Roman" w:hAnsi="Times New Roman" w:cs="Times New Roman"/>
          <w:i/>
          <w:iCs/>
          <w:color w:val="222222"/>
          <w:sz w:val="24"/>
          <w:szCs w:val="24"/>
          <w:shd w:val="clear" w:color="auto" w:fill="FFFFFF"/>
        </w:rPr>
        <w:t>Economic and Political Weekly</w:t>
      </w:r>
      <w:r w:rsidRPr="00823F46">
        <w:rPr>
          <w:rFonts w:ascii="Times New Roman" w:hAnsi="Times New Roman" w:cs="Times New Roman"/>
          <w:color w:val="222222"/>
          <w:sz w:val="24"/>
          <w:szCs w:val="24"/>
          <w:shd w:val="clear" w:color="auto" w:fill="FFFFFF"/>
        </w:rPr>
        <w:t>, 3271-3276.</w:t>
      </w:r>
      <w:r w:rsidRPr="00823F46">
        <w:rPr>
          <w:rFonts w:ascii="Times New Roman" w:hAnsi="Times New Roman" w:cs="Times New Roman"/>
          <w:color w:val="222222"/>
          <w:sz w:val="24"/>
          <w:szCs w:val="24"/>
          <w:shd w:val="clear" w:color="auto" w:fill="FFFFFF"/>
          <w:rtl/>
        </w:rPr>
        <w:t>‏</w:t>
      </w:r>
    </w:p>
    <w:p w14:paraId="5E20B483" w14:textId="77777777" w:rsidR="00396EC5" w:rsidRPr="00823F46" w:rsidRDefault="00396EC5" w:rsidP="004A1526">
      <w:pPr>
        <w:autoSpaceDE w:val="0"/>
        <w:autoSpaceDN w:val="0"/>
        <w:adjustRightInd w:val="0"/>
        <w:spacing w:after="0" w:line="360" w:lineRule="auto"/>
        <w:ind w:left="27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Jamal, T., &amp; Mandal, K. (2013). Skill development mission in vocational areas–mapping government initiatives. </w:t>
      </w:r>
      <w:r w:rsidRPr="00823F46">
        <w:rPr>
          <w:rFonts w:ascii="Times New Roman" w:hAnsi="Times New Roman" w:cs="Times New Roman"/>
          <w:i/>
          <w:iCs/>
          <w:color w:val="222222"/>
          <w:sz w:val="24"/>
          <w:szCs w:val="24"/>
          <w:shd w:val="clear" w:color="auto" w:fill="FFFFFF"/>
        </w:rPr>
        <w:t>Current Science</w:t>
      </w:r>
      <w:r w:rsidRPr="00823F46">
        <w:rPr>
          <w:rFonts w:ascii="Times New Roman" w:hAnsi="Times New Roman" w:cs="Times New Roman"/>
          <w:color w:val="222222"/>
          <w:sz w:val="24"/>
          <w:szCs w:val="24"/>
          <w:shd w:val="clear" w:color="auto" w:fill="FFFFFF"/>
        </w:rPr>
        <w:t>, 590-595.</w:t>
      </w:r>
      <w:r w:rsidRPr="00823F46">
        <w:rPr>
          <w:rFonts w:ascii="Times New Roman" w:hAnsi="Times New Roman" w:cs="Times New Roman"/>
          <w:color w:val="222222"/>
          <w:sz w:val="24"/>
          <w:szCs w:val="24"/>
          <w:shd w:val="clear" w:color="auto" w:fill="FFFFFF"/>
          <w:rtl/>
        </w:rPr>
        <w:t>‏</w:t>
      </w:r>
    </w:p>
    <w:p w14:paraId="27B9F05D" w14:textId="6329361F"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 xml:space="preserve">Blundell, R., Dearden, L., </w:t>
      </w:r>
      <w:proofErr w:type="spellStart"/>
      <w:r w:rsidRPr="00823F46">
        <w:rPr>
          <w:rFonts w:ascii="Times New Roman" w:hAnsi="Times New Roman" w:cs="Times New Roman"/>
          <w:color w:val="222222"/>
          <w:sz w:val="24"/>
          <w:szCs w:val="24"/>
          <w:shd w:val="clear" w:color="auto" w:fill="FFFFFF"/>
        </w:rPr>
        <w:t>Meghir</w:t>
      </w:r>
      <w:proofErr w:type="spellEnd"/>
      <w:r w:rsidRPr="00823F46">
        <w:rPr>
          <w:rFonts w:ascii="Times New Roman" w:hAnsi="Times New Roman" w:cs="Times New Roman"/>
          <w:color w:val="222222"/>
          <w:sz w:val="24"/>
          <w:szCs w:val="24"/>
          <w:shd w:val="clear" w:color="auto" w:fill="FFFFFF"/>
        </w:rPr>
        <w:t xml:space="preserve">, C., &amp; </w:t>
      </w:r>
      <w:proofErr w:type="spellStart"/>
      <w:r w:rsidRPr="00823F46">
        <w:rPr>
          <w:rFonts w:ascii="Times New Roman" w:hAnsi="Times New Roman" w:cs="Times New Roman"/>
          <w:color w:val="222222"/>
          <w:sz w:val="24"/>
          <w:szCs w:val="24"/>
          <w:shd w:val="clear" w:color="auto" w:fill="FFFFFF"/>
        </w:rPr>
        <w:t>Sianesi</w:t>
      </w:r>
      <w:proofErr w:type="spellEnd"/>
      <w:r w:rsidRPr="00823F46">
        <w:rPr>
          <w:rFonts w:ascii="Times New Roman" w:hAnsi="Times New Roman" w:cs="Times New Roman"/>
          <w:color w:val="222222"/>
          <w:sz w:val="24"/>
          <w:szCs w:val="24"/>
          <w:shd w:val="clear" w:color="auto" w:fill="FFFFFF"/>
        </w:rPr>
        <w:t>, B. (1999). Human capital investment: the returns from education and training to the individual, the firm and the economy. </w:t>
      </w:r>
      <w:r w:rsidRPr="00823F46">
        <w:rPr>
          <w:rFonts w:ascii="Times New Roman" w:hAnsi="Times New Roman" w:cs="Times New Roman"/>
          <w:i/>
          <w:iCs/>
          <w:color w:val="222222"/>
          <w:sz w:val="24"/>
          <w:szCs w:val="24"/>
          <w:shd w:val="clear" w:color="auto" w:fill="FFFFFF"/>
        </w:rPr>
        <w:t>Fiscal studies</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20</w:t>
      </w:r>
      <w:r w:rsidRPr="00823F46">
        <w:rPr>
          <w:rFonts w:ascii="Times New Roman" w:hAnsi="Times New Roman" w:cs="Times New Roman"/>
          <w:color w:val="222222"/>
          <w:sz w:val="24"/>
          <w:szCs w:val="24"/>
          <w:shd w:val="clear" w:color="auto" w:fill="FFFFFF"/>
        </w:rPr>
        <w:t>(1), 1-23.</w:t>
      </w:r>
      <w:r w:rsidRPr="00823F46">
        <w:rPr>
          <w:rFonts w:ascii="Times New Roman" w:hAnsi="Times New Roman" w:cs="Times New Roman"/>
          <w:color w:val="222222"/>
          <w:sz w:val="24"/>
          <w:szCs w:val="24"/>
          <w:shd w:val="clear" w:color="auto" w:fill="FFFFFF"/>
          <w:rtl/>
        </w:rPr>
        <w:t>‏</w:t>
      </w:r>
    </w:p>
    <w:p w14:paraId="2346F368" w14:textId="3F0E35C1"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Comyn</w:t>
      </w:r>
      <w:proofErr w:type="spellEnd"/>
      <w:r w:rsidRPr="00823F46">
        <w:rPr>
          <w:rFonts w:ascii="Times New Roman" w:hAnsi="Times New Roman" w:cs="Times New Roman"/>
          <w:color w:val="222222"/>
          <w:sz w:val="24"/>
          <w:szCs w:val="24"/>
          <w:shd w:val="clear" w:color="auto" w:fill="FFFFFF"/>
        </w:rPr>
        <w:t>, P. (2014). Linking employment services, skills development &amp; labor market needs: Issues for India. </w:t>
      </w:r>
      <w:r w:rsidRPr="00823F46">
        <w:rPr>
          <w:rFonts w:ascii="Times New Roman" w:hAnsi="Times New Roman" w:cs="Times New Roman"/>
          <w:i/>
          <w:iCs/>
          <w:color w:val="222222"/>
          <w:sz w:val="24"/>
          <w:szCs w:val="24"/>
          <w:shd w:val="clear" w:color="auto" w:fill="FFFFFF"/>
        </w:rPr>
        <w:t>THE INDIAN JOURNAL OF INDUSTRIAL RELATIONS</w:t>
      </w:r>
      <w:r w:rsidRPr="00823F46">
        <w:rPr>
          <w:rFonts w:ascii="Times New Roman" w:hAnsi="Times New Roman" w:cs="Times New Roman"/>
          <w:color w:val="222222"/>
          <w:sz w:val="24"/>
          <w:szCs w:val="24"/>
          <w:shd w:val="clear" w:color="auto" w:fill="FFFFFF"/>
        </w:rPr>
        <w:t>, 378-388.</w:t>
      </w:r>
      <w:r w:rsidRPr="00823F46">
        <w:rPr>
          <w:rFonts w:ascii="Times New Roman" w:hAnsi="Times New Roman" w:cs="Times New Roman"/>
          <w:color w:val="222222"/>
          <w:sz w:val="24"/>
          <w:szCs w:val="24"/>
          <w:shd w:val="clear" w:color="auto" w:fill="FFFFFF"/>
          <w:rtl/>
        </w:rPr>
        <w:t>‏</w:t>
      </w:r>
    </w:p>
    <w:p w14:paraId="73F4AB87" w14:textId="1F30F592"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Hava</w:t>
      </w:r>
      <w:proofErr w:type="spellEnd"/>
      <w:r w:rsidRPr="00823F46">
        <w:rPr>
          <w:rFonts w:ascii="Times New Roman" w:hAnsi="Times New Roman" w:cs="Times New Roman"/>
          <w:color w:val="222222"/>
          <w:sz w:val="24"/>
          <w:szCs w:val="24"/>
          <w:shd w:val="clear" w:color="auto" w:fill="FFFFFF"/>
        </w:rPr>
        <w:t xml:space="preserve">, H. T., &amp; </w:t>
      </w:r>
      <w:proofErr w:type="spellStart"/>
      <w:r w:rsidRPr="00823F46">
        <w:rPr>
          <w:rFonts w:ascii="Times New Roman" w:hAnsi="Times New Roman" w:cs="Times New Roman"/>
          <w:color w:val="222222"/>
          <w:sz w:val="24"/>
          <w:szCs w:val="24"/>
          <w:shd w:val="clear" w:color="auto" w:fill="FFFFFF"/>
        </w:rPr>
        <w:t>Erturgut</w:t>
      </w:r>
      <w:proofErr w:type="spellEnd"/>
      <w:r w:rsidRPr="00823F46">
        <w:rPr>
          <w:rFonts w:ascii="Times New Roman" w:hAnsi="Times New Roman" w:cs="Times New Roman"/>
          <w:color w:val="222222"/>
          <w:sz w:val="24"/>
          <w:szCs w:val="24"/>
          <w:shd w:val="clear" w:color="auto" w:fill="FFFFFF"/>
        </w:rPr>
        <w:t xml:space="preserve">, R. (2010). An evaluation of education relations together with technology, </w:t>
      </w:r>
      <w:proofErr w:type="spellStart"/>
      <w:r w:rsidRPr="00823F46">
        <w:rPr>
          <w:rFonts w:ascii="Times New Roman" w:hAnsi="Times New Roman" w:cs="Times New Roman"/>
          <w:color w:val="222222"/>
          <w:sz w:val="24"/>
          <w:szCs w:val="24"/>
          <w:shd w:val="clear" w:color="auto" w:fill="FFFFFF"/>
        </w:rPr>
        <w:t>employement</w:t>
      </w:r>
      <w:proofErr w:type="spellEnd"/>
      <w:r w:rsidRPr="00823F46">
        <w:rPr>
          <w:rFonts w:ascii="Times New Roman" w:hAnsi="Times New Roman" w:cs="Times New Roman"/>
          <w:color w:val="222222"/>
          <w:sz w:val="24"/>
          <w:szCs w:val="24"/>
          <w:shd w:val="clear" w:color="auto" w:fill="FFFFFF"/>
        </w:rPr>
        <w:t xml:space="preserve"> and economic development components. </w:t>
      </w:r>
      <w:r w:rsidRPr="00823F46">
        <w:rPr>
          <w:rFonts w:ascii="Times New Roman" w:hAnsi="Times New Roman" w:cs="Times New Roman"/>
          <w:i/>
          <w:iCs/>
          <w:color w:val="222222"/>
          <w:sz w:val="24"/>
          <w:szCs w:val="24"/>
          <w:shd w:val="clear" w:color="auto" w:fill="FFFFFF"/>
        </w:rPr>
        <w:t>Procedia-Social and Behavioral Sciences</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w:t>
      </w:r>
      <w:r w:rsidRPr="00823F46">
        <w:rPr>
          <w:rFonts w:ascii="Times New Roman" w:hAnsi="Times New Roman" w:cs="Times New Roman"/>
          <w:color w:val="222222"/>
          <w:sz w:val="24"/>
          <w:szCs w:val="24"/>
          <w:shd w:val="clear" w:color="auto" w:fill="FFFFFF"/>
        </w:rPr>
        <w:t>(2), 1771-1775.</w:t>
      </w:r>
      <w:r w:rsidRPr="00823F46">
        <w:rPr>
          <w:rFonts w:ascii="Times New Roman" w:hAnsi="Times New Roman" w:cs="Times New Roman"/>
          <w:color w:val="222222"/>
          <w:sz w:val="24"/>
          <w:szCs w:val="24"/>
          <w:shd w:val="clear" w:color="auto" w:fill="FFFFFF"/>
          <w:rtl/>
        </w:rPr>
        <w:t>‏</w:t>
      </w:r>
    </w:p>
    <w:p w14:paraId="0C655694" w14:textId="3449AE51"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Sanghi</w:t>
      </w:r>
      <w:proofErr w:type="spellEnd"/>
      <w:r w:rsidRPr="00823F46">
        <w:rPr>
          <w:rFonts w:ascii="Times New Roman" w:hAnsi="Times New Roman" w:cs="Times New Roman"/>
          <w:color w:val="222222"/>
          <w:sz w:val="24"/>
          <w:szCs w:val="24"/>
          <w:shd w:val="clear" w:color="auto" w:fill="FFFFFF"/>
        </w:rPr>
        <w:t>, S., Subbiah, M. V., Reddy, R. M., Ganguly, S., Gupta, G. S., Unni, J., ... &amp; Vasavada, M. (2012). Preparing a globally competitive skilled workforce for Indian economy: emerging trends and challenges. </w:t>
      </w:r>
      <w:proofErr w:type="spellStart"/>
      <w:r w:rsidRPr="00823F46">
        <w:rPr>
          <w:rFonts w:ascii="Times New Roman" w:hAnsi="Times New Roman" w:cs="Times New Roman"/>
          <w:i/>
          <w:iCs/>
          <w:color w:val="222222"/>
          <w:sz w:val="24"/>
          <w:szCs w:val="24"/>
          <w:shd w:val="clear" w:color="auto" w:fill="FFFFFF"/>
        </w:rPr>
        <w:t>Vikalpa</w:t>
      </w:r>
      <w:proofErr w:type="spellEnd"/>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37</w:t>
      </w:r>
      <w:r w:rsidRPr="00823F46">
        <w:rPr>
          <w:rFonts w:ascii="Times New Roman" w:hAnsi="Times New Roman" w:cs="Times New Roman"/>
          <w:color w:val="222222"/>
          <w:sz w:val="24"/>
          <w:szCs w:val="24"/>
          <w:shd w:val="clear" w:color="auto" w:fill="FFFFFF"/>
        </w:rPr>
        <w:t>(3), 87-128.</w:t>
      </w:r>
      <w:r w:rsidRPr="00823F46">
        <w:rPr>
          <w:rFonts w:ascii="Times New Roman" w:hAnsi="Times New Roman" w:cs="Times New Roman"/>
          <w:color w:val="222222"/>
          <w:sz w:val="24"/>
          <w:szCs w:val="24"/>
          <w:shd w:val="clear" w:color="auto" w:fill="FFFFFF"/>
          <w:rtl/>
        </w:rPr>
        <w:t>‏</w:t>
      </w:r>
    </w:p>
    <w:p w14:paraId="26B71B0C" w14:textId="09B12FD2"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McKenzie, S., Coldwell-Neilson, J., &amp; Palmer, S. (2017). Informing the career development of IT students by understanding their career aspirations and skill development action plans. </w:t>
      </w:r>
      <w:r w:rsidRPr="00823F46">
        <w:rPr>
          <w:rFonts w:ascii="Times New Roman" w:hAnsi="Times New Roman" w:cs="Times New Roman"/>
          <w:i/>
          <w:iCs/>
          <w:color w:val="222222"/>
          <w:sz w:val="24"/>
          <w:szCs w:val="24"/>
          <w:shd w:val="clear" w:color="auto" w:fill="FFFFFF"/>
        </w:rPr>
        <w:t>Australian Journal of Career Development</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26</w:t>
      </w:r>
      <w:r w:rsidRPr="00823F46">
        <w:rPr>
          <w:rFonts w:ascii="Times New Roman" w:hAnsi="Times New Roman" w:cs="Times New Roman"/>
          <w:color w:val="222222"/>
          <w:sz w:val="24"/>
          <w:szCs w:val="24"/>
          <w:shd w:val="clear" w:color="auto" w:fill="FFFFFF"/>
        </w:rPr>
        <w:t>(1), 14-23.</w:t>
      </w:r>
      <w:r w:rsidRPr="00823F46">
        <w:rPr>
          <w:rFonts w:ascii="Times New Roman" w:hAnsi="Times New Roman" w:cs="Times New Roman"/>
          <w:color w:val="222222"/>
          <w:sz w:val="24"/>
          <w:szCs w:val="24"/>
          <w:shd w:val="clear" w:color="auto" w:fill="FFFFFF"/>
          <w:rtl/>
        </w:rPr>
        <w:t>‏</w:t>
      </w:r>
    </w:p>
    <w:p w14:paraId="59956670" w14:textId="6D844F52" w:rsidR="00396EC5" w:rsidRPr="00823F46" w:rsidRDefault="00396EC5" w:rsidP="004A1526">
      <w:pPr>
        <w:autoSpaceDE w:val="0"/>
        <w:autoSpaceDN w:val="0"/>
        <w:adjustRightInd w:val="0"/>
        <w:spacing w:after="0" w:line="360" w:lineRule="auto"/>
        <w:ind w:left="18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Asuyama</w:t>
      </w:r>
      <w:proofErr w:type="spellEnd"/>
      <w:r w:rsidRPr="00823F46">
        <w:rPr>
          <w:rFonts w:ascii="Times New Roman" w:hAnsi="Times New Roman" w:cs="Times New Roman"/>
          <w:color w:val="222222"/>
          <w:sz w:val="24"/>
          <w:szCs w:val="24"/>
          <w:shd w:val="clear" w:color="auto" w:fill="FFFFFF"/>
        </w:rPr>
        <w:t>, Y. (2011). Skill formation through education and training: A comparison of China and India. In </w:t>
      </w:r>
      <w:r w:rsidRPr="00823F46">
        <w:rPr>
          <w:rFonts w:ascii="Times New Roman" w:hAnsi="Times New Roman" w:cs="Times New Roman"/>
          <w:i/>
          <w:iCs/>
          <w:color w:val="222222"/>
          <w:sz w:val="24"/>
          <w:szCs w:val="24"/>
          <w:shd w:val="clear" w:color="auto" w:fill="FFFFFF"/>
        </w:rPr>
        <w:t>Industrial dynamics in China and India</w:t>
      </w:r>
      <w:r w:rsidRPr="00823F46">
        <w:rPr>
          <w:rFonts w:ascii="Times New Roman" w:hAnsi="Times New Roman" w:cs="Times New Roman"/>
          <w:color w:val="222222"/>
          <w:sz w:val="24"/>
          <w:szCs w:val="24"/>
          <w:shd w:val="clear" w:color="auto" w:fill="FFFFFF"/>
        </w:rPr>
        <w:t> (pp. 107-134). Palgrave Macmillan, London.</w:t>
      </w:r>
      <w:r w:rsidRPr="00823F46">
        <w:rPr>
          <w:rFonts w:ascii="Times New Roman" w:hAnsi="Times New Roman" w:cs="Times New Roman"/>
          <w:color w:val="222222"/>
          <w:sz w:val="24"/>
          <w:szCs w:val="24"/>
          <w:shd w:val="clear" w:color="auto" w:fill="FFFFFF"/>
          <w:rtl/>
        </w:rPr>
        <w:t>‏</w:t>
      </w:r>
    </w:p>
    <w:p w14:paraId="5387B0AD" w14:textId="07E3FA4C" w:rsidR="00396EC5" w:rsidRPr="00823F46" w:rsidRDefault="00396EC5" w:rsidP="004A1526">
      <w:pPr>
        <w:autoSpaceDE w:val="0"/>
        <w:autoSpaceDN w:val="0"/>
        <w:adjustRightInd w:val="0"/>
        <w:spacing w:after="0" w:line="360" w:lineRule="auto"/>
        <w:ind w:left="27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World Bank Group. (2014). </w:t>
      </w:r>
      <w:r w:rsidRPr="00823F46">
        <w:rPr>
          <w:rFonts w:ascii="Times New Roman" w:hAnsi="Times New Roman" w:cs="Times New Roman"/>
          <w:i/>
          <w:iCs/>
          <w:color w:val="222222"/>
          <w:sz w:val="24"/>
          <w:szCs w:val="24"/>
          <w:shd w:val="clear" w:color="auto" w:fill="FFFFFF"/>
        </w:rPr>
        <w:t>World development indicators 2014</w:t>
      </w:r>
      <w:r w:rsidRPr="00823F46">
        <w:rPr>
          <w:rFonts w:ascii="Times New Roman" w:hAnsi="Times New Roman" w:cs="Times New Roman"/>
          <w:color w:val="222222"/>
          <w:sz w:val="24"/>
          <w:szCs w:val="24"/>
          <w:shd w:val="clear" w:color="auto" w:fill="FFFFFF"/>
        </w:rPr>
        <w:t>. World Bank Publications.</w:t>
      </w:r>
      <w:r w:rsidRPr="00823F46">
        <w:rPr>
          <w:rFonts w:ascii="Times New Roman" w:hAnsi="Times New Roman" w:cs="Times New Roman"/>
          <w:color w:val="222222"/>
          <w:sz w:val="24"/>
          <w:szCs w:val="24"/>
          <w:shd w:val="clear" w:color="auto" w:fill="FFFFFF"/>
          <w:rtl/>
        </w:rPr>
        <w:t>‏</w:t>
      </w:r>
    </w:p>
    <w:p w14:paraId="1791BC75" w14:textId="5005F2AD" w:rsidR="00514772" w:rsidRPr="00823F46" w:rsidRDefault="00514772" w:rsidP="004A1526">
      <w:pPr>
        <w:autoSpaceDE w:val="0"/>
        <w:autoSpaceDN w:val="0"/>
        <w:adjustRightInd w:val="0"/>
        <w:spacing w:after="0" w:line="360" w:lineRule="auto"/>
        <w:ind w:left="27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lastRenderedPageBreak/>
        <w:t>Dalziel, P. (2010). Developing the next generation: employer-led channels for education employment linkages. In </w:t>
      </w:r>
      <w:r w:rsidRPr="00823F46">
        <w:rPr>
          <w:rFonts w:ascii="Times New Roman" w:hAnsi="Times New Roman" w:cs="Times New Roman"/>
          <w:i/>
          <w:iCs/>
          <w:color w:val="222222"/>
          <w:sz w:val="24"/>
          <w:szCs w:val="24"/>
          <w:shd w:val="clear" w:color="auto" w:fill="FFFFFF"/>
        </w:rPr>
        <w:t xml:space="preserve">Beyond </w:t>
      </w:r>
      <w:proofErr w:type="gramStart"/>
      <w:r w:rsidRPr="00823F46">
        <w:rPr>
          <w:rFonts w:ascii="Times New Roman" w:hAnsi="Times New Roman" w:cs="Times New Roman"/>
          <w:i/>
          <w:iCs/>
          <w:color w:val="222222"/>
          <w:sz w:val="24"/>
          <w:szCs w:val="24"/>
          <w:shd w:val="clear" w:color="auto" w:fill="FFFFFF"/>
        </w:rPr>
        <w:t>Skill</w:t>
      </w:r>
      <w:r w:rsidRPr="00823F46">
        <w:rPr>
          <w:rFonts w:ascii="Times New Roman" w:hAnsi="Times New Roman" w:cs="Times New Roman"/>
          <w:color w:val="222222"/>
          <w:sz w:val="24"/>
          <w:szCs w:val="24"/>
          <w:shd w:val="clear" w:color="auto" w:fill="FFFFFF"/>
        </w:rPr>
        <w:t>(</w:t>
      </w:r>
      <w:proofErr w:type="gramEnd"/>
      <w:r w:rsidRPr="00823F46">
        <w:rPr>
          <w:rFonts w:ascii="Times New Roman" w:hAnsi="Times New Roman" w:cs="Times New Roman"/>
          <w:color w:val="222222"/>
          <w:sz w:val="24"/>
          <w:szCs w:val="24"/>
          <w:shd w:val="clear" w:color="auto" w:fill="FFFFFF"/>
        </w:rPr>
        <w:t>pp. 154-175). Palgrave Macmillan, London.</w:t>
      </w:r>
      <w:r w:rsidRPr="00823F46">
        <w:rPr>
          <w:rFonts w:ascii="Times New Roman" w:hAnsi="Times New Roman" w:cs="Times New Roman"/>
          <w:color w:val="222222"/>
          <w:sz w:val="24"/>
          <w:szCs w:val="24"/>
          <w:shd w:val="clear" w:color="auto" w:fill="FFFFFF"/>
          <w:rtl/>
        </w:rPr>
        <w:t>‏</w:t>
      </w:r>
    </w:p>
    <w:p w14:paraId="4CF7A5A7" w14:textId="0F3BB21D"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National Research Council. (2013). </w:t>
      </w:r>
      <w:r w:rsidRPr="00823F46">
        <w:rPr>
          <w:rFonts w:ascii="Times New Roman" w:hAnsi="Times New Roman" w:cs="Times New Roman"/>
          <w:i/>
          <w:iCs/>
          <w:color w:val="222222"/>
          <w:sz w:val="24"/>
          <w:szCs w:val="24"/>
          <w:shd w:val="clear" w:color="auto" w:fill="FFFFFF"/>
        </w:rPr>
        <w:t>Education for life and work: Developing transferable knowledge and skills in the 21st century</w:t>
      </w:r>
      <w:r w:rsidRPr="00823F46">
        <w:rPr>
          <w:rFonts w:ascii="Times New Roman" w:hAnsi="Times New Roman" w:cs="Times New Roman"/>
          <w:color w:val="222222"/>
          <w:sz w:val="24"/>
          <w:szCs w:val="24"/>
          <w:shd w:val="clear" w:color="auto" w:fill="FFFFFF"/>
        </w:rPr>
        <w:t>. National Academies Press.</w:t>
      </w:r>
      <w:r w:rsidRPr="00823F46">
        <w:rPr>
          <w:rFonts w:ascii="Times New Roman" w:hAnsi="Times New Roman" w:cs="Times New Roman"/>
          <w:color w:val="222222"/>
          <w:sz w:val="24"/>
          <w:szCs w:val="24"/>
          <w:shd w:val="clear" w:color="auto" w:fill="FFFFFF"/>
          <w:rtl/>
        </w:rPr>
        <w:t>‏</w:t>
      </w:r>
    </w:p>
    <w:p w14:paraId="539AC6A4" w14:textId="002CBF28"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Yizengaw</w:t>
      </w:r>
      <w:proofErr w:type="spellEnd"/>
      <w:r w:rsidRPr="00823F46">
        <w:rPr>
          <w:rFonts w:ascii="Times New Roman" w:hAnsi="Times New Roman" w:cs="Times New Roman"/>
          <w:color w:val="222222"/>
          <w:sz w:val="24"/>
          <w:szCs w:val="24"/>
          <w:shd w:val="clear" w:color="auto" w:fill="FFFFFF"/>
        </w:rPr>
        <w:t>, T. (2005, May). Policy development in higher education in Ethiopia and the role of donors and development partners. In </w:t>
      </w:r>
      <w:r w:rsidRPr="00823F46">
        <w:rPr>
          <w:rFonts w:ascii="Times New Roman" w:hAnsi="Times New Roman" w:cs="Times New Roman"/>
          <w:i/>
          <w:iCs/>
          <w:color w:val="222222"/>
          <w:sz w:val="24"/>
          <w:szCs w:val="24"/>
          <w:shd w:val="clear" w:color="auto" w:fill="FFFFFF"/>
        </w:rPr>
        <w:t>International Expert Meeting-Formulas that work: Making Higher Education Support More effective</w:t>
      </w:r>
      <w:r w:rsidRPr="00823F46">
        <w:rPr>
          <w:rFonts w:ascii="Times New Roman" w:hAnsi="Times New Roman" w:cs="Times New Roman"/>
          <w:color w:val="222222"/>
          <w:sz w:val="24"/>
          <w:szCs w:val="24"/>
          <w:shd w:val="clear" w:color="auto" w:fill="FFFFFF"/>
        </w:rPr>
        <w:t>.</w:t>
      </w:r>
      <w:r w:rsidRPr="00823F46">
        <w:rPr>
          <w:rFonts w:ascii="Times New Roman" w:hAnsi="Times New Roman" w:cs="Times New Roman"/>
          <w:color w:val="222222"/>
          <w:sz w:val="24"/>
          <w:szCs w:val="24"/>
          <w:shd w:val="clear" w:color="auto" w:fill="FFFFFF"/>
          <w:rtl/>
        </w:rPr>
        <w:t>‏</w:t>
      </w:r>
    </w:p>
    <w:p w14:paraId="73C36CA6" w14:textId="4FAE12FC"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Hillage</w:t>
      </w:r>
      <w:proofErr w:type="spellEnd"/>
      <w:r w:rsidRPr="00823F46">
        <w:rPr>
          <w:rFonts w:ascii="Times New Roman" w:hAnsi="Times New Roman" w:cs="Times New Roman"/>
          <w:color w:val="222222"/>
          <w:sz w:val="24"/>
          <w:szCs w:val="24"/>
          <w:shd w:val="clear" w:color="auto" w:fill="FFFFFF"/>
        </w:rPr>
        <w:t>, J., &amp; Pollard, E. (1998). </w:t>
      </w:r>
      <w:r w:rsidRPr="00823F46">
        <w:rPr>
          <w:rFonts w:ascii="Times New Roman" w:hAnsi="Times New Roman" w:cs="Times New Roman"/>
          <w:i/>
          <w:iCs/>
          <w:color w:val="222222"/>
          <w:sz w:val="24"/>
          <w:szCs w:val="24"/>
          <w:shd w:val="clear" w:color="auto" w:fill="FFFFFF"/>
        </w:rPr>
        <w:t>Employability: developing a framework for policy analysis</w:t>
      </w:r>
      <w:r w:rsidRPr="00823F46">
        <w:rPr>
          <w:rFonts w:ascii="Times New Roman" w:hAnsi="Times New Roman" w:cs="Times New Roman"/>
          <w:color w:val="222222"/>
          <w:sz w:val="24"/>
          <w:szCs w:val="24"/>
          <w:shd w:val="clear" w:color="auto" w:fill="FFFFFF"/>
        </w:rPr>
        <w:t xml:space="preserve">. London: </w:t>
      </w:r>
      <w:proofErr w:type="spellStart"/>
      <w:r w:rsidRPr="00823F46">
        <w:rPr>
          <w:rFonts w:ascii="Times New Roman" w:hAnsi="Times New Roman" w:cs="Times New Roman"/>
          <w:color w:val="222222"/>
          <w:sz w:val="24"/>
          <w:szCs w:val="24"/>
          <w:shd w:val="clear" w:color="auto" w:fill="FFFFFF"/>
        </w:rPr>
        <w:t>DfEE</w:t>
      </w:r>
      <w:proofErr w:type="spellEnd"/>
      <w:r w:rsidRPr="00823F46">
        <w:rPr>
          <w:rFonts w:ascii="Times New Roman" w:hAnsi="Times New Roman" w:cs="Times New Roman"/>
          <w:color w:val="222222"/>
          <w:sz w:val="24"/>
          <w:szCs w:val="24"/>
          <w:shd w:val="clear" w:color="auto" w:fill="FFFFFF"/>
        </w:rPr>
        <w:t>.</w:t>
      </w:r>
      <w:r w:rsidRPr="00823F46">
        <w:rPr>
          <w:rFonts w:ascii="Times New Roman" w:hAnsi="Times New Roman" w:cs="Times New Roman"/>
          <w:color w:val="222222"/>
          <w:sz w:val="24"/>
          <w:szCs w:val="24"/>
          <w:shd w:val="clear" w:color="auto" w:fill="FFFFFF"/>
          <w:rtl/>
        </w:rPr>
        <w:t>‏</w:t>
      </w:r>
    </w:p>
    <w:p w14:paraId="2B2C0BCD" w14:textId="641B22E4"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Breslow, N. E., &amp; Day, N. E. (1980). </w:t>
      </w:r>
      <w:r w:rsidRPr="00823F46">
        <w:rPr>
          <w:rFonts w:ascii="Times New Roman" w:hAnsi="Times New Roman" w:cs="Times New Roman"/>
          <w:i/>
          <w:iCs/>
          <w:color w:val="222222"/>
          <w:sz w:val="24"/>
          <w:szCs w:val="24"/>
          <w:shd w:val="clear" w:color="auto" w:fill="FFFFFF"/>
        </w:rPr>
        <w:t>Statistical methods in cancer research. Vol. 1. The analysis of case-control studies</w:t>
      </w:r>
      <w:r w:rsidRPr="00823F46">
        <w:rPr>
          <w:rFonts w:ascii="Times New Roman" w:hAnsi="Times New Roman" w:cs="Times New Roman"/>
          <w:color w:val="222222"/>
          <w:sz w:val="24"/>
          <w:szCs w:val="24"/>
          <w:shd w:val="clear" w:color="auto" w:fill="FFFFFF"/>
        </w:rPr>
        <w:t> (Vol. 1, No. 32). Distributed for IARC by WHO, Geneva, Switzerland.</w:t>
      </w:r>
      <w:r w:rsidRPr="00823F46">
        <w:rPr>
          <w:rFonts w:ascii="Times New Roman" w:hAnsi="Times New Roman" w:cs="Times New Roman"/>
          <w:color w:val="222222"/>
          <w:sz w:val="24"/>
          <w:szCs w:val="24"/>
          <w:shd w:val="clear" w:color="auto" w:fill="FFFFFF"/>
          <w:rtl/>
        </w:rPr>
        <w:t>‏</w:t>
      </w:r>
    </w:p>
    <w:p w14:paraId="53CD75BD" w14:textId="001668C9"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 xml:space="preserve">Sharpe, A., Arsenault, J. F., &amp; Lapointe, S. (2007). The Potential Contribution of Aboriginal Canadians to </w:t>
      </w:r>
      <w:proofErr w:type="spellStart"/>
      <w:r w:rsidRPr="00823F46">
        <w:rPr>
          <w:rFonts w:ascii="Times New Roman" w:hAnsi="Times New Roman" w:cs="Times New Roman"/>
          <w:color w:val="222222"/>
          <w:sz w:val="24"/>
          <w:szCs w:val="24"/>
          <w:shd w:val="clear" w:color="auto" w:fill="FFFFFF"/>
        </w:rPr>
        <w:t>Labour</w:t>
      </w:r>
      <w:proofErr w:type="spellEnd"/>
      <w:r w:rsidRPr="00823F46">
        <w:rPr>
          <w:rFonts w:ascii="Times New Roman" w:hAnsi="Times New Roman" w:cs="Times New Roman"/>
          <w:color w:val="222222"/>
          <w:sz w:val="24"/>
          <w:szCs w:val="24"/>
          <w:shd w:val="clear" w:color="auto" w:fill="FFFFFF"/>
        </w:rPr>
        <w:t xml:space="preserve"> Force, Employment, Productivity and Output Growth in Canada, 2001-201 7. Ottawa, ON: Centre for the Study </w:t>
      </w:r>
      <w:proofErr w:type="spellStart"/>
      <w:r w:rsidRPr="00823F46">
        <w:rPr>
          <w:rFonts w:ascii="Times New Roman" w:hAnsi="Times New Roman" w:cs="Times New Roman"/>
          <w:color w:val="222222"/>
          <w:sz w:val="24"/>
          <w:szCs w:val="24"/>
          <w:shd w:val="clear" w:color="auto" w:fill="FFFFFF"/>
        </w:rPr>
        <w:t>ofLiving</w:t>
      </w:r>
      <w:proofErr w:type="spellEnd"/>
      <w:r w:rsidRPr="00823F46">
        <w:rPr>
          <w:rFonts w:ascii="Times New Roman" w:hAnsi="Times New Roman" w:cs="Times New Roman"/>
          <w:color w:val="222222"/>
          <w:sz w:val="24"/>
          <w:szCs w:val="24"/>
          <w:shd w:val="clear" w:color="auto" w:fill="FFFFFF"/>
        </w:rPr>
        <w:t xml:space="preserve"> Standards.</w:t>
      </w:r>
      <w:r w:rsidRPr="00823F46">
        <w:rPr>
          <w:rFonts w:ascii="Times New Roman" w:hAnsi="Times New Roman" w:cs="Times New Roman"/>
          <w:color w:val="222222"/>
          <w:sz w:val="24"/>
          <w:szCs w:val="24"/>
          <w:shd w:val="clear" w:color="auto" w:fill="FFFFFF"/>
          <w:rtl/>
        </w:rPr>
        <w:t>‏</w:t>
      </w:r>
    </w:p>
    <w:p w14:paraId="0C2AAB54" w14:textId="76BEA655" w:rsidR="00514772" w:rsidRPr="00823F46" w:rsidRDefault="00514772" w:rsidP="004A1526">
      <w:pPr>
        <w:autoSpaceDE w:val="0"/>
        <w:autoSpaceDN w:val="0"/>
        <w:adjustRightInd w:val="0"/>
        <w:spacing w:after="0" w:line="360" w:lineRule="auto"/>
        <w:ind w:left="360"/>
        <w:jc w:val="center"/>
        <w:rPr>
          <w:rFonts w:ascii="Times New Roman" w:hAnsi="Times New Roman" w:cs="Times New Roman"/>
          <w:b/>
          <w:sz w:val="24"/>
          <w:szCs w:val="24"/>
        </w:rPr>
      </w:pPr>
      <w:proofErr w:type="spellStart"/>
      <w:r w:rsidRPr="00823F46">
        <w:rPr>
          <w:rFonts w:ascii="Times New Roman" w:hAnsi="Times New Roman" w:cs="Times New Roman"/>
          <w:color w:val="222222"/>
          <w:sz w:val="24"/>
          <w:szCs w:val="24"/>
          <w:shd w:val="clear" w:color="auto" w:fill="FFFFFF"/>
        </w:rPr>
        <w:t>Bridgstock</w:t>
      </w:r>
      <w:proofErr w:type="spellEnd"/>
      <w:r w:rsidRPr="00823F46">
        <w:rPr>
          <w:rFonts w:ascii="Times New Roman" w:hAnsi="Times New Roman" w:cs="Times New Roman"/>
          <w:color w:val="222222"/>
          <w:sz w:val="24"/>
          <w:szCs w:val="24"/>
          <w:shd w:val="clear" w:color="auto" w:fill="FFFFFF"/>
        </w:rPr>
        <w:t>, R. (2009). The graduate attributes we’ve overlooked: Enhancing graduate employability through career management skills. </w:t>
      </w:r>
      <w:r w:rsidRPr="00823F46">
        <w:rPr>
          <w:rFonts w:ascii="Times New Roman" w:hAnsi="Times New Roman" w:cs="Times New Roman"/>
          <w:i/>
          <w:iCs/>
          <w:color w:val="222222"/>
          <w:sz w:val="24"/>
          <w:szCs w:val="24"/>
          <w:shd w:val="clear" w:color="auto" w:fill="FFFFFF"/>
        </w:rPr>
        <w:t>Higher Education Research &amp; Development</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28</w:t>
      </w:r>
      <w:r w:rsidRPr="00823F46">
        <w:rPr>
          <w:rFonts w:ascii="Times New Roman" w:hAnsi="Times New Roman" w:cs="Times New Roman"/>
          <w:color w:val="222222"/>
          <w:sz w:val="24"/>
          <w:szCs w:val="24"/>
          <w:shd w:val="clear" w:color="auto" w:fill="FFFFFF"/>
        </w:rPr>
        <w:t>(1), 31-44.</w:t>
      </w:r>
      <w:r w:rsidRPr="00823F46">
        <w:rPr>
          <w:rFonts w:ascii="Times New Roman" w:hAnsi="Times New Roman" w:cs="Times New Roman"/>
          <w:color w:val="222222"/>
          <w:sz w:val="24"/>
          <w:szCs w:val="24"/>
          <w:shd w:val="clear" w:color="auto" w:fill="FFFFFF"/>
          <w:rtl/>
        </w:rPr>
        <w:t>‏</w:t>
      </w:r>
    </w:p>
    <w:p w14:paraId="5BFB7CEC" w14:textId="0AFFF761" w:rsidR="00514772" w:rsidRPr="00823F46" w:rsidRDefault="00514772" w:rsidP="004A1526">
      <w:pPr>
        <w:autoSpaceDE w:val="0"/>
        <w:autoSpaceDN w:val="0"/>
        <w:adjustRightInd w:val="0"/>
        <w:spacing w:after="0" w:line="360" w:lineRule="auto"/>
        <w:ind w:left="45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Ki-</w:t>
      </w:r>
      <w:proofErr w:type="spellStart"/>
      <w:r w:rsidRPr="00823F46">
        <w:rPr>
          <w:rFonts w:ascii="Times New Roman" w:hAnsi="Times New Roman" w:cs="Times New Roman"/>
          <w:color w:val="222222"/>
          <w:sz w:val="24"/>
          <w:szCs w:val="24"/>
          <w:shd w:val="clear" w:color="auto" w:fill="FFFFFF"/>
        </w:rPr>
        <w:t>Zerbo</w:t>
      </w:r>
      <w:proofErr w:type="spellEnd"/>
      <w:r w:rsidRPr="00823F46">
        <w:rPr>
          <w:rFonts w:ascii="Times New Roman" w:hAnsi="Times New Roman" w:cs="Times New Roman"/>
          <w:color w:val="222222"/>
          <w:sz w:val="24"/>
          <w:szCs w:val="24"/>
          <w:shd w:val="clear" w:color="auto" w:fill="FFFFFF"/>
        </w:rPr>
        <w:t>, J. (1972). Education and development. </w:t>
      </w:r>
      <w:r w:rsidRPr="00823F46">
        <w:rPr>
          <w:rFonts w:ascii="Times New Roman" w:hAnsi="Times New Roman" w:cs="Times New Roman"/>
          <w:i/>
          <w:iCs/>
          <w:color w:val="222222"/>
          <w:sz w:val="24"/>
          <w:szCs w:val="24"/>
          <w:shd w:val="clear" w:color="auto" w:fill="FFFFFF"/>
        </w:rPr>
        <w:t>Prospects</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w:t>
      </w:r>
      <w:r w:rsidRPr="00823F46">
        <w:rPr>
          <w:rFonts w:ascii="Times New Roman" w:hAnsi="Times New Roman" w:cs="Times New Roman"/>
          <w:color w:val="222222"/>
          <w:sz w:val="24"/>
          <w:szCs w:val="24"/>
          <w:shd w:val="clear" w:color="auto" w:fill="FFFFFF"/>
        </w:rPr>
        <w:t>(4), 410-429.</w:t>
      </w:r>
      <w:r w:rsidRPr="00823F46">
        <w:rPr>
          <w:rFonts w:ascii="Times New Roman" w:hAnsi="Times New Roman" w:cs="Times New Roman"/>
          <w:color w:val="222222"/>
          <w:sz w:val="24"/>
          <w:szCs w:val="24"/>
          <w:shd w:val="clear" w:color="auto" w:fill="FFFFFF"/>
          <w:rtl/>
        </w:rPr>
        <w:t>‏</w:t>
      </w:r>
    </w:p>
    <w:p w14:paraId="59F4478B" w14:textId="18C2061A" w:rsidR="00922E6B" w:rsidRPr="00823F46" w:rsidRDefault="00922E6B" w:rsidP="004A1526">
      <w:pPr>
        <w:autoSpaceDE w:val="0"/>
        <w:autoSpaceDN w:val="0"/>
        <w:adjustRightInd w:val="0"/>
        <w:spacing w:after="0" w:line="360" w:lineRule="auto"/>
        <w:ind w:left="45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Vogel, P. (2015). Addressing the Gap between the Education System and the Labor Market. In </w:t>
      </w:r>
      <w:r w:rsidRPr="00823F46">
        <w:rPr>
          <w:rFonts w:ascii="Times New Roman" w:hAnsi="Times New Roman" w:cs="Times New Roman"/>
          <w:i/>
          <w:iCs/>
          <w:color w:val="222222"/>
          <w:sz w:val="24"/>
          <w:szCs w:val="24"/>
          <w:shd w:val="clear" w:color="auto" w:fill="FFFFFF"/>
        </w:rPr>
        <w:t>Generation Jobless?</w:t>
      </w:r>
      <w:r w:rsidRPr="00823F46">
        <w:rPr>
          <w:rFonts w:ascii="Times New Roman" w:hAnsi="Times New Roman" w:cs="Times New Roman"/>
          <w:color w:val="222222"/>
          <w:sz w:val="24"/>
          <w:szCs w:val="24"/>
          <w:shd w:val="clear" w:color="auto" w:fill="FFFFFF"/>
        </w:rPr>
        <w:t> (pp. 104-146). Palgrave Macmillan, London.</w:t>
      </w:r>
      <w:r w:rsidRPr="00823F46">
        <w:rPr>
          <w:rFonts w:ascii="Times New Roman" w:hAnsi="Times New Roman" w:cs="Times New Roman"/>
          <w:color w:val="222222"/>
          <w:sz w:val="24"/>
          <w:szCs w:val="24"/>
          <w:shd w:val="clear" w:color="auto" w:fill="FFFFFF"/>
          <w:rtl/>
        </w:rPr>
        <w:t>‏</w:t>
      </w:r>
    </w:p>
    <w:p w14:paraId="0B698939" w14:textId="6670E052" w:rsidR="00922E6B" w:rsidRPr="00823F46" w:rsidRDefault="00922E6B" w:rsidP="004A1526">
      <w:pPr>
        <w:autoSpaceDE w:val="0"/>
        <w:autoSpaceDN w:val="0"/>
        <w:adjustRightInd w:val="0"/>
        <w:spacing w:after="0" w:line="360" w:lineRule="auto"/>
        <w:ind w:left="540"/>
        <w:jc w:val="center"/>
        <w:rPr>
          <w:rFonts w:ascii="Times New Roman" w:hAnsi="Times New Roman" w:cs="Times New Roman"/>
          <w:b/>
          <w:sz w:val="24"/>
          <w:szCs w:val="24"/>
        </w:rPr>
      </w:pPr>
      <w:r w:rsidRPr="00823F46">
        <w:rPr>
          <w:rFonts w:ascii="Times New Roman" w:hAnsi="Times New Roman" w:cs="Times New Roman"/>
          <w:color w:val="222222"/>
          <w:sz w:val="24"/>
          <w:szCs w:val="24"/>
          <w:shd w:val="clear" w:color="auto" w:fill="FFFFFF"/>
        </w:rPr>
        <w:t>Palmer, R. (2009). Skills development, employment and sustained growth in Ghana: Sustainability challenges. </w:t>
      </w:r>
      <w:r w:rsidRPr="00823F46">
        <w:rPr>
          <w:rFonts w:ascii="Times New Roman" w:hAnsi="Times New Roman" w:cs="Times New Roman"/>
          <w:i/>
          <w:iCs/>
          <w:color w:val="222222"/>
          <w:sz w:val="24"/>
          <w:szCs w:val="24"/>
          <w:shd w:val="clear" w:color="auto" w:fill="FFFFFF"/>
        </w:rPr>
        <w:t>International Journal of Educational Development</w:t>
      </w:r>
      <w:r w:rsidRPr="00823F46">
        <w:rPr>
          <w:rFonts w:ascii="Times New Roman" w:hAnsi="Times New Roman" w:cs="Times New Roman"/>
          <w:color w:val="222222"/>
          <w:sz w:val="24"/>
          <w:szCs w:val="24"/>
          <w:shd w:val="clear" w:color="auto" w:fill="FFFFFF"/>
        </w:rPr>
        <w:t>, </w:t>
      </w:r>
      <w:r w:rsidRPr="00823F46">
        <w:rPr>
          <w:rFonts w:ascii="Times New Roman" w:hAnsi="Times New Roman" w:cs="Times New Roman"/>
          <w:i/>
          <w:iCs/>
          <w:color w:val="222222"/>
          <w:sz w:val="24"/>
          <w:szCs w:val="24"/>
          <w:shd w:val="clear" w:color="auto" w:fill="FFFFFF"/>
        </w:rPr>
        <w:t>29</w:t>
      </w:r>
      <w:r w:rsidRPr="00823F46">
        <w:rPr>
          <w:rFonts w:ascii="Times New Roman" w:hAnsi="Times New Roman" w:cs="Times New Roman"/>
          <w:color w:val="222222"/>
          <w:sz w:val="24"/>
          <w:szCs w:val="24"/>
          <w:shd w:val="clear" w:color="auto" w:fill="FFFFFF"/>
        </w:rPr>
        <w:t>(2), 133-139.</w:t>
      </w:r>
      <w:r w:rsidRPr="00823F46">
        <w:rPr>
          <w:rFonts w:ascii="Times New Roman" w:hAnsi="Times New Roman" w:cs="Times New Roman"/>
          <w:color w:val="222222"/>
          <w:sz w:val="24"/>
          <w:szCs w:val="24"/>
          <w:shd w:val="clear" w:color="auto" w:fill="FFFFFF"/>
          <w:rtl/>
        </w:rPr>
        <w:t>‏</w:t>
      </w:r>
    </w:p>
    <w:p w14:paraId="6AC20E7F" w14:textId="77777777" w:rsidR="00D67C75" w:rsidRPr="00823F46" w:rsidRDefault="00D67C75" w:rsidP="004A1526">
      <w:pPr>
        <w:spacing w:after="0" w:line="240" w:lineRule="auto"/>
        <w:ind w:left="540"/>
        <w:jc w:val="center"/>
        <w:rPr>
          <w:rFonts w:ascii="Times New Roman" w:eastAsia="Times New Roman" w:hAnsi="Times New Roman" w:cs="Times New Roman"/>
          <w:sz w:val="24"/>
          <w:szCs w:val="24"/>
        </w:rPr>
      </w:pPr>
      <w:proofErr w:type="spellStart"/>
      <w:r w:rsidRPr="00823F46">
        <w:rPr>
          <w:rFonts w:ascii="Times New Roman" w:eastAsia="Times New Roman" w:hAnsi="Times New Roman" w:cs="Times New Roman"/>
          <w:sz w:val="24"/>
          <w:szCs w:val="24"/>
        </w:rPr>
        <w:t>Bakan</w:t>
      </w:r>
      <w:proofErr w:type="spellEnd"/>
      <w:r w:rsidRPr="00823F46">
        <w:rPr>
          <w:rFonts w:ascii="Times New Roman" w:eastAsia="Times New Roman" w:hAnsi="Times New Roman" w:cs="Times New Roman"/>
          <w:sz w:val="24"/>
          <w:szCs w:val="24"/>
        </w:rPr>
        <w:t xml:space="preserve">, I. (2000). The importance of formal employee education in the world of growing uncertainty. </w:t>
      </w:r>
      <w:r w:rsidRPr="00823F46">
        <w:rPr>
          <w:rFonts w:ascii="Times New Roman" w:eastAsia="Times New Roman" w:hAnsi="Times New Roman" w:cs="Times New Roman"/>
          <w:i/>
          <w:iCs/>
          <w:sz w:val="24"/>
          <w:szCs w:val="24"/>
        </w:rPr>
        <w:t>Challenges for Business Administrators in the New Millennium</w:t>
      </w:r>
      <w:r w:rsidRPr="00823F46">
        <w:rPr>
          <w:rFonts w:ascii="Times New Roman" w:eastAsia="Times New Roman" w:hAnsi="Times New Roman" w:cs="Times New Roman"/>
          <w:sz w:val="24"/>
          <w:szCs w:val="24"/>
        </w:rPr>
        <w:t>, 341-355.</w:t>
      </w:r>
      <w:r w:rsidRPr="00823F46">
        <w:rPr>
          <w:rFonts w:ascii="Times New Roman" w:eastAsia="Times New Roman" w:hAnsi="Times New Roman" w:cs="Times New Roman"/>
          <w:sz w:val="24"/>
          <w:szCs w:val="24"/>
          <w:rtl/>
        </w:rPr>
        <w:t>‏</w:t>
      </w:r>
    </w:p>
    <w:p w14:paraId="31B30038" w14:textId="77777777" w:rsidR="0013320D" w:rsidRPr="00823F46" w:rsidRDefault="0013320D" w:rsidP="004A1526">
      <w:pPr>
        <w:spacing w:after="0" w:line="240" w:lineRule="auto"/>
        <w:ind w:left="630"/>
        <w:jc w:val="center"/>
        <w:rPr>
          <w:rFonts w:ascii="Times New Roman" w:eastAsia="Times New Roman" w:hAnsi="Times New Roman" w:cs="Times New Roman"/>
          <w:sz w:val="24"/>
          <w:szCs w:val="24"/>
        </w:rPr>
      </w:pPr>
      <w:r w:rsidRPr="00823F46">
        <w:rPr>
          <w:rFonts w:ascii="Times New Roman" w:eastAsia="Times New Roman" w:hAnsi="Times New Roman" w:cs="Times New Roman"/>
          <w:sz w:val="24"/>
          <w:szCs w:val="24"/>
        </w:rPr>
        <w:t xml:space="preserve">Stein, R. L. (1967). New Definitions for Employment and Unemployment. </w:t>
      </w:r>
      <w:r w:rsidRPr="00823F46">
        <w:rPr>
          <w:rFonts w:ascii="Times New Roman" w:eastAsia="Times New Roman" w:hAnsi="Times New Roman" w:cs="Times New Roman"/>
          <w:i/>
          <w:iCs/>
          <w:sz w:val="24"/>
          <w:szCs w:val="24"/>
        </w:rPr>
        <w:t>Employment and Earnings and Monthly Report on the Labor Force</w:t>
      </w:r>
      <w:r w:rsidRPr="00823F46">
        <w:rPr>
          <w:rFonts w:ascii="Times New Roman" w:eastAsia="Times New Roman" w:hAnsi="Times New Roman" w:cs="Times New Roman"/>
          <w:sz w:val="24"/>
          <w:szCs w:val="24"/>
        </w:rPr>
        <w:t>.</w:t>
      </w:r>
      <w:r w:rsidRPr="00823F46">
        <w:rPr>
          <w:rFonts w:ascii="Times New Roman" w:eastAsia="Times New Roman" w:hAnsi="Times New Roman" w:cs="Times New Roman"/>
          <w:sz w:val="24"/>
          <w:szCs w:val="24"/>
          <w:rtl/>
        </w:rPr>
        <w:t>‏</w:t>
      </w:r>
    </w:p>
    <w:p w14:paraId="4DE34265" w14:textId="6B851CD5" w:rsidR="00076C0E" w:rsidRPr="00823F46" w:rsidRDefault="00A530F1" w:rsidP="004A1526">
      <w:pPr>
        <w:spacing w:after="0" w:line="240" w:lineRule="auto"/>
        <w:ind w:left="630"/>
        <w:jc w:val="center"/>
        <w:rPr>
          <w:rFonts w:ascii="Times New Roman" w:eastAsia="Times New Roman" w:hAnsi="Times New Roman" w:cs="Times New Roman"/>
          <w:sz w:val="24"/>
          <w:szCs w:val="24"/>
        </w:rPr>
      </w:pPr>
      <w:r w:rsidRPr="00823F46">
        <w:rPr>
          <w:rFonts w:ascii="Times New Roman" w:eastAsia="Times New Roman" w:hAnsi="Times New Roman" w:cs="Times New Roman"/>
          <w:sz w:val="24"/>
          <w:szCs w:val="24"/>
        </w:rPr>
        <w:t xml:space="preserve">Matsuura, K. (2004). </w:t>
      </w:r>
      <w:r w:rsidRPr="00823F46">
        <w:rPr>
          <w:rFonts w:ascii="Times New Roman" w:eastAsia="Times New Roman" w:hAnsi="Times New Roman" w:cs="Times New Roman"/>
          <w:i/>
          <w:iCs/>
          <w:sz w:val="24"/>
          <w:szCs w:val="24"/>
        </w:rPr>
        <w:t>Education for all: the quality imperative</w:t>
      </w:r>
      <w:r w:rsidRPr="00823F46">
        <w:rPr>
          <w:rFonts w:ascii="Times New Roman" w:eastAsia="Times New Roman" w:hAnsi="Times New Roman" w:cs="Times New Roman"/>
          <w:sz w:val="24"/>
          <w:szCs w:val="24"/>
        </w:rPr>
        <w:t>. United Nations Educational.</w:t>
      </w:r>
      <w:r w:rsidRPr="00823F46">
        <w:rPr>
          <w:rFonts w:ascii="Times New Roman" w:eastAsia="Times New Roman" w:hAnsi="Times New Roman" w:cs="Times New Roman"/>
          <w:sz w:val="24"/>
          <w:szCs w:val="24"/>
          <w:rtl/>
        </w:rPr>
        <w:t>‏</w:t>
      </w:r>
    </w:p>
    <w:p w14:paraId="2276F7F5" w14:textId="77777777" w:rsidR="00755D18" w:rsidRPr="00823F46" w:rsidRDefault="00755D18" w:rsidP="004A1526">
      <w:pPr>
        <w:pStyle w:val="NormalWeb"/>
        <w:shd w:val="clear" w:color="auto" w:fill="FFFFFF"/>
        <w:spacing w:before="0" w:beforeAutospacing="0" w:after="0" w:afterAutospacing="0" w:line="357" w:lineRule="atLeast"/>
        <w:jc w:val="center"/>
        <w:textAlignment w:val="baseline"/>
        <w:rPr>
          <w:b/>
          <w:color w:val="0A0A0A"/>
        </w:rPr>
      </w:pPr>
    </w:p>
    <w:sectPr w:rsidR="00755D18" w:rsidRPr="00823F46" w:rsidSect="000F5A2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DCD8D" w14:textId="77777777" w:rsidR="00837181" w:rsidRDefault="00837181" w:rsidP="000C5DF7">
      <w:pPr>
        <w:spacing w:after="0" w:line="240" w:lineRule="auto"/>
      </w:pPr>
      <w:r>
        <w:separator/>
      </w:r>
    </w:p>
  </w:endnote>
  <w:endnote w:type="continuationSeparator" w:id="0">
    <w:p w14:paraId="292084DF" w14:textId="77777777" w:rsidR="00837181" w:rsidRDefault="00837181" w:rsidP="000C5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OT-Bold">
    <w:altName w:val="DINOT-Bold"/>
    <w:panose1 w:val="00000000000000000000"/>
    <w:charset w:val="00"/>
    <w:family w:val="swiss"/>
    <w:notTrueType/>
    <w:pitch w:val="default"/>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ArialUnicodeMS">
    <w:altName w:val="Malgun Gothic"/>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DE1D2" w14:textId="77777777" w:rsidR="00837181" w:rsidRDefault="00837181" w:rsidP="000C5DF7">
      <w:pPr>
        <w:spacing w:after="0" w:line="240" w:lineRule="auto"/>
      </w:pPr>
      <w:r>
        <w:separator/>
      </w:r>
    </w:p>
  </w:footnote>
  <w:footnote w:type="continuationSeparator" w:id="0">
    <w:p w14:paraId="57F6E090" w14:textId="77777777" w:rsidR="00837181" w:rsidRDefault="00837181" w:rsidP="000C5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EF39E" w14:textId="77777777" w:rsidR="00B1776F" w:rsidRDefault="00B1776F">
    <w:pPr>
      <w:pStyle w:val="Header"/>
    </w:pPr>
  </w:p>
  <w:p w14:paraId="0AA4ED56" w14:textId="77777777" w:rsidR="000C5DF7" w:rsidRDefault="000C5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86989"/>
    <w:multiLevelType w:val="hybridMultilevel"/>
    <w:tmpl w:val="C450C060"/>
    <w:lvl w:ilvl="0" w:tplc="BE58D118">
      <w:start w:val="1"/>
      <w:numFmt w:val="decimal"/>
      <w:lvlText w:val="%1-"/>
      <w:lvlJc w:val="left"/>
      <w:pPr>
        <w:ind w:left="63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1B"/>
    <w:rsid w:val="00006C73"/>
    <w:rsid w:val="00012AC9"/>
    <w:rsid w:val="00026CFA"/>
    <w:rsid w:val="00035D71"/>
    <w:rsid w:val="0004306C"/>
    <w:rsid w:val="00046A19"/>
    <w:rsid w:val="00052F9D"/>
    <w:rsid w:val="0006580E"/>
    <w:rsid w:val="00065915"/>
    <w:rsid w:val="00075E99"/>
    <w:rsid w:val="00076C0E"/>
    <w:rsid w:val="00087B2D"/>
    <w:rsid w:val="00094E47"/>
    <w:rsid w:val="00095B9A"/>
    <w:rsid w:val="000B5F0D"/>
    <w:rsid w:val="000B725E"/>
    <w:rsid w:val="000C5DF7"/>
    <w:rsid w:val="000C6DEA"/>
    <w:rsid w:val="000D242F"/>
    <w:rsid w:val="000E0253"/>
    <w:rsid w:val="000E739D"/>
    <w:rsid w:val="000F4565"/>
    <w:rsid w:val="000F5A29"/>
    <w:rsid w:val="00100494"/>
    <w:rsid w:val="0011478C"/>
    <w:rsid w:val="0012155F"/>
    <w:rsid w:val="0012208D"/>
    <w:rsid w:val="00122849"/>
    <w:rsid w:val="00122B23"/>
    <w:rsid w:val="001324E0"/>
    <w:rsid w:val="0013320D"/>
    <w:rsid w:val="001375DB"/>
    <w:rsid w:val="00155B8A"/>
    <w:rsid w:val="00175FD4"/>
    <w:rsid w:val="00196F55"/>
    <w:rsid w:val="00197F48"/>
    <w:rsid w:val="001A61BF"/>
    <w:rsid w:val="001B1B96"/>
    <w:rsid w:val="001B5B2A"/>
    <w:rsid w:val="001D266E"/>
    <w:rsid w:val="001D3CF5"/>
    <w:rsid w:val="001E57B2"/>
    <w:rsid w:val="001F4435"/>
    <w:rsid w:val="0020479D"/>
    <w:rsid w:val="00205D36"/>
    <w:rsid w:val="002116B6"/>
    <w:rsid w:val="002304C1"/>
    <w:rsid w:val="00241D6B"/>
    <w:rsid w:val="00243DB9"/>
    <w:rsid w:val="00245AA3"/>
    <w:rsid w:val="00252FED"/>
    <w:rsid w:val="002730A3"/>
    <w:rsid w:val="00274404"/>
    <w:rsid w:val="00274806"/>
    <w:rsid w:val="00274DB2"/>
    <w:rsid w:val="00290945"/>
    <w:rsid w:val="00291072"/>
    <w:rsid w:val="002A00DD"/>
    <w:rsid w:val="002A76CB"/>
    <w:rsid w:val="002C2934"/>
    <w:rsid w:val="002C330E"/>
    <w:rsid w:val="002D60DD"/>
    <w:rsid w:val="002F0D7C"/>
    <w:rsid w:val="002F4E39"/>
    <w:rsid w:val="002F635A"/>
    <w:rsid w:val="00312A41"/>
    <w:rsid w:val="0031761C"/>
    <w:rsid w:val="0031779D"/>
    <w:rsid w:val="0032159D"/>
    <w:rsid w:val="00321C3C"/>
    <w:rsid w:val="00326A28"/>
    <w:rsid w:val="00331FDF"/>
    <w:rsid w:val="00335989"/>
    <w:rsid w:val="003367A6"/>
    <w:rsid w:val="00337E1F"/>
    <w:rsid w:val="0034415F"/>
    <w:rsid w:val="00373869"/>
    <w:rsid w:val="00386582"/>
    <w:rsid w:val="00396EC5"/>
    <w:rsid w:val="003C57E4"/>
    <w:rsid w:val="003D3B35"/>
    <w:rsid w:val="003D52B5"/>
    <w:rsid w:val="003D706D"/>
    <w:rsid w:val="003F398A"/>
    <w:rsid w:val="003F7FC3"/>
    <w:rsid w:val="004105B0"/>
    <w:rsid w:val="00410FD0"/>
    <w:rsid w:val="00425145"/>
    <w:rsid w:val="00440721"/>
    <w:rsid w:val="00442797"/>
    <w:rsid w:val="0045242F"/>
    <w:rsid w:val="004525DE"/>
    <w:rsid w:val="004543C5"/>
    <w:rsid w:val="00454541"/>
    <w:rsid w:val="00462387"/>
    <w:rsid w:val="0046426B"/>
    <w:rsid w:val="00476E20"/>
    <w:rsid w:val="004929B2"/>
    <w:rsid w:val="00494224"/>
    <w:rsid w:val="004A04AA"/>
    <w:rsid w:val="004A1526"/>
    <w:rsid w:val="004B482D"/>
    <w:rsid w:val="004C001A"/>
    <w:rsid w:val="004C5B7C"/>
    <w:rsid w:val="004C7AF1"/>
    <w:rsid w:val="004D4ECC"/>
    <w:rsid w:val="004F4346"/>
    <w:rsid w:val="004F7B7D"/>
    <w:rsid w:val="00514772"/>
    <w:rsid w:val="00515BD1"/>
    <w:rsid w:val="005210DC"/>
    <w:rsid w:val="0054319B"/>
    <w:rsid w:val="005436B9"/>
    <w:rsid w:val="005532A7"/>
    <w:rsid w:val="00556302"/>
    <w:rsid w:val="00561760"/>
    <w:rsid w:val="00580749"/>
    <w:rsid w:val="005872AE"/>
    <w:rsid w:val="00596250"/>
    <w:rsid w:val="005B4088"/>
    <w:rsid w:val="005C670C"/>
    <w:rsid w:val="005C680C"/>
    <w:rsid w:val="005D1AF7"/>
    <w:rsid w:val="005E214B"/>
    <w:rsid w:val="005E35BC"/>
    <w:rsid w:val="005E4B95"/>
    <w:rsid w:val="005F63DB"/>
    <w:rsid w:val="00621830"/>
    <w:rsid w:val="00623CB3"/>
    <w:rsid w:val="00625F74"/>
    <w:rsid w:val="0063483E"/>
    <w:rsid w:val="006448BC"/>
    <w:rsid w:val="006604B9"/>
    <w:rsid w:val="00662FE7"/>
    <w:rsid w:val="00663D67"/>
    <w:rsid w:val="006663A1"/>
    <w:rsid w:val="00670ABA"/>
    <w:rsid w:val="00672721"/>
    <w:rsid w:val="00690810"/>
    <w:rsid w:val="00690FE8"/>
    <w:rsid w:val="006A273E"/>
    <w:rsid w:val="006A49C7"/>
    <w:rsid w:val="006B6740"/>
    <w:rsid w:val="006B6CE0"/>
    <w:rsid w:val="006D7866"/>
    <w:rsid w:val="006E4184"/>
    <w:rsid w:val="006F09C6"/>
    <w:rsid w:val="006F724F"/>
    <w:rsid w:val="00703B4F"/>
    <w:rsid w:val="00717E59"/>
    <w:rsid w:val="007236C8"/>
    <w:rsid w:val="00723777"/>
    <w:rsid w:val="007316FB"/>
    <w:rsid w:val="00735833"/>
    <w:rsid w:val="007432F4"/>
    <w:rsid w:val="00755D18"/>
    <w:rsid w:val="00756906"/>
    <w:rsid w:val="00782534"/>
    <w:rsid w:val="0078499E"/>
    <w:rsid w:val="00797C10"/>
    <w:rsid w:val="007C479A"/>
    <w:rsid w:val="007D2DB4"/>
    <w:rsid w:val="007D5ED8"/>
    <w:rsid w:val="007E570A"/>
    <w:rsid w:val="007F28ED"/>
    <w:rsid w:val="00805359"/>
    <w:rsid w:val="00823F46"/>
    <w:rsid w:val="00832BDF"/>
    <w:rsid w:val="00834F52"/>
    <w:rsid w:val="00837181"/>
    <w:rsid w:val="008471A6"/>
    <w:rsid w:val="008577DA"/>
    <w:rsid w:val="00860705"/>
    <w:rsid w:val="00867699"/>
    <w:rsid w:val="00874D76"/>
    <w:rsid w:val="008776F0"/>
    <w:rsid w:val="008829AE"/>
    <w:rsid w:val="00892593"/>
    <w:rsid w:val="008937D8"/>
    <w:rsid w:val="008B668D"/>
    <w:rsid w:val="008C1158"/>
    <w:rsid w:val="008D1B73"/>
    <w:rsid w:val="008D1FD0"/>
    <w:rsid w:val="008D3B64"/>
    <w:rsid w:val="008E33A8"/>
    <w:rsid w:val="008F3E75"/>
    <w:rsid w:val="008F5191"/>
    <w:rsid w:val="008F698D"/>
    <w:rsid w:val="008F77DD"/>
    <w:rsid w:val="008F7844"/>
    <w:rsid w:val="00912F2A"/>
    <w:rsid w:val="00922E6B"/>
    <w:rsid w:val="00923B83"/>
    <w:rsid w:val="00926ADB"/>
    <w:rsid w:val="00930E1B"/>
    <w:rsid w:val="00931591"/>
    <w:rsid w:val="00945B26"/>
    <w:rsid w:val="009550EE"/>
    <w:rsid w:val="009D2C43"/>
    <w:rsid w:val="009D67EC"/>
    <w:rsid w:val="009E30AF"/>
    <w:rsid w:val="009E6234"/>
    <w:rsid w:val="009F4B95"/>
    <w:rsid w:val="00A0462E"/>
    <w:rsid w:val="00A21082"/>
    <w:rsid w:val="00A331C2"/>
    <w:rsid w:val="00A33EFE"/>
    <w:rsid w:val="00A43C70"/>
    <w:rsid w:val="00A46E8F"/>
    <w:rsid w:val="00A52641"/>
    <w:rsid w:val="00A530F1"/>
    <w:rsid w:val="00A57CBD"/>
    <w:rsid w:val="00A82713"/>
    <w:rsid w:val="00A85FB3"/>
    <w:rsid w:val="00A86CFF"/>
    <w:rsid w:val="00A91448"/>
    <w:rsid w:val="00AA49E5"/>
    <w:rsid w:val="00AA64F3"/>
    <w:rsid w:val="00AA65D5"/>
    <w:rsid w:val="00AB5641"/>
    <w:rsid w:val="00AC0BF8"/>
    <w:rsid w:val="00AC2041"/>
    <w:rsid w:val="00AD0072"/>
    <w:rsid w:val="00AE076C"/>
    <w:rsid w:val="00AE62BB"/>
    <w:rsid w:val="00B0553A"/>
    <w:rsid w:val="00B1776F"/>
    <w:rsid w:val="00B30A8B"/>
    <w:rsid w:val="00B4399C"/>
    <w:rsid w:val="00B4735E"/>
    <w:rsid w:val="00B53AD4"/>
    <w:rsid w:val="00B57D48"/>
    <w:rsid w:val="00B61593"/>
    <w:rsid w:val="00B7459E"/>
    <w:rsid w:val="00B848A4"/>
    <w:rsid w:val="00BA0CAE"/>
    <w:rsid w:val="00BA1412"/>
    <w:rsid w:val="00BA1DD8"/>
    <w:rsid w:val="00BA2370"/>
    <w:rsid w:val="00BA7BED"/>
    <w:rsid w:val="00BB309E"/>
    <w:rsid w:val="00BC1EF9"/>
    <w:rsid w:val="00BF1883"/>
    <w:rsid w:val="00C00422"/>
    <w:rsid w:val="00C040F7"/>
    <w:rsid w:val="00C11C2E"/>
    <w:rsid w:val="00C11FC2"/>
    <w:rsid w:val="00C26806"/>
    <w:rsid w:val="00C303FD"/>
    <w:rsid w:val="00C4799C"/>
    <w:rsid w:val="00C67C50"/>
    <w:rsid w:val="00C7338E"/>
    <w:rsid w:val="00C756D0"/>
    <w:rsid w:val="00C77370"/>
    <w:rsid w:val="00C8781B"/>
    <w:rsid w:val="00C94EBF"/>
    <w:rsid w:val="00C97F42"/>
    <w:rsid w:val="00CA2AEE"/>
    <w:rsid w:val="00CB1DB8"/>
    <w:rsid w:val="00CB5FD8"/>
    <w:rsid w:val="00CC2956"/>
    <w:rsid w:val="00CC358C"/>
    <w:rsid w:val="00CD5045"/>
    <w:rsid w:val="00D11D36"/>
    <w:rsid w:val="00D2116F"/>
    <w:rsid w:val="00D27C99"/>
    <w:rsid w:val="00D32163"/>
    <w:rsid w:val="00D6594B"/>
    <w:rsid w:val="00D67C75"/>
    <w:rsid w:val="00D67FC2"/>
    <w:rsid w:val="00D773D6"/>
    <w:rsid w:val="00D830D0"/>
    <w:rsid w:val="00D83F28"/>
    <w:rsid w:val="00D90CDA"/>
    <w:rsid w:val="00D95249"/>
    <w:rsid w:val="00DB2603"/>
    <w:rsid w:val="00DB2706"/>
    <w:rsid w:val="00DB6031"/>
    <w:rsid w:val="00DB7017"/>
    <w:rsid w:val="00DC239F"/>
    <w:rsid w:val="00DD34EB"/>
    <w:rsid w:val="00DD4836"/>
    <w:rsid w:val="00DD5962"/>
    <w:rsid w:val="00DD7026"/>
    <w:rsid w:val="00DE4662"/>
    <w:rsid w:val="00DE7550"/>
    <w:rsid w:val="00DF0694"/>
    <w:rsid w:val="00DF45AD"/>
    <w:rsid w:val="00E10B55"/>
    <w:rsid w:val="00E11DA8"/>
    <w:rsid w:val="00E12B61"/>
    <w:rsid w:val="00E14E34"/>
    <w:rsid w:val="00E25BF3"/>
    <w:rsid w:val="00E34529"/>
    <w:rsid w:val="00E367CB"/>
    <w:rsid w:val="00E37BA0"/>
    <w:rsid w:val="00E43F83"/>
    <w:rsid w:val="00E4541F"/>
    <w:rsid w:val="00E51925"/>
    <w:rsid w:val="00E5513A"/>
    <w:rsid w:val="00E62C04"/>
    <w:rsid w:val="00E72114"/>
    <w:rsid w:val="00E72222"/>
    <w:rsid w:val="00E8324D"/>
    <w:rsid w:val="00E85FBC"/>
    <w:rsid w:val="00E9494F"/>
    <w:rsid w:val="00EA50AD"/>
    <w:rsid w:val="00EE0CB4"/>
    <w:rsid w:val="00EE13C1"/>
    <w:rsid w:val="00EF7C99"/>
    <w:rsid w:val="00F178F2"/>
    <w:rsid w:val="00F23757"/>
    <w:rsid w:val="00F30058"/>
    <w:rsid w:val="00F36B54"/>
    <w:rsid w:val="00F54F9C"/>
    <w:rsid w:val="00F64B3F"/>
    <w:rsid w:val="00F71769"/>
    <w:rsid w:val="00F727F7"/>
    <w:rsid w:val="00F74615"/>
    <w:rsid w:val="00F77FB1"/>
    <w:rsid w:val="00F83A55"/>
    <w:rsid w:val="00F96036"/>
    <w:rsid w:val="00FA1050"/>
    <w:rsid w:val="00FB2FD4"/>
    <w:rsid w:val="00FC65AC"/>
    <w:rsid w:val="00FE46E1"/>
    <w:rsid w:val="00FF3D06"/>
    <w:rsid w:val="00FF50DC"/>
    <w:rsid w:val="00FF5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6E1"/>
  </w:style>
  <w:style w:type="paragraph" w:styleId="Heading1">
    <w:name w:val="heading 1"/>
    <w:basedOn w:val="Normal"/>
    <w:link w:val="Heading1Char"/>
    <w:uiPriority w:val="9"/>
    <w:qFormat/>
    <w:rsid w:val="00C878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94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73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81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878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7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81B"/>
    <w:rPr>
      <w:rFonts w:ascii="Tahoma" w:hAnsi="Tahoma" w:cs="Tahoma"/>
      <w:sz w:val="16"/>
      <w:szCs w:val="16"/>
    </w:rPr>
  </w:style>
  <w:style w:type="character" w:customStyle="1" w:styleId="Heading2Char">
    <w:name w:val="Heading 2 Char"/>
    <w:basedOn w:val="DefaultParagraphFont"/>
    <w:link w:val="Heading2"/>
    <w:uiPriority w:val="9"/>
    <w:rsid w:val="00E9494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436B9"/>
    <w:rPr>
      <w:color w:val="0000FF" w:themeColor="hyperlink"/>
      <w:u w:val="single"/>
    </w:rPr>
  </w:style>
  <w:style w:type="character" w:customStyle="1" w:styleId="apple-converted-space">
    <w:name w:val="apple-converted-space"/>
    <w:basedOn w:val="DefaultParagraphFont"/>
    <w:rsid w:val="005436B9"/>
  </w:style>
  <w:style w:type="character" w:customStyle="1" w:styleId="Heading3Char">
    <w:name w:val="Heading 3 Char"/>
    <w:basedOn w:val="DefaultParagraphFont"/>
    <w:link w:val="Heading3"/>
    <w:uiPriority w:val="9"/>
    <w:semiHidden/>
    <w:rsid w:val="000E739D"/>
    <w:rPr>
      <w:rFonts w:asciiTheme="majorHAnsi" w:eastAsiaTheme="majorEastAsia" w:hAnsiTheme="majorHAnsi" w:cstheme="majorBidi"/>
      <w:b/>
      <w:bCs/>
      <w:color w:val="4F81BD" w:themeColor="accent1"/>
    </w:rPr>
  </w:style>
  <w:style w:type="paragraph" w:customStyle="1" w:styleId="Pa3">
    <w:name w:val="Pa3"/>
    <w:basedOn w:val="Normal"/>
    <w:next w:val="Normal"/>
    <w:uiPriority w:val="99"/>
    <w:rsid w:val="00373869"/>
    <w:pPr>
      <w:autoSpaceDE w:val="0"/>
      <w:autoSpaceDN w:val="0"/>
      <w:adjustRightInd w:val="0"/>
      <w:spacing w:after="0" w:line="181" w:lineRule="atLeast"/>
    </w:pPr>
    <w:rPr>
      <w:rFonts w:ascii="DINOT-Bold" w:hAnsi="DINOT-Bold"/>
      <w:sz w:val="24"/>
      <w:szCs w:val="24"/>
    </w:rPr>
  </w:style>
  <w:style w:type="character" w:customStyle="1" w:styleId="A11">
    <w:name w:val="A11"/>
    <w:uiPriority w:val="99"/>
    <w:rsid w:val="00373869"/>
    <w:rPr>
      <w:rFonts w:cs="DINOT-Bold"/>
      <w:color w:val="000000"/>
      <w:sz w:val="18"/>
      <w:szCs w:val="18"/>
    </w:rPr>
  </w:style>
  <w:style w:type="character" w:styleId="Strong">
    <w:name w:val="Strong"/>
    <w:basedOn w:val="DefaultParagraphFont"/>
    <w:uiPriority w:val="22"/>
    <w:qFormat/>
    <w:rsid w:val="009D67EC"/>
    <w:rPr>
      <w:b/>
      <w:bCs/>
    </w:rPr>
  </w:style>
  <w:style w:type="character" w:customStyle="1" w:styleId="follow-action">
    <w:name w:val="follow-action"/>
    <w:basedOn w:val="DefaultParagraphFont"/>
    <w:rsid w:val="00AC2041"/>
  </w:style>
  <w:style w:type="paragraph" w:customStyle="1" w:styleId="Default">
    <w:name w:val="Default"/>
    <w:rsid w:val="00D90CDA"/>
    <w:pPr>
      <w:autoSpaceDE w:val="0"/>
      <w:autoSpaceDN w:val="0"/>
      <w:adjustRightInd w:val="0"/>
      <w:spacing w:after="0" w:line="240" w:lineRule="auto"/>
    </w:pPr>
    <w:rPr>
      <w:rFonts w:ascii="Code" w:hAnsi="Code" w:cs="Code"/>
      <w:color w:val="000000"/>
      <w:sz w:val="24"/>
      <w:szCs w:val="24"/>
    </w:rPr>
  </w:style>
  <w:style w:type="paragraph" w:styleId="Header">
    <w:name w:val="header"/>
    <w:basedOn w:val="Normal"/>
    <w:link w:val="HeaderChar"/>
    <w:uiPriority w:val="99"/>
    <w:unhideWhenUsed/>
    <w:rsid w:val="000C5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F7"/>
  </w:style>
  <w:style w:type="paragraph" w:styleId="Footer">
    <w:name w:val="footer"/>
    <w:basedOn w:val="Normal"/>
    <w:link w:val="FooterChar"/>
    <w:uiPriority w:val="99"/>
    <w:unhideWhenUsed/>
    <w:rsid w:val="000C5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F7"/>
  </w:style>
  <w:style w:type="paragraph" w:styleId="ListParagraph">
    <w:name w:val="List Paragraph"/>
    <w:basedOn w:val="Normal"/>
    <w:uiPriority w:val="34"/>
    <w:qFormat/>
    <w:rsid w:val="001375DB"/>
    <w:pPr>
      <w:ind w:left="720"/>
      <w:contextualSpacing/>
    </w:pPr>
  </w:style>
  <w:style w:type="character" w:customStyle="1" w:styleId="UnresolvedMention">
    <w:name w:val="Unresolved Mention"/>
    <w:basedOn w:val="DefaultParagraphFont"/>
    <w:uiPriority w:val="99"/>
    <w:semiHidden/>
    <w:unhideWhenUsed/>
    <w:rsid w:val="00663D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6E1"/>
  </w:style>
  <w:style w:type="paragraph" w:styleId="Heading1">
    <w:name w:val="heading 1"/>
    <w:basedOn w:val="Normal"/>
    <w:link w:val="Heading1Char"/>
    <w:uiPriority w:val="9"/>
    <w:qFormat/>
    <w:rsid w:val="00C878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94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73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81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878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7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81B"/>
    <w:rPr>
      <w:rFonts w:ascii="Tahoma" w:hAnsi="Tahoma" w:cs="Tahoma"/>
      <w:sz w:val="16"/>
      <w:szCs w:val="16"/>
    </w:rPr>
  </w:style>
  <w:style w:type="character" w:customStyle="1" w:styleId="Heading2Char">
    <w:name w:val="Heading 2 Char"/>
    <w:basedOn w:val="DefaultParagraphFont"/>
    <w:link w:val="Heading2"/>
    <w:uiPriority w:val="9"/>
    <w:rsid w:val="00E9494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436B9"/>
    <w:rPr>
      <w:color w:val="0000FF" w:themeColor="hyperlink"/>
      <w:u w:val="single"/>
    </w:rPr>
  </w:style>
  <w:style w:type="character" w:customStyle="1" w:styleId="apple-converted-space">
    <w:name w:val="apple-converted-space"/>
    <w:basedOn w:val="DefaultParagraphFont"/>
    <w:rsid w:val="005436B9"/>
  </w:style>
  <w:style w:type="character" w:customStyle="1" w:styleId="Heading3Char">
    <w:name w:val="Heading 3 Char"/>
    <w:basedOn w:val="DefaultParagraphFont"/>
    <w:link w:val="Heading3"/>
    <w:uiPriority w:val="9"/>
    <w:semiHidden/>
    <w:rsid w:val="000E739D"/>
    <w:rPr>
      <w:rFonts w:asciiTheme="majorHAnsi" w:eastAsiaTheme="majorEastAsia" w:hAnsiTheme="majorHAnsi" w:cstheme="majorBidi"/>
      <w:b/>
      <w:bCs/>
      <w:color w:val="4F81BD" w:themeColor="accent1"/>
    </w:rPr>
  </w:style>
  <w:style w:type="paragraph" w:customStyle="1" w:styleId="Pa3">
    <w:name w:val="Pa3"/>
    <w:basedOn w:val="Normal"/>
    <w:next w:val="Normal"/>
    <w:uiPriority w:val="99"/>
    <w:rsid w:val="00373869"/>
    <w:pPr>
      <w:autoSpaceDE w:val="0"/>
      <w:autoSpaceDN w:val="0"/>
      <w:adjustRightInd w:val="0"/>
      <w:spacing w:after="0" w:line="181" w:lineRule="atLeast"/>
    </w:pPr>
    <w:rPr>
      <w:rFonts w:ascii="DINOT-Bold" w:hAnsi="DINOT-Bold"/>
      <w:sz w:val="24"/>
      <w:szCs w:val="24"/>
    </w:rPr>
  </w:style>
  <w:style w:type="character" w:customStyle="1" w:styleId="A11">
    <w:name w:val="A11"/>
    <w:uiPriority w:val="99"/>
    <w:rsid w:val="00373869"/>
    <w:rPr>
      <w:rFonts w:cs="DINOT-Bold"/>
      <w:color w:val="000000"/>
      <w:sz w:val="18"/>
      <w:szCs w:val="18"/>
    </w:rPr>
  </w:style>
  <w:style w:type="character" w:styleId="Strong">
    <w:name w:val="Strong"/>
    <w:basedOn w:val="DefaultParagraphFont"/>
    <w:uiPriority w:val="22"/>
    <w:qFormat/>
    <w:rsid w:val="009D67EC"/>
    <w:rPr>
      <w:b/>
      <w:bCs/>
    </w:rPr>
  </w:style>
  <w:style w:type="character" w:customStyle="1" w:styleId="follow-action">
    <w:name w:val="follow-action"/>
    <w:basedOn w:val="DefaultParagraphFont"/>
    <w:rsid w:val="00AC2041"/>
  </w:style>
  <w:style w:type="paragraph" w:customStyle="1" w:styleId="Default">
    <w:name w:val="Default"/>
    <w:rsid w:val="00D90CDA"/>
    <w:pPr>
      <w:autoSpaceDE w:val="0"/>
      <w:autoSpaceDN w:val="0"/>
      <w:adjustRightInd w:val="0"/>
      <w:spacing w:after="0" w:line="240" w:lineRule="auto"/>
    </w:pPr>
    <w:rPr>
      <w:rFonts w:ascii="Code" w:hAnsi="Code" w:cs="Code"/>
      <w:color w:val="000000"/>
      <w:sz w:val="24"/>
      <w:szCs w:val="24"/>
    </w:rPr>
  </w:style>
  <w:style w:type="paragraph" w:styleId="Header">
    <w:name w:val="header"/>
    <w:basedOn w:val="Normal"/>
    <w:link w:val="HeaderChar"/>
    <w:uiPriority w:val="99"/>
    <w:unhideWhenUsed/>
    <w:rsid w:val="000C5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F7"/>
  </w:style>
  <w:style w:type="paragraph" w:styleId="Footer">
    <w:name w:val="footer"/>
    <w:basedOn w:val="Normal"/>
    <w:link w:val="FooterChar"/>
    <w:uiPriority w:val="99"/>
    <w:unhideWhenUsed/>
    <w:rsid w:val="000C5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F7"/>
  </w:style>
  <w:style w:type="paragraph" w:styleId="ListParagraph">
    <w:name w:val="List Paragraph"/>
    <w:basedOn w:val="Normal"/>
    <w:uiPriority w:val="34"/>
    <w:qFormat/>
    <w:rsid w:val="001375DB"/>
    <w:pPr>
      <w:ind w:left="720"/>
      <w:contextualSpacing/>
    </w:pPr>
  </w:style>
  <w:style w:type="character" w:customStyle="1" w:styleId="UnresolvedMention">
    <w:name w:val="Unresolved Mention"/>
    <w:basedOn w:val="DefaultParagraphFont"/>
    <w:uiPriority w:val="99"/>
    <w:semiHidden/>
    <w:unhideWhenUsed/>
    <w:rsid w:val="00663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380">
      <w:bodyDiv w:val="1"/>
      <w:marLeft w:val="0"/>
      <w:marRight w:val="0"/>
      <w:marTop w:val="0"/>
      <w:marBottom w:val="0"/>
      <w:divBdr>
        <w:top w:val="none" w:sz="0" w:space="0" w:color="auto"/>
        <w:left w:val="none" w:sz="0" w:space="0" w:color="auto"/>
        <w:bottom w:val="none" w:sz="0" w:space="0" w:color="auto"/>
        <w:right w:val="none" w:sz="0" w:space="0" w:color="auto"/>
      </w:divBdr>
      <w:divsChild>
        <w:div w:id="373819586">
          <w:marLeft w:val="0"/>
          <w:marRight w:val="0"/>
          <w:marTop w:val="0"/>
          <w:marBottom w:val="0"/>
          <w:divBdr>
            <w:top w:val="none" w:sz="0" w:space="0" w:color="auto"/>
            <w:left w:val="none" w:sz="0" w:space="0" w:color="auto"/>
            <w:bottom w:val="none" w:sz="0" w:space="0" w:color="auto"/>
            <w:right w:val="none" w:sz="0" w:space="0" w:color="auto"/>
          </w:divBdr>
        </w:div>
      </w:divsChild>
    </w:div>
    <w:div w:id="154733521">
      <w:bodyDiv w:val="1"/>
      <w:marLeft w:val="0"/>
      <w:marRight w:val="0"/>
      <w:marTop w:val="0"/>
      <w:marBottom w:val="0"/>
      <w:divBdr>
        <w:top w:val="none" w:sz="0" w:space="0" w:color="auto"/>
        <w:left w:val="none" w:sz="0" w:space="0" w:color="auto"/>
        <w:bottom w:val="none" w:sz="0" w:space="0" w:color="auto"/>
        <w:right w:val="none" w:sz="0" w:space="0" w:color="auto"/>
      </w:divBdr>
      <w:divsChild>
        <w:div w:id="159741610">
          <w:marLeft w:val="0"/>
          <w:marRight w:val="0"/>
          <w:marTop w:val="0"/>
          <w:marBottom w:val="0"/>
          <w:divBdr>
            <w:top w:val="none" w:sz="0" w:space="0" w:color="auto"/>
            <w:left w:val="none" w:sz="0" w:space="0" w:color="auto"/>
            <w:bottom w:val="none" w:sz="0" w:space="0" w:color="auto"/>
            <w:right w:val="none" w:sz="0" w:space="0" w:color="auto"/>
          </w:divBdr>
        </w:div>
      </w:divsChild>
    </w:div>
    <w:div w:id="472141580">
      <w:bodyDiv w:val="1"/>
      <w:marLeft w:val="0"/>
      <w:marRight w:val="0"/>
      <w:marTop w:val="0"/>
      <w:marBottom w:val="0"/>
      <w:divBdr>
        <w:top w:val="none" w:sz="0" w:space="0" w:color="auto"/>
        <w:left w:val="none" w:sz="0" w:space="0" w:color="auto"/>
        <w:bottom w:val="none" w:sz="0" w:space="0" w:color="auto"/>
        <w:right w:val="none" w:sz="0" w:space="0" w:color="auto"/>
      </w:divBdr>
    </w:div>
    <w:div w:id="883753405">
      <w:bodyDiv w:val="1"/>
      <w:marLeft w:val="0"/>
      <w:marRight w:val="0"/>
      <w:marTop w:val="0"/>
      <w:marBottom w:val="0"/>
      <w:divBdr>
        <w:top w:val="none" w:sz="0" w:space="0" w:color="auto"/>
        <w:left w:val="none" w:sz="0" w:space="0" w:color="auto"/>
        <w:bottom w:val="none" w:sz="0" w:space="0" w:color="auto"/>
        <w:right w:val="none" w:sz="0" w:space="0" w:color="auto"/>
      </w:divBdr>
      <w:divsChild>
        <w:div w:id="1939020796">
          <w:marLeft w:val="0"/>
          <w:marRight w:val="0"/>
          <w:marTop w:val="0"/>
          <w:marBottom w:val="0"/>
          <w:divBdr>
            <w:top w:val="none" w:sz="0" w:space="0" w:color="auto"/>
            <w:left w:val="none" w:sz="0" w:space="0" w:color="auto"/>
            <w:bottom w:val="none" w:sz="0" w:space="0" w:color="auto"/>
            <w:right w:val="none" w:sz="0" w:space="0" w:color="auto"/>
          </w:divBdr>
        </w:div>
      </w:divsChild>
    </w:div>
    <w:div w:id="1020814393">
      <w:bodyDiv w:val="1"/>
      <w:marLeft w:val="0"/>
      <w:marRight w:val="0"/>
      <w:marTop w:val="0"/>
      <w:marBottom w:val="0"/>
      <w:divBdr>
        <w:top w:val="none" w:sz="0" w:space="0" w:color="auto"/>
        <w:left w:val="none" w:sz="0" w:space="0" w:color="auto"/>
        <w:bottom w:val="none" w:sz="0" w:space="0" w:color="auto"/>
        <w:right w:val="none" w:sz="0" w:space="0" w:color="auto"/>
      </w:divBdr>
    </w:div>
    <w:div w:id="1039159140">
      <w:bodyDiv w:val="1"/>
      <w:marLeft w:val="0"/>
      <w:marRight w:val="0"/>
      <w:marTop w:val="0"/>
      <w:marBottom w:val="0"/>
      <w:divBdr>
        <w:top w:val="none" w:sz="0" w:space="0" w:color="auto"/>
        <w:left w:val="none" w:sz="0" w:space="0" w:color="auto"/>
        <w:bottom w:val="none" w:sz="0" w:space="0" w:color="auto"/>
        <w:right w:val="none" w:sz="0" w:space="0" w:color="auto"/>
      </w:divBdr>
    </w:div>
    <w:div w:id="1065025711">
      <w:bodyDiv w:val="1"/>
      <w:marLeft w:val="0"/>
      <w:marRight w:val="0"/>
      <w:marTop w:val="0"/>
      <w:marBottom w:val="0"/>
      <w:divBdr>
        <w:top w:val="none" w:sz="0" w:space="0" w:color="auto"/>
        <w:left w:val="none" w:sz="0" w:space="0" w:color="auto"/>
        <w:bottom w:val="none" w:sz="0" w:space="0" w:color="auto"/>
        <w:right w:val="none" w:sz="0" w:space="0" w:color="auto"/>
      </w:divBdr>
    </w:div>
    <w:div w:id="1404256719">
      <w:bodyDiv w:val="1"/>
      <w:marLeft w:val="0"/>
      <w:marRight w:val="0"/>
      <w:marTop w:val="0"/>
      <w:marBottom w:val="0"/>
      <w:divBdr>
        <w:top w:val="none" w:sz="0" w:space="0" w:color="auto"/>
        <w:left w:val="none" w:sz="0" w:space="0" w:color="auto"/>
        <w:bottom w:val="none" w:sz="0" w:space="0" w:color="auto"/>
        <w:right w:val="none" w:sz="0" w:space="0" w:color="auto"/>
      </w:divBdr>
    </w:div>
    <w:div w:id="1479031285">
      <w:bodyDiv w:val="1"/>
      <w:marLeft w:val="0"/>
      <w:marRight w:val="0"/>
      <w:marTop w:val="0"/>
      <w:marBottom w:val="0"/>
      <w:divBdr>
        <w:top w:val="none" w:sz="0" w:space="0" w:color="auto"/>
        <w:left w:val="none" w:sz="0" w:space="0" w:color="auto"/>
        <w:bottom w:val="none" w:sz="0" w:space="0" w:color="auto"/>
        <w:right w:val="none" w:sz="0" w:space="0" w:color="auto"/>
      </w:divBdr>
    </w:div>
    <w:div w:id="1906911960">
      <w:bodyDiv w:val="1"/>
      <w:marLeft w:val="0"/>
      <w:marRight w:val="0"/>
      <w:marTop w:val="0"/>
      <w:marBottom w:val="0"/>
      <w:divBdr>
        <w:top w:val="none" w:sz="0" w:space="0" w:color="auto"/>
        <w:left w:val="none" w:sz="0" w:space="0" w:color="auto"/>
        <w:bottom w:val="none" w:sz="0" w:space="0" w:color="auto"/>
        <w:right w:val="none" w:sz="0" w:space="0" w:color="auto"/>
      </w:divBdr>
    </w:div>
    <w:div w:id="21070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ssadigali7@glail.com" TargetMode="External"/><Relationship Id="rId13" Type="http://schemas.openxmlformats.org/officeDocument/2006/relationships/hyperlink" Target="https://www.linkedin.com/in/vishwasva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inkedin.com/in/vishwasva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ersonalexcellence.co/blog/skills-develop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rsonalexcellence.co/blog/skills-development/" TargetMode="External"/><Relationship Id="rId4" Type="http://schemas.openxmlformats.org/officeDocument/2006/relationships/settings" Target="settings.xml"/><Relationship Id="rId9" Type="http://schemas.openxmlformats.org/officeDocument/2006/relationships/hyperlink" Target="https://en.wikipedia.org/wiki/Educ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5284</Words>
  <Characters>30123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pc</cp:lastModifiedBy>
  <cp:revision>3</cp:revision>
  <cp:lastPrinted>2008-08-04T02:34:00Z</cp:lastPrinted>
  <dcterms:created xsi:type="dcterms:W3CDTF">2025-09-08T12:35:00Z</dcterms:created>
  <dcterms:modified xsi:type="dcterms:W3CDTF">2025-09-08T12:36:00Z</dcterms:modified>
</cp:coreProperties>
</file>