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842" w:rsidRPr="0099240C" w:rsidRDefault="00045842" w:rsidP="00C76EC9">
      <w:pPr>
        <w:bidi w:val="0"/>
        <w:spacing w:after="0" w:line="240" w:lineRule="auto"/>
        <w:ind w:left="567" w:right="848"/>
        <w:jc w:val="center"/>
        <w:rPr>
          <w:rFonts w:ascii="Simplified Arabic" w:hAnsi="Simplified Arabic" w:cs="Simplified Arabic"/>
          <w:b/>
          <w:bCs/>
          <w:sz w:val="28"/>
          <w:szCs w:val="28"/>
        </w:rPr>
      </w:pPr>
      <w:r w:rsidRPr="0099240C">
        <w:rPr>
          <w:rFonts w:ascii="Simplified Arabic" w:hAnsi="Simplified Arabic" w:cs="Simplified Arabic"/>
          <w:b/>
          <w:bCs/>
          <w:sz w:val="28"/>
          <w:szCs w:val="28"/>
          <w:rtl/>
          <w:lang w:bidi="ar-SY"/>
        </w:rPr>
        <w:t>دراسة تأثير مخاطر مشاريع الت</w:t>
      </w:r>
      <w:r w:rsidRPr="0099240C">
        <w:rPr>
          <w:rFonts w:ascii="Simplified Arabic" w:hAnsi="Simplified Arabic" w:cs="Simplified Arabic" w:hint="cs"/>
          <w:b/>
          <w:bCs/>
          <w:sz w:val="28"/>
          <w:szCs w:val="28"/>
          <w:rtl/>
          <w:lang w:bidi="ar-SY"/>
        </w:rPr>
        <w:t>َّ</w:t>
      </w:r>
      <w:r w:rsidRPr="0099240C">
        <w:rPr>
          <w:rFonts w:ascii="Simplified Arabic" w:hAnsi="Simplified Arabic" w:cs="Simplified Arabic"/>
          <w:b/>
          <w:bCs/>
          <w:sz w:val="28"/>
          <w:szCs w:val="28"/>
          <w:rtl/>
          <w:lang w:bidi="ar-SY"/>
        </w:rPr>
        <w:t>شييد على كلفتها باستخدام المنطق الضبابي</w:t>
      </w:r>
    </w:p>
    <w:p w:rsidR="00045842" w:rsidRPr="0099240C" w:rsidRDefault="00045842" w:rsidP="00C76EC9">
      <w:pPr>
        <w:autoSpaceDE w:val="0"/>
        <w:autoSpaceDN w:val="0"/>
        <w:bidi w:val="0"/>
        <w:adjustRightInd w:val="0"/>
        <w:spacing w:after="0" w:line="240" w:lineRule="auto"/>
        <w:jc w:val="center"/>
        <w:rPr>
          <w:rFonts w:ascii="Simplified Arabic" w:hAnsi="Simplified Arabic" w:cs="Simplified Arabic"/>
          <w:b/>
          <w:bCs/>
          <w:sz w:val="28"/>
          <w:szCs w:val="28"/>
          <w:rtl/>
          <w:lang w:bidi="ar-SY"/>
        </w:rPr>
      </w:pPr>
      <w:r w:rsidRPr="0099240C">
        <w:rPr>
          <w:rFonts w:ascii="Simplified Arabic" w:hAnsi="Simplified Arabic" w:cs="Simplified Arabic"/>
          <w:b/>
          <w:bCs/>
          <w:sz w:val="28"/>
          <w:szCs w:val="28"/>
          <w:lang w:bidi="ar-SY"/>
        </w:rPr>
        <w:t>Studying the Impact of Risks on construction</w:t>
      </w:r>
    </w:p>
    <w:p w:rsidR="00045842" w:rsidRPr="0099240C" w:rsidRDefault="00045842" w:rsidP="00C76EC9">
      <w:pPr>
        <w:autoSpaceDE w:val="0"/>
        <w:autoSpaceDN w:val="0"/>
        <w:bidi w:val="0"/>
        <w:adjustRightInd w:val="0"/>
        <w:spacing w:after="0" w:line="240" w:lineRule="auto"/>
        <w:jc w:val="center"/>
        <w:rPr>
          <w:rFonts w:ascii="Simplified Arabic" w:hAnsi="Simplified Arabic" w:cs="Simplified Arabic"/>
          <w:b/>
          <w:bCs/>
          <w:sz w:val="28"/>
          <w:szCs w:val="28"/>
          <w:rtl/>
          <w:lang w:bidi="ar-SY"/>
        </w:rPr>
      </w:pPr>
      <w:r w:rsidRPr="0099240C">
        <w:rPr>
          <w:rFonts w:ascii="Simplified Arabic" w:hAnsi="Simplified Arabic" w:cs="Simplified Arabic"/>
          <w:b/>
          <w:bCs/>
          <w:sz w:val="28"/>
          <w:szCs w:val="28"/>
          <w:lang w:bidi="ar-SY"/>
        </w:rPr>
        <w:t xml:space="preserve"> </w:t>
      </w:r>
      <w:r w:rsidR="001B007C" w:rsidRPr="0099240C">
        <w:rPr>
          <w:rFonts w:ascii="Simplified Arabic" w:hAnsi="Simplified Arabic" w:cs="Simplified Arabic"/>
          <w:b/>
          <w:bCs/>
          <w:sz w:val="28"/>
          <w:szCs w:val="28"/>
          <w:lang w:bidi="ar-SY"/>
        </w:rPr>
        <w:t>Projects</w:t>
      </w:r>
      <w:r w:rsidRPr="0099240C">
        <w:rPr>
          <w:rFonts w:ascii="Simplified Arabic" w:hAnsi="Simplified Arabic" w:cs="Simplified Arabic"/>
          <w:b/>
          <w:bCs/>
          <w:sz w:val="28"/>
          <w:szCs w:val="28"/>
          <w:lang w:bidi="ar-SY"/>
        </w:rPr>
        <w:t xml:space="preserve"> cost using fuzzy logic</w:t>
      </w:r>
    </w:p>
    <w:p w:rsidR="00CC2C6C" w:rsidRPr="0099240C" w:rsidRDefault="00CC2C6C" w:rsidP="00C76EC9">
      <w:pPr>
        <w:autoSpaceDE w:val="0"/>
        <w:autoSpaceDN w:val="0"/>
        <w:bidi w:val="0"/>
        <w:adjustRightInd w:val="0"/>
        <w:spacing w:after="0" w:line="240" w:lineRule="auto"/>
        <w:jc w:val="center"/>
        <w:rPr>
          <w:rFonts w:ascii="Simplified Arabic" w:hAnsi="Simplified Arabic" w:cs="Simplified Arabic"/>
          <w:b/>
          <w:bCs/>
          <w:sz w:val="28"/>
          <w:szCs w:val="28"/>
          <w:rtl/>
          <w:lang w:bidi="ar-SY"/>
        </w:rPr>
      </w:pPr>
      <w:r w:rsidRPr="0099240C">
        <w:rPr>
          <w:rFonts w:ascii="Simplified Arabic" w:hAnsi="Simplified Arabic" w:cs="Simplified Arabic" w:hint="cs"/>
          <w:b/>
          <w:bCs/>
          <w:sz w:val="28"/>
          <w:szCs w:val="28"/>
          <w:rtl/>
          <w:lang w:bidi="ar-SY"/>
        </w:rPr>
        <w:t>م.مصطفى شريف السقا</w:t>
      </w:r>
    </w:p>
    <w:p w:rsidR="00045842" w:rsidRPr="0099240C" w:rsidRDefault="00F561EE" w:rsidP="00C76EC9">
      <w:pPr>
        <w:autoSpaceDE w:val="0"/>
        <w:autoSpaceDN w:val="0"/>
        <w:bidi w:val="0"/>
        <w:adjustRightInd w:val="0"/>
        <w:spacing w:after="0" w:line="240" w:lineRule="auto"/>
        <w:jc w:val="center"/>
        <w:rPr>
          <w:rFonts w:ascii="Simplified Arabic" w:hAnsi="Simplified Arabic" w:cs="Simplified Arabic"/>
          <w:b/>
          <w:bCs/>
          <w:sz w:val="28"/>
          <w:szCs w:val="28"/>
          <w:rtl/>
          <w:lang w:bidi="ar-SY"/>
        </w:rPr>
      </w:pPr>
      <w:r w:rsidRPr="0099240C">
        <w:rPr>
          <w:rFonts w:ascii="Simplified Arabic" w:hAnsi="Simplified Arabic" w:cs="Simplified Arabic" w:hint="cs"/>
          <w:b/>
          <w:bCs/>
          <w:sz w:val="28"/>
          <w:szCs w:val="28"/>
          <w:rtl/>
          <w:lang w:bidi="ar-SY"/>
        </w:rPr>
        <w:t xml:space="preserve">جامعة دمشق </w:t>
      </w:r>
      <w:r w:rsidRPr="0099240C">
        <w:rPr>
          <w:rFonts w:ascii="Simplified Arabic" w:hAnsi="Simplified Arabic" w:cs="Simplified Arabic"/>
          <w:b/>
          <w:bCs/>
          <w:sz w:val="28"/>
          <w:szCs w:val="28"/>
          <w:rtl/>
          <w:lang w:bidi="ar-SY"/>
        </w:rPr>
        <w:t>–</w:t>
      </w:r>
      <w:r w:rsidRPr="0099240C">
        <w:rPr>
          <w:rFonts w:ascii="Simplified Arabic" w:hAnsi="Simplified Arabic" w:cs="Simplified Arabic" w:hint="cs"/>
          <w:b/>
          <w:bCs/>
          <w:sz w:val="28"/>
          <w:szCs w:val="28"/>
          <w:rtl/>
          <w:lang w:bidi="ar-SY"/>
        </w:rPr>
        <w:t xml:space="preserve"> كلية الهندسة المدنية - قسم هندسة الادارة والتشييد</w:t>
      </w:r>
    </w:p>
    <w:p w:rsidR="000C3EC9" w:rsidRPr="0099240C" w:rsidRDefault="000C3EC9" w:rsidP="000C3EC9">
      <w:pPr>
        <w:autoSpaceDE w:val="0"/>
        <w:autoSpaceDN w:val="0"/>
        <w:bidi w:val="0"/>
        <w:adjustRightInd w:val="0"/>
        <w:spacing w:after="0" w:line="240" w:lineRule="auto"/>
        <w:rPr>
          <w:rFonts w:ascii="Simplified Arabic" w:hAnsi="Simplified Arabic" w:cs="Simplified Arabic"/>
          <w:b/>
          <w:bCs/>
          <w:sz w:val="28"/>
          <w:szCs w:val="28"/>
          <w:rtl/>
          <w:lang w:bidi="ar-SY"/>
        </w:rPr>
        <w:sectPr w:rsidR="000C3EC9" w:rsidRPr="0099240C" w:rsidSect="00EE12DE">
          <w:footerReference w:type="default" r:id="rId8"/>
          <w:pgSz w:w="11906" w:h="16838" w:code="9"/>
          <w:pgMar w:top="851" w:right="1728" w:bottom="851" w:left="1440" w:header="0" w:footer="0" w:gutter="0"/>
          <w:pgNumType w:start="1"/>
          <w:cols w:space="708"/>
          <w:bidi/>
          <w:rtlGutter/>
          <w:docGrid w:linePitch="360"/>
        </w:sectPr>
      </w:pPr>
    </w:p>
    <w:p w:rsidR="00045842" w:rsidRPr="0099240C" w:rsidRDefault="006A7C12" w:rsidP="00C76EC9">
      <w:pPr>
        <w:spacing w:line="240" w:lineRule="auto"/>
        <w:ind w:firstLine="34"/>
        <w:jc w:val="both"/>
        <w:rPr>
          <w:rFonts w:ascii="Simplified Arabic" w:hAnsi="Simplified Arabic" w:cs="Simplified Arabic"/>
          <w:b/>
          <w:bCs/>
          <w:sz w:val="28"/>
          <w:szCs w:val="28"/>
          <w:rtl/>
          <w:lang w:bidi="ar-SY"/>
        </w:rPr>
      </w:pPr>
      <w:r w:rsidRPr="0099240C">
        <w:rPr>
          <w:rFonts w:ascii="Simplified Arabic" w:hAnsi="Simplified Arabic" w:cs="Simplified Arabic" w:hint="cs"/>
          <w:b/>
          <w:bCs/>
          <w:sz w:val="28"/>
          <w:szCs w:val="28"/>
          <w:rtl/>
          <w:lang w:bidi="ar-SY"/>
        </w:rPr>
        <w:lastRenderedPageBreak/>
        <w:t>المقدمة :</w:t>
      </w:r>
    </w:p>
    <w:p w:rsidR="006A7C12" w:rsidRPr="0099240C" w:rsidRDefault="006A7C12" w:rsidP="00C76EC9">
      <w:pPr>
        <w:spacing w:line="240" w:lineRule="auto"/>
        <w:ind w:firstLine="34"/>
        <w:jc w:val="both"/>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يقد</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م هذا البحث دراسة</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عن معظم </w:t>
      </w:r>
      <w:r w:rsidRPr="0099240C">
        <w:rPr>
          <w:rFonts w:ascii="Simplified Arabic" w:hAnsi="Simplified Arabic" w:cs="Simplified Arabic" w:hint="cs"/>
          <w:sz w:val="24"/>
          <w:szCs w:val="24"/>
          <w:rtl/>
          <w:lang w:bidi="ar-SY"/>
        </w:rPr>
        <w:t>عوامل الخطورة</w:t>
      </w:r>
      <w:r w:rsidRPr="0099240C">
        <w:rPr>
          <w:rFonts w:ascii="Simplified Arabic" w:hAnsi="Simplified Arabic" w:cs="Simplified Arabic"/>
          <w:sz w:val="24"/>
          <w:szCs w:val="24"/>
          <w:rtl/>
          <w:lang w:bidi="ar-SY"/>
        </w:rPr>
        <w:t xml:space="preserve"> الرئيسة والفرعي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ة المؤثرة في </w:t>
      </w:r>
      <w:r w:rsidRPr="0099240C">
        <w:rPr>
          <w:rFonts w:ascii="Simplified Arabic" w:hAnsi="Simplified Arabic" w:cs="Simplified Arabic" w:hint="cs"/>
          <w:sz w:val="24"/>
          <w:szCs w:val="24"/>
          <w:rtl/>
          <w:lang w:bidi="ar-SY"/>
        </w:rPr>
        <w:t>كلف مشاريع التَّشييد</w:t>
      </w:r>
      <w:r w:rsidRPr="0099240C">
        <w:rPr>
          <w:rFonts w:ascii="Simplified Arabic" w:hAnsi="Simplified Arabic" w:cs="Simplified Arabic"/>
          <w:sz w:val="24"/>
          <w:szCs w:val="24"/>
          <w:rtl/>
          <w:lang w:bidi="ar-SY"/>
        </w:rPr>
        <w:t>، ودراسة تأثير هذه العوامل</w:t>
      </w:r>
      <w:r w:rsidRPr="0099240C">
        <w:rPr>
          <w:rFonts w:ascii="Simplified Arabic" w:hAnsi="Simplified Arabic" w:cs="Simplified Arabic" w:hint="cs"/>
          <w:sz w:val="24"/>
          <w:szCs w:val="24"/>
          <w:rtl/>
          <w:lang w:bidi="ar-SY"/>
        </w:rPr>
        <w:t xml:space="preserve"> مجتمعةً</w:t>
      </w:r>
      <w:r w:rsidRPr="0099240C">
        <w:rPr>
          <w:rFonts w:ascii="Simplified Arabic" w:hAnsi="Simplified Arabic" w:cs="Simplified Arabic"/>
          <w:sz w:val="24"/>
          <w:szCs w:val="24"/>
          <w:rtl/>
          <w:lang w:bidi="ar-SY"/>
        </w:rPr>
        <w:t xml:space="preserve"> على </w:t>
      </w:r>
      <w:r w:rsidRPr="0099240C">
        <w:rPr>
          <w:rFonts w:ascii="Simplified Arabic" w:hAnsi="Simplified Arabic" w:cs="Simplified Arabic" w:hint="cs"/>
          <w:sz w:val="24"/>
          <w:szCs w:val="24"/>
          <w:rtl/>
          <w:lang w:bidi="ar-SY"/>
        </w:rPr>
        <w:t xml:space="preserve">تغير </w:t>
      </w:r>
      <w:r w:rsidRPr="0099240C">
        <w:rPr>
          <w:rFonts w:ascii="Simplified Arabic" w:hAnsi="Simplified Arabic" w:cs="Simplified Arabic"/>
          <w:sz w:val="24"/>
          <w:szCs w:val="24"/>
          <w:rtl/>
          <w:lang w:bidi="ar-SY"/>
        </w:rPr>
        <w:t xml:space="preserve">كلفة </w:t>
      </w:r>
      <w:r w:rsidRPr="0099240C">
        <w:rPr>
          <w:rFonts w:ascii="Simplified Arabic" w:hAnsi="Simplified Arabic" w:cs="Simplified Arabic" w:hint="cs"/>
          <w:sz w:val="24"/>
          <w:szCs w:val="24"/>
          <w:rtl/>
          <w:lang w:bidi="ar-SY"/>
        </w:rPr>
        <w:t>المشروع؛</w:t>
      </w:r>
      <w:r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 xml:space="preserve">إذ دُرِسَ (35) </w:t>
      </w:r>
      <w:r w:rsidRPr="0099240C">
        <w:rPr>
          <w:rFonts w:ascii="Simplified Arabic" w:hAnsi="Simplified Arabic" w:cs="Simplified Arabic"/>
          <w:sz w:val="24"/>
          <w:szCs w:val="24"/>
          <w:rtl/>
          <w:lang w:bidi="ar-SY"/>
        </w:rPr>
        <w:t>مشروع</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تشييد</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من  مشاريع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شييد في سوري</w:t>
      </w:r>
      <w:r w:rsidRPr="0099240C">
        <w:rPr>
          <w:rFonts w:ascii="Simplified Arabic" w:hAnsi="Simplified Arabic" w:cs="Simplified Arabic" w:hint="cs"/>
          <w:sz w:val="24"/>
          <w:szCs w:val="24"/>
          <w:rtl/>
          <w:lang w:bidi="ar-SY"/>
        </w:rPr>
        <w:t>َّة</w:t>
      </w:r>
      <w:r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 xml:space="preserve">عبر </w:t>
      </w:r>
      <w:r w:rsidRPr="0099240C">
        <w:rPr>
          <w:rFonts w:ascii="Simplified Arabic" w:hAnsi="Simplified Arabic" w:cs="Simplified Arabic"/>
          <w:sz w:val="24"/>
          <w:szCs w:val="24"/>
          <w:rtl/>
          <w:lang w:bidi="ar-SY"/>
        </w:rPr>
        <w:t xml:space="preserve">استبيانات، </w:t>
      </w:r>
      <w:r w:rsidRPr="0099240C">
        <w:rPr>
          <w:rFonts w:ascii="Simplified Arabic" w:hAnsi="Simplified Arabic" w:cs="Simplified Arabic" w:hint="cs"/>
          <w:sz w:val="24"/>
          <w:szCs w:val="24"/>
          <w:rtl/>
          <w:lang w:bidi="ar-SY"/>
        </w:rPr>
        <w:t>واستُخدِمَ</w:t>
      </w:r>
      <w:r w:rsidRPr="0099240C">
        <w:rPr>
          <w:rFonts w:ascii="Simplified Arabic" w:hAnsi="Simplified Arabic" w:cs="Simplified Arabic"/>
          <w:sz w:val="24"/>
          <w:szCs w:val="24"/>
          <w:rtl/>
          <w:lang w:bidi="ar-SY"/>
        </w:rPr>
        <w:t xml:space="preserve"> المنطق الضبابي ال</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ذي </w:t>
      </w:r>
      <w:r w:rsidRPr="0099240C">
        <w:rPr>
          <w:rFonts w:ascii="Simplified Arabic" w:hAnsi="Simplified Arabic" w:cs="Simplified Arabic"/>
          <w:sz w:val="24"/>
          <w:szCs w:val="24"/>
          <w:rtl/>
        </w:rPr>
        <w:t>يمتاز بقدرته العالي</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ة على الت</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درج بتقييم التأثير</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 xml:space="preserve"> </w:t>
      </w:r>
      <w:r w:rsidR="00F561EE" w:rsidRPr="0099240C">
        <w:rPr>
          <w:rFonts w:ascii="Simplified Arabic" w:hAnsi="Simplified Arabic" w:cs="Simplified Arabic" w:hint="cs"/>
          <w:sz w:val="24"/>
          <w:szCs w:val="24"/>
          <w:rtl/>
        </w:rPr>
        <w:t>حيث</w:t>
      </w:r>
      <w:r w:rsidRPr="0099240C">
        <w:rPr>
          <w:rFonts w:ascii="Simplified Arabic" w:hAnsi="Simplified Arabic" w:cs="Simplified Arabic" w:hint="cs"/>
          <w:sz w:val="24"/>
          <w:szCs w:val="24"/>
          <w:rtl/>
        </w:rPr>
        <w:t xml:space="preserve"> </w:t>
      </w:r>
      <w:r w:rsidRPr="0099240C">
        <w:rPr>
          <w:rFonts w:ascii="Simplified Arabic" w:hAnsi="Simplified Arabic" w:cs="Simplified Arabic"/>
          <w:sz w:val="24"/>
          <w:szCs w:val="24"/>
          <w:rtl/>
        </w:rPr>
        <w:t>يساعد على الت</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خفيف من الت</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خمين الخاطئ بالزيادة أو النقصان</w:t>
      </w:r>
      <w:r w:rsidRPr="0099240C">
        <w:rPr>
          <w:rFonts w:ascii="Simplified Arabic" w:hAnsi="Simplified Arabic" w:cs="Simplified Arabic" w:hint="cs"/>
          <w:sz w:val="24"/>
          <w:szCs w:val="24"/>
          <w:rtl/>
        </w:rPr>
        <w:t xml:space="preserve"> وعلى التَّخلص منه،</w:t>
      </w:r>
      <w:r w:rsidRPr="0099240C">
        <w:rPr>
          <w:rFonts w:ascii="Simplified Arabic" w:hAnsi="Simplified Arabic" w:cs="Simplified Arabic"/>
          <w:sz w:val="24"/>
          <w:szCs w:val="24"/>
          <w:rtl/>
        </w:rPr>
        <w:t xml:space="preserve"> </w:t>
      </w:r>
      <w:r w:rsidRPr="0099240C">
        <w:rPr>
          <w:rFonts w:ascii="Simplified Arabic" w:hAnsi="Simplified Arabic" w:cs="Simplified Arabic"/>
          <w:sz w:val="24"/>
          <w:szCs w:val="24"/>
          <w:rtl/>
          <w:lang w:bidi="ar-SY"/>
        </w:rPr>
        <w:t xml:space="preserve">والممكن </w:t>
      </w:r>
      <w:r w:rsidRPr="0099240C">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 xml:space="preserve">ن ينتج باستخدام </w:t>
      </w:r>
      <w:r w:rsidRPr="0099240C">
        <w:rPr>
          <w:rFonts w:ascii="Simplified Arabic" w:hAnsi="Simplified Arabic" w:cs="Simplified Arabic" w:hint="cs"/>
          <w:sz w:val="24"/>
          <w:szCs w:val="24"/>
          <w:rtl/>
          <w:lang w:bidi="ar-SY"/>
        </w:rPr>
        <w:t>ط</w:t>
      </w:r>
      <w:r w:rsidRPr="0099240C">
        <w:rPr>
          <w:rFonts w:ascii="Simplified Arabic" w:hAnsi="Simplified Arabic" w:cs="Simplified Arabic"/>
          <w:sz w:val="24"/>
          <w:szCs w:val="24"/>
          <w:rtl/>
          <w:lang w:bidi="ar-SY"/>
        </w:rPr>
        <w:t>ر</w:t>
      </w:r>
      <w:r w:rsidRPr="0099240C">
        <w:rPr>
          <w:rFonts w:ascii="Simplified Arabic" w:hAnsi="Simplified Arabic" w:cs="Simplified Arabic" w:hint="cs"/>
          <w:sz w:val="24"/>
          <w:szCs w:val="24"/>
          <w:rtl/>
          <w:lang w:bidi="ar-SY"/>
        </w:rPr>
        <w:t>ائ</w:t>
      </w:r>
      <w:r w:rsidRPr="0099240C">
        <w:rPr>
          <w:rFonts w:ascii="Simplified Arabic" w:hAnsi="Simplified Arabic" w:cs="Simplified Arabic"/>
          <w:sz w:val="24"/>
          <w:szCs w:val="24"/>
          <w:rtl/>
          <w:lang w:bidi="ar-SY"/>
        </w:rPr>
        <w:t>ق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قييم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قليدي المتبعة سابقاً</w:t>
      </w:r>
      <w:r w:rsidRPr="0099240C">
        <w:rPr>
          <w:rFonts w:ascii="Simplified Arabic" w:hAnsi="Simplified Arabic" w:cs="Simplified Arabic" w:hint="cs"/>
          <w:sz w:val="24"/>
          <w:szCs w:val="24"/>
          <w:rtl/>
          <w:lang w:bidi="ar-SY"/>
        </w:rPr>
        <w:t>.</w:t>
      </w:r>
    </w:p>
    <w:p w:rsidR="006A7C12" w:rsidRPr="0099240C" w:rsidRDefault="006A7C12" w:rsidP="00C76EC9">
      <w:pPr>
        <w:spacing w:line="240" w:lineRule="auto"/>
        <w:ind w:firstLine="34"/>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 xml:space="preserve">حُلِلَت </w:t>
      </w:r>
      <w:r w:rsidRPr="0099240C">
        <w:rPr>
          <w:rFonts w:ascii="Simplified Arabic" w:hAnsi="Simplified Arabic" w:cs="Simplified Arabic"/>
          <w:sz w:val="24"/>
          <w:szCs w:val="24"/>
          <w:rtl/>
          <w:lang w:bidi="ar-SY"/>
        </w:rPr>
        <w:t>البيانات اللفظي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ة ال</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تي تع</w:t>
      </w:r>
      <w:r w:rsidRPr="0099240C">
        <w:rPr>
          <w:rFonts w:ascii="Simplified Arabic" w:hAnsi="Simplified Arabic" w:cs="Simplified Arabic" w:hint="cs"/>
          <w:sz w:val="24"/>
          <w:szCs w:val="24"/>
          <w:rtl/>
          <w:lang w:bidi="ar-SY"/>
        </w:rPr>
        <w:t>دُّ</w:t>
      </w:r>
      <w:r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ساس المنطق الضبابي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و</w:t>
      </w:r>
      <w:r w:rsidRPr="0099240C">
        <w:rPr>
          <w:rFonts w:ascii="Simplified Arabic" w:hAnsi="Simplified Arabic" w:cs="Simplified Arabic" w:hint="cs"/>
          <w:sz w:val="24"/>
          <w:szCs w:val="24"/>
          <w:rtl/>
          <w:lang w:bidi="ar-SY"/>
        </w:rPr>
        <w:t>حُوِّلت</w:t>
      </w:r>
      <w:r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إ</w:t>
      </w:r>
      <w:r w:rsidRPr="0099240C">
        <w:rPr>
          <w:rFonts w:ascii="Simplified Arabic" w:hAnsi="Simplified Arabic" w:cs="Simplified Arabic"/>
          <w:sz w:val="24"/>
          <w:szCs w:val="24"/>
          <w:rtl/>
          <w:lang w:bidi="ar-SY"/>
        </w:rPr>
        <w:t>لى مؤشرات ل</w:t>
      </w:r>
      <w:r w:rsidRPr="0099240C">
        <w:rPr>
          <w:rFonts w:ascii="Simplified Arabic" w:hAnsi="Simplified Arabic" w:cs="Simplified Arabic" w:hint="cs"/>
          <w:sz w:val="24"/>
          <w:szCs w:val="24"/>
          <w:rtl/>
          <w:lang w:bidi="ar-SY"/>
        </w:rPr>
        <w:t>يصار</w:t>
      </w:r>
      <w:r w:rsidRPr="0099240C">
        <w:rPr>
          <w:rFonts w:ascii="Simplified Arabic" w:hAnsi="Simplified Arabic" w:cs="Simplified Arabic"/>
          <w:sz w:val="24"/>
          <w:szCs w:val="24"/>
          <w:rtl/>
          <w:lang w:bidi="ar-SY"/>
        </w:rPr>
        <w:t xml:space="preserve"> قياسها</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والخروج بنتائج ومخططات </w:t>
      </w:r>
      <w:r w:rsidRPr="0099240C">
        <w:rPr>
          <w:rFonts w:ascii="Simplified Arabic" w:hAnsi="Simplified Arabic" w:cs="Simplified Arabic" w:hint="cs"/>
          <w:sz w:val="24"/>
          <w:szCs w:val="24"/>
          <w:rtl/>
          <w:lang w:bidi="ar-SY"/>
        </w:rPr>
        <w:t>توضح</w:t>
      </w:r>
      <w:r w:rsidRPr="0099240C">
        <w:rPr>
          <w:rFonts w:ascii="Simplified Arabic" w:hAnsi="Simplified Arabic" w:cs="Simplified Arabic"/>
          <w:sz w:val="24"/>
          <w:szCs w:val="24"/>
          <w:rtl/>
          <w:lang w:bidi="ar-SY"/>
        </w:rPr>
        <w:t xml:space="preserve"> تدرج نسب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أثير</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وتوصيفها لفظي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اً وعددي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اً وضبابي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اً لكل عامل من العوام</w:t>
      </w:r>
      <w:r w:rsidRPr="0099240C">
        <w:rPr>
          <w:rFonts w:ascii="Simplified Arabic" w:hAnsi="Simplified Arabic" w:cs="Simplified Arabic" w:hint="cs"/>
          <w:sz w:val="24"/>
          <w:szCs w:val="24"/>
          <w:rtl/>
          <w:lang w:bidi="ar-SY"/>
        </w:rPr>
        <w:t>ل لوحده، ولعامل التَّأثير النهائي</w:t>
      </w:r>
      <w:r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والناتج عن تجميع العوامل جميعها، من خلال نموذج استدلال ضبابي.</w:t>
      </w:r>
    </w:p>
    <w:p w:rsidR="006A7C12" w:rsidRPr="0099240C" w:rsidRDefault="006A7C12"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هذه المخططات 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مكن الاستفادة منها في مرحلة الإعداد لدراسة أي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مشروع</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ومعرفة تأثير كل عامل مسبقاً</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لتفادي </w:t>
      </w:r>
      <w:r w:rsidRPr="0099240C">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ي كلف غير محسوبة</w:t>
      </w:r>
      <w:r w:rsidRPr="0099240C">
        <w:rPr>
          <w:rFonts w:ascii="Simplified Arabic" w:hAnsi="Simplified Arabic" w:cs="Simplified Arabic" w:hint="cs"/>
          <w:sz w:val="24"/>
          <w:szCs w:val="24"/>
          <w:rtl/>
          <w:lang w:bidi="ar-SY"/>
        </w:rPr>
        <w:t xml:space="preserve"> في</w:t>
      </w:r>
      <w:r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ثناء العمل</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والتحديد الدقيق للكلفة مسبقاً</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 xml:space="preserve">و حتى تقليل الكلفة من خلال تغير مواصفات العوامل ذات التأثير الكبير </w:t>
      </w:r>
      <w:r w:rsidRPr="0099240C">
        <w:rPr>
          <w:rFonts w:ascii="Simplified Arabic" w:hAnsi="Simplified Arabic" w:cs="Simplified Arabic" w:hint="cs"/>
          <w:sz w:val="24"/>
          <w:szCs w:val="24"/>
          <w:rtl/>
          <w:lang w:bidi="ar-SY"/>
        </w:rPr>
        <w:t xml:space="preserve">في </w:t>
      </w:r>
      <w:r w:rsidRPr="0099240C">
        <w:rPr>
          <w:rFonts w:ascii="Simplified Arabic" w:hAnsi="Simplified Arabic" w:cs="Simplified Arabic"/>
          <w:sz w:val="24"/>
          <w:szCs w:val="24"/>
          <w:rtl/>
          <w:lang w:bidi="ar-SY"/>
        </w:rPr>
        <w:t>الكلفة.</w:t>
      </w:r>
    </w:p>
    <w:p w:rsidR="00C76EC9" w:rsidRPr="0099240C" w:rsidRDefault="006A7C12"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 xml:space="preserve">كما </w:t>
      </w:r>
      <w:r w:rsidRPr="0099240C">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ظهرت الد</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راسة الفرق بين المنطق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قليدي والضبابي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و</w:t>
      </w:r>
      <w:r w:rsidRPr="0099240C">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ظهرت الدقة الممكن الحصول عليها في تقدير زيادة الكلف الممكن أن تحدث</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نتيجة</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الأخطار التي قد يتعرض لها المشروع.</w:t>
      </w:r>
    </w:p>
    <w:p w:rsidR="00C76EC9" w:rsidRPr="0099240C" w:rsidRDefault="00C76EC9" w:rsidP="00C76EC9">
      <w:pPr>
        <w:spacing w:line="240" w:lineRule="auto"/>
        <w:jc w:val="both"/>
        <w:rPr>
          <w:rFonts w:ascii="Simplified Arabic" w:hAnsi="Simplified Arabic" w:cs="Simplified Arabic"/>
          <w:sz w:val="24"/>
          <w:szCs w:val="24"/>
          <w:rtl/>
          <w:lang w:bidi="ar-SY"/>
        </w:rPr>
      </w:pPr>
    </w:p>
    <w:p w:rsidR="00C76EC9" w:rsidRPr="0099240C" w:rsidRDefault="00C76EC9" w:rsidP="00C76EC9">
      <w:pPr>
        <w:spacing w:line="240" w:lineRule="auto"/>
        <w:jc w:val="both"/>
        <w:rPr>
          <w:rFonts w:ascii="Simplified Arabic" w:hAnsi="Simplified Arabic" w:cs="Simplified Arabic"/>
          <w:sz w:val="24"/>
          <w:szCs w:val="24"/>
          <w:rtl/>
          <w:lang w:bidi="ar-SY"/>
        </w:rPr>
      </w:pPr>
    </w:p>
    <w:p w:rsidR="000C3EC9" w:rsidRPr="0099240C" w:rsidRDefault="000C3EC9" w:rsidP="00C76EC9">
      <w:pPr>
        <w:spacing w:line="240" w:lineRule="auto"/>
        <w:jc w:val="both"/>
        <w:rPr>
          <w:rFonts w:ascii="Simplified Arabic" w:hAnsi="Simplified Arabic" w:cs="Simplified Arabic"/>
          <w:sz w:val="24"/>
          <w:szCs w:val="24"/>
          <w:rtl/>
          <w:lang w:bidi="ar-SY"/>
        </w:rPr>
      </w:pPr>
    </w:p>
    <w:p w:rsidR="00045842" w:rsidRPr="0099240C" w:rsidRDefault="006A7C12" w:rsidP="0099240C">
      <w:pPr>
        <w:pStyle w:val="ListParagraph"/>
        <w:bidi/>
        <w:ind w:right="360"/>
        <w:jc w:val="right"/>
        <w:rPr>
          <w:rFonts w:asciiTheme="majorBidi" w:hAnsiTheme="majorBidi" w:cstheme="majorBidi"/>
          <w:b/>
          <w:bCs/>
          <w:sz w:val="28"/>
          <w:szCs w:val="28"/>
        </w:rPr>
      </w:pPr>
      <w:r w:rsidRPr="0099240C">
        <w:rPr>
          <w:rFonts w:asciiTheme="majorBidi" w:hAnsiTheme="majorBidi" w:cstheme="majorBidi"/>
          <w:b/>
          <w:bCs/>
          <w:sz w:val="28"/>
          <w:szCs w:val="28"/>
        </w:rPr>
        <w:lastRenderedPageBreak/>
        <w:t>Abstract</w:t>
      </w:r>
      <w:r w:rsidR="00F561EE" w:rsidRPr="0099240C">
        <w:rPr>
          <w:rFonts w:asciiTheme="majorBidi" w:hAnsiTheme="majorBidi" w:cstheme="majorBidi"/>
          <w:b/>
          <w:bCs/>
          <w:sz w:val="28"/>
          <w:szCs w:val="28"/>
        </w:rPr>
        <w:t>:</w:t>
      </w:r>
    </w:p>
    <w:p w:rsidR="006A7C12" w:rsidRPr="0099240C" w:rsidRDefault="006A7C12" w:rsidP="000C3EC9">
      <w:pPr>
        <w:bidi w:val="0"/>
        <w:spacing w:after="0" w:line="240" w:lineRule="auto"/>
        <w:ind w:left="360" w:right="180"/>
        <w:jc w:val="both"/>
        <w:rPr>
          <w:rFonts w:asciiTheme="majorBidi" w:hAnsiTheme="majorBidi" w:cstheme="majorBidi"/>
          <w:sz w:val="24"/>
          <w:szCs w:val="24"/>
        </w:rPr>
      </w:pPr>
      <w:r w:rsidRPr="0099240C">
        <w:rPr>
          <w:rFonts w:asciiTheme="majorBidi" w:hAnsiTheme="majorBidi" w:cstheme="majorBidi"/>
          <w:sz w:val="24"/>
          <w:szCs w:val="24"/>
        </w:rPr>
        <w:t>This research contains the study of main and secondary risk factors that affecting on construction projects cost , and this study contains the combined effect for all factors on projects cost; (35) construction projects in Syria were studied through questionnaires, ,and this study used the fuzzy logic which is characterized by its high ab</w:t>
      </w:r>
      <w:r w:rsidR="00C76EC9" w:rsidRPr="0099240C">
        <w:rPr>
          <w:rFonts w:asciiTheme="majorBidi" w:hAnsiTheme="majorBidi" w:cstheme="majorBidi"/>
          <w:sz w:val="24"/>
          <w:szCs w:val="24"/>
        </w:rPr>
        <w:t>ility</w:t>
      </w:r>
      <w:r w:rsidR="000C3EC9" w:rsidRPr="0099240C">
        <w:rPr>
          <w:rFonts w:asciiTheme="majorBidi" w:hAnsiTheme="majorBidi" w:cstheme="majorBidi" w:hint="cs"/>
          <w:sz w:val="24"/>
          <w:szCs w:val="24"/>
          <w:rtl/>
        </w:rPr>
        <w:t xml:space="preserve"> </w:t>
      </w:r>
      <w:r w:rsidR="00C76EC9" w:rsidRPr="0099240C">
        <w:rPr>
          <w:rFonts w:asciiTheme="majorBidi" w:hAnsiTheme="majorBidi" w:cstheme="majorBidi"/>
          <w:sz w:val="24"/>
          <w:szCs w:val="24"/>
        </w:rPr>
        <w:t>to</w:t>
      </w:r>
      <w:r w:rsidR="00C76EC9" w:rsidRPr="0099240C">
        <w:rPr>
          <w:rFonts w:asciiTheme="majorBidi" w:hAnsiTheme="majorBidi" w:cstheme="majorBidi" w:hint="cs"/>
          <w:sz w:val="24"/>
          <w:szCs w:val="24"/>
          <w:rtl/>
        </w:rPr>
        <w:t xml:space="preserve"> </w:t>
      </w:r>
      <w:r w:rsidRPr="0099240C">
        <w:rPr>
          <w:rFonts w:asciiTheme="majorBidi" w:hAnsiTheme="majorBidi" w:cstheme="majorBidi"/>
          <w:sz w:val="24"/>
          <w:szCs w:val="24"/>
        </w:rPr>
        <w:t>scaling</w:t>
      </w:r>
      <w:r w:rsidR="00C76EC9" w:rsidRPr="0099240C">
        <w:rPr>
          <w:rFonts w:asciiTheme="majorBidi" w:hAnsiTheme="majorBidi" w:cstheme="majorBidi" w:hint="cs"/>
          <w:sz w:val="24"/>
          <w:szCs w:val="24"/>
          <w:rtl/>
        </w:rPr>
        <w:t xml:space="preserve"> </w:t>
      </w:r>
      <w:r w:rsidRPr="0099240C">
        <w:rPr>
          <w:rFonts w:asciiTheme="majorBidi" w:hAnsiTheme="majorBidi" w:cstheme="majorBidi"/>
          <w:sz w:val="24"/>
          <w:szCs w:val="24"/>
        </w:rPr>
        <w:t xml:space="preserve">the </w:t>
      </w:r>
      <w:proofErr w:type="spellStart"/>
      <w:r w:rsidRPr="0099240C">
        <w:rPr>
          <w:rFonts w:asciiTheme="majorBidi" w:hAnsiTheme="majorBidi" w:cstheme="majorBidi"/>
          <w:sz w:val="24"/>
          <w:szCs w:val="24"/>
        </w:rPr>
        <w:t>evaluateimpact;also</w:t>
      </w:r>
      <w:proofErr w:type="spellEnd"/>
      <w:r w:rsidRPr="0099240C">
        <w:rPr>
          <w:rFonts w:asciiTheme="majorBidi" w:hAnsiTheme="majorBidi" w:cstheme="majorBidi"/>
          <w:sz w:val="24"/>
          <w:szCs w:val="24"/>
        </w:rPr>
        <w:t xml:space="preserve"> It helps to reduce and eliminate the wrong guess, which can be produced when we use the traditional assessment methods which used previously.</w:t>
      </w:r>
    </w:p>
    <w:p w:rsidR="006A7C12" w:rsidRPr="0099240C" w:rsidRDefault="006A7C12" w:rsidP="000C3EC9">
      <w:pPr>
        <w:bidi w:val="0"/>
        <w:spacing w:after="0" w:line="240" w:lineRule="auto"/>
        <w:ind w:left="360" w:right="180"/>
        <w:jc w:val="both"/>
        <w:rPr>
          <w:rFonts w:asciiTheme="majorBidi" w:hAnsiTheme="majorBidi" w:cstheme="majorBidi"/>
          <w:sz w:val="24"/>
          <w:szCs w:val="24"/>
        </w:rPr>
      </w:pPr>
      <w:r w:rsidRPr="0099240C">
        <w:rPr>
          <w:rFonts w:asciiTheme="majorBidi" w:hAnsiTheme="majorBidi" w:cstheme="majorBidi"/>
          <w:sz w:val="24"/>
          <w:szCs w:val="24"/>
        </w:rPr>
        <w:t>The verbal data, which is the basis of the fuzzy logic, were analyzed and transformed into indicators to be measured, and to produce results and charts that show the gradation of the effect ratios, and describe them verbally, numerically, and fuzzy for each factor alone, and for the final effect factor resulting from the collection of all factors, through a fuzzy inference model.</w:t>
      </w:r>
    </w:p>
    <w:p w:rsidR="006A7C12" w:rsidRPr="0099240C" w:rsidRDefault="006A7C12" w:rsidP="005549EB">
      <w:pPr>
        <w:bidi w:val="0"/>
        <w:spacing w:after="0" w:line="240" w:lineRule="auto"/>
        <w:ind w:left="360" w:right="180"/>
        <w:jc w:val="both"/>
        <w:rPr>
          <w:rFonts w:asciiTheme="majorBidi" w:hAnsiTheme="majorBidi" w:cstheme="majorBidi"/>
          <w:sz w:val="24"/>
          <w:szCs w:val="24"/>
        </w:rPr>
      </w:pPr>
      <w:r w:rsidRPr="0099240C">
        <w:rPr>
          <w:rFonts w:asciiTheme="majorBidi" w:hAnsiTheme="majorBidi" w:cstheme="majorBidi"/>
          <w:sz w:val="24"/>
          <w:szCs w:val="24"/>
        </w:rPr>
        <w:t xml:space="preserve">These </w:t>
      </w:r>
      <w:r w:rsidR="005549EB" w:rsidRPr="0099240C">
        <w:rPr>
          <w:rFonts w:asciiTheme="majorBidi" w:hAnsiTheme="majorBidi" w:cstheme="majorBidi"/>
          <w:sz w:val="24"/>
          <w:szCs w:val="24"/>
        </w:rPr>
        <w:t xml:space="preserve">charts </w:t>
      </w:r>
      <w:r w:rsidRPr="0099240C">
        <w:rPr>
          <w:rFonts w:asciiTheme="majorBidi" w:hAnsiTheme="majorBidi" w:cstheme="majorBidi"/>
          <w:sz w:val="24"/>
          <w:szCs w:val="24"/>
        </w:rPr>
        <w:t xml:space="preserve">can be used in the preparation stage to study any project, and to know the impact of each factor in advance; </w:t>
      </w:r>
      <w:r w:rsidR="00F561EE" w:rsidRPr="0099240C">
        <w:rPr>
          <w:rFonts w:asciiTheme="majorBidi" w:hAnsiTheme="majorBidi" w:cstheme="majorBidi"/>
          <w:sz w:val="24"/>
          <w:szCs w:val="24"/>
        </w:rPr>
        <w:t>to</w:t>
      </w:r>
      <w:r w:rsidRPr="0099240C">
        <w:rPr>
          <w:rFonts w:asciiTheme="majorBidi" w:hAnsiTheme="majorBidi" w:cstheme="majorBidi"/>
          <w:sz w:val="24"/>
          <w:szCs w:val="24"/>
        </w:rPr>
        <w:t xml:space="preserve"> avoid any uncalculated costs during the work, and to determine the exact cost in advance, or even reduce the cost through changing the specifications of the factors that have a significant impact on the cost.</w:t>
      </w:r>
    </w:p>
    <w:p w:rsidR="006A7C12" w:rsidRPr="0099240C" w:rsidRDefault="006A7C12" w:rsidP="000C3EC9">
      <w:pPr>
        <w:bidi w:val="0"/>
        <w:spacing w:after="0" w:line="240" w:lineRule="auto"/>
        <w:ind w:left="360" w:right="180"/>
        <w:jc w:val="both"/>
        <w:rPr>
          <w:rFonts w:asciiTheme="majorBidi" w:hAnsiTheme="majorBidi" w:cstheme="majorBidi"/>
          <w:sz w:val="24"/>
          <w:szCs w:val="24"/>
          <w:rtl/>
        </w:rPr>
        <w:sectPr w:rsidR="006A7C12" w:rsidRPr="0099240C" w:rsidSect="00EE12DE">
          <w:type w:val="continuous"/>
          <w:pgSz w:w="11906" w:h="16838" w:code="9"/>
          <w:pgMar w:top="851" w:right="1728" w:bottom="851" w:left="1440" w:header="0" w:footer="0" w:gutter="0"/>
          <w:pgNumType w:start="1"/>
          <w:cols w:num="2" w:space="708"/>
          <w:bidi/>
          <w:rtlGutter/>
          <w:docGrid w:linePitch="360"/>
        </w:sectPr>
      </w:pPr>
      <w:r w:rsidRPr="0099240C">
        <w:rPr>
          <w:rFonts w:asciiTheme="majorBidi" w:hAnsiTheme="majorBidi" w:cstheme="majorBidi"/>
          <w:sz w:val="24"/>
          <w:szCs w:val="24"/>
        </w:rPr>
        <w:t>The study also showed the difference between traditional and fuzzy logic, and showed the accuracy that can be obtained in estimating the increase in costs that may occur as a result of the risks that</w:t>
      </w:r>
      <w:r w:rsidR="000C3EC9" w:rsidRPr="0099240C">
        <w:rPr>
          <w:rFonts w:asciiTheme="majorBidi" w:hAnsiTheme="majorBidi" w:cstheme="majorBidi"/>
          <w:sz w:val="24"/>
          <w:szCs w:val="24"/>
        </w:rPr>
        <w:t xml:space="preserve"> the project may be exposed to.</w:t>
      </w:r>
    </w:p>
    <w:p w:rsidR="00FC744C" w:rsidRPr="00E6114A" w:rsidRDefault="00E6114A" w:rsidP="00C76EC9">
      <w:pPr>
        <w:spacing w:line="240" w:lineRule="auto"/>
        <w:jc w:val="both"/>
        <w:rPr>
          <w:rFonts w:ascii="Simplified Arabic" w:hAnsi="Simplified Arabic" w:cs="Simplified Arabic"/>
          <w:b/>
          <w:bCs/>
          <w:sz w:val="28"/>
          <w:szCs w:val="28"/>
          <w:rtl/>
          <w:lang w:bidi="ar-SY"/>
        </w:rPr>
      </w:pPr>
      <w:r w:rsidRPr="00E6114A">
        <w:rPr>
          <w:rFonts w:ascii="Simplified Arabic" w:hAnsi="Simplified Arabic" w:cs="Simplified Arabic" w:hint="cs"/>
          <w:b/>
          <w:bCs/>
          <w:sz w:val="28"/>
          <w:szCs w:val="28"/>
          <w:rtl/>
          <w:lang w:bidi="ar-SY"/>
        </w:rPr>
        <w:lastRenderedPageBreak/>
        <w:t>الكلمات المفتاحية :</w:t>
      </w:r>
    </w:p>
    <w:p w:rsidR="00E6114A" w:rsidRDefault="00E6114A" w:rsidP="00E6114A">
      <w:pPr>
        <w:spacing w:line="240" w:lineRule="auto"/>
        <w:jc w:val="both"/>
        <w:rPr>
          <w:rFonts w:ascii="Simplified Arabic" w:hAnsi="Simplified Arabic" w:cs="Simplified Arabic"/>
          <w:b/>
          <w:bCs/>
          <w:sz w:val="24"/>
          <w:szCs w:val="24"/>
          <w:rtl/>
          <w:lang w:bidi="ar-SY"/>
        </w:rPr>
      </w:pPr>
      <w:r>
        <w:rPr>
          <w:rFonts w:ascii="Simplified Arabic" w:hAnsi="Simplified Arabic" w:cs="Simplified Arabic"/>
          <w:sz w:val="28"/>
          <w:szCs w:val="28"/>
          <w:rtl/>
          <w:lang w:bidi="ar-SY"/>
        </w:rPr>
        <w:t>المنطق الضبابي</w:t>
      </w:r>
      <w:r>
        <w:rPr>
          <w:rFonts w:ascii="Simplified Arabic" w:hAnsi="Simplified Arabic" w:cs="Simplified Arabic" w:hint="cs"/>
          <w:sz w:val="28"/>
          <w:szCs w:val="28"/>
          <w:rtl/>
          <w:lang w:bidi="ar-SY"/>
        </w:rPr>
        <w:t xml:space="preserve">، </w:t>
      </w:r>
      <w:r w:rsidRPr="008C4265">
        <w:rPr>
          <w:rFonts w:ascii="Simplified Arabic" w:hAnsi="Simplified Arabic" w:cs="Simplified Arabic"/>
          <w:sz w:val="28"/>
          <w:szCs w:val="28"/>
          <w:rtl/>
          <w:lang w:bidi="ar-SY"/>
        </w:rPr>
        <w:t>نموذج</w:t>
      </w:r>
      <w:r w:rsidRPr="008C4265">
        <w:rPr>
          <w:rFonts w:ascii="Simplified Arabic" w:hAnsi="Simplified Arabic" w:cs="Simplified Arabic" w:hint="cs"/>
          <w:sz w:val="28"/>
          <w:szCs w:val="28"/>
          <w:rtl/>
          <w:lang w:bidi="ar-SY"/>
        </w:rPr>
        <w:t xml:space="preserve"> استدلال</w:t>
      </w:r>
      <w:r>
        <w:rPr>
          <w:rFonts w:ascii="Simplified Arabic" w:hAnsi="Simplified Arabic" w:cs="Simplified Arabic"/>
          <w:sz w:val="28"/>
          <w:szCs w:val="28"/>
          <w:rtl/>
          <w:lang w:bidi="ar-SY"/>
        </w:rPr>
        <w:t xml:space="preserve"> ضبابي</w:t>
      </w:r>
      <w:r>
        <w:rPr>
          <w:rFonts w:ascii="Simplified Arabic" w:hAnsi="Simplified Arabic" w:cs="Simplified Arabic" w:hint="cs"/>
          <w:sz w:val="28"/>
          <w:szCs w:val="28"/>
          <w:rtl/>
          <w:lang w:bidi="ar-SY"/>
        </w:rPr>
        <w:t xml:space="preserve">، </w:t>
      </w:r>
      <w:r w:rsidRPr="008C4265">
        <w:rPr>
          <w:rFonts w:ascii="Simplified Arabic" w:hAnsi="Simplified Arabic" w:cs="Simplified Arabic"/>
          <w:sz w:val="28"/>
          <w:szCs w:val="28"/>
          <w:rtl/>
          <w:lang w:bidi="ar-SY"/>
        </w:rPr>
        <w:t xml:space="preserve">عوامل </w:t>
      </w:r>
      <w:r>
        <w:rPr>
          <w:rFonts w:ascii="Simplified Arabic" w:hAnsi="Simplified Arabic" w:cs="Simplified Arabic" w:hint="cs"/>
          <w:sz w:val="28"/>
          <w:szCs w:val="28"/>
          <w:rtl/>
          <w:lang w:bidi="ar-SY"/>
        </w:rPr>
        <w:t>خطورة المشروع، مشاريع التشييد , تأثير المخاطر على الكلفة .</w:t>
      </w:r>
      <w:r>
        <w:rPr>
          <w:rFonts w:ascii="Simplified Arabic" w:hAnsi="Simplified Arabic" w:cs="Simplified Arabic"/>
          <w:sz w:val="28"/>
          <w:szCs w:val="28"/>
          <w:lang w:bidi="ar-SY"/>
        </w:rPr>
        <w:t xml:space="preserve"> </w:t>
      </w:r>
      <w:r w:rsidRPr="008C4265">
        <w:rPr>
          <w:rFonts w:ascii="Simplified Arabic" w:hAnsi="Simplified Arabic" w:cs="Simplified Arabic"/>
          <w:sz w:val="28"/>
          <w:szCs w:val="28"/>
          <w:rtl/>
          <w:lang w:bidi="ar-SY"/>
        </w:rPr>
        <w:t xml:space="preserve"> </w:t>
      </w:r>
    </w:p>
    <w:p w:rsidR="00E6114A" w:rsidRPr="00E6114A" w:rsidRDefault="00E6114A" w:rsidP="00E6114A">
      <w:pPr>
        <w:bidi w:val="0"/>
        <w:ind w:left="360"/>
        <w:jc w:val="both"/>
        <w:rPr>
          <w:rFonts w:asciiTheme="majorBidi" w:hAnsiTheme="majorBidi" w:cstheme="majorBidi"/>
          <w:b/>
          <w:bCs/>
          <w:sz w:val="28"/>
          <w:szCs w:val="28"/>
          <w:rtl/>
        </w:rPr>
      </w:pPr>
      <w:r w:rsidRPr="00E6114A">
        <w:rPr>
          <w:rFonts w:asciiTheme="majorBidi" w:hAnsiTheme="majorBidi" w:cstheme="majorBidi"/>
          <w:b/>
          <w:bCs/>
          <w:sz w:val="28"/>
          <w:szCs w:val="28"/>
        </w:rPr>
        <w:lastRenderedPageBreak/>
        <w:t xml:space="preserve">Key Words:  </w:t>
      </w:r>
    </w:p>
    <w:p w:rsidR="00E6114A" w:rsidRPr="00E6114A" w:rsidRDefault="00E6114A" w:rsidP="00E6114A">
      <w:pPr>
        <w:bidi w:val="0"/>
        <w:ind w:left="360"/>
        <w:jc w:val="both"/>
        <w:rPr>
          <w:rFonts w:asciiTheme="majorBidi" w:hAnsiTheme="majorBidi" w:cstheme="majorBidi"/>
          <w:sz w:val="24"/>
          <w:szCs w:val="24"/>
          <w:rtl/>
        </w:rPr>
        <w:sectPr w:rsidR="00E6114A" w:rsidRPr="00E6114A" w:rsidSect="00EE12DE">
          <w:type w:val="continuous"/>
          <w:pgSz w:w="11906" w:h="16838" w:code="9"/>
          <w:pgMar w:top="850" w:right="1728" w:bottom="850" w:left="1440" w:header="0" w:footer="0" w:gutter="0"/>
          <w:pgNumType w:start="0"/>
          <w:cols w:num="2" w:space="708"/>
          <w:bidi/>
          <w:rtlGutter/>
          <w:docGrid w:linePitch="360"/>
        </w:sectPr>
      </w:pPr>
      <w:r w:rsidRPr="00E6114A">
        <w:rPr>
          <w:rFonts w:asciiTheme="majorBidi" w:hAnsiTheme="majorBidi" w:cstheme="majorBidi"/>
          <w:sz w:val="24"/>
          <w:szCs w:val="24"/>
        </w:rPr>
        <w:t>Fuzzy logic - fuzzy inference model - project risk factors- construction projects</w:t>
      </w:r>
      <w:r w:rsidRPr="00E6114A">
        <w:rPr>
          <w:rFonts w:asciiTheme="majorBidi" w:hAnsiTheme="majorBidi" w:cstheme="majorBidi" w:hint="cs"/>
          <w:sz w:val="24"/>
          <w:szCs w:val="24"/>
          <w:rtl/>
        </w:rPr>
        <w:t xml:space="preserve"> - </w:t>
      </w:r>
      <w:r w:rsidRPr="00E6114A">
        <w:rPr>
          <w:rFonts w:asciiTheme="majorBidi" w:hAnsiTheme="majorBidi" w:cstheme="majorBidi"/>
          <w:sz w:val="24"/>
          <w:szCs w:val="24"/>
        </w:rPr>
        <w:t>risks effect on cost</w:t>
      </w:r>
      <w:r>
        <w:rPr>
          <w:rFonts w:asciiTheme="majorBidi" w:hAnsiTheme="majorBidi" w:cstheme="majorBidi" w:hint="cs"/>
          <w:sz w:val="24"/>
          <w:szCs w:val="24"/>
          <w:rtl/>
        </w:rPr>
        <w:t>.</w:t>
      </w:r>
    </w:p>
    <w:p w:rsidR="006A560B" w:rsidRPr="00E6114A" w:rsidRDefault="006A560B" w:rsidP="00C76EC9">
      <w:pPr>
        <w:spacing w:line="240" w:lineRule="auto"/>
        <w:jc w:val="both"/>
        <w:rPr>
          <w:rFonts w:ascii="Simplified Arabic" w:hAnsi="Simplified Arabic" w:cs="Simplified Arabic"/>
          <w:b/>
          <w:bCs/>
          <w:sz w:val="28"/>
          <w:szCs w:val="28"/>
          <w:lang w:bidi="ar-SY"/>
        </w:rPr>
      </w:pPr>
      <w:r w:rsidRPr="00E6114A">
        <w:rPr>
          <w:rFonts w:ascii="Simplified Arabic" w:hAnsi="Simplified Arabic" w:cs="Simplified Arabic"/>
          <w:b/>
          <w:bCs/>
          <w:sz w:val="28"/>
          <w:szCs w:val="28"/>
          <w:rtl/>
          <w:lang w:bidi="ar-SY"/>
        </w:rPr>
        <w:lastRenderedPageBreak/>
        <w:t>أهمي</w:t>
      </w:r>
      <w:r w:rsidR="0055473F" w:rsidRPr="00E6114A">
        <w:rPr>
          <w:rFonts w:ascii="Simplified Arabic" w:hAnsi="Simplified Arabic" w:cs="Simplified Arabic" w:hint="cs"/>
          <w:b/>
          <w:bCs/>
          <w:sz w:val="28"/>
          <w:szCs w:val="28"/>
          <w:rtl/>
          <w:lang w:bidi="ar-SY"/>
        </w:rPr>
        <w:t>َّ</w:t>
      </w:r>
      <w:r w:rsidRPr="00E6114A">
        <w:rPr>
          <w:rFonts w:ascii="Simplified Arabic" w:hAnsi="Simplified Arabic" w:cs="Simplified Arabic"/>
          <w:b/>
          <w:bCs/>
          <w:sz w:val="28"/>
          <w:szCs w:val="28"/>
          <w:rtl/>
          <w:lang w:bidi="ar-SY"/>
        </w:rPr>
        <w:t>ة البحث</w:t>
      </w:r>
      <w:r w:rsidR="0055473F" w:rsidRPr="00E6114A">
        <w:rPr>
          <w:rFonts w:ascii="Simplified Arabic" w:hAnsi="Simplified Arabic" w:cs="Simplified Arabic" w:hint="cs"/>
          <w:b/>
          <w:bCs/>
          <w:sz w:val="28"/>
          <w:szCs w:val="28"/>
          <w:rtl/>
          <w:lang w:bidi="ar-SY"/>
        </w:rPr>
        <w:t>:</w:t>
      </w:r>
      <w:r w:rsidRPr="00E6114A">
        <w:rPr>
          <w:rFonts w:ascii="Simplified Arabic" w:hAnsi="Simplified Arabic" w:cs="Simplified Arabic"/>
          <w:b/>
          <w:bCs/>
          <w:sz w:val="28"/>
          <w:szCs w:val="28"/>
          <w:rtl/>
          <w:lang w:bidi="ar-SY"/>
        </w:rPr>
        <w:t xml:space="preserve"> </w:t>
      </w:r>
    </w:p>
    <w:p w:rsidR="00E42576" w:rsidRPr="0099240C" w:rsidRDefault="006A4EBF" w:rsidP="00C76EC9">
      <w:pPr>
        <w:spacing w:line="240" w:lineRule="auto"/>
        <w:ind w:firstLine="34"/>
        <w:jc w:val="both"/>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إن</w:t>
      </w:r>
      <w:r w:rsidR="0055473F"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تغير كلفة المشروع </w:t>
      </w:r>
      <w:r w:rsidR="0055473F" w:rsidRPr="0099240C">
        <w:rPr>
          <w:rFonts w:ascii="Simplified Arabic" w:hAnsi="Simplified Arabic" w:cs="Simplified Arabic" w:hint="cs"/>
          <w:sz w:val="24"/>
          <w:szCs w:val="24"/>
          <w:rtl/>
          <w:lang w:bidi="ar-SY"/>
        </w:rPr>
        <w:t xml:space="preserve">في </w:t>
      </w:r>
      <w:r w:rsidRPr="0099240C">
        <w:rPr>
          <w:rFonts w:ascii="Simplified Arabic" w:hAnsi="Simplified Arabic" w:cs="Simplified Arabic"/>
          <w:sz w:val="24"/>
          <w:szCs w:val="24"/>
          <w:rtl/>
          <w:lang w:bidi="ar-SY"/>
        </w:rPr>
        <w:t>أثناء تنفيذه نتيجة</w:t>
      </w:r>
      <w:r w:rsidR="0055473F"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المخاطر ال</w:t>
      </w:r>
      <w:r w:rsidR="0055473F"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تي قد يتعرض لها قد يسبب فشل المشروع </w:t>
      </w:r>
      <w:r w:rsidR="0055473F" w:rsidRPr="0099240C">
        <w:rPr>
          <w:rFonts w:ascii="Simplified Arabic" w:hAnsi="Simplified Arabic" w:cs="Simplified Arabic" w:hint="cs"/>
          <w:sz w:val="24"/>
          <w:szCs w:val="24"/>
          <w:rtl/>
          <w:lang w:bidi="ar-SY"/>
        </w:rPr>
        <w:t>وعجزه</w:t>
      </w:r>
      <w:r w:rsidR="005C0393" w:rsidRPr="0099240C">
        <w:rPr>
          <w:rFonts w:ascii="Simplified Arabic" w:hAnsi="Simplified Arabic" w:cs="Simplified Arabic" w:hint="cs"/>
          <w:sz w:val="24"/>
          <w:szCs w:val="24"/>
          <w:rtl/>
          <w:lang w:bidi="ar-SY"/>
        </w:rPr>
        <w:t xml:space="preserve">، </w:t>
      </w:r>
      <w:r w:rsidR="00C8275B" w:rsidRPr="0099240C">
        <w:rPr>
          <w:rFonts w:ascii="Simplified Arabic" w:hAnsi="Simplified Arabic" w:cs="Simplified Arabic" w:hint="cs"/>
          <w:sz w:val="24"/>
          <w:szCs w:val="24"/>
          <w:rtl/>
          <w:lang w:bidi="ar-SY"/>
        </w:rPr>
        <w:t xml:space="preserve">وقد وضِعَ سابقا الكثير من النماذج </w:t>
      </w:r>
      <w:r w:rsidR="006A560B" w:rsidRPr="0099240C">
        <w:rPr>
          <w:rFonts w:ascii="Simplified Arabic" w:hAnsi="Simplified Arabic" w:cs="Simplified Arabic"/>
          <w:sz w:val="24"/>
          <w:szCs w:val="24"/>
          <w:rtl/>
          <w:lang w:bidi="ar-SY"/>
        </w:rPr>
        <w:t xml:space="preserve">لتمثيل </w:t>
      </w:r>
      <w:r w:rsidRPr="0099240C">
        <w:rPr>
          <w:rFonts w:ascii="Simplified Arabic" w:hAnsi="Simplified Arabic" w:cs="Simplified Arabic" w:hint="cs"/>
          <w:sz w:val="24"/>
          <w:szCs w:val="24"/>
          <w:rtl/>
          <w:lang w:bidi="ar-SY"/>
        </w:rPr>
        <w:t xml:space="preserve">تأثير خطر المشروع </w:t>
      </w:r>
      <w:r w:rsidR="00C8275B" w:rsidRPr="0099240C">
        <w:rPr>
          <w:rFonts w:ascii="Simplified Arabic" w:hAnsi="Simplified Arabic" w:cs="Simplified Arabic" w:hint="cs"/>
          <w:sz w:val="24"/>
          <w:szCs w:val="24"/>
          <w:rtl/>
          <w:lang w:bidi="ar-SY"/>
        </w:rPr>
        <w:t>على</w:t>
      </w:r>
      <w:r w:rsidR="0055473F" w:rsidRPr="0099240C">
        <w:rPr>
          <w:rFonts w:ascii="Simplified Arabic" w:hAnsi="Simplified Arabic" w:cs="Simplified Arabic" w:hint="cs"/>
          <w:sz w:val="24"/>
          <w:szCs w:val="24"/>
          <w:rtl/>
          <w:lang w:bidi="ar-SY"/>
        </w:rPr>
        <w:t xml:space="preserve"> </w:t>
      </w:r>
      <w:r w:rsidRPr="0099240C">
        <w:rPr>
          <w:rFonts w:ascii="Simplified Arabic" w:hAnsi="Simplified Arabic" w:cs="Simplified Arabic" w:hint="cs"/>
          <w:sz w:val="24"/>
          <w:szCs w:val="24"/>
          <w:rtl/>
          <w:lang w:bidi="ar-SY"/>
        </w:rPr>
        <w:t>كلفته</w:t>
      </w:r>
      <w:r w:rsidR="0055473F" w:rsidRPr="0099240C">
        <w:rPr>
          <w:rFonts w:ascii="Simplified Arabic" w:hAnsi="Simplified Arabic" w:cs="Simplified Arabic"/>
          <w:sz w:val="24"/>
          <w:szCs w:val="24"/>
          <w:rtl/>
          <w:lang w:bidi="ar-SY"/>
        </w:rPr>
        <w:t xml:space="preserve"> ب</w:t>
      </w:r>
      <w:r w:rsidR="00C8275B" w:rsidRPr="0099240C">
        <w:rPr>
          <w:rFonts w:ascii="Simplified Arabic" w:hAnsi="Simplified Arabic" w:cs="Simplified Arabic" w:hint="cs"/>
          <w:sz w:val="24"/>
          <w:szCs w:val="24"/>
          <w:rtl/>
          <w:lang w:bidi="ar-SY"/>
        </w:rPr>
        <w:t xml:space="preserve">استخدام </w:t>
      </w:r>
      <w:r w:rsidR="0055473F" w:rsidRPr="0099240C">
        <w:rPr>
          <w:rFonts w:ascii="Simplified Arabic" w:hAnsi="Simplified Arabic" w:cs="Simplified Arabic" w:hint="cs"/>
          <w:sz w:val="24"/>
          <w:szCs w:val="24"/>
          <w:rtl/>
          <w:lang w:bidi="ar-SY"/>
        </w:rPr>
        <w:t>أ</w:t>
      </w:r>
      <w:r w:rsidR="00C8275B" w:rsidRPr="0099240C">
        <w:rPr>
          <w:rFonts w:ascii="Simplified Arabic" w:hAnsi="Simplified Arabic" w:cs="Simplified Arabic"/>
          <w:sz w:val="24"/>
          <w:szCs w:val="24"/>
          <w:rtl/>
          <w:lang w:bidi="ar-SY"/>
        </w:rPr>
        <w:t>سلوب المحاكاة و</w:t>
      </w:r>
      <w:r w:rsidR="006A560B" w:rsidRPr="0099240C">
        <w:rPr>
          <w:rFonts w:ascii="Simplified Arabic" w:hAnsi="Simplified Arabic" w:cs="Simplified Arabic"/>
          <w:sz w:val="24"/>
          <w:szCs w:val="24"/>
          <w:rtl/>
          <w:lang w:bidi="ar-SY"/>
        </w:rPr>
        <w:t>ن</w:t>
      </w:r>
      <w:r w:rsidRPr="0099240C">
        <w:rPr>
          <w:rFonts w:ascii="Simplified Arabic" w:hAnsi="Simplified Arabic" w:cs="Simplified Arabic"/>
          <w:sz w:val="24"/>
          <w:szCs w:val="24"/>
          <w:rtl/>
          <w:lang w:bidi="ar-SY"/>
        </w:rPr>
        <w:t>ظري</w:t>
      </w:r>
      <w:r w:rsidR="0055473F"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ة الط</w:t>
      </w:r>
      <w:r w:rsidR="0055473F" w:rsidRPr="0099240C">
        <w:rPr>
          <w:rFonts w:ascii="Simplified Arabic" w:hAnsi="Simplified Arabic" w:cs="Simplified Arabic" w:hint="cs"/>
          <w:sz w:val="24"/>
          <w:szCs w:val="24"/>
          <w:rtl/>
          <w:lang w:bidi="ar-SY"/>
        </w:rPr>
        <w:t>ّ</w:t>
      </w:r>
      <w:r w:rsidR="0055473F" w:rsidRPr="0099240C">
        <w:rPr>
          <w:rFonts w:ascii="Simplified Arabic" w:hAnsi="Simplified Arabic" w:cs="Simplified Arabic"/>
          <w:sz w:val="24"/>
          <w:szCs w:val="24"/>
          <w:rtl/>
          <w:lang w:bidi="ar-SY"/>
        </w:rPr>
        <w:t>وابير و</w:t>
      </w:r>
      <w:r w:rsidRPr="0099240C">
        <w:rPr>
          <w:rFonts w:ascii="Simplified Arabic" w:hAnsi="Simplified Arabic" w:cs="Simplified Arabic"/>
          <w:sz w:val="24"/>
          <w:szCs w:val="24"/>
          <w:rtl/>
          <w:lang w:bidi="ar-SY"/>
        </w:rPr>
        <w:t>البرمجة الخطي</w:t>
      </w:r>
      <w:r w:rsidR="0055473F"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ة</w:t>
      </w:r>
      <w:r w:rsidR="005C0393" w:rsidRPr="0099240C">
        <w:rPr>
          <w:rFonts w:ascii="Simplified Arabic" w:hAnsi="Simplified Arabic" w:cs="Simplified Arabic" w:hint="cs"/>
          <w:sz w:val="24"/>
          <w:szCs w:val="24"/>
          <w:rtl/>
          <w:lang w:bidi="ar-SY"/>
        </w:rPr>
        <w:t xml:space="preserve"> والكثير من الأساليب التي أعطت نتائج </w:t>
      </w:r>
      <w:r w:rsidR="00C8275B" w:rsidRPr="0099240C">
        <w:rPr>
          <w:rFonts w:ascii="Simplified Arabic" w:hAnsi="Simplified Arabic" w:cs="Simplified Arabic" w:hint="cs"/>
          <w:sz w:val="24"/>
          <w:szCs w:val="24"/>
          <w:rtl/>
          <w:lang w:bidi="ar-SY"/>
        </w:rPr>
        <w:t>بعيدة</w:t>
      </w:r>
      <w:r w:rsidR="005C0393" w:rsidRPr="0099240C">
        <w:rPr>
          <w:rFonts w:ascii="Simplified Arabic" w:hAnsi="Simplified Arabic" w:cs="Simplified Arabic" w:hint="cs"/>
          <w:sz w:val="24"/>
          <w:szCs w:val="24"/>
          <w:rtl/>
          <w:lang w:bidi="ar-SY"/>
        </w:rPr>
        <w:t xml:space="preserve"> </w:t>
      </w:r>
      <w:r w:rsidR="00C8275B" w:rsidRPr="0099240C">
        <w:rPr>
          <w:rFonts w:ascii="Simplified Arabic" w:hAnsi="Simplified Arabic" w:cs="Simplified Arabic" w:hint="cs"/>
          <w:sz w:val="24"/>
          <w:szCs w:val="24"/>
          <w:rtl/>
          <w:lang w:bidi="ar-SY"/>
        </w:rPr>
        <w:t>عن</w:t>
      </w:r>
      <w:r w:rsidR="005C0393" w:rsidRPr="0099240C">
        <w:rPr>
          <w:rFonts w:ascii="Simplified Arabic" w:hAnsi="Simplified Arabic" w:cs="Simplified Arabic" w:hint="cs"/>
          <w:sz w:val="24"/>
          <w:szCs w:val="24"/>
          <w:rtl/>
          <w:lang w:bidi="ar-SY"/>
        </w:rPr>
        <w:t xml:space="preserve"> الواقع وغير دقيقة في كثير من الأحيان، تأتي أهمية البحث في</w:t>
      </w:r>
      <w:r w:rsidR="006A560B" w:rsidRPr="0099240C">
        <w:rPr>
          <w:rFonts w:ascii="Simplified Arabic" w:hAnsi="Simplified Arabic" w:cs="Simplified Arabic"/>
          <w:sz w:val="24"/>
          <w:szCs w:val="24"/>
          <w:rtl/>
          <w:lang w:bidi="ar-SY"/>
        </w:rPr>
        <w:t xml:space="preserve"> استبدال الت</w:t>
      </w:r>
      <w:r w:rsidR="0055473F" w:rsidRPr="0099240C">
        <w:rPr>
          <w:rFonts w:ascii="Simplified Arabic" w:hAnsi="Simplified Arabic" w:cs="Simplified Arabic" w:hint="cs"/>
          <w:sz w:val="24"/>
          <w:szCs w:val="24"/>
          <w:rtl/>
          <w:lang w:bidi="ar-SY"/>
        </w:rPr>
        <w:t>َّ</w:t>
      </w:r>
      <w:r w:rsidR="006A560B" w:rsidRPr="0099240C">
        <w:rPr>
          <w:rFonts w:ascii="Simplified Arabic" w:hAnsi="Simplified Arabic" w:cs="Simplified Arabic"/>
          <w:sz w:val="24"/>
          <w:szCs w:val="24"/>
          <w:rtl/>
          <w:lang w:bidi="ar-SY"/>
        </w:rPr>
        <w:t>قييم الت</w:t>
      </w:r>
      <w:r w:rsidR="0055473F" w:rsidRPr="0099240C">
        <w:rPr>
          <w:rFonts w:ascii="Simplified Arabic" w:hAnsi="Simplified Arabic" w:cs="Simplified Arabic" w:hint="cs"/>
          <w:sz w:val="24"/>
          <w:szCs w:val="24"/>
          <w:rtl/>
          <w:lang w:bidi="ar-SY"/>
        </w:rPr>
        <w:t>َّ</w:t>
      </w:r>
      <w:r w:rsidR="006A560B" w:rsidRPr="0099240C">
        <w:rPr>
          <w:rFonts w:ascii="Simplified Arabic" w:hAnsi="Simplified Arabic" w:cs="Simplified Arabic"/>
          <w:sz w:val="24"/>
          <w:szCs w:val="24"/>
          <w:rtl/>
          <w:lang w:bidi="ar-SY"/>
        </w:rPr>
        <w:t>قليدي لهذه العوامل بالتقييم الضبابي ال</w:t>
      </w:r>
      <w:r w:rsidR="0055473F" w:rsidRPr="0099240C">
        <w:rPr>
          <w:rFonts w:ascii="Simplified Arabic" w:hAnsi="Simplified Arabic" w:cs="Simplified Arabic" w:hint="cs"/>
          <w:sz w:val="24"/>
          <w:szCs w:val="24"/>
          <w:rtl/>
          <w:lang w:bidi="ar-SY"/>
        </w:rPr>
        <w:t>ّ</w:t>
      </w:r>
      <w:r w:rsidR="006A560B" w:rsidRPr="0099240C">
        <w:rPr>
          <w:rFonts w:ascii="Simplified Arabic" w:hAnsi="Simplified Arabic" w:cs="Simplified Arabic"/>
          <w:sz w:val="24"/>
          <w:szCs w:val="24"/>
          <w:rtl/>
          <w:lang w:bidi="ar-SY"/>
        </w:rPr>
        <w:t>ذي يمتاز بقدرته العالي</w:t>
      </w:r>
      <w:r w:rsidR="0055473F" w:rsidRPr="0099240C">
        <w:rPr>
          <w:rFonts w:ascii="Simplified Arabic" w:hAnsi="Simplified Arabic" w:cs="Simplified Arabic" w:hint="cs"/>
          <w:sz w:val="24"/>
          <w:szCs w:val="24"/>
          <w:rtl/>
          <w:lang w:bidi="ar-SY"/>
        </w:rPr>
        <w:t>َّ</w:t>
      </w:r>
      <w:r w:rsidR="006A560B" w:rsidRPr="0099240C">
        <w:rPr>
          <w:rFonts w:ascii="Simplified Arabic" w:hAnsi="Simplified Arabic" w:cs="Simplified Arabic"/>
          <w:sz w:val="24"/>
          <w:szCs w:val="24"/>
          <w:rtl/>
          <w:lang w:bidi="ar-SY"/>
        </w:rPr>
        <w:t>ة على الت</w:t>
      </w:r>
      <w:r w:rsidR="0055473F" w:rsidRPr="0099240C">
        <w:rPr>
          <w:rFonts w:ascii="Simplified Arabic" w:hAnsi="Simplified Arabic" w:cs="Simplified Arabic" w:hint="cs"/>
          <w:sz w:val="24"/>
          <w:szCs w:val="24"/>
          <w:rtl/>
          <w:lang w:bidi="ar-SY"/>
        </w:rPr>
        <w:t>َّ</w:t>
      </w:r>
      <w:r w:rsidR="006A560B" w:rsidRPr="0099240C">
        <w:rPr>
          <w:rFonts w:ascii="Simplified Arabic" w:hAnsi="Simplified Arabic" w:cs="Simplified Arabic"/>
          <w:sz w:val="24"/>
          <w:szCs w:val="24"/>
          <w:rtl/>
          <w:lang w:bidi="ar-SY"/>
        </w:rPr>
        <w:t>درج بالتقييم</w:t>
      </w:r>
      <w:r w:rsidR="0055473F" w:rsidRPr="0099240C">
        <w:rPr>
          <w:rFonts w:ascii="Simplified Arabic" w:hAnsi="Simplified Arabic" w:cs="Simplified Arabic" w:hint="cs"/>
          <w:sz w:val="24"/>
          <w:szCs w:val="24"/>
          <w:rtl/>
          <w:lang w:bidi="ar-SY"/>
        </w:rPr>
        <w:t>،</w:t>
      </w:r>
      <w:r w:rsidR="0055473F" w:rsidRPr="0099240C">
        <w:rPr>
          <w:rFonts w:ascii="Simplified Arabic" w:hAnsi="Simplified Arabic" w:cs="Simplified Arabic"/>
          <w:sz w:val="24"/>
          <w:szCs w:val="24"/>
          <w:rtl/>
          <w:lang w:bidi="ar-SY"/>
        </w:rPr>
        <w:t xml:space="preserve"> والتي </w:t>
      </w:r>
      <w:r w:rsidR="005C0393" w:rsidRPr="0099240C">
        <w:rPr>
          <w:rFonts w:ascii="Simplified Arabic" w:hAnsi="Simplified Arabic" w:cs="Simplified Arabic" w:hint="cs"/>
          <w:sz w:val="24"/>
          <w:szCs w:val="24"/>
          <w:rtl/>
          <w:lang w:bidi="ar-SY"/>
        </w:rPr>
        <w:t>س</w:t>
      </w:r>
      <w:r w:rsidR="0055473F" w:rsidRPr="0099240C">
        <w:rPr>
          <w:rFonts w:ascii="Simplified Arabic" w:hAnsi="Simplified Arabic" w:cs="Simplified Arabic" w:hint="cs"/>
          <w:sz w:val="24"/>
          <w:szCs w:val="24"/>
          <w:rtl/>
          <w:lang w:bidi="ar-SY"/>
        </w:rPr>
        <w:t>ت</w:t>
      </w:r>
      <w:r w:rsidR="006A560B" w:rsidRPr="0099240C">
        <w:rPr>
          <w:rFonts w:ascii="Simplified Arabic" w:hAnsi="Simplified Arabic" w:cs="Simplified Arabic"/>
          <w:sz w:val="24"/>
          <w:szCs w:val="24"/>
          <w:rtl/>
          <w:lang w:bidi="ar-SY"/>
        </w:rPr>
        <w:t>ساعد على الت</w:t>
      </w:r>
      <w:r w:rsidR="0055473F" w:rsidRPr="0099240C">
        <w:rPr>
          <w:rFonts w:ascii="Simplified Arabic" w:hAnsi="Simplified Arabic" w:cs="Simplified Arabic" w:hint="cs"/>
          <w:sz w:val="24"/>
          <w:szCs w:val="24"/>
          <w:rtl/>
          <w:lang w:bidi="ar-SY"/>
        </w:rPr>
        <w:t>َّ</w:t>
      </w:r>
      <w:r w:rsidR="006A560B" w:rsidRPr="0099240C">
        <w:rPr>
          <w:rFonts w:ascii="Simplified Arabic" w:hAnsi="Simplified Arabic" w:cs="Simplified Arabic"/>
          <w:sz w:val="24"/>
          <w:szCs w:val="24"/>
          <w:rtl/>
          <w:lang w:bidi="ar-SY"/>
        </w:rPr>
        <w:t>خفيف والت</w:t>
      </w:r>
      <w:r w:rsidR="0055473F" w:rsidRPr="0099240C">
        <w:rPr>
          <w:rFonts w:ascii="Simplified Arabic" w:hAnsi="Simplified Arabic" w:cs="Simplified Arabic" w:hint="cs"/>
          <w:sz w:val="24"/>
          <w:szCs w:val="24"/>
          <w:rtl/>
          <w:lang w:bidi="ar-SY"/>
        </w:rPr>
        <w:t>َّ</w:t>
      </w:r>
      <w:r w:rsidR="006A560B" w:rsidRPr="0099240C">
        <w:rPr>
          <w:rFonts w:ascii="Simplified Arabic" w:hAnsi="Simplified Arabic" w:cs="Simplified Arabic"/>
          <w:sz w:val="24"/>
          <w:szCs w:val="24"/>
          <w:rtl/>
          <w:lang w:bidi="ar-SY"/>
        </w:rPr>
        <w:t>خلص من الت</w:t>
      </w:r>
      <w:r w:rsidR="0055473F" w:rsidRPr="0099240C">
        <w:rPr>
          <w:rFonts w:ascii="Simplified Arabic" w:hAnsi="Simplified Arabic" w:cs="Simplified Arabic" w:hint="cs"/>
          <w:sz w:val="24"/>
          <w:szCs w:val="24"/>
          <w:rtl/>
          <w:lang w:bidi="ar-SY"/>
        </w:rPr>
        <w:t>َّ</w:t>
      </w:r>
      <w:r w:rsidR="006A560B" w:rsidRPr="0099240C">
        <w:rPr>
          <w:rFonts w:ascii="Simplified Arabic" w:hAnsi="Simplified Arabic" w:cs="Simplified Arabic"/>
          <w:sz w:val="24"/>
          <w:szCs w:val="24"/>
          <w:rtl/>
          <w:lang w:bidi="ar-SY"/>
        </w:rPr>
        <w:t>خمين الخاطئ (بالنقصان أو الزيادة) لتأثير</w:t>
      </w:r>
      <w:r w:rsidR="005C0393" w:rsidRPr="0099240C">
        <w:rPr>
          <w:rFonts w:ascii="Simplified Arabic" w:hAnsi="Simplified Arabic" w:cs="Simplified Arabic" w:hint="cs"/>
          <w:sz w:val="24"/>
          <w:szCs w:val="24"/>
          <w:rtl/>
          <w:lang w:bidi="ar-SY"/>
        </w:rPr>
        <w:t xml:space="preserve"> كل</w:t>
      </w:r>
      <w:r w:rsidR="006A560B" w:rsidRPr="0099240C">
        <w:rPr>
          <w:rFonts w:ascii="Simplified Arabic" w:hAnsi="Simplified Arabic" w:cs="Simplified Arabic"/>
          <w:sz w:val="24"/>
          <w:szCs w:val="24"/>
          <w:rtl/>
          <w:lang w:bidi="ar-SY"/>
        </w:rPr>
        <w:t xml:space="preserve"> هذه العوامل</w:t>
      </w:r>
      <w:r w:rsidR="005C0393" w:rsidRPr="0099240C">
        <w:rPr>
          <w:rFonts w:ascii="Simplified Arabic" w:hAnsi="Simplified Arabic" w:cs="Simplified Arabic" w:hint="cs"/>
          <w:sz w:val="24"/>
          <w:szCs w:val="24"/>
          <w:rtl/>
          <w:lang w:bidi="ar-SY"/>
        </w:rPr>
        <w:t xml:space="preserve"> على الكلفة</w:t>
      </w:r>
      <w:r w:rsidR="00C8275B" w:rsidRPr="0099240C">
        <w:rPr>
          <w:rFonts w:ascii="Simplified Arabic" w:hAnsi="Simplified Arabic" w:cs="Simplified Arabic" w:hint="cs"/>
          <w:sz w:val="24"/>
          <w:szCs w:val="24"/>
          <w:rtl/>
          <w:lang w:bidi="ar-SY"/>
        </w:rPr>
        <w:t xml:space="preserve"> </w:t>
      </w:r>
      <w:r w:rsidR="005C0393" w:rsidRPr="0099240C">
        <w:rPr>
          <w:rFonts w:ascii="Simplified Arabic" w:hAnsi="Simplified Arabic" w:cs="Simplified Arabic" w:hint="cs"/>
          <w:sz w:val="24"/>
          <w:szCs w:val="24"/>
          <w:rtl/>
          <w:lang w:bidi="ar-SY"/>
        </w:rPr>
        <w:t xml:space="preserve">و بالتالي الوصول إلى نتائج أدق لتأثير عوامل الخطورة على كلفة المشروع </w:t>
      </w:r>
      <w:r w:rsidR="00C8275B" w:rsidRPr="0099240C">
        <w:rPr>
          <w:rFonts w:ascii="Simplified Arabic" w:hAnsi="Simplified Arabic" w:cs="Simplified Arabic" w:hint="cs"/>
          <w:sz w:val="24"/>
          <w:szCs w:val="24"/>
          <w:rtl/>
          <w:lang w:bidi="ar-SY"/>
        </w:rPr>
        <w:t>.</w:t>
      </w:r>
    </w:p>
    <w:p w:rsidR="006A560B" w:rsidRPr="00E6114A" w:rsidRDefault="006A560B" w:rsidP="00C76EC9">
      <w:pPr>
        <w:spacing w:line="240" w:lineRule="auto"/>
        <w:jc w:val="both"/>
        <w:rPr>
          <w:rFonts w:ascii="Simplified Arabic" w:hAnsi="Simplified Arabic" w:cs="Simplified Arabic"/>
          <w:b/>
          <w:bCs/>
          <w:sz w:val="28"/>
          <w:szCs w:val="28"/>
          <w:lang w:bidi="ar-SY"/>
        </w:rPr>
      </w:pPr>
      <w:r w:rsidRPr="00E6114A">
        <w:rPr>
          <w:rFonts w:ascii="Simplified Arabic" w:hAnsi="Simplified Arabic" w:cs="Simplified Arabic"/>
          <w:b/>
          <w:bCs/>
          <w:sz w:val="28"/>
          <w:szCs w:val="28"/>
          <w:rtl/>
          <w:lang w:bidi="ar-SY"/>
        </w:rPr>
        <w:t>هدف البحث</w:t>
      </w:r>
      <w:r w:rsidR="00497C84" w:rsidRPr="00E6114A">
        <w:rPr>
          <w:rFonts w:ascii="Simplified Arabic" w:hAnsi="Simplified Arabic" w:cs="Simplified Arabic" w:hint="cs"/>
          <w:b/>
          <w:bCs/>
          <w:sz w:val="28"/>
          <w:szCs w:val="28"/>
          <w:rtl/>
          <w:lang w:bidi="ar-SY"/>
        </w:rPr>
        <w:t>:</w:t>
      </w:r>
    </w:p>
    <w:p w:rsidR="006A560B" w:rsidRPr="0099240C" w:rsidRDefault="00C8275B" w:rsidP="00C76EC9">
      <w:pPr>
        <w:spacing w:line="240" w:lineRule="auto"/>
        <w:ind w:firstLine="34"/>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دراسة عوامل الخطورة المؤثرة على مشارييع التشييد وبيان تأثيرها على الكلفة باستخدام نموذج</w:t>
      </w:r>
      <w:r w:rsidR="006A4EBF" w:rsidRPr="0099240C">
        <w:rPr>
          <w:rFonts w:ascii="Simplified Arabic" w:hAnsi="Simplified Arabic" w:cs="Simplified Arabic"/>
          <w:sz w:val="24"/>
          <w:szCs w:val="24"/>
          <w:rtl/>
          <w:lang w:bidi="ar-SY"/>
        </w:rPr>
        <w:t xml:space="preserve"> استدلال ضبابي </w:t>
      </w:r>
      <w:r w:rsidR="0055473F" w:rsidRPr="0099240C">
        <w:rPr>
          <w:rFonts w:ascii="Simplified Arabic" w:hAnsi="Simplified Arabic" w:cs="Simplified Arabic"/>
          <w:sz w:val="24"/>
          <w:szCs w:val="24"/>
          <w:rtl/>
          <w:lang w:bidi="ar-SY"/>
        </w:rPr>
        <w:t xml:space="preserve">يحدد تغير الكلفة الممكن أن </w:t>
      </w:r>
      <w:r w:rsidR="0055473F" w:rsidRPr="0099240C">
        <w:rPr>
          <w:rFonts w:ascii="Simplified Arabic" w:hAnsi="Simplified Arabic" w:cs="Simplified Arabic" w:hint="cs"/>
          <w:sz w:val="24"/>
          <w:szCs w:val="24"/>
          <w:rtl/>
          <w:lang w:bidi="ar-SY"/>
        </w:rPr>
        <w:t>ي</w:t>
      </w:r>
      <w:r w:rsidR="006A4EBF" w:rsidRPr="0099240C">
        <w:rPr>
          <w:rFonts w:ascii="Simplified Arabic" w:hAnsi="Simplified Arabic" w:cs="Simplified Arabic"/>
          <w:sz w:val="24"/>
          <w:szCs w:val="24"/>
          <w:rtl/>
          <w:lang w:bidi="ar-SY"/>
        </w:rPr>
        <w:t>حدث لمشروع</w:t>
      </w:r>
      <w:r w:rsidR="0055473F" w:rsidRPr="0099240C">
        <w:rPr>
          <w:rFonts w:ascii="Simplified Arabic" w:hAnsi="Simplified Arabic" w:cs="Simplified Arabic" w:hint="cs"/>
          <w:sz w:val="24"/>
          <w:szCs w:val="24"/>
          <w:rtl/>
          <w:lang w:bidi="ar-SY"/>
        </w:rPr>
        <w:t>ِ</w:t>
      </w:r>
      <w:r w:rsidR="006A4EBF" w:rsidRPr="0099240C">
        <w:rPr>
          <w:rFonts w:ascii="Simplified Arabic" w:hAnsi="Simplified Arabic" w:cs="Simplified Arabic"/>
          <w:sz w:val="24"/>
          <w:szCs w:val="24"/>
          <w:rtl/>
          <w:lang w:bidi="ar-SY"/>
        </w:rPr>
        <w:t xml:space="preserve"> البناء </w:t>
      </w:r>
      <w:r w:rsidR="0055473F" w:rsidRPr="0099240C">
        <w:rPr>
          <w:rFonts w:ascii="Simplified Arabic" w:hAnsi="Simplified Arabic" w:cs="Simplified Arabic"/>
          <w:sz w:val="24"/>
          <w:szCs w:val="24"/>
          <w:rtl/>
          <w:lang w:bidi="ar-SY"/>
        </w:rPr>
        <w:t>نتيجة</w:t>
      </w:r>
      <w:r w:rsidR="0055473F" w:rsidRPr="0099240C">
        <w:rPr>
          <w:rFonts w:ascii="Simplified Arabic" w:hAnsi="Simplified Arabic" w:cs="Simplified Arabic" w:hint="cs"/>
          <w:sz w:val="24"/>
          <w:szCs w:val="24"/>
          <w:rtl/>
          <w:lang w:bidi="ar-SY"/>
        </w:rPr>
        <w:t>َ</w:t>
      </w:r>
      <w:r w:rsidR="0055473F" w:rsidRPr="0099240C">
        <w:rPr>
          <w:rFonts w:ascii="Simplified Arabic" w:hAnsi="Simplified Arabic" w:cs="Simplified Arabic"/>
          <w:sz w:val="24"/>
          <w:szCs w:val="24"/>
          <w:rtl/>
          <w:lang w:bidi="ar-SY"/>
        </w:rPr>
        <w:t xml:space="preserve"> الأخطار التي قد يتعرض له</w:t>
      </w:r>
      <w:r w:rsidR="0055473F" w:rsidRPr="0099240C">
        <w:rPr>
          <w:rFonts w:ascii="Simplified Arabic" w:hAnsi="Simplified Arabic" w:cs="Simplified Arabic" w:hint="cs"/>
          <w:sz w:val="24"/>
          <w:szCs w:val="24"/>
          <w:rtl/>
          <w:lang w:bidi="ar-SY"/>
        </w:rPr>
        <w:t>ا</w:t>
      </w:r>
      <w:r w:rsidR="006A560B" w:rsidRPr="0099240C">
        <w:rPr>
          <w:rFonts w:ascii="Simplified Arabic" w:hAnsi="Simplified Arabic" w:cs="Simplified Arabic"/>
          <w:sz w:val="24"/>
          <w:szCs w:val="24"/>
          <w:rtl/>
          <w:lang w:bidi="ar-SY"/>
        </w:rPr>
        <w:t>.</w:t>
      </w:r>
    </w:p>
    <w:p w:rsidR="006A560B" w:rsidRPr="00E6114A" w:rsidRDefault="0055473F" w:rsidP="00C76EC9">
      <w:pPr>
        <w:spacing w:line="240" w:lineRule="auto"/>
        <w:jc w:val="both"/>
        <w:rPr>
          <w:rFonts w:ascii="Simplified Arabic" w:hAnsi="Simplified Arabic" w:cs="Simplified Arabic"/>
          <w:b/>
          <w:bCs/>
          <w:sz w:val="28"/>
          <w:szCs w:val="28"/>
          <w:rtl/>
        </w:rPr>
      </w:pPr>
      <w:r w:rsidRPr="00E6114A">
        <w:rPr>
          <w:rFonts w:ascii="Simplified Arabic" w:hAnsi="Simplified Arabic" w:cs="Simplified Arabic" w:hint="cs"/>
          <w:b/>
          <w:bCs/>
          <w:sz w:val="28"/>
          <w:szCs w:val="28"/>
          <w:rtl/>
        </w:rPr>
        <w:t>منهجيَّة البحث</w:t>
      </w:r>
      <w:r w:rsidR="00497C84" w:rsidRPr="00E6114A">
        <w:rPr>
          <w:rFonts w:ascii="Simplified Arabic" w:hAnsi="Simplified Arabic" w:cs="Simplified Arabic" w:hint="cs"/>
          <w:b/>
          <w:bCs/>
          <w:sz w:val="28"/>
          <w:szCs w:val="28"/>
          <w:rtl/>
        </w:rPr>
        <w:t>:</w:t>
      </w:r>
    </w:p>
    <w:p w:rsidR="00B46727" w:rsidRPr="0099240C" w:rsidRDefault="00AC03F4" w:rsidP="00C76EC9">
      <w:pPr>
        <w:pStyle w:val="ListParagraph"/>
        <w:numPr>
          <w:ilvl w:val="0"/>
          <w:numId w:val="52"/>
        </w:numPr>
        <w:bidi/>
        <w:jc w:val="both"/>
        <w:rPr>
          <w:rFonts w:ascii="Simplified Arabic" w:hAnsi="Simplified Arabic" w:cs="Simplified Arabic"/>
        </w:rPr>
      </w:pPr>
      <w:r w:rsidRPr="0099240C">
        <w:rPr>
          <w:rFonts w:ascii="Simplified Arabic" w:hAnsi="Simplified Arabic" w:cs="Simplified Arabic" w:hint="cs"/>
          <w:rtl/>
        </w:rPr>
        <w:t>توصيف الإطار العام للدِّراسة</w:t>
      </w:r>
      <w:r w:rsidR="00B46727" w:rsidRPr="0099240C">
        <w:rPr>
          <w:rFonts w:ascii="Simplified Arabic" w:hAnsi="Simplified Arabic" w:cs="Simplified Arabic" w:hint="cs"/>
          <w:rtl/>
        </w:rPr>
        <w:t>.</w:t>
      </w:r>
    </w:p>
    <w:p w:rsidR="00B46727" w:rsidRPr="0099240C" w:rsidRDefault="00B46727" w:rsidP="00C76EC9">
      <w:pPr>
        <w:pStyle w:val="ListParagraph"/>
        <w:numPr>
          <w:ilvl w:val="0"/>
          <w:numId w:val="52"/>
        </w:numPr>
        <w:bidi/>
        <w:jc w:val="both"/>
        <w:rPr>
          <w:rFonts w:ascii="Simplified Arabic" w:hAnsi="Simplified Arabic" w:cs="Simplified Arabic"/>
        </w:rPr>
      </w:pPr>
      <w:r w:rsidRPr="0099240C">
        <w:rPr>
          <w:rFonts w:ascii="Simplified Arabic" w:hAnsi="Simplified Arabic" w:cs="Simplified Arabic" w:hint="cs"/>
          <w:rtl/>
        </w:rPr>
        <w:t>مراجعة الدراسات السابقة لرؤية الأساليب المتبعة في البحث وتحديد أهم عوامل الخطورة .</w:t>
      </w:r>
    </w:p>
    <w:p w:rsidR="00497C84" w:rsidRPr="0099240C" w:rsidRDefault="00C34443" w:rsidP="00C76EC9">
      <w:pPr>
        <w:pStyle w:val="ListParagraph"/>
        <w:numPr>
          <w:ilvl w:val="0"/>
          <w:numId w:val="52"/>
        </w:numPr>
        <w:bidi/>
        <w:jc w:val="both"/>
        <w:rPr>
          <w:rFonts w:ascii="Simplified Arabic" w:hAnsi="Simplified Arabic" w:cs="Simplified Arabic"/>
        </w:rPr>
      </w:pPr>
      <w:r w:rsidRPr="0099240C">
        <w:rPr>
          <w:rFonts w:ascii="Simplified Arabic" w:hAnsi="Simplified Arabic" w:cs="Simplified Arabic" w:hint="cs"/>
          <w:rtl/>
        </w:rPr>
        <w:t>استخلاص العوامل الأ</w:t>
      </w:r>
      <w:r w:rsidR="00497C84" w:rsidRPr="0099240C">
        <w:rPr>
          <w:rFonts w:ascii="Simplified Arabic" w:hAnsi="Simplified Arabic" w:cs="Simplified Arabic" w:hint="cs"/>
          <w:rtl/>
        </w:rPr>
        <w:t>ساسي</w:t>
      </w:r>
      <w:r w:rsidRPr="0099240C">
        <w:rPr>
          <w:rFonts w:ascii="Simplified Arabic" w:hAnsi="Simplified Arabic" w:cs="Simplified Arabic" w:hint="cs"/>
          <w:rtl/>
        </w:rPr>
        <w:t>َّ</w:t>
      </w:r>
      <w:r w:rsidR="00497C84" w:rsidRPr="0099240C">
        <w:rPr>
          <w:rFonts w:ascii="Simplified Arabic" w:hAnsi="Simplified Arabic" w:cs="Simplified Arabic" w:hint="cs"/>
          <w:rtl/>
        </w:rPr>
        <w:t>ة والثانوي</w:t>
      </w:r>
      <w:r w:rsidRPr="0099240C">
        <w:rPr>
          <w:rFonts w:ascii="Simplified Arabic" w:hAnsi="Simplified Arabic" w:cs="Simplified Arabic" w:hint="cs"/>
          <w:rtl/>
        </w:rPr>
        <w:t>َّ</w:t>
      </w:r>
      <w:r w:rsidR="00497C84" w:rsidRPr="0099240C">
        <w:rPr>
          <w:rFonts w:ascii="Simplified Arabic" w:hAnsi="Simplified Arabic" w:cs="Simplified Arabic" w:hint="cs"/>
          <w:rtl/>
        </w:rPr>
        <w:t xml:space="preserve">ة المؤثرة في </w:t>
      </w:r>
      <w:r w:rsidR="006A4EBF" w:rsidRPr="0099240C">
        <w:rPr>
          <w:rFonts w:ascii="Simplified Arabic" w:hAnsi="Simplified Arabic" w:cs="Simplified Arabic" w:hint="cs"/>
          <w:rtl/>
        </w:rPr>
        <w:t>تغير كلفة المشروع</w:t>
      </w:r>
      <w:r w:rsidR="00497C84" w:rsidRPr="0099240C">
        <w:rPr>
          <w:rFonts w:ascii="Simplified Arabic" w:hAnsi="Simplified Arabic" w:cs="Simplified Arabic" w:hint="cs"/>
          <w:rtl/>
        </w:rPr>
        <w:t>.</w:t>
      </w:r>
    </w:p>
    <w:p w:rsidR="00B46727" w:rsidRPr="0099240C" w:rsidRDefault="00B46727" w:rsidP="00C76EC9">
      <w:pPr>
        <w:pStyle w:val="ListParagraph"/>
        <w:numPr>
          <w:ilvl w:val="0"/>
          <w:numId w:val="52"/>
        </w:numPr>
        <w:bidi/>
        <w:jc w:val="both"/>
        <w:rPr>
          <w:rFonts w:ascii="Simplified Arabic" w:hAnsi="Simplified Arabic" w:cs="Simplified Arabic"/>
        </w:rPr>
      </w:pPr>
      <w:r w:rsidRPr="0099240C">
        <w:rPr>
          <w:rFonts w:ascii="Simplified Arabic" w:hAnsi="Simplified Arabic" w:cs="Simplified Arabic" w:hint="cs"/>
          <w:rtl/>
        </w:rPr>
        <w:t>إجراء استبيان لتحديد أهمية العوامل الرئيسية والفرعية .</w:t>
      </w:r>
    </w:p>
    <w:p w:rsidR="00532D7E" w:rsidRPr="0099240C" w:rsidRDefault="00532D7E" w:rsidP="00C76EC9">
      <w:pPr>
        <w:pStyle w:val="ListParagraph"/>
        <w:numPr>
          <w:ilvl w:val="0"/>
          <w:numId w:val="52"/>
        </w:numPr>
        <w:bidi/>
        <w:jc w:val="both"/>
        <w:rPr>
          <w:rFonts w:ascii="Simplified Arabic" w:hAnsi="Simplified Arabic" w:cs="Simplified Arabic"/>
          <w:rtl/>
        </w:rPr>
      </w:pPr>
      <w:r w:rsidRPr="0099240C">
        <w:rPr>
          <w:rFonts w:ascii="Simplified Arabic" w:hAnsi="Simplified Arabic" w:cs="Simplified Arabic" w:hint="cs"/>
          <w:rtl/>
        </w:rPr>
        <w:t>تشكيل توابع العضوية لعوامل الخطورة بالإعتماد على أوزانها .</w:t>
      </w:r>
    </w:p>
    <w:p w:rsidR="00497C84" w:rsidRPr="0099240C" w:rsidRDefault="00497C84" w:rsidP="00C76EC9">
      <w:pPr>
        <w:pStyle w:val="ListParagraph"/>
        <w:numPr>
          <w:ilvl w:val="0"/>
          <w:numId w:val="52"/>
        </w:numPr>
        <w:bidi/>
        <w:jc w:val="both"/>
        <w:rPr>
          <w:rFonts w:ascii="Simplified Arabic" w:eastAsiaTheme="minorHAnsi" w:hAnsi="Simplified Arabic" w:cs="Simplified Arabic"/>
          <w:lang w:bidi="ar-SY"/>
        </w:rPr>
      </w:pPr>
      <w:r w:rsidRPr="0099240C">
        <w:rPr>
          <w:rFonts w:ascii="Simplified Arabic" w:hAnsi="Simplified Arabic" w:cs="Simplified Arabic" w:hint="cs"/>
          <w:rtl/>
        </w:rPr>
        <w:t xml:space="preserve">دراسة </w:t>
      </w:r>
      <w:r w:rsidR="00532D7E" w:rsidRPr="0099240C">
        <w:rPr>
          <w:rFonts w:ascii="Simplified Arabic" w:hAnsi="Simplified Arabic" w:cs="Simplified Arabic" w:hint="cs"/>
          <w:rtl/>
        </w:rPr>
        <w:t>ظروف عينة من</w:t>
      </w:r>
      <w:r w:rsidRPr="0099240C">
        <w:rPr>
          <w:rFonts w:ascii="Simplified Arabic" w:hAnsi="Simplified Arabic" w:cs="Simplified Arabic" w:hint="cs"/>
          <w:rtl/>
        </w:rPr>
        <w:t xml:space="preserve"> مشاريع الت</w:t>
      </w:r>
      <w:r w:rsidR="00C34443" w:rsidRPr="0099240C">
        <w:rPr>
          <w:rFonts w:ascii="Simplified Arabic" w:hAnsi="Simplified Arabic" w:cs="Simplified Arabic" w:hint="cs"/>
          <w:rtl/>
        </w:rPr>
        <w:t>َّ</w:t>
      </w:r>
      <w:r w:rsidRPr="0099240C">
        <w:rPr>
          <w:rFonts w:ascii="Simplified Arabic" w:hAnsi="Simplified Arabic" w:cs="Simplified Arabic" w:hint="cs"/>
          <w:rtl/>
        </w:rPr>
        <w:t>شييد (</w:t>
      </w:r>
      <w:r w:rsidR="006A4EBF" w:rsidRPr="0099240C">
        <w:rPr>
          <w:rFonts w:ascii="Simplified Arabic" w:hAnsi="Simplified Arabic" w:cs="Simplified Arabic" w:hint="cs"/>
          <w:rtl/>
        </w:rPr>
        <w:t>35</w:t>
      </w:r>
      <w:r w:rsidR="00C34443" w:rsidRPr="0099240C">
        <w:rPr>
          <w:rFonts w:ascii="Simplified Arabic" w:hAnsi="Simplified Arabic" w:cs="Simplified Arabic" w:hint="cs"/>
          <w:rtl/>
        </w:rPr>
        <w:t>) مشروعاً،</w:t>
      </w:r>
      <w:r w:rsidRPr="0099240C">
        <w:rPr>
          <w:rFonts w:ascii="Simplified Arabic" w:hAnsi="Simplified Arabic" w:cs="Simplified Arabic" w:hint="cs"/>
          <w:rtl/>
        </w:rPr>
        <w:t xml:space="preserve"> من خلال</w:t>
      </w:r>
      <w:r w:rsidR="00532D7E" w:rsidRPr="0099240C">
        <w:rPr>
          <w:rFonts w:ascii="Simplified Arabic" w:hAnsi="Simplified Arabic" w:cs="Simplified Arabic" w:hint="cs"/>
          <w:rtl/>
        </w:rPr>
        <w:t xml:space="preserve"> استبيانات تم فيها</w:t>
      </w:r>
      <w:r w:rsidRPr="0099240C">
        <w:rPr>
          <w:rFonts w:ascii="Simplified Arabic" w:hAnsi="Simplified Arabic" w:cs="Simplified Arabic" w:hint="cs"/>
          <w:rtl/>
        </w:rPr>
        <w:t xml:space="preserve"> </w:t>
      </w:r>
      <w:r w:rsidR="00C34443" w:rsidRPr="0099240C">
        <w:rPr>
          <w:rFonts w:ascii="Simplified Arabic" w:eastAsiaTheme="minorHAnsi" w:hAnsi="Simplified Arabic" w:cs="Simplified Arabic"/>
          <w:rtl/>
          <w:lang w:bidi="ar-SY"/>
        </w:rPr>
        <w:t>تحليل البيانات</w:t>
      </w:r>
      <w:r w:rsidRPr="0099240C">
        <w:rPr>
          <w:rFonts w:ascii="Simplified Arabic" w:eastAsia="Calibri" w:hAnsi="Simplified Arabic" w:cs="Simplified Arabic"/>
        </w:rPr>
        <w:t xml:space="preserve"> </w:t>
      </w:r>
      <w:r w:rsidRPr="0099240C">
        <w:rPr>
          <w:rFonts w:ascii="Simplified Arabic" w:eastAsia="Calibri" w:hAnsi="Simplified Arabic" w:cs="Simplified Arabic"/>
          <w:rtl/>
          <w:lang w:bidi="ar-SY"/>
        </w:rPr>
        <w:t>اللفظي</w:t>
      </w:r>
      <w:r w:rsidR="00C34443" w:rsidRPr="0099240C">
        <w:rPr>
          <w:rFonts w:ascii="Simplified Arabic" w:eastAsia="Calibri" w:hAnsi="Simplified Arabic" w:cs="Simplified Arabic" w:hint="cs"/>
          <w:rtl/>
          <w:lang w:bidi="ar-SY"/>
        </w:rPr>
        <w:t>َّ</w:t>
      </w:r>
      <w:r w:rsidRPr="0099240C">
        <w:rPr>
          <w:rFonts w:ascii="Simplified Arabic" w:eastAsia="Calibri" w:hAnsi="Simplified Arabic" w:cs="Simplified Arabic"/>
          <w:rtl/>
          <w:lang w:bidi="ar-SY"/>
        </w:rPr>
        <w:t>ة</w:t>
      </w:r>
      <w:r w:rsidR="00C34443" w:rsidRPr="0099240C">
        <w:rPr>
          <w:rFonts w:ascii="Simplified Arabic" w:eastAsia="Calibri" w:hAnsi="Simplified Arabic" w:cs="Simplified Arabic" w:hint="cs"/>
          <w:rtl/>
          <w:lang w:bidi="ar-SY"/>
        </w:rPr>
        <w:t>؛</w:t>
      </w:r>
      <w:r w:rsidR="00C34443" w:rsidRPr="0099240C">
        <w:rPr>
          <w:rFonts w:ascii="Simplified Arabic" w:eastAsia="+mn-ea" w:hAnsi="Simplified Arabic" w:cs="Simplified Arabic"/>
          <w:rtl/>
          <w:lang w:bidi="ar-SY"/>
        </w:rPr>
        <w:t xml:space="preserve"> لتوصيف ظروف المشروع</w:t>
      </w:r>
      <w:r w:rsidRPr="0099240C">
        <w:rPr>
          <w:rFonts w:ascii="Simplified Arabic" w:eastAsia="+mn-ea" w:hAnsi="Simplified Arabic" w:cs="Simplified Arabic"/>
          <w:rtl/>
          <w:lang w:bidi="ar-SY"/>
        </w:rPr>
        <w:t xml:space="preserve"> </w:t>
      </w:r>
      <w:r w:rsidR="00532D7E" w:rsidRPr="0099240C">
        <w:rPr>
          <w:rFonts w:ascii="Simplified Arabic" w:eastAsia="+mn-ea" w:hAnsi="Simplified Arabic" w:cs="Simplified Arabic" w:hint="cs"/>
          <w:rtl/>
          <w:lang w:bidi="ar-SY"/>
        </w:rPr>
        <w:t xml:space="preserve">لكل عامل من العوامل </w:t>
      </w:r>
      <w:r w:rsidR="00C34443" w:rsidRPr="0099240C">
        <w:rPr>
          <w:rFonts w:ascii="Simplified Arabic" w:eastAsiaTheme="minorHAnsi" w:hAnsi="Simplified Arabic" w:cs="Simplified Arabic" w:hint="cs"/>
          <w:rtl/>
          <w:lang w:bidi="ar-SY"/>
        </w:rPr>
        <w:t>.</w:t>
      </w:r>
    </w:p>
    <w:p w:rsidR="00532D7E" w:rsidRPr="0099240C" w:rsidRDefault="00532D7E" w:rsidP="00C76EC9">
      <w:pPr>
        <w:pStyle w:val="ListParagraph"/>
        <w:numPr>
          <w:ilvl w:val="0"/>
          <w:numId w:val="52"/>
        </w:numPr>
        <w:bidi/>
        <w:jc w:val="both"/>
        <w:rPr>
          <w:rFonts w:ascii="Simplified Arabic" w:eastAsiaTheme="minorHAnsi" w:hAnsi="Simplified Arabic" w:cs="Simplified Arabic"/>
          <w:lang w:bidi="ar-SY"/>
        </w:rPr>
      </w:pPr>
      <w:r w:rsidRPr="0099240C">
        <w:rPr>
          <w:rFonts w:ascii="Simplified Arabic" w:eastAsiaTheme="minorHAnsi" w:hAnsi="Simplified Arabic" w:cs="Simplified Arabic" w:hint="cs"/>
          <w:rtl/>
          <w:lang w:bidi="ar-SY"/>
        </w:rPr>
        <w:t>دراسة</w:t>
      </w:r>
      <w:r w:rsidR="00E42576" w:rsidRPr="0099240C">
        <w:rPr>
          <w:rFonts w:ascii="Simplified Arabic" w:eastAsiaTheme="minorHAnsi" w:hAnsi="Simplified Arabic" w:cs="Simplified Arabic"/>
          <w:lang w:bidi="ar-SY"/>
        </w:rPr>
        <w:t xml:space="preserve"> </w:t>
      </w:r>
      <w:r w:rsidR="00E42576" w:rsidRPr="0099240C">
        <w:rPr>
          <w:rFonts w:ascii="Simplified Arabic" w:eastAsiaTheme="minorHAnsi" w:hAnsi="Simplified Arabic" w:cs="Simplified Arabic" w:hint="cs"/>
          <w:rtl/>
          <w:lang w:bidi="ar-SY"/>
        </w:rPr>
        <w:t xml:space="preserve"> تأثير كل عامل على الكلفة بشكل منفرد.</w:t>
      </w:r>
    </w:p>
    <w:p w:rsidR="00497C84" w:rsidRPr="0099240C" w:rsidRDefault="00497C84" w:rsidP="00C76EC9">
      <w:pPr>
        <w:pStyle w:val="ListParagraph"/>
        <w:numPr>
          <w:ilvl w:val="0"/>
          <w:numId w:val="52"/>
        </w:numPr>
        <w:bidi/>
        <w:jc w:val="both"/>
        <w:rPr>
          <w:rFonts w:ascii="Simplified Arabic" w:eastAsiaTheme="minorHAnsi" w:hAnsi="Simplified Arabic" w:cs="Simplified Arabic"/>
          <w:lang w:bidi="ar-SY"/>
        </w:rPr>
      </w:pPr>
      <w:r w:rsidRPr="0099240C">
        <w:rPr>
          <w:rFonts w:ascii="Simplified Arabic" w:eastAsiaTheme="minorHAnsi" w:hAnsi="Simplified Arabic" w:cs="Simplified Arabic"/>
          <w:rtl/>
          <w:lang w:bidi="ar-SY"/>
        </w:rPr>
        <w:t>الخروج بنتائج ومخ</w:t>
      </w:r>
      <w:r w:rsidR="00C34443" w:rsidRPr="0099240C">
        <w:rPr>
          <w:rFonts w:ascii="Simplified Arabic" w:eastAsiaTheme="minorHAnsi" w:hAnsi="Simplified Arabic" w:cs="Simplified Arabic"/>
          <w:rtl/>
          <w:lang w:bidi="ar-SY"/>
        </w:rPr>
        <w:t>ططات لكل</w:t>
      </w:r>
      <w:r w:rsidR="00452C64" w:rsidRPr="0099240C">
        <w:rPr>
          <w:rFonts w:ascii="Simplified Arabic" w:eastAsiaTheme="minorHAnsi" w:hAnsi="Simplified Arabic" w:cs="Simplified Arabic" w:hint="cs"/>
          <w:rtl/>
          <w:lang w:bidi="ar-SY"/>
        </w:rPr>
        <w:t>ّ</w:t>
      </w:r>
      <w:r w:rsidR="00C34443" w:rsidRPr="0099240C">
        <w:rPr>
          <w:rFonts w:ascii="Simplified Arabic" w:eastAsiaTheme="minorHAnsi" w:hAnsi="Simplified Arabic" w:cs="Simplified Arabic"/>
          <w:rtl/>
          <w:lang w:bidi="ar-SY"/>
        </w:rPr>
        <w:t xml:space="preserve"> عامل من العوامل </w:t>
      </w:r>
      <w:r w:rsidR="00C34443" w:rsidRPr="0099240C">
        <w:rPr>
          <w:rFonts w:ascii="Simplified Arabic" w:eastAsiaTheme="minorHAnsi" w:hAnsi="Simplified Arabic" w:cs="Simplified Arabic" w:hint="cs"/>
          <w:rtl/>
          <w:lang w:bidi="ar-SY"/>
        </w:rPr>
        <w:t xml:space="preserve">لوحده، </w:t>
      </w:r>
      <w:r w:rsidRPr="0099240C">
        <w:rPr>
          <w:rFonts w:ascii="Simplified Arabic" w:eastAsiaTheme="minorHAnsi" w:hAnsi="Simplified Arabic" w:cs="Simplified Arabic"/>
          <w:rtl/>
          <w:lang w:bidi="ar-SY"/>
        </w:rPr>
        <w:t>توضح تدرج</w:t>
      </w:r>
      <w:r w:rsidR="00C34443" w:rsidRPr="0099240C">
        <w:rPr>
          <w:rFonts w:ascii="Simplified Arabic" w:eastAsiaTheme="minorHAnsi" w:hAnsi="Simplified Arabic" w:cs="Simplified Arabic" w:hint="cs"/>
          <w:rtl/>
          <w:lang w:bidi="ar-SY"/>
        </w:rPr>
        <w:t>َ</w:t>
      </w:r>
      <w:r w:rsidRPr="0099240C">
        <w:rPr>
          <w:rFonts w:ascii="Simplified Arabic" w:eastAsiaTheme="minorHAnsi" w:hAnsi="Simplified Arabic" w:cs="Simplified Arabic"/>
          <w:rtl/>
          <w:lang w:bidi="ar-SY"/>
        </w:rPr>
        <w:t xml:space="preserve"> نسب التأثير</w:t>
      </w:r>
      <w:r w:rsidR="00C34443" w:rsidRPr="0099240C">
        <w:rPr>
          <w:rFonts w:ascii="Simplified Arabic" w:eastAsiaTheme="minorHAnsi" w:hAnsi="Simplified Arabic" w:cs="Simplified Arabic" w:hint="cs"/>
          <w:rtl/>
          <w:lang w:bidi="ar-SY"/>
        </w:rPr>
        <w:t>،</w:t>
      </w:r>
      <w:r w:rsidRPr="0099240C">
        <w:rPr>
          <w:rFonts w:ascii="Simplified Arabic" w:eastAsiaTheme="minorHAnsi" w:hAnsi="Simplified Arabic" w:cs="Simplified Arabic"/>
          <w:rtl/>
          <w:lang w:bidi="ar-SY"/>
        </w:rPr>
        <w:t xml:space="preserve"> وتوصيفها لفظي</w:t>
      </w:r>
      <w:r w:rsidR="00C34443" w:rsidRPr="0099240C">
        <w:rPr>
          <w:rFonts w:ascii="Simplified Arabic" w:eastAsiaTheme="minorHAnsi" w:hAnsi="Simplified Arabic" w:cs="Simplified Arabic" w:hint="cs"/>
          <w:rtl/>
          <w:lang w:bidi="ar-SY"/>
        </w:rPr>
        <w:t>ّ</w:t>
      </w:r>
      <w:r w:rsidRPr="0099240C">
        <w:rPr>
          <w:rFonts w:ascii="Simplified Arabic" w:eastAsiaTheme="minorHAnsi" w:hAnsi="Simplified Arabic" w:cs="Simplified Arabic"/>
          <w:rtl/>
          <w:lang w:bidi="ar-SY"/>
        </w:rPr>
        <w:t>اً وعددي</w:t>
      </w:r>
      <w:r w:rsidR="00C34443" w:rsidRPr="0099240C">
        <w:rPr>
          <w:rFonts w:ascii="Simplified Arabic" w:eastAsiaTheme="minorHAnsi" w:hAnsi="Simplified Arabic" w:cs="Simplified Arabic" w:hint="cs"/>
          <w:rtl/>
          <w:lang w:bidi="ar-SY"/>
        </w:rPr>
        <w:t>ّ</w:t>
      </w:r>
      <w:r w:rsidR="00C34443" w:rsidRPr="0099240C">
        <w:rPr>
          <w:rFonts w:ascii="Simplified Arabic" w:eastAsiaTheme="minorHAnsi" w:hAnsi="Simplified Arabic" w:cs="Simplified Arabic"/>
          <w:rtl/>
          <w:lang w:bidi="ar-SY"/>
        </w:rPr>
        <w:t>اً وضبابي</w:t>
      </w:r>
      <w:r w:rsidR="00C34443" w:rsidRPr="0099240C">
        <w:rPr>
          <w:rFonts w:ascii="Simplified Arabic" w:eastAsiaTheme="minorHAnsi" w:hAnsi="Simplified Arabic" w:cs="Simplified Arabic" w:hint="cs"/>
          <w:rtl/>
          <w:lang w:bidi="ar-SY"/>
        </w:rPr>
        <w:t>ّاً.</w:t>
      </w:r>
    </w:p>
    <w:p w:rsidR="00497C84" w:rsidRPr="0099240C" w:rsidRDefault="00497C84" w:rsidP="00C76EC9">
      <w:pPr>
        <w:pStyle w:val="ListParagraph"/>
        <w:numPr>
          <w:ilvl w:val="0"/>
          <w:numId w:val="52"/>
        </w:numPr>
        <w:bidi/>
        <w:jc w:val="both"/>
        <w:rPr>
          <w:rFonts w:ascii="Simplified Arabic" w:eastAsiaTheme="minorHAnsi" w:hAnsi="Simplified Arabic" w:cs="Simplified Arabic"/>
          <w:lang w:bidi="ar-SY"/>
        </w:rPr>
      </w:pPr>
      <w:r w:rsidRPr="0099240C">
        <w:rPr>
          <w:rFonts w:ascii="Simplified Arabic" w:eastAsiaTheme="minorHAnsi" w:hAnsi="Simplified Arabic" w:cs="Simplified Arabic"/>
          <w:rtl/>
          <w:lang w:bidi="ar-SY"/>
        </w:rPr>
        <w:t>تجميع العوامل</w:t>
      </w:r>
      <w:r w:rsidR="008023BE" w:rsidRPr="0099240C">
        <w:rPr>
          <w:rFonts w:ascii="Simplified Arabic" w:eastAsiaTheme="minorHAnsi" w:hAnsi="Simplified Arabic" w:cs="Simplified Arabic" w:hint="cs"/>
          <w:rtl/>
          <w:lang w:bidi="ar-SY"/>
        </w:rPr>
        <w:t xml:space="preserve"> كلّها</w:t>
      </w:r>
      <w:r w:rsidR="008023BE" w:rsidRPr="0099240C">
        <w:rPr>
          <w:rFonts w:ascii="Simplified Arabic" w:eastAsiaTheme="minorHAnsi" w:hAnsi="Simplified Arabic" w:cs="Simplified Arabic"/>
          <w:rtl/>
          <w:lang w:bidi="ar-SY"/>
        </w:rPr>
        <w:t xml:space="preserve"> </w:t>
      </w:r>
      <w:r w:rsidR="008023BE" w:rsidRPr="0099240C">
        <w:rPr>
          <w:rFonts w:ascii="Simplified Arabic" w:eastAsiaTheme="minorHAnsi" w:hAnsi="Simplified Arabic" w:cs="Simplified Arabic" w:hint="cs"/>
          <w:rtl/>
          <w:lang w:bidi="ar-SY"/>
        </w:rPr>
        <w:t xml:space="preserve">عبر </w:t>
      </w:r>
      <w:r w:rsidRPr="0099240C">
        <w:rPr>
          <w:rFonts w:ascii="Simplified Arabic" w:eastAsiaTheme="minorHAnsi" w:hAnsi="Simplified Arabic" w:cs="Simplified Arabic"/>
          <w:rtl/>
          <w:lang w:bidi="ar-SY"/>
        </w:rPr>
        <w:t>نموذج استدلال ضبابي</w:t>
      </w:r>
      <w:r w:rsidR="008023BE" w:rsidRPr="0099240C">
        <w:rPr>
          <w:rFonts w:ascii="Simplified Arabic" w:eastAsiaTheme="minorHAnsi" w:hAnsi="Simplified Arabic" w:cs="Simplified Arabic" w:hint="cs"/>
          <w:rtl/>
          <w:lang w:bidi="ar-SY"/>
        </w:rPr>
        <w:t>؛</w:t>
      </w:r>
      <w:r w:rsidRPr="0099240C">
        <w:rPr>
          <w:rFonts w:ascii="Simplified Arabic" w:eastAsiaTheme="minorHAnsi" w:hAnsi="Simplified Arabic" w:cs="Simplified Arabic"/>
          <w:lang w:bidi="ar-SY"/>
        </w:rPr>
        <w:t xml:space="preserve"> </w:t>
      </w:r>
      <w:r w:rsidRPr="0099240C">
        <w:rPr>
          <w:rFonts w:ascii="Simplified Arabic" w:eastAsiaTheme="minorHAnsi" w:hAnsi="Simplified Arabic" w:cs="Simplified Arabic"/>
          <w:rtl/>
          <w:lang w:bidi="ar-SY"/>
        </w:rPr>
        <w:t>لتقدير التأثير الكلي للعوامل مجتمعة</w:t>
      </w:r>
      <w:r w:rsidR="008023BE" w:rsidRPr="0099240C">
        <w:rPr>
          <w:rFonts w:ascii="Simplified Arabic" w:eastAsiaTheme="minorHAnsi" w:hAnsi="Simplified Arabic" w:cs="Simplified Arabic" w:hint="cs"/>
          <w:rtl/>
          <w:lang w:bidi="ar-SY"/>
        </w:rPr>
        <w:t>ً</w:t>
      </w:r>
      <w:r w:rsidRPr="0099240C">
        <w:rPr>
          <w:rFonts w:ascii="Simplified Arabic" w:eastAsiaTheme="minorHAnsi" w:hAnsi="Simplified Arabic" w:cs="Simplified Arabic"/>
          <w:rtl/>
          <w:lang w:bidi="ar-SY"/>
        </w:rPr>
        <w:t xml:space="preserve"> </w:t>
      </w:r>
      <w:r w:rsidR="00452C64" w:rsidRPr="0099240C">
        <w:rPr>
          <w:rFonts w:ascii="Simplified Arabic" w:eastAsiaTheme="minorHAnsi" w:hAnsi="Simplified Arabic" w:cs="Simplified Arabic" w:hint="cs"/>
          <w:rtl/>
          <w:lang w:bidi="ar-SY"/>
        </w:rPr>
        <w:t>في</w:t>
      </w:r>
      <w:r w:rsidR="008023BE" w:rsidRPr="0099240C">
        <w:rPr>
          <w:rFonts w:ascii="Simplified Arabic" w:eastAsiaTheme="minorHAnsi" w:hAnsi="Simplified Arabic" w:cs="Simplified Arabic" w:hint="cs"/>
          <w:rtl/>
          <w:lang w:bidi="ar-SY"/>
        </w:rPr>
        <w:t xml:space="preserve"> </w:t>
      </w:r>
      <w:r w:rsidR="006A4EBF" w:rsidRPr="0099240C">
        <w:rPr>
          <w:rFonts w:ascii="Simplified Arabic" w:eastAsiaTheme="minorHAnsi" w:hAnsi="Simplified Arabic" w:cs="Simplified Arabic" w:hint="cs"/>
          <w:rtl/>
          <w:lang w:bidi="ar-SY"/>
        </w:rPr>
        <w:t>تغير كلفة المشروع</w:t>
      </w:r>
      <w:r w:rsidR="008023BE" w:rsidRPr="0099240C">
        <w:rPr>
          <w:rFonts w:ascii="Simplified Arabic" w:eastAsiaTheme="minorHAnsi" w:hAnsi="Simplified Arabic" w:cs="Simplified Arabic" w:hint="cs"/>
          <w:rtl/>
          <w:lang w:bidi="ar-SY"/>
        </w:rPr>
        <w:t>.</w:t>
      </w:r>
    </w:p>
    <w:p w:rsidR="006A560B" w:rsidRPr="0099240C" w:rsidRDefault="006A560B" w:rsidP="00C76EC9">
      <w:pPr>
        <w:pStyle w:val="ListParagraph"/>
        <w:numPr>
          <w:ilvl w:val="0"/>
          <w:numId w:val="52"/>
        </w:numPr>
        <w:bidi/>
        <w:jc w:val="both"/>
        <w:rPr>
          <w:rFonts w:ascii="Simplified Arabic" w:hAnsi="Simplified Arabic" w:cs="Simplified Arabic"/>
          <w:rtl/>
          <w:lang w:bidi="ar-SY"/>
        </w:rPr>
      </w:pPr>
      <w:r w:rsidRPr="0099240C">
        <w:rPr>
          <w:rFonts w:ascii="Simplified Arabic" w:hAnsi="Simplified Arabic" w:cs="Simplified Arabic"/>
          <w:rtl/>
          <w:lang w:bidi="ar-SY"/>
        </w:rPr>
        <w:t>الت</w:t>
      </w:r>
      <w:r w:rsidR="00452C64" w:rsidRPr="0099240C">
        <w:rPr>
          <w:rFonts w:ascii="Simplified Arabic" w:hAnsi="Simplified Arabic" w:cs="Simplified Arabic" w:hint="cs"/>
          <w:rtl/>
          <w:lang w:bidi="ar-SY"/>
        </w:rPr>
        <w:t>َّ</w:t>
      </w:r>
      <w:r w:rsidRPr="0099240C">
        <w:rPr>
          <w:rFonts w:ascii="Simplified Arabic" w:hAnsi="Simplified Arabic" w:cs="Simplified Arabic"/>
          <w:rtl/>
          <w:lang w:bidi="ar-SY"/>
        </w:rPr>
        <w:t xml:space="preserve">حقق من النموذج </w:t>
      </w:r>
      <w:r w:rsidR="008023BE" w:rsidRPr="0099240C">
        <w:rPr>
          <w:rFonts w:ascii="Simplified Arabic" w:hAnsi="Simplified Arabic" w:cs="Simplified Arabic" w:hint="cs"/>
          <w:rtl/>
          <w:lang w:bidi="ar-SY"/>
        </w:rPr>
        <w:t>؛</w:t>
      </w:r>
      <w:r w:rsidRPr="0099240C">
        <w:rPr>
          <w:rFonts w:ascii="Simplified Arabic" w:hAnsi="Simplified Arabic" w:cs="Simplified Arabic"/>
          <w:rtl/>
          <w:lang w:bidi="ar-SY"/>
        </w:rPr>
        <w:t xml:space="preserve"> وذلك من خلال مقارنة نتائج النموذج مع نتائج عينة</w:t>
      </w:r>
      <w:r w:rsidR="008023BE" w:rsidRPr="0099240C">
        <w:rPr>
          <w:rFonts w:ascii="Simplified Arabic" w:hAnsi="Simplified Arabic" w:cs="Simplified Arabic" w:hint="cs"/>
          <w:rtl/>
          <w:lang w:bidi="ar-SY"/>
        </w:rPr>
        <w:t>ٍ</w:t>
      </w:r>
      <w:r w:rsidRPr="0099240C">
        <w:rPr>
          <w:rFonts w:ascii="Simplified Arabic" w:hAnsi="Simplified Arabic" w:cs="Simplified Arabic"/>
          <w:rtl/>
          <w:lang w:bidi="ar-SY"/>
        </w:rPr>
        <w:t xml:space="preserve"> من الواقع.</w:t>
      </w:r>
    </w:p>
    <w:p w:rsidR="00C7536C" w:rsidRDefault="006A560B" w:rsidP="00AF3A20">
      <w:pPr>
        <w:pStyle w:val="ListParagraph"/>
        <w:numPr>
          <w:ilvl w:val="0"/>
          <w:numId w:val="52"/>
        </w:numPr>
        <w:bidi/>
        <w:jc w:val="both"/>
        <w:rPr>
          <w:rFonts w:ascii="Simplified Arabic" w:hAnsi="Simplified Arabic" w:cs="Simplified Arabic"/>
          <w:lang w:bidi="ar-SY"/>
        </w:rPr>
      </w:pPr>
      <w:r w:rsidRPr="0099240C">
        <w:rPr>
          <w:rFonts w:ascii="Simplified Arabic" w:hAnsi="Simplified Arabic" w:cs="Simplified Arabic"/>
          <w:rtl/>
          <w:lang w:bidi="ar-SY"/>
        </w:rPr>
        <w:t>مناقشة أهمي</w:t>
      </w:r>
      <w:r w:rsidR="008023BE" w:rsidRPr="0099240C">
        <w:rPr>
          <w:rFonts w:ascii="Simplified Arabic" w:hAnsi="Simplified Arabic" w:cs="Simplified Arabic" w:hint="cs"/>
          <w:rtl/>
          <w:lang w:bidi="ar-SY"/>
        </w:rPr>
        <w:t>َّ</w:t>
      </w:r>
      <w:r w:rsidR="008023BE" w:rsidRPr="0099240C">
        <w:rPr>
          <w:rFonts w:ascii="Simplified Arabic" w:hAnsi="Simplified Arabic" w:cs="Simplified Arabic"/>
          <w:rtl/>
          <w:lang w:bidi="ar-SY"/>
        </w:rPr>
        <w:t>ة المنطق الضبابي</w:t>
      </w:r>
      <w:r w:rsidRPr="0099240C">
        <w:rPr>
          <w:rFonts w:ascii="Simplified Arabic" w:hAnsi="Simplified Arabic" w:cs="Simplified Arabic"/>
          <w:rtl/>
          <w:lang w:bidi="ar-SY"/>
        </w:rPr>
        <w:t>.</w:t>
      </w:r>
    </w:p>
    <w:p w:rsidR="00AF3A20" w:rsidRDefault="00AF3A20" w:rsidP="00AF3A20">
      <w:pPr>
        <w:pStyle w:val="ListParagraph"/>
        <w:bidi/>
        <w:jc w:val="both"/>
        <w:rPr>
          <w:rFonts w:ascii="Simplified Arabic" w:hAnsi="Simplified Arabic" w:cs="Simplified Arabic"/>
          <w:rtl/>
          <w:lang w:bidi="ar-SY"/>
        </w:rPr>
      </w:pPr>
    </w:p>
    <w:p w:rsidR="00E6114A" w:rsidRDefault="00E6114A" w:rsidP="00E6114A">
      <w:pPr>
        <w:pStyle w:val="ListParagraph"/>
        <w:bidi/>
        <w:jc w:val="both"/>
        <w:rPr>
          <w:rFonts w:ascii="Simplified Arabic" w:hAnsi="Simplified Arabic" w:cs="Simplified Arabic"/>
          <w:rtl/>
          <w:lang w:bidi="ar-SY"/>
        </w:rPr>
      </w:pPr>
    </w:p>
    <w:p w:rsidR="00E6114A" w:rsidRDefault="00E6114A" w:rsidP="00E6114A">
      <w:pPr>
        <w:pStyle w:val="ListParagraph"/>
        <w:bidi/>
        <w:jc w:val="both"/>
        <w:rPr>
          <w:rFonts w:ascii="Simplified Arabic" w:hAnsi="Simplified Arabic" w:cs="Simplified Arabic"/>
          <w:rtl/>
          <w:lang w:bidi="ar-SY"/>
        </w:rPr>
      </w:pPr>
    </w:p>
    <w:p w:rsidR="00E6114A" w:rsidRDefault="00E6114A" w:rsidP="00E6114A">
      <w:pPr>
        <w:pStyle w:val="ListParagraph"/>
        <w:bidi/>
        <w:jc w:val="both"/>
        <w:rPr>
          <w:rFonts w:ascii="Simplified Arabic" w:hAnsi="Simplified Arabic" w:cs="Simplified Arabic"/>
          <w:rtl/>
          <w:lang w:bidi="ar-SY"/>
        </w:rPr>
      </w:pPr>
    </w:p>
    <w:p w:rsidR="00E6114A" w:rsidRPr="00AF3A20" w:rsidRDefault="00E6114A" w:rsidP="00E6114A">
      <w:pPr>
        <w:pStyle w:val="ListParagraph"/>
        <w:bidi/>
        <w:jc w:val="both"/>
        <w:rPr>
          <w:rFonts w:ascii="Simplified Arabic" w:hAnsi="Simplified Arabic" w:cs="Simplified Arabic"/>
          <w:lang w:bidi="ar-SY"/>
        </w:rPr>
      </w:pPr>
    </w:p>
    <w:p w:rsidR="00655F25" w:rsidRPr="0099240C" w:rsidRDefault="00490471" w:rsidP="00C76EC9">
      <w:pPr>
        <w:spacing w:line="240" w:lineRule="auto"/>
        <w:rPr>
          <w:rFonts w:ascii="Simplified Arabic" w:hAnsi="Simplified Arabic" w:cs="Simplified Arabic"/>
          <w:b/>
          <w:bCs/>
          <w:sz w:val="24"/>
          <w:szCs w:val="24"/>
          <w:rtl/>
        </w:rPr>
      </w:pPr>
      <w:r w:rsidRPr="0099240C">
        <w:rPr>
          <w:rFonts w:ascii="Simplified Arabic" w:hAnsi="Simplified Arabic" w:cs="Simplified Arabic" w:hint="cs"/>
          <w:b/>
          <w:bCs/>
          <w:sz w:val="24"/>
          <w:szCs w:val="24"/>
          <w:rtl/>
        </w:rPr>
        <w:lastRenderedPageBreak/>
        <w:t xml:space="preserve"> </w:t>
      </w:r>
      <w:r w:rsidRPr="0099240C">
        <w:rPr>
          <w:rFonts w:ascii="Simplified Arabic" w:hAnsi="Simplified Arabic" w:cs="Simplified Arabic" w:hint="cs"/>
          <w:b/>
          <w:bCs/>
          <w:sz w:val="28"/>
          <w:szCs w:val="28"/>
          <w:rtl/>
        </w:rPr>
        <w:t xml:space="preserve">تحديد عوامل الخطورة وتقييمها </w:t>
      </w:r>
    </w:p>
    <w:p w:rsidR="00594DEB" w:rsidRPr="0099240C" w:rsidRDefault="00095B96" w:rsidP="00C76EC9">
      <w:pPr>
        <w:spacing w:line="240" w:lineRule="auto"/>
        <w:ind w:left="34"/>
        <w:rPr>
          <w:rFonts w:ascii="Simplified Arabic" w:hAnsi="Simplified Arabic" w:cs="Simplified Arabic"/>
          <w:sz w:val="24"/>
          <w:szCs w:val="24"/>
          <w:rtl/>
        </w:rPr>
      </w:pPr>
      <w:r w:rsidRPr="0099240C">
        <w:rPr>
          <w:rFonts w:ascii="Simplified Arabic" w:hAnsi="Simplified Arabic" w:cs="Simplified Arabic" w:hint="cs"/>
          <w:sz w:val="24"/>
          <w:szCs w:val="24"/>
          <w:rtl/>
        </w:rPr>
        <w:t xml:space="preserve">بعد الإطلاع على الدراسات المرجعية واعتماد تصنيف المخاطر تبعاً لمصدرها تم تحديد أهم </w:t>
      </w:r>
      <w:r w:rsidR="00594DEB" w:rsidRPr="0099240C">
        <w:rPr>
          <w:rFonts w:ascii="Simplified Arabic" w:hAnsi="Simplified Arabic" w:cs="Simplified Arabic" w:hint="cs"/>
          <w:sz w:val="24"/>
          <w:szCs w:val="24"/>
          <w:rtl/>
          <w:lang w:bidi="ar-SY"/>
        </w:rPr>
        <w:t>عوامل الخطورة</w:t>
      </w:r>
      <w:r w:rsidR="00594DEB" w:rsidRPr="0099240C">
        <w:rPr>
          <w:rFonts w:ascii="Simplified Arabic" w:hAnsi="Simplified Arabic" w:cs="Simplified Arabic"/>
          <w:sz w:val="24"/>
          <w:szCs w:val="24"/>
          <w:rtl/>
          <w:lang w:bidi="ar-SY"/>
        </w:rPr>
        <w:t xml:space="preserve"> المؤثرة </w:t>
      </w:r>
      <w:r w:rsidR="00594DEB" w:rsidRPr="0099240C">
        <w:rPr>
          <w:rFonts w:ascii="Simplified Arabic" w:hAnsi="Simplified Arabic" w:cs="Simplified Arabic" w:hint="cs"/>
          <w:sz w:val="24"/>
          <w:szCs w:val="24"/>
          <w:rtl/>
          <w:lang w:bidi="ar-SY"/>
        </w:rPr>
        <w:t>في كلفة المشروع بسبعة</w:t>
      </w:r>
      <w:r w:rsidR="00594DEB" w:rsidRPr="0099240C">
        <w:rPr>
          <w:rFonts w:ascii="Simplified Arabic" w:hAnsi="Simplified Arabic" w:cs="Simplified Arabic"/>
          <w:sz w:val="24"/>
          <w:szCs w:val="24"/>
          <w:rtl/>
          <w:lang w:bidi="ar-SY"/>
        </w:rPr>
        <w:t xml:space="preserve"> عوامل رئيسة </w:t>
      </w:r>
      <w:r w:rsidR="00594DEB" w:rsidRPr="0099240C">
        <w:rPr>
          <w:rFonts w:ascii="Simplified Arabic" w:hAnsi="Simplified Arabic" w:cs="Simplified Arabic" w:hint="cs"/>
          <w:sz w:val="24"/>
          <w:szCs w:val="24"/>
          <w:rtl/>
          <w:lang w:bidi="ar-SY"/>
        </w:rPr>
        <w:t>يندرج تحتها 33 عامل ثانوي كالآتي</w:t>
      </w:r>
      <w:r w:rsidR="00655F25" w:rsidRPr="0099240C">
        <w:rPr>
          <w:rFonts w:ascii="Simplified Arabic" w:hAnsi="Simplified Arabic" w:cs="Simplified Arabic"/>
          <w:sz w:val="24"/>
          <w:szCs w:val="24"/>
          <w:lang w:bidi="ar-SY"/>
        </w:rPr>
        <w:t xml:space="preserve"> </w:t>
      </w:r>
      <w:r w:rsidR="00594DEB" w:rsidRPr="0099240C">
        <w:rPr>
          <w:rFonts w:ascii="Simplified Arabic" w:hAnsi="Simplified Arabic" w:cs="Simplified Arabic"/>
          <w:sz w:val="24"/>
          <w:szCs w:val="24"/>
          <w:rtl/>
          <w:lang w:bidi="ar-SY"/>
        </w:rPr>
        <w:t>:</w:t>
      </w:r>
    </w:p>
    <w:tbl>
      <w:tblPr>
        <w:tblpPr w:leftFromText="180" w:rightFromText="180" w:vertAnchor="text" w:horzAnchor="margin" w:tblpXSpec="center" w:tblpY="-45"/>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63"/>
        <w:gridCol w:w="1372"/>
      </w:tblGrid>
      <w:tr w:rsidR="00AF3A20" w:rsidRPr="0099240C" w:rsidTr="00FC744C">
        <w:trPr>
          <w:trHeight w:val="154"/>
        </w:trPr>
        <w:tc>
          <w:tcPr>
            <w:tcW w:w="5935" w:type="dxa"/>
            <w:gridSpan w:val="2"/>
            <w:shd w:val="clear" w:color="auto" w:fill="808080" w:themeFill="background1" w:themeFillShade="80"/>
            <w:tcMar>
              <w:top w:w="15" w:type="dxa"/>
              <w:left w:w="15" w:type="dxa"/>
              <w:bottom w:w="0" w:type="dxa"/>
              <w:right w:w="15" w:type="dxa"/>
            </w:tcMar>
            <w:vAlign w:val="center"/>
          </w:tcPr>
          <w:p w:rsidR="00AF3A20" w:rsidRPr="0099240C" w:rsidRDefault="00AF3A20" w:rsidP="00AF3A20">
            <w:pPr>
              <w:spacing w:after="0" w:line="240" w:lineRule="auto"/>
              <w:jc w:val="center"/>
              <w:rPr>
                <w:rFonts w:ascii="Simplified Arabic" w:hAnsi="Simplified Arabic" w:cs="Simplified Arabic"/>
                <w:b/>
                <w:bCs/>
                <w:color w:val="FFFFFF" w:themeColor="background1"/>
                <w:sz w:val="24"/>
                <w:szCs w:val="24"/>
              </w:rPr>
            </w:pPr>
            <w:r w:rsidRPr="0099240C">
              <w:rPr>
                <w:rFonts w:ascii="Simplified Arabic" w:hAnsi="Simplified Arabic" w:cs="Simplified Arabic" w:hint="cs"/>
                <w:b/>
                <w:bCs/>
                <w:color w:val="FFFFFF" w:themeColor="background1"/>
                <w:sz w:val="24"/>
                <w:szCs w:val="24"/>
                <w:rtl/>
                <w:lang w:bidi="ar-SY"/>
              </w:rPr>
              <w:t>جدول</w:t>
            </w:r>
            <w:r w:rsidR="00834D27">
              <w:rPr>
                <w:rFonts w:ascii="Simplified Arabic" w:hAnsi="Simplified Arabic" w:cs="Simplified Arabic" w:hint="cs"/>
                <w:b/>
                <w:bCs/>
                <w:color w:val="FFFFFF" w:themeColor="background1"/>
                <w:sz w:val="24"/>
                <w:szCs w:val="24"/>
                <w:rtl/>
                <w:lang w:bidi="ar-SY"/>
              </w:rPr>
              <w:t xml:space="preserve"> 1</w:t>
            </w:r>
            <w:r w:rsidRPr="0099240C">
              <w:rPr>
                <w:rFonts w:ascii="Simplified Arabic" w:hAnsi="Simplified Arabic" w:cs="Simplified Arabic" w:hint="cs"/>
                <w:b/>
                <w:bCs/>
                <w:color w:val="FFFFFF" w:themeColor="background1"/>
                <w:sz w:val="24"/>
                <w:szCs w:val="24"/>
                <w:rtl/>
                <w:lang w:bidi="ar-SY"/>
              </w:rPr>
              <w:t xml:space="preserve"> عوامل الخطورة الرئيسية المؤثرة على كلفة مشاريع التشييد</w:t>
            </w:r>
          </w:p>
        </w:tc>
      </w:tr>
      <w:tr w:rsidR="00AF3A20" w:rsidRPr="0099240C" w:rsidTr="00FC744C">
        <w:trPr>
          <w:trHeight w:val="25"/>
        </w:trPr>
        <w:tc>
          <w:tcPr>
            <w:tcW w:w="4563" w:type="dxa"/>
            <w:shd w:val="clear" w:color="auto" w:fill="808080" w:themeFill="background1" w:themeFillShade="80"/>
            <w:tcMar>
              <w:top w:w="15" w:type="dxa"/>
              <w:left w:w="15" w:type="dxa"/>
              <w:bottom w:w="0" w:type="dxa"/>
              <w:right w:w="15" w:type="dxa"/>
            </w:tcMar>
            <w:vAlign w:val="center"/>
          </w:tcPr>
          <w:p w:rsidR="00AF3A20" w:rsidRPr="0099240C" w:rsidRDefault="00AF3A20" w:rsidP="00AF3A20">
            <w:pPr>
              <w:spacing w:after="0" w:line="240" w:lineRule="auto"/>
              <w:jc w:val="center"/>
              <w:rPr>
                <w:rFonts w:ascii="Simplified Arabic" w:hAnsi="Simplified Arabic" w:cs="Simplified Arabic"/>
                <w:color w:val="FFFFFF" w:themeColor="background1"/>
                <w:sz w:val="24"/>
                <w:szCs w:val="24"/>
              </w:rPr>
            </w:pPr>
            <w:r w:rsidRPr="0099240C">
              <w:rPr>
                <w:rFonts w:ascii="Simplified Arabic" w:hAnsi="Simplified Arabic" w:cs="Simplified Arabic"/>
                <w:color w:val="FFFFFF" w:themeColor="background1"/>
                <w:sz w:val="24"/>
                <w:szCs w:val="24"/>
                <w:rtl/>
                <w:lang w:bidi="ar-SY"/>
              </w:rPr>
              <w:t xml:space="preserve">عوامل الخطورة الرئيسة المؤثرة </w:t>
            </w:r>
            <w:r w:rsidRPr="0099240C">
              <w:rPr>
                <w:rFonts w:ascii="Simplified Arabic" w:hAnsi="Simplified Arabic" w:cs="Simplified Arabic" w:hint="cs"/>
                <w:color w:val="FFFFFF" w:themeColor="background1"/>
                <w:sz w:val="24"/>
                <w:szCs w:val="24"/>
                <w:rtl/>
                <w:lang w:bidi="ar-SY"/>
              </w:rPr>
              <w:t>في</w:t>
            </w:r>
            <w:r w:rsidRPr="0099240C">
              <w:rPr>
                <w:rFonts w:ascii="Simplified Arabic" w:hAnsi="Simplified Arabic" w:cs="Simplified Arabic"/>
                <w:color w:val="FFFFFF" w:themeColor="background1"/>
                <w:sz w:val="24"/>
                <w:szCs w:val="24"/>
                <w:rtl/>
                <w:lang w:bidi="ar-SY"/>
              </w:rPr>
              <w:t xml:space="preserve"> كلفة مشاريع الت</w:t>
            </w:r>
            <w:r w:rsidRPr="0099240C">
              <w:rPr>
                <w:rFonts w:ascii="Simplified Arabic" w:hAnsi="Simplified Arabic" w:cs="Simplified Arabic" w:hint="cs"/>
                <w:color w:val="FFFFFF" w:themeColor="background1"/>
                <w:sz w:val="24"/>
                <w:szCs w:val="24"/>
                <w:rtl/>
                <w:lang w:bidi="ar-SY"/>
              </w:rPr>
              <w:t>َّ</w:t>
            </w:r>
            <w:r w:rsidRPr="0099240C">
              <w:rPr>
                <w:rFonts w:ascii="Simplified Arabic" w:hAnsi="Simplified Arabic" w:cs="Simplified Arabic"/>
                <w:color w:val="FFFFFF" w:themeColor="background1"/>
                <w:sz w:val="24"/>
                <w:szCs w:val="24"/>
                <w:rtl/>
                <w:lang w:bidi="ar-SY"/>
              </w:rPr>
              <w:t>شييد</w:t>
            </w:r>
          </w:p>
        </w:tc>
        <w:tc>
          <w:tcPr>
            <w:tcW w:w="1372" w:type="dxa"/>
            <w:shd w:val="clear" w:color="auto" w:fill="808080" w:themeFill="background1" w:themeFillShade="80"/>
            <w:vAlign w:val="center"/>
          </w:tcPr>
          <w:p w:rsidR="00AF3A20" w:rsidRPr="0099240C" w:rsidRDefault="00AF3A20" w:rsidP="00AF3A20">
            <w:pPr>
              <w:spacing w:after="0" w:line="240" w:lineRule="auto"/>
              <w:jc w:val="center"/>
              <w:rPr>
                <w:rFonts w:ascii="Simplified Arabic" w:hAnsi="Simplified Arabic" w:cs="Simplified Arabic"/>
                <w:color w:val="FFFFFF" w:themeColor="background1"/>
                <w:sz w:val="24"/>
                <w:szCs w:val="24"/>
              </w:rPr>
            </w:pPr>
            <w:r w:rsidRPr="0099240C">
              <w:rPr>
                <w:rFonts w:ascii="Simplified Arabic" w:hAnsi="Simplified Arabic" w:cs="Simplified Arabic"/>
                <w:color w:val="FFFFFF" w:themeColor="background1"/>
                <w:sz w:val="24"/>
                <w:szCs w:val="24"/>
                <w:rtl/>
                <w:lang w:bidi="ar-SY"/>
              </w:rPr>
              <w:t>رقم العامل</w:t>
            </w:r>
          </w:p>
        </w:tc>
      </w:tr>
      <w:tr w:rsidR="00AF3A20" w:rsidRPr="0099240C" w:rsidTr="00FC744C">
        <w:trPr>
          <w:trHeight w:val="126"/>
        </w:trPr>
        <w:tc>
          <w:tcPr>
            <w:tcW w:w="4563" w:type="dxa"/>
            <w:shd w:val="clear" w:color="auto" w:fill="FFFFFF" w:themeFill="background1"/>
            <w:tcMar>
              <w:top w:w="15" w:type="dxa"/>
              <w:left w:w="15" w:type="dxa"/>
              <w:bottom w:w="0" w:type="dxa"/>
              <w:right w:w="15" w:type="dxa"/>
            </w:tcMar>
            <w:vAlign w:val="center"/>
            <w:hideMark/>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tl/>
                <w:lang w:bidi="ar-SY"/>
              </w:rPr>
              <w:t>عامل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صميم </w:t>
            </w:r>
            <w:r w:rsidRPr="0099240C">
              <w:rPr>
                <w:rFonts w:ascii="Simplified Arabic" w:hAnsi="Simplified Arabic" w:cs="Simplified Arabic"/>
                <w:sz w:val="24"/>
                <w:szCs w:val="24"/>
              </w:rPr>
              <w:t>i1</w:t>
            </w:r>
          </w:p>
        </w:tc>
        <w:tc>
          <w:tcPr>
            <w:tcW w:w="1372" w:type="dxa"/>
            <w:shd w:val="clear" w:color="auto" w:fill="E7E8E7"/>
            <w:vAlign w:val="center"/>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Pr>
              <w:t>1</w:t>
            </w:r>
          </w:p>
        </w:tc>
      </w:tr>
      <w:tr w:rsidR="00AF3A20" w:rsidRPr="0099240C" w:rsidTr="00FC744C">
        <w:trPr>
          <w:trHeight w:val="25"/>
        </w:trPr>
        <w:tc>
          <w:tcPr>
            <w:tcW w:w="4563" w:type="dxa"/>
            <w:shd w:val="clear" w:color="auto" w:fill="FFFFFF" w:themeFill="background1"/>
            <w:tcMar>
              <w:top w:w="15" w:type="dxa"/>
              <w:left w:w="15" w:type="dxa"/>
              <w:bottom w:w="0" w:type="dxa"/>
              <w:right w:w="15" w:type="dxa"/>
            </w:tcMar>
            <w:vAlign w:val="center"/>
            <w:hideMark/>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tl/>
                <w:lang w:bidi="ar-SY"/>
              </w:rPr>
              <w:t xml:space="preserve">عامل  الموارد </w:t>
            </w:r>
            <w:r w:rsidRPr="0099240C">
              <w:rPr>
                <w:rFonts w:ascii="Simplified Arabic" w:hAnsi="Simplified Arabic" w:cs="Simplified Arabic"/>
                <w:sz w:val="24"/>
                <w:szCs w:val="24"/>
              </w:rPr>
              <w:t>i2</w:t>
            </w:r>
          </w:p>
        </w:tc>
        <w:tc>
          <w:tcPr>
            <w:tcW w:w="1372" w:type="dxa"/>
            <w:shd w:val="clear" w:color="auto" w:fill="E7E8E7"/>
            <w:vAlign w:val="center"/>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Pr>
              <w:t>2</w:t>
            </w:r>
          </w:p>
        </w:tc>
      </w:tr>
      <w:tr w:rsidR="00AF3A20" w:rsidRPr="0099240C" w:rsidTr="00FC744C">
        <w:trPr>
          <w:trHeight w:val="25"/>
        </w:trPr>
        <w:tc>
          <w:tcPr>
            <w:tcW w:w="4563" w:type="dxa"/>
            <w:shd w:val="clear" w:color="auto" w:fill="FFFFFF" w:themeFill="background1"/>
            <w:tcMar>
              <w:top w:w="15" w:type="dxa"/>
              <w:left w:w="15" w:type="dxa"/>
              <w:bottom w:w="0" w:type="dxa"/>
              <w:right w:w="15" w:type="dxa"/>
            </w:tcMar>
            <w:vAlign w:val="center"/>
            <w:hideMark/>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tl/>
                <w:lang w:bidi="ar-SY"/>
              </w:rPr>
              <w:t>عامل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غيرات الط</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بيعي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ة </w:t>
            </w:r>
            <w:r w:rsidRPr="0099240C">
              <w:rPr>
                <w:rFonts w:ascii="Simplified Arabic" w:hAnsi="Simplified Arabic" w:cs="Simplified Arabic"/>
                <w:sz w:val="24"/>
                <w:szCs w:val="24"/>
              </w:rPr>
              <w:t>i3</w:t>
            </w:r>
          </w:p>
        </w:tc>
        <w:tc>
          <w:tcPr>
            <w:tcW w:w="1372" w:type="dxa"/>
            <w:shd w:val="clear" w:color="auto" w:fill="E7E8E7"/>
            <w:vAlign w:val="center"/>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Pr>
              <w:t>3</w:t>
            </w:r>
          </w:p>
        </w:tc>
      </w:tr>
      <w:tr w:rsidR="00AF3A20" w:rsidRPr="0099240C" w:rsidTr="00FC744C">
        <w:trPr>
          <w:trHeight w:val="171"/>
        </w:trPr>
        <w:tc>
          <w:tcPr>
            <w:tcW w:w="4563" w:type="dxa"/>
            <w:shd w:val="clear" w:color="auto" w:fill="FFFFFF" w:themeFill="background1"/>
            <w:tcMar>
              <w:top w:w="15" w:type="dxa"/>
              <w:left w:w="15" w:type="dxa"/>
              <w:bottom w:w="0" w:type="dxa"/>
              <w:right w:w="15" w:type="dxa"/>
            </w:tcMar>
            <w:vAlign w:val="center"/>
            <w:hideMark/>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tl/>
                <w:lang w:bidi="ar-SY"/>
              </w:rPr>
              <w:t xml:space="preserve">العامل القانوني </w:t>
            </w:r>
            <w:r w:rsidRPr="0099240C">
              <w:rPr>
                <w:rFonts w:ascii="Simplified Arabic" w:hAnsi="Simplified Arabic" w:cs="Simplified Arabic"/>
                <w:sz w:val="24"/>
                <w:szCs w:val="24"/>
              </w:rPr>
              <w:t>i4</w:t>
            </w:r>
          </w:p>
        </w:tc>
        <w:tc>
          <w:tcPr>
            <w:tcW w:w="1372" w:type="dxa"/>
            <w:shd w:val="clear" w:color="auto" w:fill="E7E8E7"/>
            <w:vAlign w:val="center"/>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Pr>
              <w:t>4</w:t>
            </w:r>
          </w:p>
        </w:tc>
      </w:tr>
      <w:tr w:rsidR="00AF3A20" w:rsidRPr="0099240C" w:rsidTr="00FC744C">
        <w:trPr>
          <w:trHeight w:val="25"/>
        </w:trPr>
        <w:tc>
          <w:tcPr>
            <w:tcW w:w="4563" w:type="dxa"/>
            <w:shd w:val="clear" w:color="auto" w:fill="FFFFFF" w:themeFill="background1"/>
            <w:tcMar>
              <w:top w:w="15" w:type="dxa"/>
              <w:left w:w="15" w:type="dxa"/>
              <w:bottom w:w="0" w:type="dxa"/>
              <w:right w:w="15" w:type="dxa"/>
            </w:tcMar>
            <w:vAlign w:val="center"/>
            <w:hideMark/>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tl/>
                <w:lang w:bidi="ar-SY"/>
              </w:rPr>
              <w:t xml:space="preserve">العامل  الاقتصادي </w:t>
            </w:r>
            <w:r w:rsidRPr="0099240C">
              <w:rPr>
                <w:rFonts w:ascii="Simplified Arabic" w:hAnsi="Simplified Arabic" w:cs="Simplified Arabic"/>
                <w:sz w:val="24"/>
                <w:szCs w:val="24"/>
              </w:rPr>
              <w:t>i5</w:t>
            </w:r>
          </w:p>
        </w:tc>
        <w:tc>
          <w:tcPr>
            <w:tcW w:w="1372" w:type="dxa"/>
            <w:shd w:val="clear" w:color="auto" w:fill="E7E8E7"/>
            <w:vAlign w:val="center"/>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Pr>
              <w:t>5</w:t>
            </w:r>
          </w:p>
        </w:tc>
      </w:tr>
      <w:tr w:rsidR="00AF3A20" w:rsidRPr="0099240C" w:rsidTr="00FC744C">
        <w:trPr>
          <w:trHeight w:val="48"/>
        </w:trPr>
        <w:tc>
          <w:tcPr>
            <w:tcW w:w="4563" w:type="dxa"/>
            <w:shd w:val="clear" w:color="auto" w:fill="FFFFFF" w:themeFill="background1"/>
            <w:tcMar>
              <w:top w:w="15" w:type="dxa"/>
              <w:left w:w="15" w:type="dxa"/>
              <w:bottom w:w="0" w:type="dxa"/>
              <w:right w:w="15" w:type="dxa"/>
            </w:tcMar>
            <w:vAlign w:val="center"/>
            <w:hideMark/>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tl/>
                <w:lang w:bidi="ar-SY"/>
              </w:rPr>
              <w:t xml:space="preserve">العامل الإداري </w:t>
            </w:r>
            <w:r w:rsidRPr="0099240C">
              <w:rPr>
                <w:rFonts w:ascii="Simplified Arabic" w:hAnsi="Simplified Arabic" w:cs="Simplified Arabic"/>
                <w:sz w:val="24"/>
                <w:szCs w:val="24"/>
              </w:rPr>
              <w:t>i6</w:t>
            </w:r>
          </w:p>
        </w:tc>
        <w:tc>
          <w:tcPr>
            <w:tcW w:w="1372" w:type="dxa"/>
            <w:shd w:val="clear" w:color="auto" w:fill="E7E8E7"/>
            <w:vAlign w:val="center"/>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Pr>
              <w:t>6</w:t>
            </w:r>
          </w:p>
        </w:tc>
      </w:tr>
      <w:tr w:rsidR="00AF3A20" w:rsidRPr="0099240C" w:rsidTr="00FC744C">
        <w:trPr>
          <w:trHeight w:val="25"/>
        </w:trPr>
        <w:tc>
          <w:tcPr>
            <w:tcW w:w="4563" w:type="dxa"/>
            <w:shd w:val="clear" w:color="auto" w:fill="FFFFFF" w:themeFill="background1"/>
            <w:tcMar>
              <w:top w:w="15" w:type="dxa"/>
              <w:left w:w="15" w:type="dxa"/>
              <w:bottom w:w="0" w:type="dxa"/>
              <w:right w:w="15" w:type="dxa"/>
            </w:tcMar>
            <w:vAlign w:val="center"/>
            <w:hideMark/>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tl/>
                <w:lang w:bidi="ar-SY"/>
              </w:rPr>
              <w:t xml:space="preserve">العامل السياسي والاجتماعي </w:t>
            </w:r>
            <w:r w:rsidRPr="0099240C">
              <w:rPr>
                <w:rFonts w:ascii="Simplified Arabic" w:hAnsi="Simplified Arabic" w:cs="Simplified Arabic"/>
                <w:sz w:val="24"/>
                <w:szCs w:val="24"/>
              </w:rPr>
              <w:t>i7</w:t>
            </w:r>
          </w:p>
        </w:tc>
        <w:tc>
          <w:tcPr>
            <w:tcW w:w="1372" w:type="dxa"/>
            <w:shd w:val="clear" w:color="auto" w:fill="E7E8E7"/>
            <w:vAlign w:val="center"/>
          </w:tcPr>
          <w:p w:rsidR="00AF3A20" w:rsidRPr="0099240C" w:rsidRDefault="00AF3A20" w:rsidP="00AF3A20">
            <w:pPr>
              <w:spacing w:after="0" w:line="240" w:lineRule="auto"/>
              <w:jc w:val="center"/>
              <w:rPr>
                <w:rFonts w:ascii="Simplified Arabic" w:hAnsi="Simplified Arabic" w:cs="Simplified Arabic"/>
                <w:sz w:val="24"/>
                <w:szCs w:val="24"/>
              </w:rPr>
            </w:pPr>
            <w:r w:rsidRPr="0099240C">
              <w:rPr>
                <w:rFonts w:ascii="Simplified Arabic" w:hAnsi="Simplified Arabic" w:cs="Simplified Arabic"/>
                <w:sz w:val="24"/>
                <w:szCs w:val="24"/>
              </w:rPr>
              <w:t>7</w:t>
            </w:r>
          </w:p>
        </w:tc>
      </w:tr>
    </w:tbl>
    <w:p w:rsidR="00AF3A20" w:rsidRPr="0099240C" w:rsidRDefault="00AF3A20" w:rsidP="00AF3A20">
      <w:pPr>
        <w:spacing w:line="240" w:lineRule="auto"/>
        <w:rPr>
          <w:rFonts w:ascii="Simplified Arabic" w:hAnsi="Simplified Arabic" w:cs="Simplified Arabic"/>
          <w:b/>
          <w:bCs/>
          <w:sz w:val="24"/>
          <w:szCs w:val="24"/>
        </w:rPr>
      </w:pPr>
    </w:p>
    <w:tbl>
      <w:tblPr>
        <w:tblStyle w:val="TableGrid"/>
        <w:tblpPr w:leftFromText="180" w:rightFromText="180" w:vertAnchor="text" w:horzAnchor="margin" w:tblpY="3930"/>
        <w:bidiVisual/>
        <w:tblW w:w="0" w:type="auto"/>
        <w:tblLook w:val="04A0" w:firstRow="1" w:lastRow="0" w:firstColumn="1" w:lastColumn="0" w:noHBand="0" w:noVBand="1"/>
      </w:tblPr>
      <w:tblGrid>
        <w:gridCol w:w="1835"/>
        <w:gridCol w:w="2368"/>
        <w:gridCol w:w="4525"/>
      </w:tblGrid>
      <w:tr w:rsidR="00AF3A20" w:rsidRPr="0099240C" w:rsidTr="008E782E">
        <w:tc>
          <w:tcPr>
            <w:tcW w:w="8728" w:type="dxa"/>
            <w:gridSpan w:val="3"/>
            <w:shd w:val="clear" w:color="auto" w:fill="808080" w:themeFill="background1" w:themeFillShade="80"/>
            <w:vAlign w:val="center"/>
          </w:tcPr>
          <w:p w:rsidR="00AF3A20" w:rsidRPr="0099240C" w:rsidRDefault="00AF3A20" w:rsidP="008E782E">
            <w:pPr>
              <w:jc w:val="center"/>
              <w:rPr>
                <w:rFonts w:ascii="Simplified Arabic" w:hAnsi="Simplified Arabic" w:cs="Simplified Arabic"/>
                <w:b/>
                <w:bCs/>
                <w:color w:val="FFFFFF" w:themeColor="background1"/>
                <w:sz w:val="24"/>
                <w:szCs w:val="24"/>
                <w:rtl/>
              </w:rPr>
            </w:pPr>
            <w:r w:rsidRPr="0099240C">
              <w:rPr>
                <w:rFonts w:ascii="Simplified Arabic" w:hAnsi="Simplified Arabic" w:cs="Simplified Arabic" w:hint="cs"/>
                <w:b/>
                <w:bCs/>
                <w:color w:val="FFFFFF" w:themeColor="background1"/>
                <w:sz w:val="24"/>
                <w:szCs w:val="24"/>
                <w:rtl/>
              </w:rPr>
              <w:t xml:space="preserve">جدول </w:t>
            </w:r>
            <w:r w:rsidR="00834D27">
              <w:rPr>
                <w:rFonts w:ascii="Simplified Arabic" w:hAnsi="Simplified Arabic" w:cs="Simplified Arabic" w:hint="cs"/>
                <w:b/>
                <w:bCs/>
                <w:color w:val="FFFFFF" w:themeColor="background1"/>
                <w:sz w:val="24"/>
                <w:szCs w:val="24"/>
                <w:rtl/>
              </w:rPr>
              <w:t xml:space="preserve">2 </w:t>
            </w:r>
            <w:r w:rsidRPr="0099240C">
              <w:rPr>
                <w:rFonts w:ascii="Simplified Arabic" w:hAnsi="Simplified Arabic" w:cs="Simplified Arabic" w:hint="cs"/>
                <w:b/>
                <w:bCs/>
                <w:color w:val="FFFFFF" w:themeColor="background1"/>
                <w:sz w:val="24"/>
                <w:szCs w:val="24"/>
                <w:rtl/>
              </w:rPr>
              <w:t>عوامل الخطورة الفرعية المؤثرة على كلفة مشاريع التشييد الجزء الأول</w:t>
            </w:r>
          </w:p>
        </w:tc>
      </w:tr>
      <w:tr w:rsidR="00AF3A20" w:rsidRPr="0099240C" w:rsidTr="008E782E">
        <w:trPr>
          <w:trHeight w:val="56"/>
        </w:trPr>
        <w:tc>
          <w:tcPr>
            <w:tcW w:w="1835" w:type="dxa"/>
            <w:shd w:val="clear" w:color="auto" w:fill="808080" w:themeFill="background1" w:themeFillShade="80"/>
            <w:vAlign w:val="center"/>
          </w:tcPr>
          <w:p w:rsidR="00AF3A20" w:rsidRPr="00AF3A20" w:rsidRDefault="00AF3A20" w:rsidP="008E782E">
            <w:pPr>
              <w:jc w:val="center"/>
              <w:rPr>
                <w:rFonts w:ascii="Simplified Arabic" w:hAnsi="Simplified Arabic" w:cs="Simplified Arabic"/>
                <w:color w:val="FFFFFF" w:themeColor="background1"/>
                <w:sz w:val="24"/>
                <w:szCs w:val="24"/>
                <w:rtl/>
              </w:rPr>
            </w:pPr>
            <w:r w:rsidRPr="00AF3A20">
              <w:rPr>
                <w:rFonts w:ascii="Simplified Arabic" w:hAnsi="Simplified Arabic" w:cs="Simplified Arabic" w:hint="cs"/>
                <w:color w:val="FFFFFF" w:themeColor="background1"/>
                <w:sz w:val="24"/>
                <w:szCs w:val="24"/>
                <w:rtl/>
              </w:rPr>
              <w:t>العامل الرئيسي</w:t>
            </w:r>
          </w:p>
        </w:tc>
        <w:tc>
          <w:tcPr>
            <w:tcW w:w="2368" w:type="dxa"/>
            <w:shd w:val="clear" w:color="auto" w:fill="808080" w:themeFill="background1" w:themeFillShade="80"/>
            <w:vAlign w:val="center"/>
          </w:tcPr>
          <w:p w:rsidR="00AF3A20" w:rsidRPr="00AF3A20" w:rsidRDefault="00AF3A20" w:rsidP="008E782E">
            <w:pPr>
              <w:jc w:val="center"/>
              <w:rPr>
                <w:rFonts w:ascii="Simplified Arabic" w:hAnsi="Simplified Arabic" w:cs="Simplified Arabic"/>
                <w:color w:val="FFFFFF" w:themeColor="background1"/>
                <w:sz w:val="24"/>
                <w:szCs w:val="24"/>
                <w:rtl/>
              </w:rPr>
            </w:pPr>
            <w:r w:rsidRPr="00AF3A20">
              <w:rPr>
                <w:rFonts w:ascii="Simplified Arabic" w:hAnsi="Simplified Arabic" w:cs="Simplified Arabic" w:hint="cs"/>
                <w:color w:val="FFFFFF" w:themeColor="background1"/>
                <w:sz w:val="24"/>
                <w:szCs w:val="24"/>
                <w:rtl/>
              </w:rPr>
              <w:t>العامل الفرعي</w:t>
            </w:r>
          </w:p>
        </w:tc>
        <w:tc>
          <w:tcPr>
            <w:tcW w:w="4525" w:type="dxa"/>
            <w:shd w:val="clear" w:color="auto" w:fill="808080" w:themeFill="background1" w:themeFillShade="80"/>
            <w:vAlign w:val="center"/>
          </w:tcPr>
          <w:p w:rsidR="00AF3A20" w:rsidRPr="00AF3A20" w:rsidRDefault="00AF3A20" w:rsidP="008E782E">
            <w:pPr>
              <w:jc w:val="center"/>
              <w:rPr>
                <w:rFonts w:ascii="Simplified Arabic" w:hAnsi="Simplified Arabic" w:cs="Simplified Arabic"/>
                <w:color w:val="FFFFFF" w:themeColor="background1"/>
                <w:sz w:val="24"/>
                <w:szCs w:val="24"/>
                <w:rtl/>
              </w:rPr>
            </w:pPr>
            <w:r w:rsidRPr="00AF3A20">
              <w:rPr>
                <w:rFonts w:ascii="Simplified Arabic" w:hAnsi="Simplified Arabic" w:cs="Simplified Arabic" w:hint="cs"/>
                <w:color w:val="FFFFFF" w:themeColor="background1"/>
                <w:sz w:val="24"/>
                <w:szCs w:val="24"/>
                <w:rtl/>
              </w:rPr>
              <w:t>العامل التابع للعامل الفرعي</w:t>
            </w:r>
          </w:p>
        </w:tc>
      </w:tr>
      <w:tr w:rsidR="00AF3A20" w:rsidRPr="0099240C" w:rsidTr="008E782E">
        <w:tc>
          <w:tcPr>
            <w:tcW w:w="1835" w:type="dxa"/>
            <w:vMerge w:val="restart"/>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hint="cs"/>
                <w:sz w:val="24"/>
                <w:szCs w:val="24"/>
                <w:rtl/>
              </w:rPr>
              <w:t>عامل التصميم</w:t>
            </w:r>
          </w:p>
        </w:tc>
        <w:tc>
          <w:tcPr>
            <w:tcW w:w="2368" w:type="dxa"/>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sz w:val="24"/>
                <w:szCs w:val="24"/>
                <w:rtl/>
                <w:lang w:bidi="ar-SY"/>
              </w:rPr>
              <w:t>تغير الت</w:t>
            </w:r>
            <w:r w:rsidRPr="00AF3A20">
              <w:rPr>
                <w:rFonts w:ascii="Simplified Arabic" w:hAnsi="Simplified Arabic" w:cs="Simplified Arabic" w:hint="cs"/>
                <w:sz w:val="24"/>
                <w:szCs w:val="24"/>
                <w:rtl/>
                <w:lang w:bidi="ar-SY"/>
              </w:rPr>
              <w:t>َّ</w:t>
            </w:r>
            <w:r w:rsidRPr="00AF3A20">
              <w:rPr>
                <w:rFonts w:ascii="Simplified Arabic" w:hAnsi="Simplified Arabic" w:cs="Simplified Arabic"/>
                <w:sz w:val="24"/>
                <w:szCs w:val="24"/>
                <w:rtl/>
                <w:lang w:bidi="ar-SY"/>
              </w:rPr>
              <w:t>صميم والمواصفات</w:t>
            </w:r>
          </w:p>
        </w:tc>
        <w:tc>
          <w:tcPr>
            <w:tcW w:w="4525" w:type="dxa"/>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hint="cs"/>
                <w:sz w:val="24"/>
                <w:szCs w:val="24"/>
                <w:rtl/>
              </w:rPr>
              <w:t>-</w:t>
            </w:r>
          </w:p>
        </w:tc>
      </w:tr>
      <w:tr w:rsidR="00AF3A20" w:rsidRPr="0099240C" w:rsidTr="008E782E">
        <w:trPr>
          <w:trHeight w:val="319"/>
        </w:trPr>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restart"/>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sz w:val="24"/>
                <w:szCs w:val="24"/>
                <w:rtl/>
                <w:lang w:bidi="ar-SY"/>
              </w:rPr>
              <w:t>أخطاء الت</w:t>
            </w:r>
            <w:r w:rsidRPr="00AF3A20">
              <w:rPr>
                <w:rFonts w:ascii="Simplified Arabic" w:hAnsi="Simplified Arabic" w:cs="Simplified Arabic" w:hint="cs"/>
                <w:sz w:val="24"/>
                <w:szCs w:val="24"/>
                <w:rtl/>
                <w:lang w:bidi="ar-SY"/>
              </w:rPr>
              <w:t>َّ</w:t>
            </w:r>
            <w:r w:rsidRPr="00AF3A20">
              <w:rPr>
                <w:rFonts w:ascii="Simplified Arabic" w:hAnsi="Simplified Arabic" w:cs="Simplified Arabic"/>
                <w:sz w:val="24"/>
                <w:szCs w:val="24"/>
                <w:rtl/>
                <w:lang w:bidi="ar-SY"/>
              </w:rPr>
              <w:t>صميم</w:t>
            </w: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عدم الت</w:t>
            </w:r>
            <w:r w:rsidRPr="00AF3A20">
              <w:rPr>
                <w:rFonts w:ascii="Simplified Arabic" w:hAnsi="Simplified Arabic" w:cs="Simplified Arabic" w:hint="cs"/>
                <w:rtl/>
                <w:lang w:bidi="ar-SY"/>
              </w:rPr>
              <w:t>َّ</w:t>
            </w:r>
            <w:r w:rsidRPr="00AF3A20">
              <w:rPr>
                <w:rFonts w:ascii="Simplified Arabic" w:hAnsi="Simplified Arabic" w:cs="Simplified Arabic"/>
                <w:rtl/>
                <w:lang w:bidi="ar-SY"/>
              </w:rPr>
              <w:t>وافق في الت</w:t>
            </w:r>
            <w:r w:rsidRPr="00AF3A20">
              <w:rPr>
                <w:rFonts w:ascii="Simplified Arabic" w:hAnsi="Simplified Arabic" w:cs="Simplified Arabic" w:hint="cs"/>
                <w:rtl/>
                <w:lang w:bidi="ar-SY"/>
              </w:rPr>
              <w:t>َّ</w:t>
            </w:r>
            <w:r w:rsidRPr="00AF3A20">
              <w:rPr>
                <w:rFonts w:ascii="Simplified Arabic" w:hAnsi="Simplified Arabic" w:cs="Simplified Arabic"/>
                <w:rtl/>
                <w:lang w:bidi="ar-SY"/>
              </w:rPr>
              <w:t>صميم بين مختلف الاختصاصات</w:t>
            </w:r>
          </w:p>
        </w:tc>
      </w:tr>
      <w:tr w:rsidR="00AF3A20" w:rsidRPr="0099240C" w:rsidTr="008E782E">
        <w:trPr>
          <w:trHeight w:val="148"/>
        </w:trPr>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ign w:val="center"/>
          </w:tcPr>
          <w:p w:rsidR="00AF3A20" w:rsidRPr="00AF3A20" w:rsidRDefault="00AF3A20" w:rsidP="008E782E">
            <w:pPr>
              <w:jc w:val="center"/>
              <w:rPr>
                <w:rFonts w:ascii="Simplified Arabic" w:hAnsi="Simplified Arabic" w:cs="Simplified Arabic"/>
                <w:sz w:val="24"/>
                <w:szCs w:val="24"/>
                <w:rtl/>
              </w:rPr>
            </w:pP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عدم الت</w:t>
            </w:r>
            <w:r w:rsidRPr="00AF3A20">
              <w:rPr>
                <w:rFonts w:ascii="Simplified Arabic" w:hAnsi="Simplified Arabic" w:cs="Simplified Arabic" w:hint="cs"/>
                <w:rtl/>
                <w:lang w:bidi="ar-SY"/>
              </w:rPr>
              <w:t>َّ</w:t>
            </w:r>
            <w:r w:rsidRPr="00AF3A20">
              <w:rPr>
                <w:rFonts w:ascii="Simplified Arabic" w:hAnsi="Simplified Arabic" w:cs="Simplified Arabic"/>
                <w:rtl/>
                <w:lang w:bidi="ar-SY"/>
              </w:rPr>
              <w:t>وافق بين كميات ال</w:t>
            </w:r>
            <w:r w:rsidRPr="00AF3A20">
              <w:rPr>
                <w:rFonts w:ascii="Simplified Arabic" w:hAnsi="Simplified Arabic" w:cs="Simplified Arabic" w:hint="cs"/>
                <w:rtl/>
                <w:lang w:bidi="ar-SY"/>
              </w:rPr>
              <w:t>َّ</w:t>
            </w:r>
            <w:r w:rsidRPr="00AF3A20">
              <w:rPr>
                <w:rFonts w:ascii="Simplified Arabic" w:hAnsi="Simplified Arabic" w:cs="Simplified Arabic"/>
                <w:rtl/>
                <w:lang w:bidi="ar-SY"/>
              </w:rPr>
              <w:t>تصميم وكميات الت</w:t>
            </w:r>
            <w:r w:rsidRPr="00AF3A20">
              <w:rPr>
                <w:rFonts w:ascii="Simplified Arabic" w:hAnsi="Simplified Arabic" w:cs="Simplified Arabic" w:hint="cs"/>
                <w:rtl/>
                <w:lang w:bidi="ar-SY"/>
              </w:rPr>
              <w:t>َّ</w:t>
            </w:r>
            <w:r w:rsidRPr="00AF3A20">
              <w:rPr>
                <w:rFonts w:ascii="Simplified Arabic" w:hAnsi="Simplified Arabic" w:cs="Simplified Arabic"/>
                <w:rtl/>
                <w:lang w:bidi="ar-SY"/>
              </w:rPr>
              <w:t>نفيذ</w:t>
            </w:r>
          </w:p>
        </w:tc>
      </w:tr>
      <w:tr w:rsidR="00AF3A20" w:rsidRPr="0099240C" w:rsidTr="008E782E">
        <w:trPr>
          <w:trHeight w:val="56"/>
        </w:trPr>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ign w:val="center"/>
          </w:tcPr>
          <w:p w:rsidR="00AF3A20" w:rsidRPr="00AF3A20" w:rsidRDefault="00AF3A20" w:rsidP="008E782E">
            <w:pPr>
              <w:jc w:val="center"/>
              <w:rPr>
                <w:rFonts w:ascii="Simplified Arabic" w:hAnsi="Simplified Arabic" w:cs="Simplified Arabic"/>
                <w:sz w:val="24"/>
                <w:szCs w:val="24"/>
                <w:rtl/>
              </w:rPr>
            </w:pP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عدم كفاية ووضوح المواصفات</w:t>
            </w:r>
          </w:p>
        </w:tc>
      </w:tr>
      <w:tr w:rsidR="00AF3A20" w:rsidRPr="0099240C" w:rsidTr="008E782E">
        <w:tc>
          <w:tcPr>
            <w:tcW w:w="1835" w:type="dxa"/>
            <w:vMerge w:val="restart"/>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hint="cs"/>
                <w:sz w:val="24"/>
                <w:szCs w:val="24"/>
                <w:rtl/>
              </w:rPr>
              <w:t>عامل الموارد</w:t>
            </w:r>
          </w:p>
        </w:tc>
        <w:tc>
          <w:tcPr>
            <w:tcW w:w="2368" w:type="dxa"/>
            <w:vMerge w:val="restart"/>
            <w:vAlign w:val="center"/>
          </w:tcPr>
          <w:p w:rsidR="00AF3A20" w:rsidRPr="00AF3A20" w:rsidRDefault="00AF3A20" w:rsidP="008E782E">
            <w:pPr>
              <w:pStyle w:val="ListParagraph"/>
              <w:spacing w:after="200"/>
              <w:ind w:left="719"/>
              <w:jc w:val="center"/>
              <w:rPr>
                <w:rFonts w:ascii="Simplified Arabic" w:hAnsi="Simplified Arabic" w:cs="Simplified Arabic"/>
              </w:rPr>
            </w:pPr>
            <w:r w:rsidRPr="00AF3A20">
              <w:rPr>
                <w:rFonts w:ascii="Simplified Arabic" w:hAnsi="Simplified Arabic" w:cs="Simplified Arabic"/>
                <w:rtl/>
                <w:lang w:bidi="ar-SY"/>
              </w:rPr>
              <w:t>اليد الع</w:t>
            </w:r>
            <w:r w:rsidRPr="00AF3A20">
              <w:rPr>
                <w:rFonts w:ascii="Simplified Arabic" w:hAnsi="Simplified Arabic" w:cs="Simplified Arabic" w:hint="cs"/>
                <w:rtl/>
                <w:lang w:bidi="ar-SY"/>
              </w:rPr>
              <w:t>ا</w:t>
            </w:r>
            <w:r w:rsidRPr="00AF3A20">
              <w:rPr>
                <w:rFonts w:ascii="Simplified Arabic" w:hAnsi="Simplified Arabic" w:cs="Simplified Arabic"/>
                <w:rtl/>
                <w:lang w:bidi="ar-SY"/>
              </w:rPr>
              <w:t>م</w:t>
            </w:r>
            <w:r w:rsidRPr="00AF3A20">
              <w:rPr>
                <w:rFonts w:ascii="Simplified Arabic" w:hAnsi="Simplified Arabic" w:cs="Simplified Arabic" w:hint="cs"/>
                <w:rtl/>
                <w:lang w:bidi="ar-SY"/>
              </w:rPr>
              <w:t>ل</w:t>
            </w:r>
            <w:r w:rsidRPr="00AF3A20">
              <w:rPr>
                <w:rFonts w:ascii="Simplified Arabic" w:hAnsi="Simplified Arabic" w:cs="Simplified Arabic"/>
                <w:rtl/>
                <w:lang w:bidi="ar-SY"/>
              </w:rPr>
              <w:t>ة</w:t>
            </w: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نقص اليد العاملة</w:t>
            </w:r>
          </w:p>
        </w:tc>
      </w:tr>
      <w:tr w:rsidR="00AF3A20" w:rsidRPr="0099240C" w:rsidTr="008E782E">
        <w:trPr>
          <w:trHeight w:val="56"/>
        </w:trPr>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ign w:val="center"/>
          </w:tcPr>
          <w:p w:rsidR="00AF3A20" w:rsidRPr="00AF3A20" w:rsidRDefault="00AF3A20" w:rsidP="008E782E">
            <w:pPr>
              <w:jc w:val="center"/>
              <w:rPr>
                <w:rFonts w:ascii="Simplified Arabic" w:hAnsi="Simplified Arabic" w:cs="Simplified Arabic"/>
                <w:sz w:val="24"/>
                <w:szCs w:val="24"/>
                <w:rtl/>
              </w:rPr>
            </w:pP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قلة الخبرة الفني</w:t>
            </w:r>
            <w:r w:rsidRPr="00AF3A20">
              <w:rPr>
                <w:rFonts w:ascii="Simplified Arabic" w:hAnsi="Simplified Arabic" w:cs="Simplified Arabic" w:hint="cs"/>
                <w:rtl/>
                <w:lang w:bidi="ar-SY"/>
              </w:rPr>
              <w:t>َّ</w:t>
            </w:r>
            <w:r w:rsidRPr="00AF3A20">
              <w:rPr>
                <w:rFonts w:ascii="Simplified Arabic" w:hAnsi="Simplified Arabic" w:cs="Simplified Arabic"/>
                <w:rtl/>
                <w:lang w:bidi="ar-SY"/>
              </w:rPr>
              <w:t>ة للعمال</w:t>
            </w:r>
          </w:p>
        </w:tc>
      </w:tr>
      <w:tr w:rsidR="00AF3A20" w:rsidRPr="0099240C" w:rsidTr="008E782E">
        <w:trPr>
          <w:trHeight w:val="56"/>
        </w:trPr>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ign w:val="center"/>
          </w:tcPr>
          <w:p w:rsidR="00AF3A20" w:rsidRPr="00AF3A20" w:rsidRDefault="00AF3A20" w:rsidP="008E782E">
            <w:pPr>
              <w:jc w:val="center"/>
              <w:rPr>
                <w:rFonts w:ascii="Simplified Arabic" w:hAnsi="Simplified Arabic" w:cs="Simplified Arabic"/>
                <w:sz w:val="24"/>
                <w:szCs w:val="24"/>
                <w:rtl/>
              </w:rPr>
            </w:pP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عدم التزام العمال بمدة العمل اليومي</w:t>
            </w:r>
            <w:r w:rsidRPr="00AF3A20">
              <w:rPr>
                <w:rFonts w:ascii="Simplified Arabic" w:hAnsi="Simplified Arabic" w:cs="Simplified Arabic" w:hint="cs"/>
                <w:rtl/>
                <w:lang w:bidi="ar-SY"/>
              </w:rPr>
              <w:t>َّ</w:t>
            </w:r>
            <w:r w:rsidRPr="00AF3A20">
              <w:rPr>
                <w:rFonts w:ascii="Simplified Arabic" w:hAnsi="Simplified Arabic" w:cs="Simplified Arabic"/>
                <w:rtl/>
                <w:lang w:bidi="ar-SY"/>
              </w:rPr>
              <w:t>ة</w:t>
            </w:r>
          </w:p>
        </w:tc>
      </w:tr>
      <w:tr w:rsidR="00AF3A20" w:rsidRPr="0099240C" w:rsidTr="008E782E">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restart"/>
            <w:vAlign w:val="center"/>
          </w:tcPr>
          <w:p w:rsidR="00AF3A20" w:rsidRPr="00AF3A20" w:rsidRDefault="00AF3A20" w:rsidP="008E782E">
            <w:pPr>
              <w:pStyle w:val="ListParagraph"/>
              <w:spacing w:after="200"/>
              <w:ind w:left="719"/>
              <w:jc w:val="center"/>
              <w:rPr>
                <w:rFonts w:ascii="Simplified Arabic" w:hAnsi="Simplified Arabic" w:cs="Simplified Arabic"/>
              </w:rPr>
            </w:pPr>
            <w:r w:rsidRPr="00AF3A20">
              <w:rPr>
                <w:rFonts w:ascii="Simplified Arabic" w:hAnsi="Simplified Arabic" w:cs="Simplified Arabic"/>
                <w:rtl/>
                <w:lang w:bidi="ar-SY"/>
              </w:rPr>
              <w:t>ال</w:t>
            </w:r>
            <w:r w:rsidRPr="00AF3A20">
              <w:rPr>
                <w:rFonts w:ascii="Simplified Arabic" w:hAnsi="Simplified Arabic" w:cs="Simplified Arabic" w:hint="cs"/>
                <w:rtl/>
                <w:lang w:bidi="ar-SY"/>
              </w:rPr>
              <w:t>آ</w:t>
            </w:r>
            <w:r w:rsidRPr="00AF3A20">
              <w:rPr>
                <w:rFonts w:ascii="Simplified Arabic" w:hAnsi="Simplified Arabic" w:cs="Simplified Arabic"/>
                <w:rtl/>
                <w:lang w:bidi="ar-SY"/>
              </w:rPr>
              <w:t>ليات</w:t>
            </w: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تعطل ال</w:t>
            </w:r>
            <w:r w:rsidRPr="00AF3A20">
              <w:rPr>
                <w:rFonts w:ascii="Simplified Arabic" w:hAnsi="Simplified Arabic" w:cs="Simplified Arabic" w:hint="cs"/>
                <w:rtl/>
                <w:lang w:bidi="ar-SY"/>
              </w:rPr>
              <w:t>آ</w:t>
            </w:r>
            <w:r w:rsidRPr="00AF3A20">
              <w:rPr>
                <w:rFonts w:ascii="Simplified Arabic" w:hAnsi="Simplified Arabic" w:cs="Simplified Arabic"/>
                <w:rtl/>
                <w:lang w:bidi="ar-SY"/>
              </w:rPr>
              <w:t>ليات</w:t>
            </w:r>
          </w:p>
        </w:tc>
      </w:tr>
      <w:tr w:rsidR="00AF3A20" w:rsidRPr="0099240C" w:rsidTr="008E782E">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ign w:val="center"/>
          </w:tcPr>
          <w:p w:rsidR="00AF3A20" w:rsidRPr="00AF3A20" w:rsidRDefault="00AF3A20" w:rsidP="008E782E">
            <w:pPr>
              <w:jc w:val="center"/>
              <w:rPr>
                <w:rFonts w:ascii="Simplified Arabic" w:hAnsi="Simplified Arabic" w:cs="Simplified Arabic"/>
                <w:sz w:val="24"/>
                <w:szCs w:val="24"/>
                <w:rtl/>
              </w:rPr>
            </w:pP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نقص ال</w:t>
            </w:r>
            <w:r w:rsidRPr="00AF3A20">
              <w:rPr>
                <w:rFonts w:ascii="Simplified Arabic" w:hAnsi="Simplified Arabic" w:cs="Simplified Arabic" w:hint="cs"/>
                <w:rtl/>
                <w:lang w:bidi="ar-SY"/>
              </w:rPr>
              <w:t>آ</w:t>
            </w:r>
            <w:r w:rsidRPr="00AF3A20">
              <w:rPr>
                <w:rFonts w:ascii="Simplified Arabic" w:hAnsi="Simplified Arabic" w:cs="Simplified Arabic"/>
                <w:rtl/>
                <w:lang w:bidi="ar-SY"/>
              </w:rPr>
              <w:t>ليات</w:t>
            </w:r>
          </w:p>
        </w:tc>
      </w:tr>
      <w:tr w:rsidR="00AF3A20" w:rsidRPr="0099240C" w:rsidTr="008E782E">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restart"/>
            <w:vAlign w:val="center"/>
          </w:tcPr>
          <w:p w:rsidR="00AF3A20" w:rsidRPr="00AF3A20" w:rsidRDefault="00AF3A20" w:rsidP="008E782E">
            <w:pPr>
              <w:pStyle w:val="ListParagraph"/>
              <w:spacing w:after="200"/>
              <w:ind w:left="719"/>
              <w:jc w:val="center"/>
              <w:rPr>
                <w:rFonts w:ascii="Simplified Arabic" w:hAnsi="Simplified Arabic" w:cs="Simplified Arabic"/>
              </w:rPr>
            </w:pPr>
            <w:r w:rsidRPr="00AF3A20">
              <w:rPr>
                <w:rFonts w:ascii="Simplified Arabic" w:hAnsi="Simplified Arabic" w:cs="Simplified Arabic"/>
                <w:rtl/>
                <w:lang w:bidi="ar-SY"/>
              </w:rPr>
              <w:t>المواد</w:t>
            </w: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توريد مواد ليست بالجودة المطلوبة (</w:t>
            </w:r>
            <w:r w:rsidRPr="00AF3A20">
              <w:rPr>
                <w:rFonts w:ascii="Simplified Arabic" w:hAnsi="Simplified Arabic" w:cs="Simplified Arabic" w:hint="cs"/>
                <w:rtl/>
                <w:lang w:bidi="ar-SY"/>
              </w:rPr>
              <w:t>مغشوشة)</w:t>
            </w:r>
          </w:p>
        </w:tc>
      </w:tr>
      <w:tr w:rsidR="00AF3A20" w:rsidRPr="0099240C" w:rsidTr="008E782E">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ign w:val="center"/>
          </w:tcPr>
          <w:p w:rsidR="00AF3A20" w:rsidRPr="00AF3A20" w:rsidRDefault="00AF3A20" w:rsidP="008E782E">
            <w:pPr>
              <w:jc w:val="center"/>
              <w:rPr>
                <w:rFonts w:ascii="Simplified Arabic" w:hAnsi="Simplified Arabic" w:cs="Simplified Arabic"/>
                <w:sz w:val="24"/>
                <w:szCs w:val="24"/>
                <w:rtl/>
              </w:rPr>
            </w:pP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عدم تو</w:t>
            </w:r>
            <w:r w:rsidRPr="00AF3A20">
              <w:rPr>
                <w:rFonts w:ascii="Simplified Arabic" w:hAnsi="Simplified Arabic" w:cs="Simplified Arabic" w:hint="cs"/>
                <w:rtl/>
                <w:lang w:bidi="ar-SY"/>
              </w:rPr>
              <w:t>ا</w:t>
            </w:r>
            <w:r w:rsidRPr="00AF3A20">
              <w:rPr>
                <w:rFonts w:ascii="Simplified Arabic" w:hAnsi="Simplified Arabic" w:cs="Simplified Arabic"/>
                <w:rtl/>
                <w:lang w:bidi="ar-SY"/>
              </w:rPr>
              <w:t>فر المواد (الاحتكار)</w:t>
            </w:r>
          </w:p>
        </w:tc>
      </w:tr>
      <w:tr w:rsidR="00AF3A20" w:rsidRPr="0099240C" w:rsidTr="008E782E">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Merge/>
            <w:vAlign w:val="center"/>
          </w:tcPr>
          <w:p w:rsidR="00AF3A20" w:rsidRPr="00AF3A20" w:rsidRDefault="00AF3A20" w:rsidP="008E782E">
            <w:pPr>
              <w:jc w:val="center"/>
              <w:rPr>
                <w:rFonts w:ascii="Simplified Arabic" w:hAnsi="Simplified Arabic" w:cs="Simplified Arabic"/>
                <w:sz w:val="24"/>
                <w:szCs w:val="24"/>
                <w:rtl/>
              </w:rPr>
            </w:pPr>
          </w:p>
        </w:tc>
        <w:tc>
          <w:tcPr>
            <w:tcW w:w="4525" w:type="dxa"/>
            <w:vAlign w:val="center"/>
          </w:tcPr>
          <w:p w:rsidR="00AF3A20" w:rsidRPr="00AF3A20" w:rsidRDefault="00AF3A20" w:rsidP="008E782E">
            <w:pPr>
              <w:pStyle w:val="ListParagraph"/>
              <w:ind w:left="719"/>
              <w:jc w:val="center"/>
              <w:rPr>
                <w:rFonts w:ascii="Simplified Arabic" w:hAnsi="Simplified Arabic" w:cs="Simplified Arabic"/>
              </w:rPr>
            </w:pPr>
            <w:r w:rsidRPr="00AF3A20">
              <w:rPr>
                <w:rFonts w:ascii="Simplified Arabic" w:hAnsi="Simplified Arabic" w:cs="Simplified Arabic"/>
                <w:rtl/>
                <w:lang w:bidi="ar-SY"/>
              </w:rPr>
              <w:t>سرقة المواد</w:t>
            </w:r>
          </w:p>
        </w:tc>
      </w:tr>
      <w:tr w:rsidR="00AF3A20" w:rsidRPr="0099240C" w:rsidTr="008E782E">
        <w:tc>
          <w:tcPr>
            <w:tcW w:w="1835" w:type="dxa"/>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sz w:val="24"/>
                <w:szCs w:val="24"/>
                <w:rtl/>
              </w:rPr>
              <w:t>عامل الت</w:t>
            </w:r>
            <w:r w:rsidRPr="00AF3A20">
              <w:rPr>
                <w:rFonts w:ascii="Simplified Arabic" w:hAnsi="Simplified Arabic" w:cs="Simplified Arabic" w:hint="cs"/>
                <w:sz w:val="24"/>
                <w:szCs w:val="24"/>
                <w:rtl/>
              </w:rPr>
              <w:t>َّ</w:t>
            </w:r>
            <w:r w:rsidRPr="00AF3A20">
              <w:rPr>
                <w:rFonts w:ascii="Simplified Arabic" w:hAnsi="Simplified Arabic" w:cs="Simplified Arabic"/>
                <w:sz w:val="24"/>
                <w:szCs w:val="24"/>
                <w:rtl/>
              </w:rPr>
              <w:t>غيرات الط</w:t>
            </w:r>
            <w:r w:rsidRPr="00AF3A20">
              <w:rPr>
                <w:rFonts w:ascii="Simplified Arabic" w:hAnsi="Simplified Arabic" w:cs="Simplified Arabic" w:hint="cs"/>
                <w:sz w:val="24"/>
                <w:szCs w:val="24"/>
                <w:rtl/>
              </w:rPr>
              <w:t>ّ</w:t>
            </w:r>
            <w:r w:rsidRPr="00AF3A20">
              <w:rPr>
                <w:rFonts w:ascii="Simplified Arabic" w:hAnsi="Simplified Arabic" w:cs="Simplified Arabic"/>
                <w:sz w:val="24"/>
                <w:szCs w:val="24"/>
                <w:rtl/>
              </w:rPr>
              <w:t>بيعي</w:t>
            </w:r>
            <w:r w:rsidRPr="00AF3A20">
              <w:rPr>
                <w:rFonts w:ascii="Simplified Arabic" w:hAnsi="Simplified Arabic" w:cs="Simplified Arabic" w:hint="cs"/>
                <w:sz w:val="24"/>
                <w:szCs w:val="24"/>
                <w:rtl/>
              </w:rPr>
              <w:t>َّ</w:t>
            </w:r>
            <w:r w:rsidRPr="00AF3A20">
              <w:rPr>
                <w:rFonts w:ascii="Simplified Arabic" w:hAnsi="Simplified Arabic" w:cs="Simplified Arabic"/>
                <w:sz w:val="24"/>
                <w:szCs w:val="24"/>
                <w:rtl/>
              </w:rPr>
              <w:t>ة</w:t>
            </w:r>
          </w:p>
        </w:tc>
        <w:tc>
          <w:tcPr>
            <w:tcW w:w="2368" w:type="dxa"/>
            <w:vAlign w:val="center"/>
          </w:tcPr>
          <w:p w:rsidR="00AF3A20" w:rsidRPr="00AF3A20" w:rsidRDefault="00AF3A20" w:rsidP="008E782E">
            <w:pPr>
              <w:ind w:right="522"/>
              <w:jc w:val="center"/>
              <w:rPr>
                <w:rFonts w:ascii="Simplified Arabic" w:hAnsi="Simplified Arabic" w:cs="Simplified Arabic"/>
                <w:sz w:val="24"/>
                <w:szCs w:val="24"/>
                <w:rtl/>
              </w:rPr>
            </w:pPr>
            <w:r w:rsidRPr="00AF3A20">
              <w:rPr>
                <w:rFonts w:ascii="Simplified Arabic" w:hAnsi="Simplified Arabic" w:cs="Simplified Arabic"/>
                <w:sz w:val="24"/>
                <w:szCs w:val="24"/>
                <w:rtl/>
                <w:lang w:bidi="ar-SY"/>
              </w:rPr>
              <w:t>الظروف الجوي</w:t>
            </w:r>
            <w:r w:rsidRPr="00AF3A20">
              <w:rPr>
                <w:rFonts w:ascii="Simplified Arabic" w:hAnsi="Simplified Arabic" w:cs="Simplified Arabic" w:hint="cs"/>
                <w:sz w:val="24"/>
                <w:szCs w:val="24"/>
                <w:rtl/>
                <w:lang w:bidi="ar-SY"/>
              </w:rPr>
              <w:t>َّ</w:t>
            </w:r>
            <w:r w:rsidRPr="00AF3A20">
              <w:rPr>
                <w:rFonts w:ascii="Simplified Arabic" w:hAnsi="Simplified Arabic" w:cs="Simplified Arabic"/>
                <w:sz w:val="24"/>
                <w:szCs w:val="24"/>
                <w:rtl/>
                <w:lang w:bidi="ar-SY"/>
              </w:rPr>
              <w:t>ة</w:t>
            </w:r>
          </w:p>
        </w:tc>
        <w:tc>
          <w:tcPr>
            <w:tcW w:w="4525" w:type="dxa"/>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hint="cs"/>
                <w:sz w:val="24"/>
                <w:szCs w:val="24"/>
                <w:rtl/>
              </w:rPr>
              <w:t>-</w:t>
            </w:r>
          </w:p>
        </w:tc>
      </w:tr>
      <w:tr w:rsidR="00AF3A20" w:rsidRPr="0099240C" w:rsidTr="008E782E">
        <w:tc>
          <w:tcPr>
            <w:tcW w:w="1835" w:type="dxa"/>
            <w:vMerge w:val="restart"/>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hint="cs"/>
                <w:sz w:val="24"/>
                <w:szCs w:val="24"/>
                <w:rtl/>
              </w:rPr>
              <w:t>العامل القانوني</w:t>
            </w:r>
          </w:p>
        </w:tc>
        <w:tc>
          <w:tcPr>
            <w:tcW w:w="2368" w:type="dxa"/>
            <w:vAlign w:val="center"/>
          </w:tcPr>
          <w:p w:rsidR="00AF3A20" w:rsidRPr="00AF3A20" w:rsidRDefault="00AF3A20" w:rsidP="008E782E">
            <w:pPr>
              <w:pStyle w:val="ListParagraph"/>
              <w:ind w:left="719" w:right="252"/>
              <w:jc w:val="center"/>
              <w:rPr>
                <w:rFonts w:ascii="Simplified Arabic" w:hAnsi="Simplified Arabic" w:cs="Simplified Arabic"/>
              </w:rPr>
            </w:pPr>
            <w:r w:rsidRPr="00AF3A20">
              <w:rPr>
                <w:rFonts w:ascii="Simplified Arabic" w:hAnsi="Simplified Arabic" w:cs="Simplified Arabic"/>
                <w:rtl/>
                <w:lang w:bidi="ar-SY"/>
              </w:rPr>
              <w:t>وضوح بنود العقد</w:t>
            </w:r>
          </w:p>
        </w:tc>
        <w:tc>
          <w:tcPr>
            <w:tcW w:w="4525" w:type="dxa"/>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hint="cs"/>
                <w:sz w:val="24"/>
                <w:szCs w:val="24"/>
                <w:rtl/>
              </w:rPr>
              <w:t>-</w:t>
            </w:r>
          </w:p>
        </w:tc>
      </w:tr>
      <w:tr w:rsidR="00AF3A20" w:rsidRPr="0099240C" w:rsidTr="008E782E">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vAlign w:val="center"/>
          </w:tcPr>
          <w:p w:rsidR="00AF3A20" w:rsidRPr="00AF3A20" w:rsidRDefault="00AF3A20" w:rsidP="008E782E">
            <w:pPr>
              <w:pStyle w:val="ListParagraph"/>
              <w:ind w:left="719" w:hanging="467"/>
              <w:jc w:val="center"/>
              <w:rPr>
                <w:rFonts w:ascii="Simplified Arabic" w:hAnsi="Simplified Arabic" w:cs="Simplified Arabic"/>
              </w:rPr>
            </w:pPr>
            <w:r w:rsidRPr="00AF3A20">
              <w:rPr>
                <w:rFonts w:ascii="Simplified Arabic" w:hAnsi="Simplified Arabic" w:cs="Simplified Arabic" w:hint="cs"/>
                <w:rtl/>
                <w:lang w:bidi="ar-SY"/>
              </w:rPr>
              <w:t>وضوح تشريعات العمل</w:t>
            </w:r>
          </w:p>
        </w:tc>
        <w:tc>
          <w:tcPr>
            <w:tcW w:w="4525" w:type="dxa"/>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hint="cs"/>
                <w:sz w:val="24"/>
                <w:szCs w:val="24"/>
                <w:rtl/>
              </w:rPr>
              <w:t>-</w:t>
            </w:r>
          </w:p>
        </w:tc>
      </w:tr>
      <w:tr w:rsidR="00AF3A20" w:rsidRPr="0099240C" w:rsidTr="008E782E">
        <w:tc>
          <w:tcPr>
            <w:tcW w:w="1835" w:type="dxa"/>
            <w:vMerge/>
            <w:shd w:val="clear" w:color="auto" w:fill="D9D9D9" w:themeFill="background1" w:themeFillShade="D9"/>
            <w:vAlign w:val="center"/>
          </w:tcPr>
          <w:p w:rsidR="00AF3A20" w:rsidRPr="00AF3A20" w:rsidRDefault="00AF3A20" w:rsidP="008E782E">
            <w:pPr>
              <w:jc w:val="center"/>
              <w:rPr>
                <w:rFonts w:ascii="Simplified Arabic" w:hAnsi="Simplified Arabic" w:cs="Simplified Arabic"/>
                <w:sz w:val="24"/>
                <w:szCs w:val="24"/>
                <w:rtl/>
              </w:rPr>
            </w:pPr>
          </w:p>
        </w:tc>
        <w:tc>
          <w:tcPr>
            <w:tcW w:w="2368" w:type="dxa"/>
          </w:tcPr>
          <w:p w:rsidR="00AF3A20" w:rsidRPr="00AF3A20" w:rsidRDefault="00AF3A20" w:rsidP="008E782E">
            <w:pPr>
              <w:pStyle w:val="ListParagraph"/>
              <w:tabs>
                <w:tab w:val="left" w:pos="162"/>
              </w:tabs>
              <w:ind w:left="702" w:right="-18" w:hanging="450"/>
              <w:jc w:val="center"/>
              <w:rPr>
                <w:rFonts w:ascii="Simplified Arabic" w:hAnsi="Simplified Arabic" w:cs="Simplified Arabic"/>
              </w:rPr>
            </w:pPr>
            <w:r w:rsidRPr="00AF3A20">
              <w:rPr>
                <w:rFonts w:ascii="Simplified Arabic" w:hAnsi="Simplified Arabic" w:cs="Simplified Arabic" w:hint="cs"/>
                <w:rtl/>
                <w:lang w:bidi="ar-SY"/>
              </w:rPr>
              <w:t>سهولة الحصول على تراخيص العمل</w:t>
            </w:r>
          </w:p>
        </w:tc>
        <w:tc>
          <w:tcPr>
            <w:tcW w:w="4525" w:type="dxa"/>
            <w:vAlign w:val="center"/>
          </w:tcPr>
          <w:p w:rsidR="00AF3A20" w:rsidRPr="00AF3A20" w:rsidRDefault="00AF3A20" w:rsidP="008E782E">
            <w:pPr>
              <w:jc w:val="center"/>
              <w:rPr>
                <w:rFonts w:ascii="Simplified Arabic" w:hAnsi="Simplified Arabic" w:cs="Simplified Arabic"/>
                <w:sz w:val="24"/>
                <w:szCs w:val="24"/>
                <w:rtl/>
              </w:rPr>
            </w:pPr>
            <w:r w:rsidRPr="00AF3A20">
              <w:rPr>
                <w:rFonts w:ascii="Simplified Arabic" w:hAnsi="Simplified Arabic" w:cs="Simplified Arabic" w:hint="cs"/>
                <w:sz w:val="24"/>
                <w:szCs w:val="24"/>
                <w:rtl/>
              </w:rPr>
              <w:t>-</w:t>
            </w:r>
          </w:p>
        </w:tc>
      </w:tr>
    </w:tbl>
    <w:p w:rsidR="00152D9F" w:rsidRDefault="00152D9F" w:rsidP="00C76EC9">
      <w:pPr>
        <w:spacing w:line="240" w:lineRule="auto"/>
        <w:rPr>
          <w:rFonts w:ascii="Simplified Arabic" w:hAnsi="Simplified Arabic" w:cs="Simplified Arabic"/>
          <w:b/>
          <w:bCs/>
          <w:sz w:val="24"/>
          <w:szCs w:val="24"/>
          <w:rtl/>
        </w:rPr>
      </w:pPr>
    </w:p>
    <w:p w:rsidR="00152D9F" w:rsidRDefault="00152D9F" w:rsidP="00C76EC9">
      <w:pPr>
        <w:spacing w:line="240" w:lineRule="auto"/>
        <w:rPr>
          <w:rFonts w:ascii="Simplified Arabic" w:hAnsi="Simplified Arabic" w:cs="Simplified Arabic"/>
          <w:b/>
          <w:bCs/>
          <w:sz w:val="24"/>
          <w:szCs w:val="24"/>
          <w:rtl/>
        </w:rPr>
      </w:pPr>
    </w:p>
    <w:p w:rsidR="00152D9F" w:rsidRDefault="00152D9F" w:rsidP="00C76EC9">
      <w:pPr>
        <w:spacing w:line="240" w:lineRule="auto"/>
        <w:rPr>
          <w:rFonts w:ascii="Simplified Arabic" w:hAnsi="Simplified Arabic" w:cs="Simplified Arabic"/>
          <w:b/>
          <w:bCs/>
          <w:sz w:val="24"/>
          <w:szCs w:val="24"/>
          <w:rtl/>
        </w:rPr>
      </w:pPr>
    </w:p>
    <w:p w:rsidR="00152D9F" w:rsidRDefault="00152D9F" w:rsidP="00C76EC9">
      <w:pPr>
        <w:spacing w:line="240" w:lineRule="auto"/>
        <w:rPr>
          <w:rFonts w:ascii="Simplified Arabic" w:hAnsi="Simplified Arabic" w:cs="Simplified Arabic"/>
          <w:b/>
          <w:bCs/>
          <w:sz w:val="24"/>
          <w:szCs w:val="24"/>
          <w:rtl/>
        </w:rPr>
      </w:pPr>
    </w:p>
    <w:p w:rsidR="00152D9F" w:rsidRDefault="00152D9F" w:rsidP="00C76EC9">
      <w:pPr>
        <w:spacing w:line="240" w:lineRule="auto"/>
        <w:rPr>
          <w:rFonts w:ascii="Simplified Arabic" w:hAnsi="Simplified Arabic" w:cs="Simplified Arabic"/>
          <w:b/>
          <w:bCs/>
          <w:sz w:val="24"/>
          <w:szCs w:val="24"/>
          <w:rtl/>
        </w:rPr>
      </w:pPr>
    </w:p>
    <w:p w:rsidR="00FC744C" w:rsidRPr="0099240C" w:rsidRDefault="00FC744C" w:rsidP="00C76EC9">
      <w:pPr>
        <w:spacing w:line="240" w:lineRule="auto"/>
        <w:rPr>
          <w:rFonts w:ascii="Simplified Arabic" w:hAnsi="Simplified Arabic" w:cs="Simplified Arabic"/>
          <w:b/>
          <w:bCs/>
          <w:sz w:val="24"/>
          <w:szCs w:val="24"/>
          <w:rtl/>
        </w:rPr>
      </w:pPr>
    </w:p>
    <w:tbl>
      <w:tblPr>
        <w:tblStyle w:val="TableGrid"/>
        <w:bidiVisual/>
        <w:tblW w:w="0" w:type="auto"/>
        <w:tblLook w:val="04A0" w:firstRow="1" w:lastRow="0" w:firstColumn="1" w:lastColumn="0" w:noHBand="0" w:noVBand="1"/>
      </w:tblPr>
      <w:tblGrid>
        <w:gridCol w:w="1939"/>
        <w:gridCol w:w="4384"/>
        <w:gridCol w:w="2405"/>
      </w:tblGrid>
      <w:tr w:rsidR="00B34D79" w:rsidRPr="0099240C" w:rsidTr="00165F16">
        <w:trPr>
          <w:trHeight w:val="166"/>
        </w:trPr>
        <w:tc>
          <w:tcPr>
            <w:tcW w:w="10194" w:type="dxa"/>
            <w:gridSpan w:val="3"/>
            <w:shd w:val="clear" w:color="auto" w:fill="808080" w:themeFill="background1" w:themeFillShade="80"/>
            <w:vAlign w:val="center"/>
          </w:tcPr>
          <w:p w:rsidR="00B34D79" w:rsidRPr="0099240C" w:rsidRDefault="005F3D72" w:rsidP="00C76EC9">
            <w:pPr>
              <w:jc w:val="center"/>
              <w:rPr>
                <w:rFonts w:ascii="Simplified Arabic" w:hAnsi="Simplified Arabic" w:cs="Simplified Arabic"/>
                <w:b/>
                <w:bCs/>
                <w:color w:val="FFFFFF" w:themeColor="background1"/>
                <w:sz w:val="24"/>
                <w:szCs w:val="24"/>
                <w:rtl/>
              </w:rPr>
            </w:pPr>
            <w:r w:rsidRPr="0099240C">
              <w:rPr>
                <w:rFonts w:ascii="Simplified Arabic" w:hAnsi="Simplified Arabic" w:cs="Simplified Arabic" w:hint="cs"/>
                <w:b/>
                <w:bCs/>
                <w:color w:val="FFFFFF" w:themeColor="background1"/>
                <w:sz w:val="24"/>
                <w:szCs w:val="24"/>
                <w:rtl/>
              </w:rPr>
              <w:lastRenderedPageBreak/>
              <w:t xml:space="preserve">جدول </w:t>
            </w:r>
            <w:r w:rsidR="00834D27">
              <w:rPr>
                <w:rFonts w:ascii="Simplified Arabic" w:hAnsi="Simplified Arabic" w:cs="Simplified Arabic" w:hint="cs"/>
                <w:b/>
                <w:bCs/>
                <w:color w:val="FFFFFF" w:themeColor="background1"/>
                <w:sz w:val="24"/>
                <w:szCs w:val="24"/>
                <w:rtl/>
              </w:rPr>
              <w:t xml:space="preserve">3 </w:t>
            </w:r>
            <w:r w:rsidR="00B34D79" w:rsidRPr="0099240C">
              <w:rPr>
                <w:rFonts w:ascii="Simplified Arabic" w:hAnsi="Simplified Arabic" w:cs="Simplified Arabic" w:hint="cs"/>
                <w:b/>
                <w:bCs/>
                <w:color w:val="FFFFFF" w:themeColor="background1"/>
                <w:sz w:val="24"/>
                <w:szCs w:val="24"/>
                <w:rtl/>
              </w:rPr>
              <w:t>عوامل الخطورة الفرعية المؤثرة على كلفة مشاريع التشييد الجزء الثاني</w:t>
            </w:r>
          </w:p>
        </w:tc>
      </w:tr>
      <w:tr w:rsidR="00B34D79" w:rsidRPr="0099240C" w:rsidTr="00165F16">
        <w:trPr>
          <w:trHeight w:val="101"/>
        </w:trPr>
        <w:tc>
          <w:tcPr>
            <w:tcW w:w="2183" w:type="dxa"/>
            <w:shd w:val="clear" w:color="auto" w:fill="808080" w:themeFill="background1" w:themeFillShade="80"/>
            <w:vAlign w:val="center"/>
          </w:tcPr>
          <w:p w:rsidR="00B34D79" w:rsidRPr="00165F16" w:rsidRDefault="00B34D79" w:rsidP="00C76EC9">
            <w:pPr>
              <w:spacing w:before="240"/>
              <w:jc w:val="center"/>
              <w:rPr>
                <w:rFonts w:ascii="Simplified Arabic" w:hAnsi="Simplified Arabic" w:cs="Simplified Arabic"/>
                <w:color w:val="FFFFFF" w:themeColor="background1"/>
                <w:sz w:val="24"/>
                <w:szCs w:val="24"/>
                <w:rtl/>
              </w:rPr>
            </w:pPr>
            <w:r w:rsidRPr="00165F16">
              <w:rPr>
                <w:rFonts w:ascii="Simplified Arabic" w:hAnsi="Simplified Arabic" w:cs="Simplified Arabic" w:hint="cs"/>
                <w:color w:val="FFFFFF" w:themeColor="background1"/>
                <w:sz w:val="24"/>
                <w:szCs w:val="24"/>
                <w:rtl/>
              </w:rPr>
              <w:t>العامل الرئيسي</w:t>
            </w:r>
          </w:p>
        </w:tc>
        <w:tc>
          <w:tcPr>
            <w:tcW w:w="5129" w:type="dxa"/>
            <w:shd w:val="clear" w:color="auto" w:fill="808080" w:themeFill="background1" w:themeFillShade="80"/>
            <w:vAlign w:val="center"/>
          </w:tcPr>
          <w:p w:rsidR="00B34D79" w:rsidRPr="00165F16" w:rsidRDefault="00B34D79" w:rsidP="00C76EC9">
            <w:pPr>
              <w:spacing w:before="240"/>
              <w:jc w:val="center"/>
              <w:rPr>
                <w:rFonts w:ascii="Simplified Arabic" w:hAnsi="Simplified Arabic" w:cs="Simplified Arabic"/>
                <w:color w:val="FFFFFF" w:themeColor="background1"/>
                <w:sz w:val="24"/>
                <w:szCs w:val="24"/>
                <w:rtl/>
              </w:rPr>
            </w:pPr>
            <w:r w:rsidRPr="00165F16">
              <w:rPr>
                <w:rFonts w:ascii="Simplified Arabic" w:hAnsi="Simplified Arabic" w:cs="Simplified Arabic" w:hint="cs"/>
                <w:color w:val="FFFFFF" w:themeColor="background1"/>
                <w:sz w:val="24"/>
                <w:szCs w:val="24"/>
                <w:rtl/>
              </w:rPr>
              <w:t>العامل الفرعي</w:t>
            </w:r>
          </w:p>
        </w:tc>
        <w:tc>
          <w:tcPr>
            <w:tcW w:w="2882" w:type="dxa"/>
            <w:shd w:val="clear" w:color="auto" w:fill="808080" w:themeFill="background1" w:themeFillShade="80"/>
            <w:vAlign w:val="center"/>
          </w:tcPr>
          <w:p w:rsidR="00B34D79" w:rsidRPr="00165F16" w:rsidRDefault="00B34D79" w:rsidP="00C76EC9">
            <w:pPr>
              <w:spacing w:before="240"/>
              <w:jc w:val="center"/>
              <w:rPr>
                <w:rFonts w:ascii="Simplified Arabic" w:hAnsi="Simplified Arabic" w:cs="Simplified Arabic"/>
                <w:color w:val="FFFFFF" w:themeColor="background1"/>
                <w:sz w:val="24"/>
                <w:szCs w:val="24"/>
                <w:rtl/>
              </w:rPr>
            </w:pPr>
            <w:r w:rsidRPr="00165F16">
              <w:rPr>
                <w:rFonts w:ascii="Simplified Arabic" w:hAnsi="Simplified Arabic" w:cs="Simplified Arabic" w:hint="cs"/>
                <w:color w:val="FFFFFF" w:themeColor="background1"/>
                <w:sz w:val="24"/>
                <w:szCs w:val="24"/>
                <w:rtl/>
              </w:rPr>
              <w:t>العامل التابع للعامل الفرعي</w:t>
            </w:r>
          </w:p>
        </w:tc>
      </w:tr>
      <w:tr w:rsidR="00AB6EF4" w:rsidRPr="0099240C" w:rsidTr="00165F16">
        <w:trPr>
          <w:trHeight w:val="184"/>
        </w:trPr>
        <w:tc>
          <w:tcPr>
            <w:tcW w:w="2183" w:type="dxa"/>
            <w:vMerge w:val="restart"/>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r w:rsidRPr="00165F16">
              <w:rPr>
                <w:rFonts w:ascii="Simplified Arabic" w:hAnsi="Simplified Arabic" w:cs="Simplified Arabic" w:hint="cs"/>
                <w:sz w:val="24"/>
                <w:szCs w:val="24"/>
                <w:rtl/>
              </w:rPr>
              <w:t>العامل الإقتصادي</w:t>
            </w:r>
          </w:p>
          <w:p w:rsidR="00AB6EF4" w:rsidRPr="00165F16" w:rsidRDefault="00AB6EF4" w:rsidP="00C76EC9">
            <w:pPr>
              <w:jc w:val="center"/>
              <w:rPr>
                <w:rFonts w:ascii="Simplified Arabic" w:hAnsi="Simplified Arabic" w:cs="Simplified Arabic"/>
                <w:sz w:val="24"/>
                <w:szCs w:val="24"/>
                <w:rtl/>
              </w:rPr>
            </w:pPr>
          </w:p>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دقة تسعير المواد في الكشف 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قديري</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ضخم الاقتصادي وارتفاع الاسعار</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ارتفاع الضرائب</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 xml:space="preserve">ارتفاع </w:t>
            </w:r>
            <w:r w:rsidRPr="00165F16">
              <w:rPr>
                <w:rFonts w:ascii="Simplified Arabic" w:hAnsi="Simplified Arabic" w:cs="Simplified Arabic" w:hint="cs"/>
                <w:rtl/>
                <w:lang w:bidi="ar-SY"/>
              </w:rPr>
              <w:t>أ</w:t>
            </w:r>
            <w:r w:rsidRPr="00165F16">
              <w:rPr>
                <w:rFonts w:ascii="Simplified Arabic" w:hAnsi="Simplified Arabic" w:cs="Simplified Arabic"/>
                <w:rtl/>
                <w:lang w:bidi="ar-SY"/>
              </w:rPr>
              <w:t>سعار المحروقات</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استمرارية 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مويل من المالك</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شدة المنافسة</w:t>
            </w:r>
            <w:r w:rsidRPr="00165F16">
              <w:rPr>
                <w:rFonts w:ascii="Simplified Arabic" w:hAnsi="Simplified Arabic" w:cs="Simplified Arabic" w:hint="cs"/>
                <w:rtl/>
                <w:lang w:bidi="ar-SY"/>
              </w:rPr>
              <w:t xml:space="preserve"> في أ</w:t>
            </w:r>
            <w:r w:rsidRPr="00165F16">
              <w:rPr>
                <w:rFonts w:ascii="Simplified Arabic" w:hAnsi="Simplified Arabic" w:cs="Simplified Arabic"/>
                <w:rtl/>
                <w:lang w:bidi="ar-SY"/>
              </w:rPr>
              <w:t>ثناء تقديم عروض</w:t>
            </w:r>
            <w:r w:rsidRPr="00165F16">
              <w:rPr>
                <w:rFonts w:ascii="Simplified Arabic" w:hAnsi="Simplified Arabic" w:cs="Simplified Arabic" w:hint="cs"/>
                <w:rtl/>
                <w:lang w:bidi="ar-SY"/>
              </w:rPr>
              <w:t xml:space="preserve"> </w:t>
            </w:r>
            <w:r w:rsidRPr="00165F16">
              <w:rPr>
                <w:rFonts w:ascii="Simplified Arabic" w:hAnsi="Simplified Arabic" w:cs="Simplified Arabic"/>
                <w:rtl/>
                <w:lang w:bidi="ar-SY"/>
              </w:rPr>
              <w:t>ال</w:t>
            </w:r>
            <w:r w:rsidRPr="00165F16">
              <w:rPr>
                <w:rFonts w:ascii="Simplified Arabic" w:hAnsi="Simplified Arabic" w:cs="Simplified Arabic" w:hint="cs"/>
                <w:rtl/>
                <w:lang w:bidi="ar-SY"/>
              </w:rPr>
              <w:t>أ</w:t>
            </w:r>
            <w:r w:rsidRPr="00165F16">
              <w:rPr>
                <w:rFonts w:ascii="Simplified Arabic" w:hAnsi="Simplified Arabic" w:cs="Simplified Arabic"/>
                <w:rtl/>
                <w:lang w:bidi="ar-SY"/>
              </w:rPr>
              <w:t>سعار</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الالتزام في تسديد الكشوف</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الملاءة المالي</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ة لمقاولي الباطن</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val="restart"/>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r w:rsidRPr="00165F16">
              <w:rPr>
                <w:rFonts w:ascii="Simplified Arabic" w:hAnsi="Simplified Arabic" w:cs="Simplified Arabic" w:hint="cs"/>
                <w:sz w:val="24"/>
                <w:szCs w:val="24"/>
                <w:rtl/>
              </w:rPr>
              <w:t>العامل الإداري</w:t>
            </w:r>
          </w:p>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نسيق والاتصال بين أطراف المشروع</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تنظيم موقع العمل</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خبرة المقاول</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دقة تقدير الزمن اللازم للتنفيذ</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جهوزي</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ة وخلاء موقع العمل</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توثيق أوامر 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غيير</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جهوزي</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ة الاستشاري وتنفيذه  للمه</w:t>
            </w:r>
            <w:r w:rsidRPr="00165F16">
              <w:rPr>
                <w:rFonts w:ascii="Simplified Arabic" w:hAnsi="Simplified Arabic" w:cs="Simplified Arabic" w:hint="cs"/>
                <w:rtl/>
                <w:lang w:bidi="ar-SY"/>
              </w:rPr>
              <w:t>مات</w:t>
            </w:r>
            <w:r w:rsidRPr="00165F16">
              <w:rPr>
                <w:rFonts w:ascii="Simplified Arabic" w:hAnsi="Simplified Arabic" w:cs="Simplified Arabic"/>
                <w:rtl/>
                <w:lang w:bidi="ar-SY"/>
              </w:rPr>
              <w:t xml:space="preserve"> والت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نسيقات المطلوبة منه</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val="restart"/>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r w:rsidRPr="00165F16">
              <w:rPr>
                <w:rFonts w:ascii="Simplified Arabic" w:hAnsi="Simplified Arabic" w:cs="Simplified Arabic" w:hint="cs"/>
                <w:sz w:val="24"/>
                <w:szCs w:val="24"/>
                <w:rtl/>
              </w:rPr>
              <w:t>العامل السياسي والإجتماعي</w:t>
            </w: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الحرب</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r w:rsidR="00AB6EF4" w:rsidRPr="0099240C" w:rsidTr="00165F16">
        <w:trPr>
          <w:trHeight w:val="101"/>
        </w:trPr>
        <w:tc>
          <w:tcPr>
            <w:tcW w:w="2183" w:type="dxa"/>
            <w:vMerge/>
            <w:shd w:val="clear" w:color="auto" w:fill="F2F2F2" w:themeFill="background1" w:themeFillShade="F2"/>
            <w:vAlign w:val="center"/>
          </w:tcPr>
          <w:p w:rsidR="00AB6EF4" w:rsidRPr="00165F16" w:rsidRDefault="00AB6EF4" w:rsidP="00C76EC9">
            <w:pPr>
              <w:jc w:val="center"/>
              <w:rPr>
                <w:rFonts w:ascii="Simplified Arabic" w:hAnsi="Simplified Arabic" w:cs="Simplified Arabic"/>
                <w:sz w:val="24"/>
                <w:szCs w:val="24"/>
                <w:rtl/>
              </w:rPr>
            </w:pPr>
          </w:p>
        </w:tc>
        <w:tc>
          <w:tcPr>
            <w:tcW w:w="5129" w:type="dxa"/>
            <w:vAlign w:val="center"/>
          </w:tcPr>
          <w:p w:rsidR="00AB6EF4" w:rsidRPr="00165F16" w:rsidRDefault="00AB6EF4" w:rsidP="00C76EC9">
            <w:pPr>
              <w:pStyle w:val="ListParagraph"/>
              <w:spacing w:after="200"/>
              <w:ind w:left="719"/>
              <w:jc w:val="center"/>
              <w:rPr>
                <w:rFonts w:ascii="Simplified Arabic" w:hAnsi="Simplified Arabic" w:cs="Simplified Arabic"/>
              </w:rPr>
            </w:pPr>
            <w:r w:rsidRPr="00165F16">
              <w:rPr>
                <w:rFonts w:ascii="Simplified Arabic" w:hAnsi="Simplified Arabic" w:cs="Simplified Arabic"/>
                <w:rtl/>
                <w:lang w:bidi="ar-SY"/>
              </w:rPr>
              <w:t>الرشوة والفساد</w:t>
            </w:r>
          </w:p>
        </w:tc>
        <w:tc>
          <w:tcPr>
            <w:tcW w:w="2882" w:type="dxa"/>
          </w:tcPr>
          <w:p w:rsidR="00AB6EF4" w:rsidRPr="00165F16" w:rsidRDefault="00AB6EF4" w:rsidP="00C76EC9">
            <w:pPr>
              <w:jc w:val="center"/>
              <w:rPr>
                <w:sz w:val="24"/>
                <w:szCs w:val="24"/>
              </w:rPr>
            </w:pPr>
            <w:r w:rsidRPr="00165F16">
              <w:rPr>
                <w:rFonts w:ascii="Simplified Arabic" w:hAnsi="Simplified Arabic" w:cs="Simplified Arabic" w:hint="cs"/>
                <w:sz w:val="24"/>
                <w:szCs w:val="24"/>
                <w:rtl/>
              </w:rPr>
              <w:t>-</w:t>
            </w:r>
          </w:p>
        </w:tc>
      </w:tr>
    </w:tbl>
    <w:p w:rsidR="00165F16" w:rsidRDefault="00165F16" w:rsidP="00C76EC9">
      <w:pPr>
        <w:spacing w:line="240" w:lineRule="auto"/>
        <w:jc w:val="both"/>
        <w:rPr>
          <w:rFonts w:ascii="Simplified Arabic" w:hAnsi="Simplified Arabic" w:cs="Simplified Arabic"/>
          <w:sz w:val="24"/>
          <w:szCs w:val="24"/>
          <w:rtl/>
          <w:lang w:bidi="ar-SY"/>
        </w:rPr>
      </w:pPr>
    </w:p>
    <w:p w:rsidR="00165F16" w:rsidRDefault="00165F16" w:rsidP="00C76EC9">
      <w:pPr>
        <w:spacing w:line="240" w:lineRule="auto"/>
        <w:jc w:val="both"/>
        <w:rPr>
          <w:rFonts w:ascii="Simplified Arabic" w:hAnsi="Simplified Arabic" w:cs="Simplified Arabic"/>
          <w:sz w:val="24"/>
          <w:szCs w:val="24"/>
          <w:rtl/>
          <w:lang w:bidi="ar-SY"/>
        </w:rPr>
      </w:pPr>
    </w:p>
    <w:p w:rsidR="00165F16" w:rsidRDefault="00165F16" w:rsidP="00C76EC9">
      <w:pPr>
        <w:spacing w:line="240" w:lineRule="auto"/>
        <w:jc w:val="both"/>
        <w:rPr>
          <w:rFonts w:ascii="Simplified Arabic" w:hAnsi="Simplified Arabic" w:cs="Simplified Arabic"/>
          <w:sz w:val="24"/>
          <w:szCs w:val="24"/>
          <w:rtl/>
          <w:lang w:bidi="ar-SY"/>
        </w:rPr>
      </w:pPr>
    </w:p>
    <w:p w:rsidR="00165F16" w:rsidRDefault="00165F16" w:rsidP="00C76EC9">
      <w:pPr>
        <w:spacing w:line="240" w:lineRule="auto"/>
        <w:jc w:val="both"/>
        <w:rPr>
          <w:rFonts w:ascii="Simplified Arabic" w:hAnsi="Simplified Arabic" w:cs="Simplified Arabic"/>
          <w:sz w:val="24"/>
          <w:szCs w:val="24"/>
          <w:rtl/>
          <w:lang w:bidi="ar-SY"/>
        </w:rPr>
      </w:pPr>
    </w:p>
    <w:p w:rsidR="00165F16" w:rsidRPr="0099240C" w:rsidRDefault="00570101" w:rsidP="00165F16">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lastRenderedPageBreak/>
        <w:t>-</w:t>
      </w:r>
      <w:r w:rsidR="00F45B2F" w:rsidRPr="0099240C">
        <w:rPr>
          <w:rFonts w:ascii="Simplified Arabic" w:hAnsi="Simplified Arabic" w:cs="Simplified Arabic" w:hint="cs"/>
          <w:sz w:val="24"/>
          <w:szCs w:val="24"/>
          <w:rtl/>
          <w:lang w:bidi="ar-SY"/>
        </w:rPr>
        <w:t xml:space="preserve"> تم</w:t>
      </w:r>
      <w:r w:rsidR="007A60C2" w:rsidRPr="0099240C">
        <w:rPr>
          <w:rFonts w:ascii="Simplified Arabic" w:hAnsi="Simplified Arabic" w:cs="Simplified Arabic"/>
          <w:sz w:val="24"/>
          <w:szCs w:val="24"/>
          <w:rtl/>
          <w:lang w:bidi="ar-SY"/>
        </w:rPr>
        <w:t xml:space="preserve"> </w:t>
      </w:r>
      <w:r w:rsidR="00BC53F1" w:rsidRPr="0099240C">
        <w:rPr>
          <w:rFonts w:ascii="Simplified Arabic" w:hAnsi="Simplified Arabic" w:cs="Simplified Arabic"/>
          <w:sz w:val="24"/>
          <w:szCs w:val="24"/>
          <w:rtl/>
          <w:lang w:bidi="ar-SY"/>
        </w:rPr>
        <w:t>و</w:t>
      </w:r>
      <w:r w:rsidR="00F45B2F" w:rsidRPr="0099240C">
        <w:rPr>
          <w:rFonts w:ascii="Simplified Arabic" w:hAnsi="Simplified Arabic" w:cs="Simplified Arabic" w:hint="cs"/>
          <w:sz w:val="24"/>
          <w:szCs w:val="24"/>
          <w:rtl/>
          <w:lang w:bidi="ar-SY"/>
        </w:rPr>
        <w:t>ضع</w:t>
      </w:r>
      <w:r w:rsidR="00BC53F1" w:rsidRPr="0099240C">
        <w:rPr>
          <w:rFonts w:ascii="Simplified Arabic" w:hAnsi="Simplified Arabic" w:cs="Simplified Arabic"/>
          <w:sz w:val="24"/>
          <w:szCs w:val="24"/>
          <w:rtl/>
          <w:lang w:bidi="ar-SY"/>
        </w:rPr>
        <w:t xml:space="preserve"> استبيان </w:t>
      </w:r>
      <w:r w:rsidR="00BC53F1" w:rsidRPr="0099240C">
        <w:rPr>
          <w:rFonts w:ascii="Simplified Arabic" w:hAnsi="Simplified Arabic" w:cs="Simplified Arabic"/>
          <w:sz w:val="24"/>
          <w:szCs w:val="24"/>
          <w:rtl/>
        </w:rPr>
        <w:t xml:space="preserve">وفق مقياس </w:t>
      </w:r>
      <w:r w:rsidR="007A60C2" w:rsidRPr="0099240C">
        <w:rPr>
          <w:rFonts w:ascii="Simplified Arabic" w:hAnsi="Simplified Arabic" w:cs="Simplified Arabic" w:hint="cs"/>
          <w:sz w:val="24"/>
          <w:szCs w:val="24"/>
          <w:rtl/>
        </w:rPr>
        <w:t>"</w:t>
      </w:r>
      <w:r w:rsidR="00BC53F1" w:rsidRPr="0099240C">
        <w:rPr>
          <w:rFonts w:ascii="Simplified Arabic" w:hAnsi="Simplified Arabic" w:cs="Simplified Arabic"/>
          <w:sz w:val="24"/>
          <w:szCs w:val="24"/>
          <w:rtl/>
        </w:rPr>
        <w:t>ليكرت الخماسي</w:t>
      </w:r>
      <w:r w:rsidR="007A60C2" w:rsidRPr="0099240C">
        <w:rPr>
          <w:rFonts w:ascii="Simplified Arabic" w:hAnsi="Simplified Arabic" w:cs="Simplified Arabic" w:hint="cs"/>
          <w:sz w:val="24"/>
          <w:szCs w:val="24"/>
          <w:rtl/>
        </w:rPr>
        <w:t>"</w:t>
      </w:r>
      <w:r w:rsidR="00BC53F1" w:rsidRPr="0099240C">
        <w:rPr>
          <w:rFonts w:ascii="Simplified Arabic" w:hAnsi="Simplified Arabic" w:cs="Simplified Arabic"/>
          <w:sz w:val="24"/>
          <w:szCs w:val="24"/>
          <w:rtl/>
          <w:lang w:bidi="ar-SY"/>
        </w:rPr>
        <w:t xml:space="preserve"> لمعرفة التباين في الأهمي</w:t>
      </w:r>
      <w:r w:rsidR="007A60C2" w:rsidRPr="0099240C">
        <w:rPr>
          <w:rFonts w:ascii="Simplified Arabic" w:hAnsi="Simplified Arabic" w:cs="Simplified Arabic" w:hint="cs"/>
          <w:sz w:val="24"/>
          <w:szCs w:val="24"/>
          <w:rtl/>
          <w:lang w:bidi="ar-SY"/>
        </w:rPr>
        <w:t>َّ</w:t>
      </w:r>
      <w:r w:rsidR="007A60C2" w:rsidRPr="0099240C">
        <w:rPr>
          <w:rFonts w:ascii="Simplified Arabic" w:hAnsi="Simplified Arabic" w:cs="Simplified Arabic"/>
          <w:sz w:val="24"/>
          <w:szCs w:val="24"/>
          <w:rtl/>
          <w:lang w:bidi="ar-SY"/>
        </w:rPr>
        <w:t>ة بين العوامل الرئيس</w:t>
      </w:r>
      <w:r w:rsidR="00BC53F1" w:rsidRPr="0099240C">
        <w:rPr>
          <w:rFonts w:ascii="Simplified Arabic" w:hAnsi="Simplified Arabic" w:cs="Simplified Arabic"/>
          <w:sz w:val="24"/>
          <w:szCs w:val="24"/>
          <w:rtl/>
          <w:lang w:bidi="ar-SY"/>
        </w:rPr>
        <w:t>ة</w:t>
      </w:r>
      <w:r w:rsidR="007A60C2" w:rsidRPr="0099240C">
        <w:rPr>
          <w:rFonts w:ascii="Simplified Arabic" w:hAnsi="Simplified Arabic" w:cs="Simplified Arabic" w:hint="cs"/>
          <w:sz w:val="24"/>
          <w:szCs w:val="24"/>
          <w:rtl/>
          <w:lang w:bidi="ar-SY"/>
        </w:rPr>
        <w:t>،</w:t>
      </w:r>
      <w:r w:rsidR="00BC53F1" w:rsidRPr="0099240C">
        <w:rPr>
          <w:rFonts w:ascii="Simplified Arabic" w:hAnsi="Simplified Arabic" w:cs="Simplified Arabic"/>
          <w:sz w:val="24"/>
          <w:szCs w:val="24"/>
          <w:rtl/>
          <w:lang w:bidi="ar-SY"/>
        </w:rPr>
        <w:t xml:space="preserve"> وما بين العوامل الثانوي</w:t>
      </w:r>
      <w:r w:rsidR="007A60C2" w:rsidRPr="0099240C">
        <w:rPr>
          <w:rFonts w:ascii="Simplified Arabic" w:hAnsi="Simplified Arabic" w:cs="Simplified Arabic" w:hint="cs"/>
          <w:sz w:val="24"/>
          <w:szCs w:val="24"/>
          <w:rtl/>
          <w:lang w:bidi="ar-SY"/>
        </w:rPr>
        <w:t>َّ</w:t>
      </w:r>
      <w:r w:rsidR="007A60C2" w:rsidRPr="0099240C">
        <w:rPr>
          <w:rFonts w:ascii="Simplified Arabic" w:hAnsi="Simplified Arabic" w:cs="Simplified Arabic"/>
          <w:sz w:val="24"/>
          <w:szCs w:val="24"/>
          <w:rtl/>
          <w:lang w:bidi="ar-SY"/>
        </w:rPr>
        <w:t>ة للعامل نفس</w:t>
      </w:r>
      <w:r w:rsidR="00655F25" w:rsidRPr="0099240C">
        <w:rPr>
          <w:rFonts w:ascii="Simplified Arabic" w:hAnsi="Simplified Arabic" w:cs="Simplified Arabic" w:hint="cs"/>
          <w:sz w:val="24"/>
          <w:szCs w:val="24"/>
          <w:rtl/>
          <w:lang w:bidi="ar-SY"/>
        </w:rPr>
        <w:t>ه</w:t>
      </w:r>
      <w:r w:rsidR="00530109" w:rsidRPr="0099240C">
        <w:rPr>
          <w:rFonts w:ascii="Simplified Arabic" w:hAnsi="Simplified Arabic" w:cs="Simplified Arabic" w:hint="cs"/>
          <w:sz w:val="24"/>
          <w:szCs w:val="24"/>
          <w:rtl/>
          <w:lang w:bidi="ar-SY"/>
        </w:rPr>
        <w:t xml:space="preserve"> , تضمن الاستبيان 5 درجات</w:t>
      </w:r>
      <w:r w:rsidR="00655F25" w:rsidRPr="0099240C">
        <w:rPr>
          <w:rFonts w:ascii="Simplified Arabic" w:hAnsi="Simplified Arabic" w:cs="Simplified Arabic"/>
          <w:sz w:val="24"/>
          <w:szCs w:val="24"/>
          <w:lang w:bidi="ar-SY"/>
        </w:rPr>
        <w:t xml:space="preserve"> </w:t>
      </w:r>
      <w:r w:rsidR="004A445E" w:rsidRPr="0099240C">
        <w:rPr>
          <w:rFonts w:ascii="Simplified Arabic" w:hAnsi="Simplified Arabic" w:cs="Simplified Arabic" w:hint="cs"/>
          <w:sz w:val="24"/>
          <w:szCs w:val="24"/>
          <w:rtl/>
          <w:lang w:bidi="ar-SY"/>
        </w:rPr>
        <w:t>( قليل جداً , قليل , متوسط , عالي , عالي جداً )</w:t>
      </w:r>
      <w:r w:rsidR="00530109" w:rsidRPr="0099240C">
        <w:rPr>
          <w:rFonts w:ascii="Simplified Arabic" w:hAnsi="Simplified Arabic" w:cs="Simplified Arabic" w:hint="cs"/>
          <w:sz w:val="24"/>
          <w:szCs w:val="24"/>
          <w:rtl/>
          <w:lang w:bidi="ar-SY"/>
        </w:rPr>
        <w:t xml:space="preserve"> يمكن </w:t>
      </w:r>
      <w:r w:rsidR="004A445E" w:rsidRPr="0099240C">
        <w:rPr>
          <w:rFonts w:ascii="Simplified Arabic" w:hAnsi="Simplified Arabic" w:cs="Simplified Arabic" w:hint="cs"/>
          <w:sz w:val="24"/>
          <w:szCs w:val="24"/>
          <w:rtl/>
          <w:lang w:bidi="ar-SY"/>
        </w:rPr>
        <w:t>الاختيار</w:t>
      </w:r>
      <w:r w:rsidR="00530109" w:rsidRPr="0099240C">
        <w:rPr>
          <w:rFonts w:ascii="Simplified Arabic" w:hAnsi="Simplified Arabic" w:cs="Simplified Arabic" w:hint="cs"/>
          <w:sz w:val="24"/>
          <w:szCs w:val="24"/>
          <w:rtl/>
          <w:lang w:bidi="ar-SY"/>
        </w:rPr>
        <w:t xml:space="preserve"> بينها لتحديد ـتأثير كل عامل على الكلفة وفق رأي</w:t>
      </w:r>
      <w:r w:rsidR="004A445E" w:rsidRPr="0099240C">
        <w:rPr>
          <w:rFonts w:ascii="Simplified Arabic" w:hAnsi="Simplified Arabic" w:cs="Simplified Arabic" w:hint="cs"/>
          <w:sz w:val="24"/>
          <w:szCs w:val="24"/>
          <w:rtl/>
          <w:lang w:bidi="ar-SY"/>
        </w:rPr>
        <w:t xml:space="preserve"> الخبراء كم</w:t>
      </w:r>
      <w:r w:rsidR="008E782E">
        <w:rPr>
          <w:rFonts w:ascii="Simplified Arabic" w:hAnsi="Simplified Arabic" w:cs="Simplified Arabic" w:hint="cs"/>
          <w:sz w:val="24"/>
          <w:szCs w:val="24"/>
          <w:rtl/>
          <w:lang w:bidi="ar-SY"/>
        </w:rPr>
        <w:t>ا</w:t>
      </w:r>
      <w:r w:rsidR="004A445E" w:rsidRPr="0099240C">
        <w:rPr>
          <w:rFonts w:ascii="Simplified Arabic" w:hAnsi="Simplified Arabic" w:cs="Simplified Arabic" w:hint="cs"/>
          <w:sz w:val="24"/>
          <w:szCs w:val="24"/>
          <w:rtl/>
          <w:lang w:bidi="ar-SY"/>
        </w:rPr>
        <w:t xml:space="preserve"> في المثال التالي : </w:t>
      </w:r>
    </w:p>
    <w:p w:rsidR="00407BC0" w:rsidRPr="008E77BD" w:rsidRDefault="00165F16" w:rsidP="00C76EC9">
      <w:pPr>
        <w:spacing w:line="240" w:lineRule="auto"/>
        <w:jc w:val="center"/>
        <w:rPr>
          <w:rFonts w:ascii="Simplified Arabic" w:hAnsi="Simplified Arabic" w:cs="Simplified Arabic"/>
          <w:b/>
          <w:bCs/>
          <w:sz w:val="24"/>
          <w:szCs w:val="24"/>
          <w:rtl/>
          <w:lang w:bidi="ar-SY"/>
        </w:rPr>
      </w:pPr>
      <w:r w:rsidRPr="008E77BD">
        <w:rPr>
          <w:rFonts w:ascii="Simplified Arabic" w:hAnsi="Simplified Arabic" w:cs="Simplified Arabic"/>
          <w:b/>
          <w:bCs/>
          <w:noProof/>
          <w:sz w:val="24"/>
          <w:szCs w:val="24"/>
        </w:rPr>
        <w:drawing>
          <wp:anchor distT="0" distB="0" distL="114300" distR="114300" simplePos="0" relativeHeight="251757568" behindDoc="0" locked="0" layoutInCell="1" allowOverlap="1" wp14:anchorId="240AC912" wp14:editId="4CD08A56">
            <wp:simplePos x="0" y="0"/>
            <wp:positionH relativeFrom="margin">
              <wp:align>center</wp:align>
            </wp:positionH>
            <wp:positionV relativeFrom="paragraph">
              <wp:posOffset>324155</wp:posOffset>
            </wp:positionV>
            <wp:extent cx="5682769" cy="2099573"/>
            <wp:effectExtent l="0" t="0" r="0" b="0"/>
            <wp:wrapNone/>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a:stretch>
                      <a:fillRect/>
                    </a:stretch>
                  </pic:blipFill>
                  <pic:spPr>
                    <a:xfrm>
                      <a:off x="0" y="0"/>
                      <a:ext cx="5682769" cy="2099573"/>
                    </a:xfrm>
                    <a:prstGeom prst="rect">
                      <a:avLst/>
                    </a:prstGeom>
                  </pic:spPr>
                </pic:pic>
              </a:graphicData>
            </a:graphic>
            <wp14:sizeRelH relativeFrom="margin">
              <wp14:pctWidth>0</wp14:pctWidth>
            </wp14:sizeRelH>
            <wp14:sizeRelV relativeFrom="margin">
              <wp14:pctHeight>0</wp14:pctHeight>
            </wp14:sizeRelV>
          </wp:anchor>
        </w:drawing>
      </w:r>
      <w:r w:rsidR="00407BC0" w:rsidRPr="008E77BD">
        <w:rPr>
          <w:rFonts w:ascii="Simplified Arabic" w:hAnsi="Simplified Arabic" w:cs="Simplified Arabic"/>
          <w:b/>
          <w:bCs/>
          <w:sz w:val="24"/>
          <w:szCs w:val="24"/>
          <w:rtl/>
          <w:lang w:bidi="ar-SY"/>
        </w:rPr>
        <w:t>جدول</w:t>
      </w:r>
      <w:r w:rsidR="00834D27">
        <w:rPr>
          <w:rFonts w:ascii="Simplified Arabic" w:hAnsi="Simplified Arabic" w:cs="Simplified Arabic" w:hint="cs"/>
          <w:b/>
          <w:bCs/>
          <w:sz w:val="24"/>
          <w:szCs w:val="24"/>
          <w:rtl/>
          <w:lang w:bidi="ar-SY"/>
        </w:rPr>
        <w:t xml:space="preserve"> 4</w:t>
      </w:r>
      <w:r w:rsidR="00407BC0" w:rsidRPr="008E77BD">
        <w:rPr>
          <w:rFonts w:ascii="Simplified Arabic" w:hAnsi="Simplified Arabic" w:cs="Simplified Arabic"/>
          <w:b/>
          <w:bCs/>
          <w:sz w:val="24"/>
          <w:szCs w:val="24"/>
          <w:rtl/>
          <w:lang w:bidi="ar-SY"/>
        </w:rPr>
        <w:t xml:space="preserve"> </w:t>
      </w:r>
      <w:r w:rsidR="00407BC0" w:rsidRPr="008E77BD">
        <w:rPr>
          <w:rFonts w:ascii="Simplified Arabic" w:hAnsi="Simplified Arabic" w:cs="Simplified Arabic" w:hint="cs"/>
          <w:b/>
          <w:bCs/>
          <w:sz w:val="24"/>
          <w:szCs w:val="24"/>
          <w:rtl/>
          <w:lang w:bidi="ar-SY"/>
        </w:rPr>
        <w:t>استبيان للحصول على أهمية العوامل</w:t>
      </w:r>
    </w:p>
    <w:p w:rsidR="004A445E" w:rsidRPr="0099240C" w:rsidRDefault="004A445E" w:rsidP="00C76EC9">
      <w:pPr>
        <w:spacing w:line="240" w:lineRule="auto"/>
        <w:jc w:val="both"/>
        <w:rPr>
          <w:rFonts w:ascii="Simplified Arabic" w:hAnsi="Simplified Arabic" w:cs="Simplified Arabic"/>
          <w:sz w:val="24"/>
          <w:szCs w:val="24"/>
          <w:rtl/>
          <w:lang w:bidi="ar-SY"/>
        </w:rPr>
      </w:pPr>
    </w:p>
    <w:p w:rsidR="004A445E" w:rsidRPr="0099240C" w:rsidRDefault="004A445E" w:rsidP="00C76EC9">
      <w:pPr>
        <w:spacing w:line="240" w:lineRule="auto"/>
        <w:jc w:val="both"/>
        <w:rPr>
          <w:rFonts w:ascii="Simplified Arabic" w:hAnsi="Simplified Arabic" w:cs="Simplified Arabic"/>
          <w:sz w:val="24"/>
          <w:szCs w:val="24"/>
          <w:rtl/>
          <w:lang w:bidi="ar-SY"/>
        </w:rPr>
      </w:pPr>
    </w:p>
    <w:p w:rsidR="004A445E" w:rsidRPr="0099240C" w:rsidRDefault="004A445E" w:rsidP="00C76EC9">
      <w:pPr>
        <w:spacing w:line="240" w:lineRule="auto"/>
        <w:jc w:val="both"/>
        <w:rPr>
          <w:rFonts w:ascii="Simplified Arabic" w:hAnsi="Simplified Arabic" w:cs="Simplified Arabic"/>
          <w:sz w:val="24"/>
          <w:szCs w:val="24"/>
          <w:rtl/>
          <w:lang w:bidi="ar-SY"/>
        </w:rPr>
      </w:pPr>
    </w:p>
    <w:p w:rsidR="004A445E" w:rsidRPr="0099240C" w:rsidRDefault="004A445E" w:rsidP="00C76EC9">
      <w:pPr>
        <w:spacing w:line="240" w:lineRule="auto"/>
        <w:jc w:val="both"/>
        <w:rPr>
          <w:rFonts w:ascii="Simplified Arabic" w:hAnsi="Simplified Arabic" w:cs="Simplified Arabic"/>
          <w:sz w:val="24"/>
          <w:szCs w:val="24"/>
          <w:rtl/>
          <w:lang w:bidi="ar-SY"/>
        </w:rPr>
      </w:pPr>
    </w:p>
    <w:p w:rsidR="004A445E" w:rsidRPr="0099240C" w:rsidRDefault="004A445E" w:rsidP="00C76EC9">
      <w:pPr>
        <w:spacing w:line="240" w:lineRule="auto"/>
        <w:jc w:val="both"/>
        <w:rPr>
          <w:rFonts w:ascii="Simplified Arabic" w:hAnsi="Simplified Arabic" w:cs="Simplified Arabic"/>
          <w:sz w:val="24"/>
          <w:szCs w:val="24"/>
          <w:rtl/>
          <w:lang w:bidi="ar-SY"/>
        </w:rPr>
      </w:pPr>
    </w:p>
    <w:p w:rsidR="00165F16" w:rsidRPr="0099240C" w:rsidRDefault="00165F16" w:rsidP="00C76EC9">
      <w:pPr>
        <w:spacing w:line="240" w:lineRule="auto"/>
        <w:jc w:val="both"/>
        <w:rPr>
          <w:rFonts w:ascii="Simplified Arabic" w:hAnsi="Simplified Arabic" w:cs="Simplified Arabic"/>
          <w:sz w:val="24"/>
          <w:szCs w:val="24"/>
          <w:rtl/>
          <w:lang w:bidi="ar-SY"/>
        </w:rPr>
      </w:pPr>
    </w:p>
    <w:p w:rsidR="00A9459A" w:rsidRDefault="004A445E"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 xml:space="preserve">- تم جمع التكرارات </w:t>
      </w:r>
      <w:r w:rsidR="00A9459A" w:rsidRPr="0099240C">
        <w:rPr>
          <w:rFonts w:ascii="Simplified Arabic" w:hAnsi="Simplified Arabic" w:cs="Simplified Arabic" w:hint="cs"/>
          <w:sz w:val="24"/>
          <w:szCs w:val="24"/>
          <w:rtl/>
          <w:lang w:bidi="ar-SY"/>
        </w:rPr>
        <w:t>لكل العوامل ومن ثم حساب العلامات وفق المثال التالي :</w:t>
      </w:r>
    </w:p>
    <w:p w:rsidR="00834D27" w:rsidRPr="00834D27" w:rsidRDefault="00834D27" w:rsidP="00834D27">
      <w:pPr>
        <w:spacing w:line="240" w:lineRule="auto"/>
        <w:jc w:val="center"/>
        <w:rPr>
          <w:rFonts w:ascii="Simplified Arabic" w:hAnsi="Simplified Arabic" w:cs="Simplified Arabic"/>
          <w:b/>
          <w:bCs/>
          <w:sz w:val="24"/>
          <w:szCs w:val="24"/>
          <w:rtl/>
          <w:lang w:bidi="ar-SY"/>
        </w:rPr>
      </w:pPr>
      <w:r w:rsidRPr="008E77BD">
        <w:rPr>
          <w:rFonts w:ascii="Simplified Arabic" w:hAnsi="Simplified Arabic" w:cs="Simplified Arabic"/>
          <w:b/>
          <w:bCs/>
          <w:sz w:val="24"/>
          <w:szCs w:val="24"/>
          <w:rtl/>
          <w:lang w:bidi="ar-SY"/>
        </w:rPr>
        <w:t>جدول</w:t>
      </w:r>
      <w:r w:rsidRPr="008E77BD">
        <w:rPr>
          <w:rFonts w:ascii="Simplified Arabic" w:hAnsi="Simplified Arabic" w:cs="Simplified Arabic" w:hint="cs"/>
          <w:b/>
          <w:bCs/>
          <w:sz w:val="24"/>
          <w:szCs w:val="24"/>
          <w:rtl/>
          <w:lang w:bidi="ar-SY"/>
        </w:rPr>
        <w:t xml:space="preserve"> </w:t>
      </w:r>
      <w:r>
        <w:rPr>
          <w:rFonts w:ascii="Simplified Arabic" w:hAnsi="Simplified Arabic" w:cs="Simplified Arabic" w:hint="cs"/>
          <w:b/>
          <w:bCs/>
          <w:sz w:val="24"/>
          <w:szCs w:val="24"/>
          <w:rtl/>
          <w:lang w:bidi="ar-SY"/>
        </w:rPr>
        <w:t>5 مثال عن تفريغ الااستبيانات</w:t>
      </w:r>
    </w:p>
    <w:p w:rsidR="00490471" w:rsidRPr="0099240C" w:rsidRDefault="00165F16" w:rsidP="00C76EC9">
      <w:pPr>
        <w:spacing w:line="240" w:lineRule="auto"/>
        <w:jc w:val="center"/>
        <w:rPr>
          <w:rFonts w:ascii="Simplified Arabic" w:hAnsi="Simplified Arabic" w:cs="Simplified Arabic"/>
          <w:sz w:val="24"/>
          <w:szCs w:val="24"/>
          <w:lang w:bidi="ar-SY"/>
        </w:rPr>
      </w:pPr>
      <w:r w:rsidRPr="0099240C">
        <w:rPr>
          <w:rFonts w:ascii="Simplified Arabic" w:hAnsi="Simplified Arabic" w:cs="Simplified Arabic"/>
          <w:noProof/>
          <w:sz w:val="24"/>
          <w:szCs w:val="24"/>
        </w:rPr>
        <w:drawing>
          <wp:anchor distT="0" distB="0" distL="114300" distR="114300" simplePos="0" relativeHeight="251573248" behindDoc="0" locked="0" layoutInCell="1" allowOverlap="1" wp14:anchorId="12675BD5" wp14:editId="223AA3E4">
            <wp:simplePos x="0" y="0"/>
            <wp:positionH relativeFrom="margin">
              <wp:align>left</wp:align>
            </wp:positionH>
            <wp:positionV relativeFrom="paragraph">
              <wp:posOffset>6985</wp:posOffset>
            </wp:positionV>
            <wp:extent cx="5697855" cy="2052955"/>
            <wp:effectExtent l="0" t="0" r="0" b="44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697855" cy="2052955"/>
                    </a:xfrm>
                    <a:prstGeom prst="rect">
                      <a:avLst/>
                    </a:prstGeom>
                  </pic:spPr>
                </pic:pic>
              </a:graphicData>
            </a:graphic>
            <wp14:sizeRelH relativeFrom="margin">
              <wp14:pctWidth>0</wp14:pctWidth>
            </wp14:sizeRelH>
            <wp14:sizeRelV relativeFrom="margin">
              <wp14:pctHeight>0</wp14:pctHeight>
            </wp14:sizeRelV>
          </wp:anchor>
        </w:drawing>
      </w:r>
      <w:r w:rsidR="005F3D72" w:rsidRPr="0099240C">
        <w:rPr>
          <w:rFonts w:ascii="Simplified Arabic" w:hAnsi="Simplified Arabic" w:cs="Simplified Arabic"/>
          <w:sz w:val="24"/>
          <w:szCs w:val="24"/>
          <w:rtl/>
          <w:lang w:bidi="ar-SY"/>
        </w:rPr>
        <w:t>جدول</w:t>
      </w:r>
      <w:r w:rsidR="00407BC0" w:rsidRPr="0099240C">
        <w:rPr>
          <w:rFonts w:ascii="Simplified Arabic" w:hAnsi="Simplified Arabic" w:cs="Simplified Arabic" w:hint="cs"/>
          <w:sz w:val="24"/>
          <w:szCs w:val="24"/>
          <w:rtl/>
          <w:lang w:bidi="ar-SY"/>
        </w:rPr>
        <w:t xml:space="preserve"> نتائج الاستبيان لعامل التصميم</w:t>
      </w:r>
    </w:p>
    <w:p w:rsidR="00407BC0" w:rsidRPr="0099240C" w:rsidRDefault="00407BC0" w:rsidP="00C76EC9">
      <w:pPr>
        <w:spacing w:line="240" w:lineRule="auto"/>
        <w:jc w:val="both"/>
        <w:rPr>
          <w:rFonts w:ascii="Simplified Arabic" w:hAnsi="Simplified Arabic" w:cs="Simplified Arabic"/>
          <w:sz w:val="24"/>
          <w:szCs w:val="24"/>
          <w:rtl/>
          <w:lang w:bidi="ar-SY"/>
        </w:rPr>
      </w:pPr>
    </w:p>
    <w:p w:rsidR="00530109" w:rsidRPr="0099240C" w:rsidRDefault="00530109" w:rsidP="00C76EC9">
      <w:pPr>
        <w:spacing w:line="240" w:lineRule="auto"/>
        <w:jc w:val="both"/>
        <w:rPr>
          <w:rFonts w:ascii="Simplified Arabic" w:hAnsi="Simplified Arabic" w:cs="Simplified Arabic"/>
          <w:sz w:val="24"/>
          <w:szCs w:val="24"/>
          <w:rtl/>
          <w:lang w:bidi="ar-SY"/>
        </w:rPr>
      </w:pPr>
    </w:p>
    <w:p w:rsidR="00AB6EF4" w:rsidRPr="0099240C" w:rsidRDefault="00AB6EF4" w:rsidP="00C76EC9">
      <w:pPr>
        <w:spacing w:line="240" w:lineRule="auto"/>
        <w:jc w:val="both"/>
        <w:rPr>
          <w:rFonts w:ascii="Simplified Arabic" w:hAnsi="Simplified Arabic" w:cs="Simplified Arabic"/>
          <w:sz w:val="24"/>
          <w:szCs w:val="24"/>
          <w:rtl/>
          <w:lang w:bidi="ar-SY"/>
        </w:rPr>
      </w:pPr>
    </w:p>
    <w:p w:rsidR="00AB6EF4" w:rsidRPr="0099240C" w:rsidRDefault="00AB6EF4" w:rsidP="00C76EC9">
      <w:pPr>
        <w:spacing w:line="240" w:lineRule="auto"/>
        <w:jc w:val="both"/>
        <w:rPr>
          <w:rFonts w:ascii="Simplified Arabic" w:hAnsi="Simplified Arabic" w:cs="Simplified Arabic"/>
          <w:sz w:val="24"/>
          <w:szCs w:val="24"/>
          <w:rtl/>
          <w:lang w:bidi="ar-SY"/>
        </w:rPr>
      </w:pPr>
    </w:p>
    <w:p w:rsidR="00AB6EF4" w:rsidRPr="0099240C" w:rsidRDefault="00AB6EF4" w:rsidP="00C76EC9">
      <w:pPr>
        <w:spacing w:line="240" w:lineRule="auto"/>
        <w:jc w:val="both"/>
        <w:rPr>
          <w:rFonts w:ascii="Simplified Arabic" w:hAnsi="Simplified Arabic" w:cs="Simplified Arabic"/>
          <w:sz w:val="24"/>
          <w:szCs w:val="24"/>
          <w:rtl/>
          <w:lang w:bidi="ar-SY"/>
        </w:rPr>
      </w:pPr>
    </w:p>
    <w:p w:rsidR="00A9459A" w:rsidRPr="0099240C" w:rsidRDefault="00A9459A"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rPr>
        <w:t xml:space="preserve">- </w:t>
      </w:r>
      <w:r w:rsidR="00336207" w:rsidRPr="0099240C">
        <w:rPr>
          <w:rFonts w:ascii="Simplified Arabic" w:hAnsi="Simplified Arabic" w:cs="Simplified Arabic" w:hint="cs"/>
          <w:sz w:val="24"/>
          <w:szCs w:val="24"/>
          <w:rtl/>
          <w:lang w:bidi="ar-SY"/>
        </w:rPr>
        <w:t xml:space="preserve">ومن ثم تم </w:t>
      </w:r>
      <w:r w:rsidR="00407BC0" w:rsidRPr="0099240C">
        <w:rPr>
          <w:rFonts w:ascii="Simplified Arabic" w:hAnsi="Simplified Arabic" w:cs="Simplified Arabic" w:hint="cs"/>
          <w:sz w:val="24"/>
          <w:szCs w:val="24"/>
          <w:rtl/>
          <w:lang w:bidi="ar-SY"/>
        </w:rPr>
        <w:t xml:space="preserve">حساب كافة أوزان العوامل واهميتها والمبينة </w:t>
      </w:r>
      <w:r w:rsidR="009B45F1" w:rsidRPr="0099240C">
        <w:rPr>
          <w:rFonts w:ascii="Simplified Arabic" w:hAnsi="Simplified Arabic" w:cs="Simplified Arabic" w:hint="cs"/>
          <w:sz w:val="24"/>
          <w:szCs w:val="24"/>
          <w:rtl/>
          <w:lang w:bidi="ar-SY"/>
        </w:rPr>
        <w:t>بالجداول</w:t>
      </w:r>
      <w:r w:rsidR="00407BC0" w:rsidRPr="0099240C">
        <w:rPr>
          <w:rFonts w:ascii="Simplified Arabic" w:hAnsi="Simplified Arabic" w:cs="Simplified Arabic" w:hint="cs"/>
          <w:sz w:val="24"/>
          <w:szCs w:val="24"/>
          <w:rtl/>
          <w:lang w:bidi="ar-SY"/>
        </w:rPr>
        <w:t xml:space="preserve"> التالية :</w:t>
      </w:r>
    </w:p>
    <w:p w:rsidR="00407BC0" w:rsidRPr="008E77BD" w:rsidRDefault="005F3D72" w:rsidP="00C76EC9">
      <w:pPr>
        <w:spacing w:line="240" w:lineRule="auto"/>
        <w:jc w:val="center"/>
        <w:rPr>
          <w:rFonts w:ascii="Simplified Arabic" w:hAnsi="Simplified Arabic" w:cs="Simplified Arabic"/>
          <w:b/>
          <w:bCs/>
          <w:sz w:val="24"/>
          <w:szCs w:val="24"/>
          <w:rtl/>
          <w:lang w:bidi="ar-SY"/>
        </w:rPr>
      </w:pPr>
      <w:r w:rsidRPr="008E77BD">
        <w:rPr>
          <w:rFonts w:ascii="Simplified Arabic" w:hAnsi="Simplified Arabic" w:cs="Simplified Arabic"/>
          <w:b/>
          <w:bCs/>
          <w:sz w:val="24"/>
          <w:szCs w:val="24"/>
          <w:rtl/>
          <w:lang w:bidi="ar-SY"/>
        </w:rPr>
        <w:t>جدول</w:t>
      </w:r>
      <w:r w:rsidRPr="008E77BD">
        <w:rPr>
          <w:rFonts w:ascii="Simplified Arabic" w:hAnsi="Simplified Arabic" w:cs="Simplified Arabic" w:hint="cs"/>
          <w:b/>
          <w:bCs/>
          <w:sz w:val="24"/>
          <w:szCs w:val="24"/>
          <w:rtl/>
          <w:lang w:bidi="ar-SY"/>
        </w:rPr>
        <w:t xml:space="preserve"> </w:t>
      </w:r>
      <w:r w:rsidR="00834D27">
        <w:rPr>
          <w:rFonts w:ascii="Simplified Arabic" w:hAnsi="Simplified Arabic" w:cs="Simplified Arabic" w:hint="cs"/>
          <w:b/>
          <w:bCs/>
          <w:sz w:val="24"/>
          <w:szCs w:val="24"/>
          <w:rtl/>
          <w:lang w:bidi="ar-SY"/>
        </w:rPr>
        <w:t xml:space="preserve">6 </w:t>
      </w:r>
      <w:r w:rsidR="00407BC0" w:rsidRPr="008E77BD">
        <w:rPr>
          <w:rFonts w:ascii="Simplified Arabic" w:hAnsi="Simplified Arabic" w:cs="Simplified Arabic" w:hint="cs"/>
          <w:b/>
          <w:bCs/>
          <w:sz w:val="24"/>
          <w:szCs w:val="24"/>
          <w:rtl/>
          <w:lang w:bidi="ar-SY"/>
        </w:rPr>
        <w:t>علامات العوامل الرئيسة حسب نتائج الاستبيان</w:t>
      </w:r>
    </w:p>
    <w:tbl>
      <w:tblPr>
        <w:tblStyle w:val="TableGrid"/>
        <w:bidiVisual/>
        <w:tblW w:w="0" w:type="auto"/>
        <w:tblInd w:w="1380" w:type="dxa"/>
        <w:tblLook w:val="04A0" w:firstRow="1" w:lastRow="0" w:firstColumn="1" w:lastColumn="0" w:noHBand="0" w:noVBand="1"/>
      </w:tblPr>
      <w:tblGrid>
        <w:gridCol w:w="2840"/>
        <w:gridCol w:w="2841"/>
      </w:tblGrid>
      <w:tr w:rsidR="00407BC0" w:rsidRPr="0099240C" w:rsidTr="00165F16">
        <w:tc>
          <w:tcPr>
            <w:tcW w:w="2840" w:type="dxa"/>
            <w:shd w:val="clear" w:color="auto" w:fill="D9D9D9" w:themeFill="background1" w:themeFillShade="D9"/>
          </w:tcPr>
          <w:p w:rsidR="00407BC0" w:rsidRPr="0099240C" w:rsidRDefault="00407BC0" w:rsidP="00C76EC9">
            <w:pPr>
              <w:jc w:val="center"/>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العامل</w:t>
            </w:r>
          </w:p>
        </w:tc>
        <w:tc>
          <w:tcPr>
            <w:tcW w:w="2841" w:type="dxa"/>
            <w:shd w:val="clear" w:color="auto" w:fill="D9D9D9" w:themeFill="background1" w:themeFillShade="D9"/>
          </w:tcPr>
          <w:p w:rsidR="00407BC0" w:rsidRPr="0099240C" w:rsidRDefault="00407BC0" w:rsidP="00C76EC9">
            <w:pPr>
              <w:jc w:val="center"/>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العلامة الكلي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ة</w:t>
            </w:r>
          </w:p>
        </w:tc>
      </w:tr>
      <w:tr w:rsidR="00407BC0" w:rsidRPr="0099240C" w:rsidTr="00165F16">
        <w:tc>
          <w:tcPr>
            <w:tcW w:w="2840"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Arial" w:cs="Arial"/>
                <w:color w:val="000000" w:themeColor="dark1"/>
                <w:kern w:val="24"/>
                <w:rtl/>
                <w:lang w:bidi="ar-SY"/>
              </w:rPr>
              <w:t>عامل  الت</w:t>
            </w:r>
            <w:r w:rsidRPr="0099240C">
              <w:rPr>
                <w:rFonts w:ascii="Calibri" w:hAnsi="Arial" w:cs="Arial" w:hint="cs"/>
                <w:color w:val="000000" w:themeColor="dark1"/>
                <w:kern w:val="24"/>
                <w:rtl/>
                <w:lang w:bidi="ar-SY"/>
              </w:rPr>
              <w:t>َّ</w:t>
            </w:r>
            <w:r w:rsidRPr="0099240C">
              <w:rPr>
                <w:rFonts w:ascii="Calibri" w:hAnsi="Arial" w:cs="Arial"/>
                <w:color w:val="000000" w:themeColor="dark1"/>
                <w:kern w:val="24"/>
                <w:rtl/>
                <w:lang w:bidi="ar-SY"/>
              </w:rPr>
              <w:t xml:space="preserve">صميم </w:t>
            </w:r>
            <w:r w:rsidRPr="0099240C">
              <w:rPr>
                <w:rFonts w:ascii="Calibri" w:hAnsi="Calibri" w:cs="Calibri"/>
                <w:color w:val="000000" w:themeColor="dark1"/>
                <w:kern w:val="24"/>
              </w:rPr>
              <w:t>i1</w:t>
            </w:r>
          </w:p>
        </w:tc>
        <w:tc>
          <w:tcPr>
            <w:tcW w:w="2841"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Calibri" w:cs="Calibri"/>
                <w:color w:val="000000" w:themeColor="dark1"/>
                <w:kern w:val="24"/>
              </w:rPr>
              <w:t>15</w:t>
            </w:r>
          </w:p>
        </w:tc>
      </w:tr>
      <w:tr w:rsidR="00407BC0" w:rsidRPr="0099240C" w:rsidTr="00165F16">
        <w:tc>
          <w:tcPr>
            <w:tcW w:w="2840"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Arial" w:cs="Arial"/>
                <w:color w:val="000000" w:themeColor="dark1"/>
                <w:kern w:val="24"/>
                <w:rtl/>
                <w:lang w:bidi="ar-SY"/>
              </w:rPr>
              <w:t xml:space="preserve">عامل  الموارد </w:t>
            </w:r>
            <w:r w:rsidRPr="0099240C">
              <w:rPr>
                <w:rFonts w:ascii="Calibri" w:hAnsi="Calibri" w:cs="Calibri"/>
                <w:color w:val="000000" w:themeColor="dark1"/>
                <w:kern w:val="24"/>
              </w:rPr>
              <w:t>i2</w:t>
            </w:r>
          </w:p>
        </w:tc>
        <w:tc>
          <w:tcPr>
            <w:tcW w:w="2841"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Calibri" w:cs="Calibri"/>
                <w:color w:val="000000" w:themeColor="dark1"/>
                <w:kern w:val="24"/>
              </w:rPr>
              <w:t>16</w:t>
            </w:r>
          </w:p>
        </w:tc>
      </w:tr>
      <w:tr w:rsidR="00407BC0" w:rsidRPr="0099240C" w:rsidTr="00165F16">
        <w:tc>
          <w:tcPr>
            <w:tcW w:w="2840"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Arial" w:cs="Arial"/>
                <w:color w:val="000000" w:themeColor="dark1"/>
                <w:kern w:val="24"/>
                <w:rtl/>
                <w:lang w:bidi="ar-SY"/>
              </w:rPr>
              <w:t>عامل  الت</w:t>
            </w:r>
            <w:r w:rsidRPr="0099240C">
              <w:rPr>
                <w:rFonts w:ascii="Calibri" w:hAnsi="Arial" w:cs="Arial" w:hint="cs"/>
                <w:color w:val="000000" w:themeColor="dark1"/>
                <w:kern w:val="24"/>
                <w:rtl/>
                <w:lang w:bidi="ar-SY"/>
              </w:rPr>
              <w:t>َّ</w:t>
            </w:r>
            <w:r w:rsidRPr="0099240C">
              <w:rPr>
                <w:rFonts w:ascii="Calibri" w:hAnsi="Arial" w:cs="Arial"/>
                <w:color w:val="000000" w:themeColor="dark1"/>
                <w:kern w:val="24"/>
                <w:rtl/>
                <w:lang w:bidi="ar-SY"/>
              </w:rPr>
              <w:t>غيرات الط</w:t>
            </w:r>
            <w:r w:rsidRPr="0099240C">
              <w:rPr>
                <w:rFonts w:ascii="Calibri" w:hAnsi="Arial" w:cs="Arial" w:hint="cs"/>
                <w:color w:val="000000" w:themeColor="dark1"/>
                <w:kern w:val="24"/>
                <w:rtl/>
                <w:lang w:bidi="ar-SY"/>
              </w:rPr>
              <w:t>ّ</w:t>
            </w:r>
            <w:r w:rsidRPr="0099240C">
              <w:rPr>
                <w:rFonts w:ascii="Calibri" w:hAnsi="Arial" w:cs="Arial"/>
                <w:color w:val="000000" w:themeColor="dark1"/>
                <w:kern w:val="24"/>
                <w:rtl/>
                <w:lang w:bidi="ar-SY"/>
              </w:rPr>
              <w:t>بيعي</w:t>
            </w:r>
            <w:r w:rsidRPr="0099240C">
              <w:rPr>
                <w:rFonts w:ascii="Calibri" w:hAnsi="Arial" w:cs="Arial" w:hint="cs"/>
                <w:color w:val="000000" w:themeColor="dark1"/>
                <w:kern w:val="24"/>
                <w:rtl/>
                <w:lang w:bidi="ar-SY"/>
              </w:rPr>
              <w:t>َّ</w:t>
            </w:r>
            <w:r w:rsidRPr="0099240C">
              <w:rPr>
                <w:rFonts w:ascii="Calibri" w:hAnsi="Arial" w:cs="Arial"/>
                <w:color w:val="000000" w:themeColor="dark1"/>
                <w:kern w:val="24"/>
                <w:rtl/>
                <w:lang w:bidi="ar-SY"/>
              </w:rPr>
              <w:t xml:space="preserve">ة </w:t>
            </w:r>
            <w:r w:rsidRPr="0099240C">
              <w:rPr>
                <w:rFonts w:ascii="Calibri" w:hAnsi="Calibri" w:cs="Calibri"/>
                <w:color w:val="000000" w:themeColor="dark1"/>
                <w:kern w:val="24"/>
              </w:rPr>
              <w:t>i3</w:t>
            </w:r>
          </w:p>
        </w:tc>
        <w:tc>
          <w:tcPr>
            <w:tcW w:w="2841"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Calibri" w:cs="Calibri"/>
                <w:color w:val="000000" w:themeColor="dark1"/>
                <w:kern w:val="24"/>
              </w:rPr>
              <w:t>8</w:t>
            </w:r>
          </w:p>
        </w:tc>
      </w:tr>
      <w:tr w:rsidR="00407BC0" w:rsidRPr="0099240C" w:rsidTr="00165F16">
        <w:tc>
          <w:tcPr>
            <w:tcW w:w="2840"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Arial" w:cs="Arial"/>
                <w:color w:val="000000" w:themeColor="dark1"/>
                <w:kern w:val="24"/>
                <w:rtl/>
                <w:lang w:bidi="ar-SY"/>
              </w:rPr>
              <w:t xml:space="preserve">العامل القانوني </w:t>
            </w:r>
            <w:r w:rsidRPr="0099240C">
              <w:rPr>
                <w:rFonts w:ascii="Calibri" w:hAnsi="Calibri" w:cs="Calibri"/>
                <w:color w:val="000000" w:themeColor="dark1"/>
                <w:kern w:val="24"/>
              </w:rPr>
              <w:t>i4</w:t>
            </w:r>
          </w:p>
        </w:tc>
        <w:tc>
          <w:tcPr>
            <w:tcW w:w="2841"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Calibri" w:cs="Calibri"/>
                <w:color w:val="000000" w:themeColor="dark1"/>
                <w:kern w:val="24"/>
              </w:rPr>
              <w:t>7</w:t>
            </w:r>
          </w:p>
        </w:tc>
      </w:tr>
      <w:tr w:rsidR="00407BC0" w:rsidRPr="0099240C" w:rsidTr="00165F16">
        <w:tc>
          <w:tcPr>
            <w:tcW w:w="2840"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Arial" w:cs="Arial"/>
                <w:color w:val="000000" w:themeColor="dark1"/>
                <w:kern w:val="24"/>
                <w:rtl/>
                <w:lang w:bidi="ar-SY"/>
              </w:rPr>
              <w:t xml:space="preserve">العامل  الاقتصادي </w:t>
            </w:r>
            <w:r w:rsidRPr="0099240C">
              <w:rPr>
                <w:rFonts w:ascii="Calibri" w:hAnsi="Calibri" w:cs="Calibri"/>
                <w:color w:val="000000" w:themeColor="dark1"/>
                <w:kern w:val="24"/>
              </w:rPr>
              <w:t>i5</w:t>
            </w:r>
          </w:p>
        </w:tc>
        <w:tc>
          <w:tcPr>
            <w:tcW w:w="2841"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Calibri" w:cs="Calibri"/>
                <w:color w:val="000000" w:themeColor="dark1"/>
                <w:kern w:val="24"/>
              </w:rPr>
              <w:t>22</w:t>
            </w:r>
          </w:p>
        </w:tc>
      </w:tr>
      <w:tr w:rsidR="00407BC0" w:rsidRPr="0099240C" w:rsidTr="00165F16">
        <w:tc>
          <w:tcPr>
            <w:tcW w:w="2840"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Arial" w:cs="Arial"/>
                <w:color w:val="000000" w:themeColor="dark1"/>
                <w:kern w:val="24"/>
                <w:rtl/>
                <w:lang w:bidi="ar-SY"/>
              </w:rPr>
              <w:t xml:space="preserve">العامل الإداري </w:t>
            </w:r>
            <w:r w:rsidRPr="0099240C">
              <w:rPr>
                <w:rFonts w:ascii="Calibri" w:hAnsi="Calibri" w:cs="Calibri"/>
                <w:color w:val="000000" w:themeColor="dark1"/>
                <w:kern w:val="24"/>
              </w:rPr>
              <w:t>i6</w:t>
            </w:r>
          </w:p>
        </w:tc>
        <w:tc>
          <w:tcPr>
            <w:tcW w:w="2841"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Calibri" w:cs="Calibri"/>
                <w:color w:val="000000" w:themeColor="dark1"/>
                <w:kern w:val="24"/>
              </w:rPr>
              <w:t>10</w:t>
            </w:r>
          </w:p>
        </w:tc>
      </w:tr>
      <w:tr w:rsidR="00407BC0" w:rsidRPr="0099240C" w:rsidTr="00165F16">
        <w:tc>
          <w:tcPr>
            <w:tcW w:w="2840"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Arial" w:cs="Arial"/>
                <w:color w:val="000000" w:themeColor="dark1"/>
                <w:kern w:val="24"/>
                <w:rtl/>
                <w:lang w:bidi="ar-SY"/>
              </w:rPr>
              <w:t xml:space="preserve">العامل السياسي والاجتماعي </w:t>
            </w:r>
            <w:r w:rsidRPr="0099240C">
              <w:rPr>
                <w:rFonts w:ascii="Calibri" w:hAnsi="Calibri" w:cs="Calibri"/>
                <w:color w:val="000000" w:themeColor="dark1"/>
                <w:kern w:val="24"/>
              </w:rPr>
              <w:t>i7</w:t>
            </w:r>
          </w:p>
        </w:tc>
        <w:tc>
          <w:tcPr>
            <w:tcW w:w="2841" w:type="dxa"/>
            <w:vAlign w:val="center"/>
          </w:tcPr>
          <w:p w:rsidR="00407BC0" w:rsidRPr="0099240C" w:rsidRDefault="00407BC0" w:rsidP="00C76EC9">
            <w:pPr>
              <w:pStyle w:val="NormalWeb"/>
              <w:bidi/>
              <w:spacing w:before="0" w:beforeAutospacing="0" w:after="0" w:afterAutospacing="0"/>
              <w:jc w:val="center"/>
              <w:textAlignment w:val="center"/>
              <w:rPr>
                <w:rFonts w:ascii="Arial" w:hAnsi="Arial" w:cs="Arial"/>
              </w:rPr>
            </w:pPr>
            <w:r w:rsidRPr="0099240C">
              <w:rPr>
                <w:rFonts w:ascii="Calibri" w:hAnsi="Calibri" w:cs="Calibri"/>
                <w:color w:val="000000" w:themeColor="dark1"/>
                <w:kern w:val="24"/>
              </w:rPr>
              <w:t>22</w:t>
            </w:r>
          </w:p>
        </w:tc>
      </w:tr>
      <w:tr w:rsidR="00407BC0" w:rsidRPr="0099240C" w:rsidTr="00165F16">
        <w:tc>
          <w:tcPr>
            <w:tcW w:w="2840" w:type="dxa"/>
            <w:shd w:val="clear" w:color="auto" w:fill="D9D9D9" w:themeFill="background1" w:themeFillShade="D9"/>
          </w:tcPr>
          <w:p w:rsidR="00407BC0" w:rsidRPr="0099240C" w:rsidRDefault="00407BC0" w:rsidP="00C76EC9">
            <w:pPr>
              <w:jc w:val="center"/>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المجموع</w:t>
            </w:r>
          </w:p>
        </w:tc>
        <w:tc>
          <w:tcPr>
            <w:tcW w:w="2841" w:type="dxa"/>
          </w:tcPr>
          <w:p w:rsidR="00407BC0" w:rsidRPr="0099240C" w:rsidRDefault="00407BC0" w:rsidP="00C76EC9">
            <w:pPr>
              <w:jc w:val="center"/>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100</w:t>
            </w:r>
          </w:p>
        </w:tc>
      </w:tr>
    </w:tbl>
    <w:p w:rsidR="00A9459A" w:rsidRPr="0099240C" w:rsidRDefault="00A9459A" w:rsidP="00C76EC9">
      <w:pPr>
        <w:spacing w:line="240" w:lineRule="auto"/>
        <w:jc w:val="both"/>
        <w:rPr>
          <w:rFonts w:ascii="Simplified Arabic" w:hAnsi="Simplified Arabic" w:cs="Simplified Arabic"/>
          <w:sz w:val="24"/>
          <w:szCs w:val="24"/>
          <w:rtl/>
        </w:rPr>
      </w:pPr>
    </w:p>
    <w:p w:rsidR="00A9459A" w:rsidRPr="0099240C" w:rsidRDefault="00A9459A" w:rsidP="00C76EC9">
      <w:pPr>
        <w:spacing w:line="240" w:lineRule="auto"/>
        <w:jc w:val="both"/>
        <w:rPr>
          <w:rFonts w:ascii="Simplified Arabic" w:hAnsi="Simplified Arabic" w:cs="Simplified Arabic"/>
          <w:sz w:val="24"/>
          <w:szCs w:val="24"/>
          <w:rtl/>
        </w:rPr>
      </w:pPr>
    </w:p>
    <w:tbl>
      <w:tblPr>
        <w:tblStyle w:val="TableGrid"/>
        <w:bidiVisual/>
        <w:tblW w:w="0" w:type="auto"/>
        <w:tblInd w:w="-5" w:type="dxa"/>
        <w:tblLook w:val="04A0" w:firstRow="1" w:lastRow="0" w:firstColumn="1" w:lastColumn="0" w:noHBand="0" w:noVBand="1"/>
      </w:tblPr>
      <w:tblGrid>
        <w:gridCol w:w="1504"/>
        <w:gridCol w:w="3675"/>
        <w:gridCol w:w="3549"/>
      </w:tblGrid>
      <w:tr w:rsidR="00D23433" w:rsidRPr="0099240C" w:rsidTr="00165F16">
        <w:trPr>
          <w:trHeight w:val="363"/>
        </w:trPr>
        <w:tc>
          <w:tcPr>
            <w:tcW w:w="8728" w:type="dxa"/>
            <w:gridSpan w:val="3"/>
            <w:shd w:val="clear" w:color="auto" w:fill="808080" w:themeFill="background1" w:themeFillShade="80"/>
            <w:vAlign w:val="center"/>
          </w:tcPr>
          <w:p w:rsidR="00D23433" w:rsidRPr="0099240C" w:rsidRDefault="00D23433" w:rsidP="00FC744C">
            <w:pPr>
              <w:spacing w:before="240"/>
              <w:jc w:val="center"/>
              <w:rPr>
                <w:rFonts w:ascii="Simplified Arabic" w:hAnsi="Simplified Arabic" w:cs="Simplified Arabic"/>
                <w:b/>
                <w:bCs/>
                <w:color w:val="FFFFFF" w:themeColor="background1"/>
                <w:sz w:val="24"/>
                <w:szCs w:val="24"/>
                <w:rtl/>
              </w:rPr>
            </w:pPr>
            <w:r w:rsidRPr="0099240C">
              <w:rPr>
                <w:rFonts w:ascii="Simplified Arabic" w:hAnsi="Simplified Arabic" w:cs="Simplified Arabic" w:hint="cs"/>
                <w:b/>
                <w:bCs/>
                <w:color w:val="FFFFFF" w:themeColor="background1"/>
                <w:sz w:val="24"/>
                <w:szCs w:val="24"/>
                <w:rtl/>
              </w:rPr>
              <w:t xml:space="preserve">جدول </w:t>
            </w:r>
            <w:r w:rsidR="00834D27">
              <w:rPr>
                <w:rFonts w:ascii="Simplified Arabic" w:hAnsi="Simplified Arabic" w:cs="Simplified Arabic" w:hint="cs"/>
                <w:b/>
                <w:bCs/>
                <w:color w:val="FFFFFF" w:themeColor="background1"/>
                <w:sz w:val="24"/>
                <w:szCs w:val="24"/>
                <w:rtl/>
              </w:rPr>
              <w:t xml:space="preserve">7 </w:t>
            </w:r>
            <w:r w:rsidR="00FC744C">
              <w:rPr>
                <w:rFonts w:ascii="Simplified Arabic" w:hAnsi="Simplified Arabic" w:cs="Simplified Arabic" w:hint="cs"/>
                <w:b/>
                <w:bCs/>
                <w:color w:val="FFFFFF" w:themeColor="background1"/>
                <w:sz w:val="24"/>
                <w:szCs w:val="24"/>
                <w:rtl/>
              </w:rPr>
              <w:t>اوزان ع</w:t>
            </w:r>
            <w:r w:rsidRPr="0099240C">
              <w:rPr>
                <w:rFonts w:ascii="Simplified Arabic" w:hAnsi="Simplified Arabic" w:cs="Simplified Arabic" w:hint="cs"/>
                <w:b/>
                <w:bCs/>
                <w:color w:val="FFFFFF" w:themeColor="background1"/>
                <w:sz w:val="24"/>
                <w:szCs w:val="24"/>
                <w:rtl/>
              </w:rPr>
              <w:t>وامل الخطورة الفرعية المؤثرة على كلفة مشاريع التشييد الجزء الأول</w:t>
            </w:r>
          </w:p>
        </w:tc>
      </w:tr>
      <w:tr w:rsidR="00D23433" w:rsidRPr="0099240C" w:rsidTr="00165F16">
        <w:tc>
          <w:tcPr>
            <w:tcW w:w="1504" w:type="dxa"/>
            <w:shd w:val="clear" w:color="auto" w:fill="808080" w:themeFill="background1" w:themeFillShade="80"/>
            <w:vAlign w:val="center"/>
          </w:tcPr>
          <w:p w:rsidR="00D23433" w:rsidRPr="00165F16" w:rsidRDefault="00D23433" w:rsidP="00165F16">
            <w:pPr>
              <w:spacing w:before="240"/>
              <w:jc w:val="center"/>
              <w:rPr>
                <w:rFonts w:ascii="Simplified Arabic" w:hAnsi="Simplified Arabic" w:cs="Simplified Arabic"/>
                <w:color w:val="FFFFFF" w:themeColor="background1"/>
                <w:sz w:val="24"/>
                <w:szCs w:val="24"/>
                <w:rtl/>
              </w:rPr>
            </w:pPr>
            <w:r w:rsidRPr="00165F16">
              <w:rPr>
                <w:rFonts w:ascii="Simplified Arabic" w:hAnsi="Simplified Arabic" w:cs="Simplified Arabic" w:hint="cs"/>
                <w:color w:val="FFFFFF" w:themeColor="background1"/>
                <w:sz w:val="24"/>
                <w:szCs w:val="24"/>
                <w:rtl/>
              </w:rPr>
              <w:t>العامل الرئيسي</w:t>
            </w:r>
          </w:p>
        </w:tc>
        <w:tc>
          <w:tcPr>
            <w:tcW w:w="3675" w:type="dxa"/>
            <w:shd w:val="clear" w:color="auto" w:fill="808080" w:themeFill="background1" w:themeFillShade="80"/>
            <w:vAlign w:val="center"/>
          </w:tcPr>
          <w:p w:rsidR="00D23433" w:rsidRPr="00165F16" w:rsidRDefault="00D23433" w:rsidP="00165F16">
            <w:pPr>
              <w:spacing w:before="240"/>
              <w:jc w:val="center"/>
              <w:rPr>
                <w:rFonts w:ascii="Simplified Arabic" w:hAnsi="Simplified Arabic" w:cs="Simplified Arabic"/>
                <w:color w:val="FFFFFF" w:themeColor="background1"/>
                <w:sz w:val="24"/>
                <w:szCs w:val="24"/>
                <w:rtl/>
              </w:rPr>
            </w:pPr>
            <w:r w:rsidRPr="00165F16">
              <w:rPr>
                <w:rFonts w:ascii="Simplified Arabic" w:hAnsi="Simplified Arabic" w:cs="Simplified Arabic" w:hint="cs"/>
                <w:color w:val="FFFFFF" w:themeColor="background1"/>
                <w:sz w:val="24"/>
                <w:szCs w:val="24"/>
                <w:rtl/>
              </w:rPr>
              <w:t>العامل الفرعي</w:t>
            </w:r>
          </w:p>
        </w:tc>
        <w:tc>
          <w:tcPr>
            <w:tcW w:w="3549" w:type="dxa"/>
            <w:shd w:val="clear" w:color="auto" w:fill="808080" w:themeFill="background1" w:themeFillShade="80"/>
          </w:tcPr>
          <w:p w:rsidR="00D23433" w:rsidRPr="00165F16" w:rsidRDefault="00D23433" w:rsidP="00165F16">
            <w:pPr>
              <w:spacing w:before="240"/>
              <w:jc w:val="center"/>
              <w:rPr>
                <w:rFonts w:ascii="Simplified Arabic" w:hAnsi="Simplified Arabic" w:cs="Simplified Arabic"/>
                <w:color w:val="FFFFFF" w:themeColor="background1"/>
                <w:sz w:val="24"/>
                <w:szCs w:val="24"/>
                <w:rtl/>
              </w:rPr>
            </w:pPr>
            <w:r w:rsidRPr="00165F16">
              <w:rPr>
                <w:rFonts w:ascii="Simplified Arabic" w:hAnsi="Simplified Arabic" w:cs="Simplified Arabic" w:hint="cs"/>
                <w:color w:val="FFFFFF" w:themeColor="background1"/>
                <w:sz w:val="24"/>
                <w:szCs w:val="24"/>
                <w:rtl/>
              </w:rPr>
              <w:t>درجة تاثير العامل الفرعي</w:t>
            </w:r>
          </w:p>
        </w:tc>
      </w:tr>
      <w:tr w:rsidR="00D23433" w:rsidRPr="0099240C" w:rsidTr="00165F16">
        <w:tc>
          <w:tcPr>
            <w:tcW w:w="1504" w:type="dxa"/>
            <w:vMerge w:val="restart"/>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r w:rsidRPr="00165F16">
              <w:rPr>
                <w:rFonts w:ascii="Simplified Arabic" w:hAnsi="Simplified Arabic" w:cs="Simplified Arabic" w:hint="cs"/>
                <w:sz w:val="24"/>
                <w:szCs w:val="24"/>
                <w:rtl/>
              </w:rPr>
              <w:t>عامل التصميم</w:t>
            </w:r>
          </w:p>
        </w:tc>
        <w:tc>
          <w:tcPr>
            <w:tcW w:w="3675" w:type="dxa"/>
            <w:vAlign w:val="center"/>
          </w:tcPr>
          <w:p w:rsidR="00D23433" w:rsidRPr="00165F16" w:rsidRDefault="00D23433" w:rsidP="00165F16">
            <w:pPr>
              <w:spacing w:before="240"/>
              <w:jc w:val="center"/>
              <w:rPr>
                <w:rFonts w:ascii="Simplified Arabic" w:hAnsi="Simplified Arabic" w:cs="Simplified Arabic"/>
                <w:sz w:val="24"/>
                <w:szCs w:val="24"/>
                <w:rtl/>
              </w:rPr>
            </w:pPr>
            <w:r w:rsidRPr="00165F16">
              <w:rPr>
                <w:rFonts w:ascii="Simplified Arabic" w:hAnsi="Simplified Arabic" w:cs="Simplified Arabic"/>
                <w:sz w:val="24"/>
                <w:szCs w:val="24"/>
                <w:rtl/>
                <w:lang w:bidi="ar-SY"/>
              </w:rPr>
              <w:t>تغير الت</w:t>
            </w:r>
            <w:r w:rsidRPr="00165F16">
              <w:rPr>
                <w:rFonts w:ascii="Simplified Arabic" w:hAnsi="Simplified Arabic" w:cs="Simplified Arabic" w:hint="cs"/>
                <w:sz w:val="24"/>
                <w:szCs w:val="24"/>
                <w:rtl/>
                <w:lang w:bidi="ar-SY"/>
              </w:rPr>
              <w:t>َّ</w:t>
            </w:r>
            <w:r w:rsidRPr="00165F16">
              <w:rPr>
                <w:rFonts w:ascii="Simplified Arabic" w:hAnsi="Simplified Arabic" w:cs="Simplified Arabic"/>
                <w:sz w:val="24"/>
                <w:szCs w:val="24"/>
                <w:rtl/>
                <w:lang w:bidi="ar-SY"/>
              </w:rPr>
              <w:t>صميم والمواصفات</w:t>
            </w:r>
          </w:p>
        </w:tc>
        <w:tc>
          <w:tcPr>
            <w:tcW w:w="3549" w:type="dxa"/>
            <w:vAlign w:val="center"/>
          </w:tcPr>
          <w:p w:rsidR="00D23433" w:rsidRPr="00165F16" w:rsidRDefault="00D23433" w:rsidP="00165F16">
            <w:pPr>
              <w:spacing w:before="240"/>
              <w:ind w:left="126" w:right="792" w:hanging="90"/>
              <w:jc w:val="center"/>
              <w:rPr>
                <w:rFonts w:ascii="Simplified Arabic" w:hAnsi="Simplified Arabic" w:cs="Simplified Arabic"/>
                <w:sz w:val="24"/>
                <w:szCs w:val="24"/>
                <w:rtl/>
                <w:lang w:bidi="ar-SY"/>
              </w:rPr>
            </w:pPr>
            <w:r w:rsidRPr="00165F16">
              <w:rPr>
                <w:rFonts w:ascii="Simplified Arabic" w:hAnsi="Simplified Arabic" w:cs="Simplified Arabic" w:hint="cs"/>
                <w:sz w:val="24"/>
                <w:szCs w:val="24"/>
                <w:rtl/>
                <w:lang w:bidi="ar-SY"/>
              </w:rPr>
              <w:t>2</w:t>
            </w:r>
          </w:p>
        </w:tc>
      </w:tr>
      <w:tr w:rsidR="00D23433" w:rsidRPr="0099240C" w:rsidTr="00165F16">
        <w:trPr>
          <w:trHeight w:val="282"/>
        </w:trPr>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عدم 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وافق في 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صميم بين مختلف الاختصاصات</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3</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عدم 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وافق بين كميات ال</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تصميم وكميات الت</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نفيذ</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8</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عدم كفاية ووضوح المواصفات</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2</w:t>
            </w:r>
          </w:p>
        </w:tc>
      </w:tr>
      <w:tr w:rsidR="00D23433" w:rsidRPr="0099240C" w:rsidTr="00165F16">
        <w:tc>
          <w:tcPr>
            <w:tcW w:w="1504" w:type="dxa"/>
            <w:vMerge w:val="restart"/>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r w:rsidRPr="00165F16">
              <w:rPr>
                <w:rFonts w:ascii="Simplified Arabic" w:hAnsi="Simplified Arabic" w:cs="Simplified Arabic" w:hint="cs"/>
                <w:sz w:val="24"/>
                <w:szCs w:val="24"/>
                <w:rtl/>
              </w:rPr>
              <w:t>عامل الموارد</w:t>
            </w: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نقص اليد العاملة</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3</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قلة الخبرة الفني</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ة للعمال</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1</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عدم التزام العمال بمدة العمل اليومي</w:t>
            </w:r>
            <w:r w:rsidRPr="00165F16">
              <w:rPr>
                <w:rFonts w:ascii="Simplified Arabic" w:hAnsi="Simplified Arabic" w:cs="Simplified Arabic" w:hint="cs"/>
                <w:rtl/>
                <w:lang w:bidi="ar-SY"/>
              </w:rPr>
              <w:t>َّ</w:t>
            </w:r>
            <w:r w:rsidRPr="00165F16">
              <w:rPr>
                <w:rFonts w:ascii="Simplified Arabic" w:hAnsi="Simplified Arabic" w:cs="Simplified Arabic"/>
                <w:rtl/>
                <w:lang w:bidi="ar-SY"/>
              </w:rPr>
              <w:t>ة</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1</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تعطل ال</w:t>
            </w:r>
            <w:r w:rsidRPr="00165F16">
              <w:rPr>
                <w:rFonts w:ascii="Simplified Arabic" w:hAnsi="Simplified Arabic" w:cs="Simplified Arabic" w:hint="cs"/>
                <w:rtl/>
                <w:lang w:bidi="ar-SY"/>
              </w:rPr>
              <w:t>آ</w:t>
            </w:r>
            <w:r w:rsidRPr="00165F16">
              <w:rPr>
                <w:rFonts w:ascii="Simplified Arabic" w:hAnsi="Simplified Arabic" w:cs="Simplified Arabic"/>
                <w:rtl/>
                <w:lang w:bidi="ar-SY"/>
              </w:rPr>
              <w:t>ليات</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2</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نقص ال</w:t>
            </w:r>
            <w:r w:rsidRPr="00165F16">
              <w:rPr>
                <w:rFonts w:ascii="Simplified Arabic" w:hAnsi="Simplified Arabic" w:cs="Simplified Arabic" w:hint="cs"/>
                <w:rtl/>
                <w:lang w:bidi="ar-SY"/>
              </w:rPr>
              <w:t>آ</w:t>
            </w:r>
            <w:r w:rsidRPr="00165F16">
              <w:rPr>
                <w:rFonts w:ascii="Simplified Arabic" w:hAnsi="Simplified Arabic" w:cs="Simplified Arabic"/>
                <w:rtl/>
                <w:lang w:bidi="ar-SY"/>
              </w:rPr>
              <w:t>ليات</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1</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توريد مواد ليست بالجودة المطلوبة (</w:t>
            </w:r>
            <w:r w:rsidRPr="00165F16">
              <w:rPr>
                <w:rFonts w:ascii="Simplified Arabic" w:hAnsi="Simplified Arabic" w:cs="Simplified Arabic" w:hint="cs"/>
                <w:rtl/>
                <w:lang w:bidi="ar-SY"/>
              </w:rPr>
              <w:t>مغشوشة)</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3</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عدم تو</w:t>
            </w:r>
            <w:r w:rsidRPr="00165F16">
              <w:rPr>
                <w:rFonts w:ascii="Simplified Arabic" w:hAnsi="Simplified Arabic" w:cs="Simplified Arabic" w:hint="cs"/>
                <w:rtl/>
                <w:lang w:bidi="ar-SY"/>
              </w:rPr>
              <w:t>ا</w:t>
            </w:r>
            <w:r w:rsidRPr="00165F16">
              <w:rPr>
                <w:rFonts w:ascii="Simplified Arabic" w:hAnsi="Simplified Arabic" w:cs="Simplified Arabic"/>
                <w:rtl/>
                <w:lang w:bidi="ar-SY"/>
              </w:rPr>
              <w:t>فر المواد (الاحتكار)</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4</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jc w:val="center"/>
              <w:rPr>
                <w:rFonts w:ascii="Simplified Arabic" w:hAnsi="Simplified Arabic" w:cs="Simplified Arabic"/>
              </w:rPr>
            </w:pPr>
            <w:r w:rsidRPr="00165F16">
              <w:rPr>
                <w:rFonts w:ascii="Simplified Arabic" w:hAnsi="Simplified Arabic" w:cs="Simplified Arabic"/>
                <w:rtl/>
                <w:lang w:bidi="ar-SY"/>
              </w:rPr>
              <w:t>سرقة المواد</w:t>
            </w:r>
          </w:p>
        </w:tc>
        <w:tc>
          <w:tcPr>
            <w:tcW w:w="3549" w:type="dxa"/>
            <w:vAlign w:val="center"/>
          </w:tcPr>
          <w:p w:rsidR="00D23433" w:rsidRPr="00165F16" w:rsidRDefault="00D23433" w:rsidP="00165F16">
            <w:pPr>
              <w:pStyle w:val="ListParagraph"/>
              <w:spacing w:before="240"/>
              <w:ind w:left="719"/>
              <w:jc w:val="center"/>
              <w:rPr>
                <w:rFonts w:ascii="Simplified Arabic" w:hAnsi="Simplified Arabic" w:cs="Simplified Arabic"/>
                <w:rtl/>
                <w:lang w:bidi="ar-SY"/>
              </w:rPr>
            </w:pPr>
            <w:r w:rsidRPr="00165F16">
              <w:rPr>
                <w:rFonts w:ascii="Simplified Arabic" w:hAnsi="Simplified Arabic" w:cs="Simplified Arabic" w:hint="cs"/>
                <w:rtl/>
                <w:lang w:bidi="ar-SY"/>
              </w:rPr>
              <w:t>1</w:t>
            </w:r>
          </w:p>
        </w:tc>
      </w:tr>
      <w:tr w:rsidR="00D23433" w:rsidRPr="0099240C" w:rsidTr="00165F16">
        <w:tc>
          <w:tcPr>
            <w:tcW w:w="1504" w:type="dxa"/>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r w:rsidRPr="00165F16">
              <w:rPr>
                <w:rFonts w:ascii="Simplified Arabic" w:hAnsi="Simplified Arabic" w:cs="Simplified Arabic"/>
                <w:sz w:val="24"/>
                <w:szCs w:val="24"/>
                <w:rtl/>
              </w:rPr>
              <w:t>عامل الت</w:t>
            </w:r>
            <w:r w:rsidRPr="00165F16">
              <w:rPr>
                <w:rFonts w:ascii="Simplified Arabic" w:hAnsi="Simplified Arabic" w:cs="Simplified Arabic" w:hint="cs"/>
                <w:sz w:val="24"/>
                <w:szCs w:val="24"/>
                <w:rtl/>
              </w:rPr>
              <w:t>َّ</w:t>
            </w:r>
            <w:r w:rsidRPr="00165F16">
              <w:rPr>
                <w:rFonts w:ascii="Simplified Arabic" w:hAnsi="Simplified Arabic" w:cs="Simplified Arabic"/>
                <w:sz w:val="24"/>
                <w:szCs w:val="24"/>
                <w:rtl/>
              </w:rPr>
              <w:t>غيرات الط</w:t>
            </w:r>
            <w:r w:rsidRPr="00165F16">
              <w:rPr>
                <w:rFonts w:ascii="Simplified Arabic" w:hAnsi="Simplified Arabic" w:cs="Simplified Arabic" w:hint="cs"/>
                <w:sz w:val="24"/>
                <w:szCs w:val="24"/>
                <w:rtl/>
              </w:rPr>
              <w:t>ّ</w:t>
            </w:r>
            <w:r w:rsidRPr="00165F16">
              <w:rPr>
                <w:rFonts w:ascii="Simplified Arabic" w:hAnsi="Simplified Arabic" w:cs="Simplified Arabic"/>
                <w:sz w:val="24"/>
                <w:szCs w:val="24"/>
                <w:rtl/>
              </w:rPr>
              <w:t>بيعي</w:t>
            </w:r>
            <w:r w:rsidRPr="00165F16">
              <w:rPr>
                <w:rFonts w:ascii="Simplified Arabic" w:hAnsi="Simplified Arabic" w:cs="Simplified Arabic" w:hint="cs"/>
                <w:sz w:val="24"/>
                <w:szCs w:val="24"/>
                <w:rtl/>
              </w:rPr>
              <w:t>َّ</w:t>
            </w:r>
            <w:r w:rsidRPr="00165F16">
              <w:rPr>
                <w:rFonts w:ascii="Simplified Arabic" w:hAnsi="Simplified Arabic" w:cs="Simplified Arabic"/>
                <w:sz w:val="24"/>
                <w:szCs w:val="24"/>
                <w:rtl/>
              </w:rPr>
              <w:t>ة</w:t>
            </w:r>
          </w:p>
        </w:tc>
        <w:tc>
          <w:tcPr>
            <w:tcW w:w="3675" w:type="dxa"/>
            <w:vAlign w:val="center"/>
          </w:tcPr>
          <w:p w:rsidR="00D23433" w:rsidRPr="00165F16" w:rsidRDefault="00D23433" w:rsidP="00165F16">
            <w:pPr>
              <w:spacing w:before="240"/>
              <w:ind w:right="522"/>
              <w:jc w:val="center"/>
              <w:rPr>
                <w:rFonts w:ascii="Simplified Arabic" w:hAnsi="Simplified Arabic" w:cs="Simplified Arabic"/>
                <w:sz w:val="24"/>
                <w:szCs w:val="24"/>
                <w:rtl/>
              </w:rPr>
            </w:pPr>
            <w:r w:rsidRPr="00165F16">
              <w:rPr>
                <w:rFonts w:ascii="Simplified Arabic" w:hAnsi="Simplified Arabic" w:cs="Simplified Arabic"/>
                <w:sz w:val="24"/>
                <w:szCs w:val="24"/>
                <w:rtl/>
                <w:lang w:bidi="ar-SY"/>
              </w:rPr>
              <w:t>الظروف الجوي</w:t>
            </w:r>
            <w:r w:rsidRPr="00165F16">
              <w:rPr>
                <w:rFonts w:ascii="Simplified Arabic" w:hAnsi="Simplified Arabic" w:cs="Simplified Arabic" w:hint="cs"/>
                <w:sz w:val="24"/>
                <w:szCs w:val="24"/>
                <w:rtl/>
                <w:lang w:bidi="ar-SY"/>
              </w:rPr>
              <w:t>َّ</w:t>
            </w:r>
            <w:r w:rsidRPr="00165F16">
              <w:rPr>
                <w:rFonts w:ascii="Simplified Arabic" w:hAnsi="Simplified Arabic" w:cs="Simplified Arabic"/>
                <w:sz w:val="24"/>
                <w:szCs w:val="24"/>
                <w:rtl/>
                <w:lang w:bidi="ar-SY"/>
              </w:rPr>
              <w:t>ة</w:t>
            </w:r>
          </w:p>
        </w:tc>
        <w:tc>
          <w:tcPr>
            <w:tcW w:w="3549" w:type="dxa"/>
            <w:vAlign w:val="center"/>
          </w:tcPr>
          <w:p w:rsidR="00D23433" w:rsidRPr="00165F16" w:rsidRDefault="00D23433" w:rsidP="00165F16">
            <w:pPr>
              <w:spacing w:before="240"/>
              <w:ind w:right="792"/>
              <w:jc w:val="center"/>
              <w:rPr>
                <w:rFonts w:ascii="Simplified Arabic" w:hAnsi="Simplified Arabic" w:cs="Simplified Arabic"/>
                <w:sz w:val="24"/>
                <w:szCs w:val="24"/>
                <w:rtl/>
                <w:lang w:bidi="ar-SY"/>
              </w:rPr>
            </w:pPr>
            <w:r w:rsidRPr="00165F16">
              <w:rPr>
                <w:rFonts w:ascii="Simplified Arabic" w:hAnsi="Simplified Arabic" w:cs="Simplified Arabic" w:hint="cs"/>
                <w:sz w:val="24"/>
                <w:szCs w:val="24"/>
                <w:rtl/>
                <w:lang w:bidi="ar-SY"/>
              </w:rPr>
              <w:t>8</w:t>
            </w:r>
          </w:p>
        </w:tc>
      </w:tr>
      <w:tr w:rsidR="00D23433" w:rsidRPr="0099240C" w:rsidTr="00165F16">
        <w:tc>
          <w:tcPr>
            <w:tcW w:w="1504" w:type="dxa"/>
            <w:vMerge w:val="restart"/>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r w:rsidRPr="00165F16">
              <w:rPr>
                <w:rFonts w:ascii="Simplified Arabic" w:hAnsi="Simplified Arabic" w:cs="Simplified Arabic" w:hint="cs"/>
                <w:sz w:val="24"/>
                <w:szCs w:val="24"/>
                <w:rtl/>
              </w:rPr>
              <w:t>العامل القانوني</w:t>
            </w:r>
          </w:p>
        </w:tc>
        <w:tc>
          <w:tcPr>
            <w:tcW w:w="3675" w:type="dxa"/>
            <w:vAlign w:val="center"/>
          </w:tcPr>
          <w:p w:rsidR="00D23433" w:rsidRPr="00165F16" w:rsidRDefault="00D23433" w:rsidP="00165F16">
            <w:pPr>
              <w:pStyle w:val="ListParagraph"/>
              <w:spacing w:before="240"/>
              <w:ind w:left="719" w:right="252"/>
              <w:jc w:val="center"/>
              <w:rPr>
                <w:rFonts w:ascii="Simplified Arabic" w:hAnsi="Simplified Arabic" w:cs="Simplified Arabic"/>
              </w:rPr>
            </w:pPr>
            <w:r w:rsidRPr="00165F16">
              <w:rPr>
                <w:rFonts w:ascii="Simplified Arabic" w:hAnsi="Simplified Arabic" w:cs="Simplified Arabic"/>
                <w:rtl/>
                <w:lang w:bidi="ar-SY"/>
              </w:rPr>
              <w:t>وضوح بنود العقد</w:t>
            </w:r>
          </w:p>
        </w:tc>
        <w:tc>
          <w:tcPr>
            <w:tcW w:w="3549" w:type="dxa"/>
            <w:vAlign w:val="center"/>
          </w:tcPr>
          <w:p w:rsidR="00D23433" w:rsidRPr="00165F16" w:rsidRDefault="00D23433" w:rsidP="00165F16">
            <w:pPr>
              <w:pStyle w:val="ListParagraph"/>
              <w:spacing w:before="240"/>
              <w:ind w:left="719" w:right="792" w:firstLine="883"/>
              <w:jc w:val="center"/>
              <w:rPr>
                <w:rFonts w:ascii="Simplified Arabic" w:hAnsi="Simplified Arabic" w:cs="Simplified Arabic"/>
                <w:rtl/>
                <w:lang w:bidi="ar-SY"/>
              </w:rPr>
            </w:pPr>
            <w:r w:rsidRPr="00165F16">
              <w:rPr>
                <w:rFonts w:ascii="Simplified Arabic" w:hAnsi="Simplified Arabic" w:cs="Simplified Arabic" w:hint="cs"/>
                <w:rtl/>
                <w:lang w:bidi="ar-SY"/>
              </w:rPr>
              <w:t>3</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vAlign w:val="center"/>
          </w:tcPr>
          <w:p w:rsidR="00D23433" w:rsidRPr="00165F16" w:rsidRDefault="00D23433" w:rsidP="00165F16">
            <w:pPr>
              <w:pStyle w:val="ListParagraph"/>
              <w:spacing w:before="240"/>
              <w:ind w:left="719" w:hanging="467"/>
              <w:jc w:val="center"/>
              <w:rPr>
                <w:rFonts w:ascii="Simplified Arabic" w:hAnsi="Simplified Arabic" w:cs="Simplified Arabic"/>
              </w:rPr>
            </w:pPr>
            <w:r w:rsidRPr="00165F16">
              <w:rPr>
                <w:rFonts w:ascii="Simplified Arabic" w:hAnsi="Simplified Arabic" w:cs="Simplified Arabic" w:hint="cs"/>
                <w:rtl/>
                <w:lang w:bidi="ar-SY"/>
              </w:rPr>
              <w:t>وضوح تشريعات العمل</w:t>
            </w:r>
          </w:p>
        </w:tc>
        <w:tc>
          <w:tcPr>
            <w:tcW w:w="3549" w:type="dxa"/>
            <w:vAlign w:val="center"/>
          </w:tcPr>
          <w:p w:rsidR="00D23433" w:rsidRPr="00165F16" w:rsidRDefault="00D23433" w:rsidP="00165F16">
            <w:pPr>
              <w:pStyle w:val="ListParagraph"/>
              <w:spacing w:before="240"/>
              <w:ind w:left="719" w:right="792" w:firstLine="793"/>
              <w:jc w:val="center"/>
              <w:rPr>
                <w:rFonts w:ascii="Simplified Arabic" w:hAnsi="Simplified Arabic" w:cs="Simplified Arabic"/>
                <w:rtl/>
                <w:lang w:bidi="ar-SY"/>
              </w:rPr>
            </w:pPr>
            <w:r w:rsidRPr="00165F16">
              <w:rPr>
                <w:rFonts w:ascii="Simplified Arabic" w:hAnsi="Simplified Arabic" w:cs="Simplified Arabic" w:hint="cs"/>
                <w:rtl/>
                <w:lang w:bidi="ar-SY"/>
              </w:rPr>
              <w:t>2</w:t>
            </w:r>
          </w:p>
        </w:tc>
      </w:tr>
      <w:tr w:rsidR="00D23433" w:rsidRPr="0099240C" w:rsidTr="00165F16">
        <w:tc>
          <w:tcPr>
            <w:tcW w:w="1504" w:type="dxa"/>
            <w:vMerge/>
            <w:shd w:val="clear" w:color="auto" w:fill="D9D9D9" w:themeFill="background1" w:themeFillShade="D9"/>
            <w:vAlign w:val="center"/>
          </w:tcPr>
          <w:p w:rsidR="00D23433" w:rsidRPr="00165F16" w:rsidRDefault="00D23433" w:rsidP="00165F16">
            <w:pPr>
              <w:spacing w:before="240"/>
              <w:jc w:val="center"/>
              <w:rPr>
                <w:rFonts w:ascii="Simplified Arabic" w:hAnsi="Simplified Arabic" w:cs="Simplified Arabic"/>
                <w:sz w:val="24"/>
                <w:szCs w:val="24"/>
                <w:rtl/>
              </w:rPr>
            </w:pPr>
          </w:p>
        </w:tc>
        <w:tc>
          <w:tcPr>
            <w:tcW w:w="3675" w:type="dxa"/>
          </w:tcPr>
          <w:p w:rsidR="00D23433" w:rsidRPr="00165F16" w:rsidRDefault="00D23433" w:rsidP="00165F16">
            <w:pPr>
              <w:pStyle w:val="ListParagraph"/>
              <w:tabs>
                <w:tab w:val="left" w:pos="162"/>
              </w:tabs>
              <w:spacing w:before="240"/>
              <w:ind w:left="702" w:right="-18" w:hanging="450"/>
              <w:jc w:val="center"/>
              <w:rPr>
                <w:rFonts w:ascii="Simplified Arabic" w:hAnsi="Simplified Arabic" w:cs="Simplified Arabic"/>
              </w:rPr>
            </w:pPr>
            <w:r w:rsidRPr="00165F16">
              <w:rPr>
                <w:rFonts w:ascii="Simplified Arabic" w:hAnsi="Simplified Arabic" w:cs="Simplified Arabic" w:hint="cs"/>
                <w:rtl/>
                <w:lang w:bidi="ar-SY"/>
              </w:rPr>
              <w:t>سهولة الحصول على تراخيص العمل</w:t>
            </w:r>
          </w:p>
        </w:tc>
        <w:tc>
          <w:tcPr>
            <w:tcW w:w="3549" w:type="dxa"/>
            <w:vAlign w:val="center"/>
          </w:tcPr>
          <w:p w:rsidR="00D23433" w:rsidRPr="00165F16" w:rsidRDefault="00D23433" w:rsidP="00165F16">
            <w:pPr>
              <w:pStyle w:val="ListParagraph"/>
              <w:tabs>
                <w:tab w:val="left" w:pos="162"/>
              </w:tabs>
              <w:spacing w:before="240"/>
              <w:ind w:left="702" w:right="792" w:firstLine="793"/>
              <w:jc w:val="center"/>
              <w:rPr>
                <w:rFonts w:ascii="Simplified Arabic" w:hAnsi="Simplified Arabic" w:cs="Simplified Arabic"/>
                <w:rtl/>
                <w:lang w:bidi="ar-SY"/>
              </w:rPr>
            </w:pPr>
            <w:r w:rsidRPr="00165F16">
              <w:rPr>
                <w:rFonts w:ascii="Simplified Arabic" w:hAnsi="Simplified Arabic" w:cs="Simplified Arabic" w:hint="cs"/>
                <w:rtl/>
                <w:lang w:bidi="ar-SY"/>
              </w:rPr>
              <w:t>2</w:t>
            </w:r>
          </w:p>
        </w:tc>
      </w:tr>
    </w:tbl>
    <w:p w:rsidR="00A9459A" w:rsidRDefault="00A9459A" w:rsidP="00C76EC9">
      <w:pPr>
        <w:spacing w:line="240" w:lineRule="auto"/>
        <w:jc w:val="both"/>
        <w:rPr>
          <w:rFonts w:ascii="Simplified Arabic" w:hAnsi="Simplified Arabic" w:cs="Simplified Arabic"/>
          <w:sz w:val="24"/>
          <w:szCs w:val="24"/>
          <w:rtl/>
        </w:rPr>
      </w:pPr>
    </w:p>
    <w:p w:rsidR="00165F16" w:rsidRDefault="00165F16" w:rsidP="00C76EC9">
      <w:pPr>
        <w:spacing w:line="240" w:lineRule="auto"/>
        <w:jc w:val="both"/>
        <w:rPr>
          <w:rFonts w:ascii="Simplified Arabic" w:hAnsi="Simplified Arabic" w:cs="Simplified Arabic"/>
          <w:sz w:val="24"/>
          <w:szCs w:val="24"/>
          <w:rtl/>
        </w:rPr>
      </w:pPr>
    </w:p>
    <w:p w:rsidR="00165F16" w:rsidRPr="0099240C" w:rsidRDefault="00165F16" w:rsidP="00C76EC9">
      <w:pPr>
        <w:spacing w:line="240" w:lineRule="auto"/>
        <w:jc w:val="both"/>
        <w:rPr>
          <w:rFonts w:ascii="Simplified Arabic" w:hAnsi="Simplified Arabic" w:cs="Simplified Arabic"/>
          <w:sz w:val="24"/>
          <w:szCs w:val="24"/>
          <w:rtl/>
        </w:rPr>
      </w:pPr>
    </w:p>
    <w:tbl>
      <w:tblPr>
        <w:tblStyle w:val="TableGrid"/>
        <w:bidiVisual/>
        <w:tblW w:w="0" w:type="auto"/>
        <w:tblLook w:val="04A0" w:firstRow="1" w:lastRow="0" w:firstColumn="1" w:lastColumn="0" w:noHBand="0" w:noVBand="1"/>
      </w:tblPr>
      <w:tblGrid>
        <w:gridCol w:w="1939"/>
        <w:gridCol w:w="4382"/>
        <w:gridCol w:w="2407"/>
      </w:tblGrid>
      <w:tr w:rsidR="00D23433" w:rsidRPr="0099240C" w:rsidTr="00140B4A">
        <w:tc>
          <w:tcPr>
            <w:tcW w:w="10194" w:type="dxa"/>
            <w:gridSpan w:val="3"/>
            <w:shd w:val="clear" w:color="auto" w:fill="808080" w:themeFill="background1" w:themeFillShade="80"/>
            <w:vAlign w:val="center"/>
          </w:tcPr>
          <w:p w:rsidR="00D23433" w:rsidRPr="0099240C" w:rsidRDefault="005F3D72" w:rsidP="00C76EC9">
            <w:pPr>
              <w:jc w:val="center"/>
              <w:rPr>
                <w:rFonts w:ascii="Simplified Arabic" w:hAnsi="Simplified Arabic" w:cs="Simplified Arabic"/>
                <w:b/>
                <w:bCs/>
                <w:color w:val="FFFFFF" w:themeColor="background1"/>
                <w:sz w:val="24"/>
                <w:szCs w:val="24"/>
                <w:rtl/>
              </w:rPr>
            </w:pPr>
            <w:r w:rsidRPr="0099240C">
              <w:rPr>
                <w:rFonts w:ascii="Simplified Arabic" w:hAnsi="Simplified Arabic" w:cs="Simplified Arabic" w:hint="cs"/>
                <w:b/>
                <w:bCs/>
                <w:color w:val="FFFFFF" w:themeColor="background1"/>
                <w:sz w:val="24"/>
                <w:szCs w:val="24"/>
                <w:rtl/>
              </w:rPr>
              <w:t>جدول</w:t>
            </w:r>
            <w:r w:rsidR="00834D27">
              <w:rPr>
                <w:rFonts w:ascii="Simplified Arabic" w:hAnsi="Simplified Arabic" w:cs="Simplified Arabic" w:hint="cs"/>
                <w:b/>
                <w:bCs/>
                <w:color w:val="FFFFFF" w:themeColor="background1"/>
                <w:sz w:val="24"/>
                <w:szCs w:val="24"/>
                <w:rtl/>
              </w:rPr>
              <w:t xml:space="preserve"> 8</w:t>
            </w:r>
            <w:r w:rsidR="00FC744C">
              <w:rPr>
                <w:rFonts w:ascii="Simplified Arabic" w:hAnsi="Simplified Arabic" w:cs="Simplified Arabic" w:hint="cs"/>
                <w:b/>
                <w:bCs/>
                <w:color w:val="FFFFFF" w:themeColor="background1"/>
                <w:sz w:val="24"/>
                <w:szCs w:val="24"/>
                <w:rtl/>
              </w:rPr>
              <w:t xml:space="preserve"> اوزان </w:t>
            </w:r>
            <w:r w:rsidR="00D23433" w:rsidRPr="0099240C">
              <w:rPr>
                <w:rFonts w:ascii="Simplified Arabic" w:hAnsi="Simplified Arabic" w:cs="Simplified Arabic" w:hint="cs"/>
                <w:b/>
                <w:bCs/>
                <w:color w:val="FFFFFF" w:themeColor="background1"/>
                <w:sz w:val="24"/>
                <w:szCs w:val="24"/>
                <w:rtl/>
              </w:rPr>
              <w:t>عوامل الخطورة الفرعية المؤثرة على كلفة مشاريع التشييد الجزء الثاني</w:t>
            </w:r>
          </w:p>
        </w:tc>
      </w:tr>
      <w:tr w:rsidR="00D23433" w:rsidRPr="0099240C" w:rsidTr="00140B4A">
        <w:tc>
          <w:tcPr>
            <w:tcW w:w="2183" w:type="dxa"/>
            <w:shd w:val="clear" w:color="auto" w:fill="808080" w:themeFill="background1" w:themeFillShade="80"/>
            <w:vAlign w:val="center"/>
          </w:tcPr>
          <w:p w:rsidR="00D23433" w:rsidRPr="0099240C" w:rsidRDefault="00D23433" w:rsidP="00C76EC9">
            <w:pPr>
              <w:spacing w:before="240"/>
              <w:jc w:val="center"/>
              <w:rPr>
                <w:rFonts w:ascii="Simplified Arabic" w:hAnsi="Simplified Arabic" w:cs="Simplified Arabic"/>
                <w:b/>
                <w:bCs/>
                <w:color w:val="FFFFFF" w:themeColor="background1"/>
                <w:sz w:val="24"/>
                <w:szCs w:val="24"/>
                <w:rtl/>
              </w:rPr>
            </w:pPr>
            <w:r w:rsidRPr="0099240C">
              <w:rPr>
                <w:rFonts w:ascii="Simplified Arabic" w:hAnsi="Simplified Arabic" w:cs="Simplified Arabic" w:hint="cs"/>
                <w:b/>
                <w:bCs/>
                <w:color w:val="FFFFFF" w:themeColor="background1"/>
                <w:sz w:val="24"/>
                <w:szCs w:val="24"/>
                <w:rtl/>
              </w:rPr>
              <w:t>العامل الرئيسي</w:t>
            </w:r>
          </w:p>
        </w:tc>
        <w:tc>
          <w:tcPr>
            <w:tcW w:w="5129" w:type="dxa"/>
            <w:shd w:val="clear" w:color="auto" w:fill="808080" w:themeFill="background1" w:themeFillShade="80"/>
            <w:vAlign w:val="center"/>
          </w:tcPr>
          <w:p w:rsidR="00D23433" w:rsidRPr="0099240C" w:rsidRDefault="00D23433" w:rsidP="00C76EC9">
            <w:pPr>
              <w:spacing w:before="240"/>
              <w:jc w:val="center"/>
              <w:rPr>
                <w:rFonts w:ascii="Simplified Arabic" w:hAnsi="Simplified Arabic" w:cs="Simplified Arabic"/>
                <w:b/>
                <w:bCs/>
                <w:color w:val="FFFFFF" w:themeColor="background1"/>
                <w:sz w:val="24"/>
                <w:szCs w:val="24"/>
                <w:rtl/>
              </w:rPr>
            </w:pPr>
            <w:r w:rsidRPr="0099240C">
              <w:rPr>
                <w:rFonts w:ascii="Simplified Arabic" w:hAnsi="Simplified Arabic" w:cs="Simplified Arabic" w:hint="cs"/>
                <w:b/>
                <w:bCs/>
                <w:color w:val="FFFFFF" w:themeColor="background1"/>
                <w:sz w:val="24"/>
                <w:szCs w:val="24"/>
                <w:rtl/>
              </w:rPr>
              <w:t>العامل الفرعي</w:t>
            </w:r>
          </w:p>
        </w:tc>
        <w:tc>
          <w:tcPr>
            <w:tcW w:w="2882" w:type="dxa"/>
            <w:shd w:val="clear" w:color="auto" w:fill="808080" w:themeFill="background1" w:themeFillShade="80"/>
            <w:vAlign w:val="center"/>
          </w:tcPr>
          <w:p w:rsidR="00D23433" w:rsidRPr="0099240C" w:rsidRDefault="00D23433" w:rsidP="00C76EC9">
            <w:pPr>
              <w:spacing w:before="240"/>
              <w:jc w:val="center"/>
              <w:rPr>
                <w:rFonts w:ascii="Simplified Arabic" w:hAnsi="Simplified Arabic" w:cs="Simplified Arabic"/>
                <w:b/>
                <w:bCs/>
                <w:color w:val="FFFFFF" w:themeColor="background1"/>
                <w:sz w:val="24"/>
                <w:szCs w:val="24"/>
                <w:rtl/>
              </w:rPr>
            </w:pPr>
            <w:r w:rsidRPr="0099240C">
              <w:rPr>
                <w:rFonts w:ascii="Simplified Arabic" w:hAnsi="Simplified Arabic" w:cs="Simplified Arabic" w:hint="cs"/>
                <w:b/>
                <w:bCs/>
                <w:color w:val="FFFFFF" w:themeColor="background1"/>
                <w:sz w:val="24"/>
                <w:szCs w:val="24"/>
                <w:rtl/>
              </w:rPr>
              <w:t>درجة تاثير العامل الفرعي</w:t>
            </w:r>
          </w:p>
        </w:tc>
      </w:tr>
      <w:tr w:rsidR="00D23433" w:rsidRPr="0099240C" w:rsidTr="00D23433">
        <w:tc>
          <w:tcPr>
            <w:tcW w:w="2183" w:type="dxa"/>
            <w:vMerge w:val="restart"/>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r w:rsidRPr="0099240C">
              <w:rPr>
                <w:rFonts w:ascii="Simplified Arabic" w:hAnsi="Simplified Arabic" w:cs="Simplified Arabic" w:hint="cs"/>
                <w:b/>
                <w:bCs/>
                <w:sz w:val="24"/>
                <w:szCs w:val="24"/>
                <w:rtl/>
              </w:rPr>
              <w:t>العامل الإقتصادي</w:t>
            </w:r>
          </w:p>
          <w:p w:rsidR="00D23433" w:rsidRPr="0099240C" w:rsidRDefault="00D23433" w:rsidP="00C76EC9">
            <w:pPr>
              <w:jc w:val="center"/>
              <w:rPr>
                <w:rFonts w:ascii="Simplified Arabic" w:hAnsi="Simplified Arabic" w:cs="Simplified Arabic"/>
                <w:b/>
                <w:bCs/>
                <w:sz w:val="24"/>
                <w:szCs w:val="24"/>
                <w:rtl/>
              </w:rPr>
            </w:pPr>
          </w:p>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دقة تسعير المواد في الكشف الت</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قديري</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3</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الت</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ضخم الاقتصادي وارتفاع الاسعار</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4</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ارتفاع الضرائب</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2</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 xml:space="preserve">ارتفاع </w:t>
            </w:r>
            <w:r w:rsidRPr="0099240C">
              <w:rPr>
                <w:rFonts w:ascii="Simplified Arabic" w:hAnsi="Simplified Arabic" w:cs="Simplified Arabic" w:hint="cs"/>
                <w:rtl/>
                <w:lang w:bidi="ar-SY"/>
              </w:rPr>
              <w:t>أ</w:t>
            </w:r>
            <w:r w:rsidRPr="0099240C">
              <w:rPr>
                <w:rFonts w:ascii="Simplified Arabic" w:hAnsi="Simplified Arabic" w:cs="Simplified Arabic"/>
                <w:rtl/>
                <w:lang w:bidi="ar-SY"/>
              </w:rPr>
              <w:t>سعار المحروقات</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2</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استمرارية الت</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مويل من المالك</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4</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شدة المنافسة</w:t>
            </w:r>
            <w:r w:rsidRPr="0099240C">
              <w:rPr>
                <w:rFonts w:ascii="Simplified Arabic" w:hAnsi="Simplified Arabic" w:cs="Simplified Arabic" w:hint="cs"/>
                <w:rtl/>
                <w:lang w:bidi="ar-SY"/>
              </w:rPr>
              <w:t xml:space="preserve"> في أ</w:t>
            </w:r>
            <w:r w:rsidRPr="0099240C">
              <w:rPr>
                <w:rFonts w:ascii="Simplified Arabic" w:hAnsi="Simplified Arabic" w:cs="Simplified Arabic"/>
                <w:rtl/>
                <w:lang w:bidi="ar-SY"/>
              </w:rPr>
              <w:t>ثناء تقديم عروض</w:t>
            </w:r>
            <w:r w:rsidRPr="0099240C">
              <w:rPr>
                <w:rFonts w:ascii="Simplified Arabic" w:hAnsi="Simplified Arabic" w:cs="Simplified Arabic" w:hint="cs"/>
                <w:rtl/>
                <w:lang w:bidi="ar-SY"/>
              </w:rPr>
              <w:t xml:space="preserve"> </w:t>
            </w:r>
            <w:r w:rsidRPr="0099240C">
              <w:rPr>
                <w:rFonts w:ascii="Simplified Arabic" w:hAnsi="Simplified Arabic" w:cs="Simplified Arabic"/>
                <w:rtl/>
                <w:lang w:bidi="ar-SY"/>
              </w:rPr>
              <w:t>ال</w:t>
            </w:r>
            <w:r w:rsidRPr="0099240C">
              <w:rPr>
                <w:rFonts w:ascii="Simplified Arabic" w:hAnsi="Simplified Arabic" w:cs="Simplified Arabic" w:hint="cs"/>
                <w:rtl/>
                <w:lang w:bidi="ar-SY"/>
              </w:rPr>
              <w:t>أ</w:t>
            </w:r>
            <w:r w:rsidRPr="0099240C">
              <w:rPr>
                <w:rFonts w:ascii="Simplified Arabic" w:hAnsi="Simplified Arabic" w:cs="Simplified Arabic"/>
                <w:rtl/>
                <w:lang w:bidi="ar-SY"/>
              </w:rPr>
              <w:t>سعار</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2</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الالتزام في تسديد الكشوف</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3</w:t>
            </w:r>
          </w:p>
        </w:tc>
      </w:tr>
      <w:tr w:rsidR="00D23433" w:rsidRPr="0099240C" w:rsidTr="00D23433">
        <w:trPr>
          <w:trHeight w:val="768"/>
        </w:trPr>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الملاءة المالي</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ة لمقاولي الباطن</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2</w:t>
            </w:r>
          </w:p>
        </w:tc>
      </w:tr>
      <w:tr w:rsidR="00D23433" w:rsidRPr="0099240C" w:rsidTr="00D23433">
        <w:tc>
          <w:tcPr>
            <w:tcW w:w="2183" w:type="dxa"/>
            <w:vMerge w:val="restart"/>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r w:rsidRPr="0099240C">
              <w:rPr>
                <w:rFonts w:ascii="Simplified Arabic" w:hAnsi="Simplified Arabic" w:cs="Simplified Arabic" w:hint="cs"/>
                <w:b/>
                <w:bCs/>
                <w:sz w:val="24"/>
                <w:szCs w:val="24"/>
                <w:rtl/>
              </w:rPr>
              <w:t>العامل الإداري</w:t>
            </w:r>
          </w:p>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الت</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نسيق والاتصال بين أطراف المشروع</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1</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تنظيم موقع العمل</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1</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خبرة المقاول</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2</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دقة تقدير الزمن اللازم للتنفيذ</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3</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جهوزي</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ة وخلاء موقع العمل</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1</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توثيق أوامر الت</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غيير</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1</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جهوزي</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ة الاستشاري وتنفيذه  للمه</w:t>
            </w:r>
            <w:r w:rsidRPr="0099240C">
              <w:rPr>
                <w:rFonts w:ascii="Simplified Arabic" w:hAnsi="Simplified Arabic" w:cs="Simplified Arabic" w:hint="cs"/>
                <w:rtl/>
                <w:lang w:bidi="ar-SY"/>
              </w:rPr>
              <w:t>مات</w:t>
            </w:r>
            <w:r w:rsidRPr="0099240C">
              <w:rPr>
                <w:rFonts w:ascii="Simplified Arabic" w:hAnsi="Simplified Arabic" w:cs="Simplified Arabic"/>
                <w:rtl/>
                <w:lang w:bidi="ar-SY"/>
              </w:rPr>
              <w:t xml:space="preserve"> والت</w:t>
            </w:r>
            <w:r w:rsidRPr="0099240C">
              <w:rPr>
                <w:rFonts w:ascii="Simplified Arabic" w:hAnsi="Simplified Arabic" w:cs="Simplified Arabic" w:hint="cs"/>
                <w:rtl/>
                <w:lang w:bidi="ar-SY"/>
              </w:rPr>
              <w:t>َّ</w:t>
            </w:r>
            <w:r w:rsidRPr="0099240C">
              <w:rPr>
                <w:rFonts w:ascii="Simplified Arabic" w:hAnsi="Simplified Arabic" w:cs="Simplified Arabic"/>
                <w:rtl/>
                <w:lang w:bidi="ar-SY"/>
              </w:rPr>
              <w:t>نسيقات المطلوبة منه</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1</w:t>
            </w:r>
          </w:p>
        </w:tc>
      </w:tr>
      <w:tr w:rsidR="00D23433" w:rsidRPr="0099240C" w:rsidTr="00D23433">
        <w:tc>
          <w:tcPr>
            <w:tcW w:w="2183" w:type="dxa"/>
            <w:vMerge w:val="restart"/>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r w:rsidRPr="0099240C">
              <w:rPr>
                <w:rFonts w:ascii="Simplified Arabic" w:hAnsi="Simplified Arabic" w:cs="Simplified Arabic" w:hint="cs"/>
                <w:b/>
                <w:bCs/>
                <w:sz w:val="24"/>
                <w:szCs w:val="24"/>
                <w:rtl/>
              </w:rPr>
              <w:t>العامل السياسي والإجتماعي</w:t>
            </w: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الحرب</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12</w:t>
            </w:r>
          </w:p>
        </w:tc>
      </w:tr>
      <w:tr w:rsidR="00D23433" w:rsidRPr="0099240C" w:rsidTr="00D23433">
        <w:tc>
          <w:tcPr>
            <w:tcW w:w="2183" w:type="dxa"/>
            <w:vMerge/>
            <w:shd w:val="clear" w:color="auto" w:fill="F2F2F2" w:themeFill="background1" w:themeFillShade="F2"/>
            <w:vAlign w:val="center"/>
          </w:tcPr>
          <w:p w:rsidR="00D23433" w:rsidRPr="0099240C" w:rsidRDefault="00D23433" w:rsidP="00C76EC9">
            <w:pPr>
              <w:jc w:val="center"/>
              <w:rPr>
                <w:rFonts w:ascii="Simplified Arabic" w:hAnsi="Simplified Arabic" w:cs="Simplified Arabic"/>
                <w:b/>
                <w:bCs/>
                <w:sz w:val="24"/>
                <w:szCs w:val="24"/>
                <w:rtl/>
              </w:rPr>
            </w:pPr>
          </w:p>
        </w:tc>
        <w:tc>
          <w:tcPr>
            <w:tcW w:w="5129" w:type="dxa"/>
            <w:vAlign w:val="center"/>
          </w:tcPr>
          <w:p w:rsidR="00D23433" w:rsidRPr="0099240C" w:rsidRDefault="00D23433" w:rsidP="00C76EC9">
            <w:pPr>
              <w:pStyle w:val="ListParagraph"/>
              <w:spacing w:after="200"/>
              <w:ind w:left="719"/>
              <w:jc w:val="center"/>
              <w:rPr>
                <w:rFonts w:ascii="Simplified Arabic" w:hAnsi="Simplified Arabic" w:cs="Simplified Arabic"/>
              </w:rPr>
            </w:pPr>
            <w:r w:rsidRPr="0099240C">
              <w:rPr>
                <w:rFonts w:ascii="Simplified Arabic" w:hAnsi="Simplified Arabic" w:cs="Simplified Arabic"/>
                <w:rtl/>
                <w:lang w:bidi="ar-SY"/>
              </w:rPr>
              <w:t>الرشوة والفساد</w:t>
            </w:r>
          </w:p>
        </w:tc>
        <w:tc>
          <w:tcPr>
            <w:tcW w:w="2882" w:type="dxa"/>
            <w:vAlign w:val="center"/>
          </w:tcPr>
          <w:p w:rsidR="00D23433" w:rsidRPr="0099240C" w:rsidRDefault="00D23433" w:rsidP="00C76EC9">
            <w:pPr>
              <w:jc w:val="center"/>
              <w:rPr>
                <w:b/>
                <w:bCs/>
                <w:sz w:val="24"/>
                <w:szCs w:val="24"/>
              </w:rPr>
            </w:pPr>
            <w:r w:rsidRPr="0099240C">
              <w:rPr>
                <w:rFonts w:hint="cs"/>
                <w:b/>
                <w:bCs/>
                <w:sz w:val="24"/>
                <w:szCs w:val="24"/>
                <w:rtl/>
              </w:rPr>
              <w:t>10</w:t>
            </w:r>
          </w:p>
        </w:tc>
      </w:tr>
    </w:tbl>
    <w:p w:rsidR="00140B4A" w:rsidRDefault="00140B4A" w:rsidP="00C76EC9">
      <w:pPr>
        <w:spacing w:line="240" w:lineRule="auto"/>
        <w:jc w:val="both"/>
        <w:rPr>
          <w:rFonts w:ascii="Simplified Arabic" w:hAnsi="Simplified Arabic" w:cs="Simplified Arabic"/>
          <w:sz w:val="24"/>
          <w:szCs w:val="24"/>
          <w:rtl/>
        </w:rPr>
      </w:pPr>
    </w:p>
    <w:p w:rsidR="00165F16" w:rsidRDefault="00165F16" w:rsidP="00C76EC9">
      <w:pPr>
        <w:spacing w:line="240" w:lineRule="auto"/>
        <w:jc w:val="both"/>
        <w:rPr>
          <w:rFonts w:ascii="Simplified Arabic" w:hAnsi="Simplified Arabic" w:cs="Simplified Arabic"/>
          <w:sz w:val="24"/>
          <w:szCs w:val="24"/>
          <w:rtl/>
        </w:rPr>
      </w:pPr>
    </w:p>
    <w:p w:rsidR="00165F16" w:rsidRDefault="00165F16" w:rsidP="00C76EC9">
      <w:pPr>
        <w:spacing w:line="240" w:lineRule="auto"/>
        <w:jc w:val="both"/>
        <w:rPr>
          <w:rFonts w:ascii="Simplified Arabic" w:hAnsi="Simplified Arabic" w:cs="Simplified Arabic"/>
          <w:sz w:val="24"/>
          <w:szCs w:val="24"/>
          <w:rtl/>
        </w:rPr>
      </w:pPr>
    </w:p>
    <w:p w:rsidR="00165F16" w:rsidRPr="0099240C" w:rsidRDefault="00165F16" w:rsidP="00C76EC9">
      <w:pPr>
        <w:spacing w:line="240" w:lineRule="auto"/>
        <w:jc w:val="both"/>
        <w:rPr>
          <w:rFonts w:ascii="Simplified Arabic" w:hAnsi="Simplified Arabic" w:cs="Simplified Arabic"/>
          <w:sz w:val="24"/>
          <w:szCs w:val="24"/>
          <w:rtl/>
        </w:rPr>
      </w:pPr>
    </w:p>
    <w:p w:rsidR="00BC53F1" w:rsidRPr="00165F16" w:rsidRDefault="007B5611" w:rsidP="00C76EC9">
      <w:pPr>
        <w:spacing w:line="240" w:lineRule="auto"/>
        <w:jc w:val="both"/>
        <w:rPr>
          <w:rFonts w:ascii="Simplified Arabic" w:hAnsi="Simplified Arabic" w:cs="Simplified Arabic"/>
          <w:b/>
          <w:bCs/>
          <w:sz w:val="28"/>
          <w:szCs w:val="28"/>
          <w:rtl/>
          <w:lang w:bidi="ar-SY"/>
        </w:rPr>
      </w:pPr>
      <w:r w:rsidRPr="00165F16">
        <w:rPr>
          <w:rFonts w:ascii="Simplified Arabic" w:hAnsi="Simplified Arabic" w:cs="Simplified Arabic"/>
          <w:b/>
          <w:bCs/>
          <w:sz w:val="28"/>
          <w:szCs w:val="28"/>
          <w:rtl/>
          <w:lang w:bidi="ar-SY"/>
        </w:rPr>
        <w:lastRenderedPageBreak/>
        <w:t>تشكيل توابع العضوي</w:t>
      </w:r>
      <w:r w:rsidRPr="00165F16">
        <w:rPr>
          <w:rFonts w:ascii="Simplified Arabic" w:hAnsi="Simplified Arabic" w:cs="Simplified Arabic" w:hint="cs"/>
          <w:b/>
          <w:bCs/>
          <w:sz w:val="28"/>
          <w:szCs w:val="28"/>
          <w:rtl/>
          <w:lang w:bidi="ar-SY"/>
        </w:rPr>
        <w:t>َّة</w:t>
      </w:r>
      <w:r w:rsidR="00BC53F1" w:rsidRPr="00165F16">
        <w:rPr>
          <w:rFonts w:ascii="Simplified Arabic" w:hAnsi="Simplified Arabic" w:cs="Simplified Arabic"/>
          <w:b/>
          <w:bCs/>
          <w:sz w:val="28"/>
          <w:szCs w:val="28"/>
          <w:lang w:bidi="ar-SY"/>
        </w:rPr>
        <w:t>:</w:t>
      </w:r>
    </w:p>
    <w:p w:rsidR="00F45B2F" w:rsidRPr="0099240C" w:rsidRDefault="00F45B2F" w:rsidP="00C76EC9">
      <w:pPr>
        <w:spacing w:line="240" w:lineRule="auto"/>
        <w:jc w:val="both"/>
        <w:rPr>
          <w:rFonts w:ascii="Simplified Arabic" w:hAnsi="Simplified Arabic" w:cs="Simplified Arabic"/>
          <w:sz w:val="24"/>
          <w:szCs w:val="24"/>
          <w:lang w:bidi="ar-SY"/>
        </w:rPr>
      </w:pPr>
      <w:r w:rsidRPr="0099240C">
        <w:rPr>
          <w:rFonts w:ascii="Simplified Arabic" w:hAnsi="Simplified Arabic" w:cs="Simplified Arabic"/>
          <w:sz w:val="24"/>
          <w:szCs w:val="24"/>
          <w:rtl/>
          <w:lang w:bidi="ar-SY"/>
        </w:rPr>
        <w:t>-</w:t>
      </w:r>
      <w:r w:rsidRPr="0099240C">
        <w:rPr>
          <w:rFonts w:ascii="Simplified Arabic" w:hAnsi="Simplified Arabic" w:cs="Simplified Arabic" w:hint="cs"/>
          <w:sz w:val="24"/>
          <w:szCs w:val="24"/>
          <w:rtl/>
          <w:lang w:bidi="ar-SY"/>
        </w:rPr>
        <w:t xml:space="preserve"> بعد تحديد جميع العوامل الرئيسية والفرعية المؤثرة على كلفة المشروع </w:t>
      </w:r>
      <w:r w:rsidRPr="0099240C">
        <w:rPr>
          <w:rFonts w:ascii="Simplified Arabic" w:hAnsi="Simplified Arabic" w:cs="Simplified Arabic"/>
          <w:sz w:val="24"/>
          <w:szCs w:val="24"/>
          <w:rtl/>
          <w:lang w:bidi="ar-SY"/>
        </w:rPr>
        <w:t xml:space="preserve"> سن</w:t>
      </w:r>
      <w:r w:rsidRPr="0099240C">
        <w:rPr>
          <w:rFonts w:ascii="Simplified Arabic" w:hAnsi="Simplified Arabic" w:cs="Simplified Arabic" w:hint="cs"/>
          <w:sz w:val="24"/>
          <w:szCs w:val="24"/>
          <w:rtl/>
          <w:lang w:bidi="ar-SY"/>
        </w:rPr>
        <w:t>درس</w:t>
      </w:r>
      <w:r w:rsidRPr="0099240C">
        <w:rPr>
          <w:rFonts w:ascii="Simplified Arabic" w:hAnsi="Simplified Arabic" w:cs="Simplified Arabic"/>
          <w:sz w:val="24"/>
          <w:szCs w:val="24"/>
          <w:rtl/>
          <w:lang w:bidi="ar-SY"/>
        </w:rPr>
        <w:t xml:space="preserve"> كل عامل على اعتبار أن</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المتغير الضبابي في كل عامل هو ظروف المشروع وفق هذا العامل (ظروف المشروع وفق عامل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صميم</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w:t>
      </w:r>
    </w:p>
    <w:p w:rsidR="00F45B2F" w:rsidRPr="0099240C" w:rsidRDefault="00F45B2F" w:rsidP="00C76EC9">
      <w:pPr>
        <w:spacing w:line="240" w:lineRule="auto"/>
        <w:jc w:val="both"/>
        <w:rPr>
          <w:rFonts w:ascii="Simplified Arabic" w:hAnsi="Simplified Arabic" w:cs="Simplified Arabic"/>
          <w:sz w:val="24"/>
          <w:szCs w:val="24"/>
        </w:rPr>
      </w:pPr>
      <w:r w:rsidRPr="0099240C">
        <w:rPr>
          <w:rFonts w:ascii="Simplified Arabic" w:hAnsi="Simplified Arabic" w:cs="Simplified Arabic"/>
          <w:sz w:val="24"/>
          <w:szCs w:val="24"/>
          <w:rtl/>
          <w:lang w:bidi="ar-SY"/>
        </w:rPr>
        <w:t xml:space="preserve"> - نعطي ثلاث قيم لغوي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ة للمتغير الضبابي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ظروف المشروع وفق العامل ( جيدة, </w:t>
      </w:r>
      <w:r w:rsidRPr="0099240C">
        <w:rPr>
          <w:rFonts w:ascii="Simplified Arabic" w:hAnsi="Simplified Arabic" w:cs="Simplified Arabic" w:hint="cs"/>
          <w:sz w:val="24"/>
          <w:szCs w:val="24"/>
          <w:rtl/>
          <w:lang w:bidi="ar-SY"/>
        </w:rPr>
        <w:t>و</w:t>
      </w:r>
      <w:r w:rsidRPr="0099240C">
        <w:rPr>
          <w:rFonts w:ascii="Simplified Arabic" w:hAnsi="Simplified Arabic" w:cs="Simplified Arabic"/>
          <w:sz w:val="24"/>
          <w:szCs w:val="24"/>
          <w:rtl/>
          <w:lang w:bidi="ar-SY"/>
        </w:rPr>
        <w:t xml:space="preserve">متوسطة, </w:t>
      </w:r>
      <w:r w:rsidRPr="0099240C">
        <w:rPr>
          <w:rFonts w:ascii="Simplified Arabic" w:hAnsi="Simplified Arabic" w:cs="Simplified Arabic" w:hint="cs"/>
          <w:sz w:val="24"/>
          <w:szCs w:val="24"/>
          <w:rtl/>
          <w:lang w:bidi="ar-SY"/>
        </w:rPr>
        <w:t>و</w:t>
      </w:r>
      <w:r w:rsidRPr="0099240C">
        <w:rPr>
          <w:rFonts w:ascii="Simplified Arabic" w:hAnsi="Simplified Arabic" w:cs="Simplified Arabic"/>
          <w:sz w:val="24"/>
          <w:szCs w:val="24"/>
          <w:rtl/>
          <w:lang w:bidi="ar-SY"/>
        </w:rPr>
        <w:t>سيئة)</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و</w:t>
      </w:r>
      <w:r w:rsidRPr="0099240C">
        <w:rPr>
          <w:rFonts w:ascii="Simplified Arabic" w:hAnsi="Simplified Arabic" w:cs="Simplified Arabic" w:hint="cs"/>
          <w:sz w:val="24"/>
          <w:szCs w:val="24"/>
          <w:rtl/>
          <w:lang w:bidi="ar-SY"/>
        </w:rPr>
        <w:t>منه</w:t>
      </w:r>
      <w:r w:rsidRPr="0099240C">
        <w:rPr>
          <w:rFonts w:ascii="Simplified Arabic" w:hAnsi="Simplified Arabic" w:cs="Simplified Arabic"/>
          <w:sz w:val="24"/>
          <w:szCs w:val="24"/>
          <w:rtl/>
          <w:lang w:bidi="ar-SY"/>
        </w:rPr>
        <w:t xml:space="preserve"> هناك ثلاث مجموعات ضبابي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ة</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لكل مجموعة تابع عضوية</w:t>
      </w:r>
      <w:r w:rsidR="005534AF" w:rsidRPr="0099240C">
        <w:rPr>
          <w:rFonts w:ascii="Simplified Arabic" w:hAnsi="Simplified Arabic" w:cs="Simplified Arabic" w:hint="cs"/>
          <w:sz w:val="24"/>
          <w:szCs w:val="24"/>
          <w:rtl/>
          <w:lang w:bidi="ar-SY"/>
        </w:rPr>
        <w:t>, أي مثلاً يكون للمتغير الضبابي ظروف المشروع وفق عامل التصميم ثلاث متغيرات ضبابية هي ظروف المشروع جيدة , ظروف المشروع متوسطة , ظروف المشروع سيئة .</w:t>
      </w:r>
    </w:p>
    <w:p w:rsidR="00F45B2F" w:rsidRPr="0099240C" w:rsidRDefault="00F45B2F" w:rsidP="00C76EC9">
      <w:pPr>
        <w:spacing w:line="240" w:lineRule="auto"/>
        <w:jc w:val="both"/>
        <w:rPr>
          <w:rFonts w:ascii="Simplified Arabic" w:hAnsi="Simplified Arabic" w:cs="Simplified Arabic"/>
          <w:sz w:val="24"/>
          <w:szCs w:val="24"/>
        </w:rPr>
      </w:pPr>
      <w:r w:rsidRPr="0099240C">
        <w:rPr>
          <w:rFonts w:ascii="Simplified Arabic" w:hAnsi="Simplified Arabic" w:cs="Simplified Arabic"/>
          <w:sz w:val="24"/>
          <w:szCs w:val="24"/>
          <w:rtl/>
          <w:lang w:bidi="ar-SY"/>
        </w:rPr>
        <w:t>- نعرف مؤشرا</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لتوابع العضوية</w:t>
      </w:r>
      <w:r w:rsidRPr="0099240C">
        <w:rPr>
          <w:rFonts w:ascii="Simplified Arabic" w:hAnsi="Simplified Arabic" w:cs="Simplified Arabic" w:hint="cs"/>
          <w:sz w:val="24"/>
          <w:szCs w:val="24"/>
          <w:rtl/>
          <w:lang w:bidi="ar-SY"/>
        </w:rPr>
        <w:t xml:space="preserve">، </w:t>
      </w:r>
      <w:r w:rsidRPr="0099240C">
        <w:rPr>
          <w:rFonts w:ascii="Simplified Arabic" w:hAnsi="Simplified Arabic" w:cs="Simplified Arabic"/>
          <w:sz w:val="24"/>
          <w:szCs w:val="24"/>
          <w:rtl/>
          <w:lang w:bidi="ar-SY"/>
        </w:rPr>
        <w:t>هو علامة ظروف المشروع</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w:t>
      </w:r>
    </w:p>
    <w:p w:rsidR="00490471" w:rsidRPr="0099240C" w:rsidRDefault="00F45B2F" w:rsidP="00165F16">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 ستكون العلامة الكلية لظروف المشروع هي 100 علامة</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مقس</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مة على العوامل الرئيسة والفرعي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ة</w:t>
      </w:r>
      <w:r w:rsidR="004E515F" w:rsidRPr="0099240C">
        <w:rPr>
          <w:rFonts w:ascii="Simplified Arabic" w:hAnsi="Simplified Arabic" w:cs="Simplified Arabic" w:hint="cs"/>
          <w:sz w:val="24"/>
          <w:szCs w:val="24"/>
          <w:rtl/>
          <w:lang w:bidi="ar-SY"/>
        </w:rPr>
        <w:t xml:space="preserve"> وفق الأوزان التي تم استنتاجها سابقاً </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w:t>
      </w:r>
    </w:p>
    <w:p w:rsidR="00BC0C3B" w:rsidRPr="0099240C" w:rsidRDefault="00BC0C3B" w:rsidP="00C76EC9">
      <w:pPr>
        <w:spacing w:line="240" w:lineRule="auto"/>
        <w:rPr>
          <w:rFonts w:ascii="Simplified Arabic" w:hAnsi="Simplified Arabic" w:cs="Simplified Arabic"/>
          <w:b/>
          <w:bCs/>
          <w:sz w:val="24"/>
          <w:szCs w:val="24"/>
          <w:rtl/>
          <w:lang w:bidi="ar-SY"/>
        </w:rPr>
      </w:pPr>
      <w:r w:rsidRPr="0099240C">
        <w:rPr>
          <w:rFonts w:ascii="Simplified Arabic" w:hAnsi="Simplified Arabic" w:cs="Simplified Arabic" w:hint="cs"/>
          <w:b/>
          <w:bCs/>
          <w:sz w:val="24"/>
          <w:szCs w:val="24"/>
          <w:rtl/>
          <w:lang w:bidi="ar-SY"/>
        </w:rPr>
        <w:t xml:space="preserve">تابع عضوية عامل التصميم </w:t>
      </w:r>
      <w:r w:rsidRPr="0099240C">
        <w:rPr>
          <w:rFonts w:ascii="Simplified Arabic" w:hAnsi="Simplified Arabic" w:cs="Simplified Arabic"/>
          <w:b/>
          <w:bCs/>
          <w:sz w:val="24"/>
          <w:szCs w:val="24"/>
          <w:lang w:bidi="ar-SY"/>
        </w:rPr>
        <w:t>i1</w:t>
      </w:r>
      <w:r w:rsidRPr="0099240C">
        <w:rPr>
          <w:rFonts w:ascii="Simplified Arabic" w:hAnsi="Simplified Arabic" w:cs="Simplified Arabic" w:hint="cs"/>
          <w:b/>
          <w:bCs/>
          <w:sz w:val="24"/>
          <w:szCs w:val="24"/>
          <w:rtl/>
          <w:lang w:bidi="ar-SY"/>
        </w:rPr>
        <w:t>:</w:t>
      </w:r>
    </w:p>
    <w:p w:rsidR="005F5A7D" w:rsidRPr="0099240C" w:rsidRDefault="005F5A7D" w:rsidP="00834D27">
      <w:pPr>
        <w:spacing w:line="240" w:lineRule="auto"/>
        <w:rPr>
          <w:rFonts w:ascii="Simplified Arabic" w:hAnsi="Simplified Arabic" w:cs="Simplified Arabic"/>
          <w:sz w:val="24"/>
          <w:szCs w:val="24"/>
          <w:lang w:bidi="ar-SY"/>
        </w:rPr>
      </w:pPr>
      <w:r w:rsidRPr="0099240C">
        <w:rPr>
          <w:rFonts w:ascii="Simplified Arabic" w:hAnsi="Simplified Arabic" w:cs="Simplified Arabic" w:hint="cs"/>
          <w:sz w:val="24"/>
          <w:szCs w:val="24"/>
          <w:rtl/>
          <w:lang w:bidi="ar-SY"/>
        </w:rPr>
        <w:t xml:space="preserve">نعرف مؤشراً  لتابع العضوية وهو علامة ظروف المشروع وفق عامل التصميم والتي حصلنا عليها سابقاً 15 علامة </w:t>
      </w:r>
    </w:p>
    <w:tbl>
      <w:tblPr>
        <w:tblStyle w:val="TableGrid"/>
        <w:tblpPr w:leftFromText="180" w:rightFromText="180" w:vertAnchor="text" w:horzAnchor="page" w:tblpX="6202" w:tblpY="29"/>
        <w:bidiVisual/>
        <w:tblW w:w="0" w:type="auto"/>
        <w:tblLook w:val="04A0" w:firstRow="1" w:lastRow="0" w:firstColumn="1" w:lastColumn="0" w:noHBand="0" w:noVBand="1"/>
      </w:tblPr>
      <w:tblGrid>
        <w:gridCol w:w="1562"/>
        <w:gridCol w:w="2926"/>
      </w:tblGrid>
      <w:tr w:rsidR="00165F16" w:rsidRPr="0099240C" w:rsidTr="00834D27">
        <w:trPr>
          <w:trHeight w:val="354"/>
        </w:trPr>
        <w:tc>
          <w:tcPr>
            <w:tcW w:w="4488" w:type="dxa"/>
            <w:gridSpan w:val="2"/>
          </w:tcPr>
          <w:p w:rsidR="00165F16" w:rsidRPr="008E77BD" w:rsidRDefault="00165F16" w:rsidP="00834D27">
            <w:pPr>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lang w:bidi="ar-SY"/>
              </w:rPr>
              <w:t xml:space="preserve">جدول </w:t>
            </w:r>
            <w:r w:rsidR="00834D27">
              <w:rPr>
                <w:rFonts w:ascii="Simplified Arabic" w:hAnsi="Simplified Arabic" w:cs="Simplified Arabic" w:hint="cs"/>
                <w:b/>
                <w:bCs/>
                <w:sz w:val="24"/>
                <w:szCs w:val="24"/>
                <w:rtl/>
                <w:lang w:bidi="ar-SY"/>
              </w:rPr>
              <w:t xml:space="preserve">9 </w:t>
            </w:r>
            <w:r w:rsidRPr="008E77BD">
              <w:rPr>
                <w:rFonts w:ascii="Simplified Arabic" w:hAnsi="Simplified Arabic" w:cs="Simplified Arabic" w:hint="cs"/>
                <w:b/>
                <w:bCs/>
                <w:sz w:val="24"/>
                <w:szCs w:val="24"/>
                <w:rtl/>
                <w:lang w:bidi="ar-SY"/>
              </w:rPr>
              <w:t>الحالة المعيارية (القياسية) لمؤشر عامل التصميم</w:t>
            </w:r>
          </w:p>
        </w:tc>
      </w:tr>
      <w:tr w:rsidR="00165F16" w:rsidRPr="0099240C" w:rsidTr="00834D27">
        <w:trPr>
          <w:trHeight w:val="346"/>
        </w:trPr>
        <w:tc>
          <w:tcPr>
            <w:tcW w:w="1562" w:type="dxa"/>
          </w:tcPr>
          <w:p w:rsidR="00165F16" w:rsidRPr="0099240C" w:rsidRDefault="00165F16" w:rsidP="00834D27">
            <w:pPr>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علامة المشروع</w:t>
            </w:r>
          </w:p>
        </w:tc>
        <w:tc>
          <w:tcPr>
            <w:tcW w:w="2923" w:type="dxa"/>
          </w:tcPr>
          <w:p w:rsidR="00165F16" w:rsidRPr="0099240C" w:rsidRDefault="00165F16" w:rsidP="00834D27">
            <w:pPr>
              <w:jc w:val="center"/>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ظروف المشروع وفق عامل التصميم</w:t>
            </w:r>
          </w:p>
        </w:tc>
      </w:tr>
      <w:tr w:rsidR="00165F16" w:rsidRPr="0099240C" w:rsidTr="00834D27">
        <w:trPr>
          <w:trHeight w:val="358"/>
        </w:trPr>
        <w:tc>
          <w:tcPr>
            <w:tcW w:w="1562" w:type="dxa"/>
          </w:tcPr>
          <w:p w:rsidR="00165F16" w:rsidRPr="0099240C" w:rsidRDefault="00165F16" w:rsidP="00834D27">
            <w:pPr>
              <w:jc w:val="center"/>
              <w:rPr>
                <w:rFonts w:ascii="Simplified Arabic" w:hAnsi="Simplified Arabic" w:cs="Simplified Arabic"/>
                <w:sz w:val="24"/>
                <w:szCs w:val="24"/>
                <w:lang w:bidi="ar-SY"/>
              </w:rPr>
            </w:pPr>
            <w:r w:rsidRPr="0099240C">
              <w:rPr>
                <w:rFonts w:ascii="Simplified Arabic" w:hAnsi="Simplified Arabic" w:cs="Simplified Arabic" w:hint="cs"/>
                <w:sz w:val="24"/>
                <w:szCs w:val="24"/>
                <w:rtl/>
                <w:lang w:bidi="ar-SY"/>
              </w:rPr>
              <w:t>0</w:t>
            </w:r>
          </w:p>
        </w:tc>
        <w:tc>
          <w:tcPr>
            <w:tcW w:w="2923" w:type="dxa"/>
          </w:tcPr>
          <w:p w:rsidR="00165F16" w:rsidRPr="0099240C" w:rsidRDefault="00165F16" w:rsidP="00834D27">
            <w:pPr>
              <w:jc w:val="center"/>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جيدة</w:t>
            </w:r>
          </w:p>
        </w:tc>
      </w:tr>
      <w:tr w:rsidR="00165F16" w:rsidRPr="0099240C" w:rsidTr="00834D27">
        <w:trPr>
          <w:trHeight w:val="346"/>
        </w:trPr>
        <w:tc>
          <w:tcPr>
            <w:tcW w:w="1562" w:type="dxa"/>
          </w:tcPr>
          <w:p w:rsidR="00165F16" w:rsidRPr="0099240C" w:rsidRDefault="00165F16" w:rsidP="00834D27">
            <w:pPr>
              <w:jc w:val="center"/>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7.5</w:t>
            </w:r>
          </w:p>
        </w:tc>
        <w:tc>
          <w:tcPr>
            <w:tcW w:w="2923" w:type="dxa"/>
          </w:tcPr>
          <w:p w:rsidR="00165F16" w:rsidRPr="0099240C" w:rsidRDefault="00165F16" w:rsidP="00834D27">
            <w:pPr>
              <w:jc w:val="center"/>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وسط</w:t>
            </w:r>
          </w:p>
        </w:tc>
      </w:tr>
      <w:tr w:rsidR="00165F16" w:rsidRPr="0099240C" w:rsidTr="00834D27">
        <w:trPr>
          <w:trHeight w:val="326"/>
        </w:trPr>
        <w:tc>
          <w:tcPr>
            <w:tcW w:w="1562" w:type="dxa"/>
          </w:tcPr>
          <w:p w:rsidR="00165F16" w:rsidRPr="0099240C" w:rsidRDefault="00165F16" w:rsidP="00834D27">
            <w:pPr>
              <w:jc w:val="center"/>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15</w:t>
            </w:r>
          </w:p>
        </w:tc>
        <w:tc>
          <w:tcPr>
            <w:tcW w:w="2923" w:type="dxa"/>
          </w:tcPr>
          <w:p w:rsidR="00165F16" w:rsidRPr="0099240C" w:rsidRDefault="00165F16" w:rsidP="00834D27">
            <w:pPr>
              <w:jc w:val="center"/>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سيئة</w:t>
            </w:r>
          </w:p>
        </w:tc>
      </w:tr>
    </w:tbl>
    <w:p w:rsidR="00BC0C3B" w:rsidRPr="0099240C" w:rsidRDefault="00834D27" w:rsidP="00C76EC9">
      <w:pPr>
        <w:spacing w:line="240" w:lineRule="auto"/>
        <w:jc w:val="center"/>
        <w:rPr>
          <w:rFonts w:ascii="Simplified Arabic" w:hAnsi="Simplified Arabic" w:cs="Simplified Arabic"/>
          <w:b/>
          <w:bCs/>
          <w:sz w:val="24"/>
          <w:szCs w:val="24"/>
          <w:rtl/>
          <w:lang w:bidi="ar-SY"/>
        </w:rPr>
      </w:pPr>
      <w:r w:rsidRPr="0099240C">
        <w:rPr>
          <w:noProof/>
          <w:sz w:val="24"/>
          <w:szCs w:val="24"/>
        </w:rPr>
        <w:drawing>
          <wp:anchor distT="0" distB="0" distL="114300" distR="114300" simplePos="0" relativeHeight="251763712" behindDoc="0" locked="0" layoutInCell="1" allowOverlap="1" wp14:anchorId="0FC112D9" wp14:editId="7CFCD5A3">
            <wp:simplePos x="0" y="0"/>
            <wp:positionH relativeFrom="margin">
              <wp:posOffset>50800</wp:posOffset>
            </wp:positionH>
            <wp:positionV relativeFrom="paragraph">
              <wp:posOffset>34748</wp:posOffset>
            </wp:positionV>
            <wp:extent cx="2963193" cy="1148486"/>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63193" cy="1148486"/>
                    </a:xfrm>
                    <a:prstGeom prst="rect">
                      <a:avLst/>
                    </a:prstGeom>
                  </pic:spPr>
                </pic:pic>
              </a:graphicData>
            </a:graphic>
            <wp14:sizeRelH relativeFrom="page">
              <wp14:pctWidth>0</wp14:pctWidth>
            </wp14:sizeRelH>
            <wp14:sizeRelV relativeFrom="page">
              <wp14:pctHeight>0</wp14:pctHeight>
            </wp14:sizeRelV>
          </wp:anchor>
        </w:drawing>
      </w:r>
      <w:r w:rsidR="00165F16" w:rsidRPr="0099240C">
        <w:rPr>
          <w:rFonts w:ascii="Simplified Arabic" w:hAnsi="Simplified Arabic" w:cs="Simplified Arabic"/>
          <w:noProof/>
          <w:sz w:val="24"/>
          <w:szCs w:val="24"/>
        </w:rPr>
        <w:t xml:space="preserve"> </w:t>
      </w:r>
    </w:p>
    <w:p w:rsidR="00BC0C3B" w:rsidRPr="0099240C" w:rsidRDefault="00BC0C3B" w:rsidP="00C76EC9">
      <w:pPr>
        <w:spacing w:line="240" w:lineRule="auto"/>
        <w:jc w:val="center"/>
        <w:rPr>
          <w:rFonts w:ascii="Simplified Arabic" w:hAnsi="Simplified Arabic" w:cs="Simplified Arabic"/>
          <w:b/>
          <w:bCs/>
          <w:sz w:val="24"/>
          <w:szCs w:val="24"/>
          <w:rtl/>
        </w:rPr>
      </w:pPr>
      <w:r w:rsidRPr="0099240C">
        <w:rPr>
          <w:rFonts w:ascii="Simplified Arabic" w:hAnsi="Simplified Arabic" w:cs="Simplified Arabic" w:hint="cs"/>
          <w:sz w:val="24"/>
          <w:szCs w:val="24"/>
          <w:rtl/>
          <w:lang w:bidi="ar-SY"/>
        </w:rPr>
        <w:t xml:space="preserve">     </w:t>
      </w:r>
      <w:r w:rsidRPr="0099240C">
        <w:rPr>
          <w:rFonts w:ascii="Simplified Arabic" w:hAnsi="Simplified Arabic" w:cs="Simplified Arabic"/>
          <w:sz w:val="24"/>
          <w:szCs w:val="24"/>
        </w:rPr>
        <w:t xml:space="preserve">    </w:t>
      </w:r>
      <w:r w:rsidRPr="0099240C">
        <w:rPr>
          <w:rFonts w:ascii="Simplified Arabic" w:hAnsi="Simplified Arabic" w:cs="Simplified Arabic" w:hint="cs"/>
          <w:sz w:val="24"/>
          <w:szCs w:val="24"/>
          <w:rtl/>
        </w:rPr>
        <w:tab/>
      </w:r>
      <w:r w:rsidRPr="0099240C">
        <w:rPr>
          <w:rFonts w:ascii="Simplified Arabic" w:hAnsi="Simplified Arabic" w:cs="Simplified Arabic"/>
          <w:sz w:val="24"/>
          <w:szCs w:val="24"/>
        </w:rPr>
        <w:t xml:space="preserve">     </w:t>
      </w:r>
      <w:r w:rsidRPr="0099240C">
        <w:rPr>
          <w:rFonts w:ascii="Simplified Arabic" w:hAnsi="Simplified Arabic" w:cs="Simplified Arabic" w:hint="cs"/>
          <w:sz w:val="24"/>
          <w:szCs w:val="24"/>
          <w:rtl/>
        </w:rPr>
        <w:tab/>
      </w:r>
      <w:r w:rsidRPr="0099240C">
        <w:rPr>
          <w:rFonts w:ascii="Simplified Arabic" w:hAnsi="Simplified Arabic" w:cs="Simplified Arabic" w:hint="cs"/>
          <w:sz w:val="24"/>
          <w:szCs w:val="24"/>
          <w:rtl/>
        </w:rPr>
        <w:tab/>
      </w:r>
      <w:r w:rsidRPr="0099240C">
        <w:rPr>
          <w:rFonts w:ascii="Simplified Arabic" w:hAnsi="Simplified Arabic" w:cs="Simplified Arabic"/>
          <w:sz w:val="24"/>
          <w:szCs w:val="24"/>
        </w:rPr>
        <w:t xml:space="preserve">   </w:t>
      </w:r>
      <w:r w:rsidRPr="0099240C">
        <w:rPr>
          <w:rFonts w:ascii="Simplified Arabic" w:hAnsi="Simplified Arabic" w:cs="Simplified Arabic" w:hint="cs"/>
          <w:sz w:val="24"/>
          <w:szCs w:val="24"/>
          <w:rtl/>
        </w:rPr>
        <w:t xml:space="preserve">                        </w:t>
      </w:r>
    </w:p>
    <w:p w:rsidR="00BB2A3B" w:rsidRDefault="00BB2A3B" w:rsidP="00C76EC9">
      <w:pPr>
        <w:spacing w:line="240" w:lineRule="auto"/>
        <w:rPr>
          <w:rFonts w:ascii="Simplified Arabic" w:hAnsi="Simplified Arabic" w:cs="Simplified Arabic"/>
          <w:b/>
          <w:bCs/>
          <w:sz w:val="24"/>
          <w:szCs w:val="24"/>
          <w:rtl/>
          <w:lang w:bidi="ar-SY"/>
        </w:rPr>
      </w:pPr>
    </w:p>
    <w:p w:rsidR="00165F16" w:rsidRDefault="00834D27" w:rsidP="00834D27">
      <w:pPr>
        <w:spacing w:line="240" w:lineRule="auto"/>
        <w:rPr>
          <w:rFonts w:ascii="Simplified Arabic" w:hAnsi="Simplified Arabic" w:cs="Simplified Arabic"/>
          <w:b/>
          <w:bCs/>
          <w:sz w:val="24"/>
          <w:szCs w:val="24"/>
          <w:rtl/>
          <w:lang w:bidi="ar-SY"/>
        </w:rPr>
      </w:pPr>
      <w:r w:rsidRPr="0099240C">
        <w:rPr>
          <w:rFonts w:ascii="Simplified Arabic" w:hAnsi="Simplified Arabic" w:cs="Simplified Arabic"/>
          <w:noProof/>
          <w:sz w:val="24"/>
          <w:szCs w:val="24"/>
        </w:rPr>
        <mc:AlternateContent>
          <mc:Choice Requires="wps">
            <w:drawing>
              <wp:anchor distT="45720" distB="45720" distL="114300" distR="114300" simplePos="0" relativeHeight="251765760" behindDoc="0" locked="0" layoutInCell="1" allowOverlap="1" wp14:anchorId="28F90DE3" wp14:editId="7596882A">
                <wp:simplePos x="0" y="0"/>
                <wp:positionH relativeFrom="margin">
                  <wp:posOffset>203606</wp:posOffset>
                </wp:positionH>
                <wp:positionV relativeFrom="paragraph">
                  <wp:posOffset>74726</wp:posOffset>
                </wp:positionV>
                <wp:extent cx="2743149" cy="365760"/>
                <wp:effectExtent l="0" t="0" r="19685" b="1524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149" cy="365760"/>
                        </a:xfrm>
                        <a:prstGeom prst="rect">
                          <a:avLst/>
                        </a:prstGeom>
                        <a:solidFill>
                          <a:srgbClr val="FFFFFF"/>
                        </a:solidFill>
                        <a:ln w="9525">
                          <a:solidFill>
                            <a:srgbClr val="000000"/>
                          </a:solidFill>
                          <a:miter lim="800000"/>
                          <a:headEnd/>
                          <a:tailEnd/>
                        </a:ln>
                      </wps:spPr>
                      <wps:txbx>
                        <w:txbxContent>
                          <w:p w:rsidR="00834D27" w:rsidRPr="00834D27" w:rsidRDefault="00834D27" w:rsidP="00834D27">
                            <w:pPr>
                              <w:jc w:val="center"/>
                              <w:rPr>
                                <w:rFonts w:ascii="Simplified Arabic" w:hAnsi="Simplified Arabic" w:cs="Simplified Arabic"/>
                                <w:b/>
                                <w:bCs/>
                                <w:sz w:val="24"/>
                                <w:szCs w:val="24"/>
                                <w:rtl/>
                              </w:rPr>
                            </w:pPr>
                            <w:r w:rsidRPr="00834D27">
                              <w:rPr>
                                <w:rFonts w:ascii="Simplified Arabic" w:hAnsi="Simplified Arabic" w:cs="Simplified Arabic" w:hint="cs"/>
                                <w:b/>
                                <w:bCs/>
                                <w:sz w:val="24"/>
                                <w:szCs w:val="24"/>
                                <w:rtl/>
                              </w:rPr>
                              <w:t xml:space="preserve">مخطط بياني </w:t>
                            </w:r>
                            <w:r>
                              <w:rPr>
                                <w:rFonts w:ascii="Simplified Arabic" w:hAnsi="Simplified Arabic" w:cs="Simplified Arabic" w:hint="cs"/>
                                <w:b/>
                                <w:bCs/>
                                <w:sz w:val="24"/>
                                <w:szCs w:val="24"/>
                                <w:rtl/>
                              </w:rPr>
                              <w:t>لتابع عضوية عامل التصميم</w:t>
                            </w:r>
                          </w:p>
                          <w:p w:rsidR="00834D27" w:rsidRDefault="00834D27" w:rsidP="00140B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90DE3" id="_x0000_t202" coordsize="21600,21600" o:spt="202" path="m,l,21600r21600,l21600,xe">
                <v:stroke joinstyle="miter"/>
                <v:path gradientshapeok="t" o:connecttype="rect"/>
              </v:shapetype>
              <v:shape id="Text Box 2" o:spid="_x0000_s1026" type="#_x0000_t202" style="position:absolute;left:0;text-align:left;margin-left:16.05pt;margin-top:5.9pt;width:3in;height:28.8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">
                <v:textbox>
                  <w:txbxContent>
                    <w:p w:rsidR="00834D27" w:rsidRPr="00834D27" w:rsidRDefault="00834D27" w:rsidP="00834D27">
                      <w:pPr>
                        <w:jc w:val="center"/>
                        <w:rPr>
                          <w:rFonts w:ascii="Simplified Arabic" w:hAnsi="Simplified Arabic" w:cs="Simplified Arabic"/>
                          <w:b/>
                          <w:bCs/>
                          <w:sz w:val="24"/>
                          <w:szCs w:val="24"/>
                          <w:rtl/>
                        </w:rPr>
                      </w:pPr>
                      <w:r w:rsidRPr="00834D27">
                        <w:rPr>
                          <w:rFonts w:ascii="Simplified Arabic" w:hAnsi="Simplified Arabic" w:cs="Simplified Arabic" w:hint="cs"/>
                          <w:b/>
                          <w:bCs/>
                          <w:sz w:val="24"/>
                          <w:szCs w:val="24"/>
                          <w:rtl/>
                        </w:rPr>
                        <w:t xml:space="preserve">مخطط بياني </w:t>
                      </w:r>
                      <w:r>
                        <w:rPr>
                          <w:rFonts w:ascii="Simplified Arabic" w:hAnsi="Simplified Arabic" w:cs="Simplified Arabic" w:hint="cs"/>
                          <w:b/>
                          <w:bCs/>
                          <w:sz w:val="24"/>
                          <w:szCs w:val="24"/>
                          <w:rtl/>
                        </w:rPr>
                        <w:t>لتابع عضوية عامل التصميم</w:t>
                      </w:r>
                    </w:p>
                    <w:p w:rsidR="00834D27" w:rsidRDefault="00834D27" w:rsidP="00140B4A"/>
                  </w:txbxContent>
                </v:textbox>
                <w10:wrap anchorx="margin"/>
              </v:shape>
            </w:pict>
          </mc:Fallback>
        </mc:AlternateContent>
      </w:r>
    </w:p>
    <w:p w:rsidR="00834D27" w:rsidRDefault="00834D27" w:rsidP="00834D27">
      <w:pPr>
        <w:spacing w:line="240" w:lineRule="auto"/>
        <w:rPr>
          <w:rFonts w:ascii="Simplified Arabic" w:hAnsi="Simplified Arabic" w:cs="Simplified Arabic"/>
          <w:b/>
          <w:bCs/>
          <w:sz w:val="24"/>
          <w:szCs w:val="24"/>
          <w:rtl/>
          <w:lang w:bidi="ar-SY"/>
        </w:rPr>
      </w:pPr>
    </w:p>
    <w:p w:rsidR="00BB2A3B" w:rsidRPr="00165F16" w:rsidRDefault="00165F16" w:rsidP="00165F16">
      <w:pPr>
        <w:spacing w:line="240" w:lineRule="auto"/>
        <w:rPr>
          <w:rFonts w:ascii="Simplified Arabic" w:hAnsi="Simplified Arabic" w:cs="Simplified Arabic"/>
          <w:sz w:val="24"/>
          <w:szCs w:val="24"/>
          <w:rtl/>
          <w:lang w:bidi="ar-SY"/>
        </w:rPr>
      </w:pPr>
      <w:r w:rsidRPr="00165F16">
        <w:rPr>
          <w:rFonts w:ascii="Simplified Arabic" w:hAnsi="Simplified Arabic" w:cs="Simplified Arabic" w:hint="cs"/>
          <w:sz w:val="24"/>
          <w:szCs w:val="24"/>
          <w:rtl/>
          <w:lang w:bidi="ar-SY"/>
        </w:rPr>
        <w:t>وهكذا لجميع عوامل المخاطرة  .....</w:t>
      </w:r>
    </w:p>
    <w:p w:rsidR="00BC53F1" w:rsidRPr="0099240C" w:rsidRDefault="00FF0595" w:rsidP="00C76EC9">
      <w:pPr>
        <w:spacing w:line="240" w:lineRule="auto"/>
        <w:jc w:val="both"/>
        <w:rPr>
          <w:rFonts w:ascii="Simplified Arabic" w:hAnsi="Simplified Arabic" w:cs="Simplified Arabic"/>
          <w:b/>
          <w:bCs/>
          <w:sz w:val="24"/>
          <w:szCs w:val="24"/>
          <w:rtl/>
        </w:rPr>
      </w:pPr>
      <w:r w:rsidRPr="0099240C">
        <w:rPr>
          <w:rFonts w:ascii="Simplified Arabic" w:hAnsi="Simplified Arabic" w:cs="Simplified Arabic" w:hint="cs"/>
          <w:b/>
          <w:bCs/>
          <w:sz w:val="24"/>
          <w:szCs w:val="24"/>
          <w:rtl/>
        </w:rPr>
        <w:t>دراسة</w:t>
      </w:r>
      <w:r w:rsidR="00692A89" w:rsidRPr="0099240C">
        <w:rPr>
          <w:rFonts w:ascii="Simplified Arabic" w:hAnsi="Simplified Arabic" w:cs="Simplified Arabic" w:hint="cs"/>
          <w:b/>
          <w:bCs/>
          <w:sz w:val="24"/>
          <w:szCs w:val="24"/>
          <w:rtl/>
        </w:rPr>
        <w:t>ُ</w:t>
      </w:r>
      <w:r w:rsidRPr="0099240C">
        <w:rPr>
          <w:rFonts w:ascii="Simplified Arabic" w:hAnsi="Simplified Arabic" w:cs="Simplified Arabic" w:hint="cs"/>
          <w:b/>
          <w:bCs/>
          <w:sz w:val="24"/>
          <w:szCs w:val="24"/>
          <w:rtl/>
        </w:rPr>
        <w:t xml:space="preserve"> ظروف عي</w:t>
      </w:r>
      <w:r w:rsidR="00692A89" w:rsidRPr="0099240C">
        <w:rPr>
          <w:rFonts w:ascii="Simplified Arabic" w:hAnsi="Simplified Arabic" w:cs="Simplified Arabic" w:hint="cs"/>
          <w:b/>
          <w:bCs/>
          <w:sz w:val="24"/>
          <w:szCs w:val="24"/>
          <w:rtl/>
        </w:rPr>
        <w:t>ّنة من المشاريع</w:t>
      </w:r>
      <w:r w:rsidRPr="0099240C">
        <w:rPr>
          <w:rFonts w:ascii="Simplified Arabic" w:hAnsi="Simplified Arabic" w:cs="Simplified Arabic" w:hint="cs"/>
          <w:b/>
          <w:bCs/>
          <w:sz w:val="24"/>
          <w:szCs w:val="24"/>
          <w:rtl/>
        </w:rPr>
        <w:t xml:space="preserve">: </w:t>
      </w:r>
      <w:r w:rsidR="00F8285A" w:rsidRPr="0099240C">
        <w:rPr>
          <w:rFonts w:ascii="Simplified Arabic" w:hAnsi="Simplified Arabic" w:cs="Simplified Arabic" w:hint="cs"/>
          <w:b/>
          <w:bCs/>
          <w:sz w:val="24"/>
          <w:szCs w:val="24"/>
          <w:rtl/>
        </w:rPr>
        <w:t xml:space="preserve"> </w:t>
      </w:r>
    </w:p>
    <w:p w:rsidR="00BC53F1" w:rsidRPr="0099240C" w:rsidRDefault="00F8285A" w:rsidP="008E782E">
      <w:pPr>
        <w:spacing w:line="240" w:lineRule="auto"/>
        <w:jc w:val="both"/>
        <w:rPr>
          <w:rFonts w:ascii="Simplified Arabic" w:hAnsi="Simplified Arabic" w:cs="Simplified Arabic"/>
          <w:sz w:val="24"/>
          <w:szCs w:val="24"/>
        </w:rPr>
      </w:pPr>
      <w:r w:rsidRPr="0099240C">
        <w:rPr>
          <w:rFonts w:ascii="Simplified Arabic" w:hAnsi="Simplified Arabic" w:cs="Simplified Arabic" w:hint="cs"/>
          <w:sz w:val="24"/>
          <w:szCs w:val="24"/>
          <w:rtl/>
          <w:lang w:bidi="ar-SY"/>
        </w:rPr>
        <w:t xml:space="preserve">تمت دراسة (35) </w:t>
      </w:r>
      <w:r w:rsidRPr="0099240C">
        <w:rPr>
          <w:rFonts w:ascii="Simplified Arabic" w:hAnsi="Simplified Arabic" w:cs="Simplified Arabic"/>
          <w:sz w:val="24"/>
          <w:szCs w:val="24"/>
          <w:rtl/>
          <w:lang w:bidi="ar-SY"/>
        </w:rPr>
        <w:t>مشروع</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تشييد</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من مشاريع الت</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شييد في سوري</w:t>
      </w:r>
      <w:r w:rsidRPr="0099240C">
        <w:rPr>
          <w:rFonts w:ascii="Simplified Arabic" w:hAnsi="Simplified Arabic" w:cs="Simplified Arabic" w:hint="cs"/>
          <w:sz w:val="24"/>
          <w:szCs w:val="24"/>
          <w:rtl/>
          <w:lang w:bidi="ar-SY"/>
        </w:rPr>
        <w:t xml:space="preserve">َّة حيث تم تعبئة استبيان خاص بكل مشروع </w:t>
      </w:r>
      <w:r w:rsidR="00C45109" w:rsidRPr="0099240C">
        <w:rPr>
          <w:rFonts w:ascii="Simplified Arabic" w:hAnsi="Simplified Arabic" w:cs="Simplified Arabic" w:hint="cs"/>
          <w:sz w:val="24"/>
          <w:szCs w:val="24"/>
          <w:rtl/>
          <w:lang w:bidi="ar-SY"/>
        </w:rPr>
        <w:t xml:space="preserve">من قبل المهندس الذي نفذه </w:t>
      </w:r>
      <w:r w:rsidRPr="0099240C">
        <w:rPr>
          <w:rFonts w:ascii="Simplified Arabic" w:hAnsi="Simplified Arabic" w:cs="Simplified Arabic" w:hint="cs"/>
          <w:sz w:val="24"/>
          <w:szCs w:val="24"/>
          <w:rtl/>
          <w:lang w:bidi="ar-SY"/>
        </w:rPr>
        <w:t>وتم اعطاء علامات للعوامل الفرعية ومن ثم الرئيسية فكانت النتائج وفق ما يلي :</w:t>
      </w:r>
    </w:p>
    <w:p w:rsidR="00834D27" w:rsidRPr="008E77BD" w:rsidRDefault="00834D27" w:rsidP="00834D27">
      <w:pPr>
        <w:spacing w:line="240" w:lineRule="auto"/>
        <w:jc w:val="center"/>
        <w:rPr>
          <w:rFonts w:ascii="Simplified Arabic" w:hAnsi="Simplified Arabic" w:cs="Simplified Arabic"/>
          <w:b/>
          <w:bCs/>
          <w:sz w:val="24"/>
          <w:szCs w:val="24"/>
          <w:rtl/>
          <w:lang w:bidi="ar-SY"/>
        </w:rPr>
      </w:pPr>
      <w:r w:rsidRPr="0099240C">
        <w:rPr>
          <w:rFonts w:ascii="Simplified Arabic" w:hAnsi="Simplified Arabic" w:cs="Simplified Arabic"/>
          <w:noProof/>
          <w:sz w:val="24"/>
          <w:szCs w:val="24"/>
        </w:rPr>
        <w:drawing>
          <wp:anchor distT="0" distB="0" distL="114300" distR="114300" simplePos="0" relativeHeight="251782144" behindDoc="0" locked="0" layoutInCell="1" allowOverlap="1" wp14:anchorId="7041B16F" wp14:editId="2340F513">
            <wp:simplePos x="0" y="0"/>
            <wp:positionH relativeFrom="margin">
              <wp:align>center</wp:align>
            </wp:positionH>
            <wp:positionV relativeFrom="paragraph">
              <wp:posOffset>290576</wp:posOffset>
            </wp:positionV>
            <wp:extent cx="5845283" cy="2157324"/>
            <wp:effectExtent l="0" t="0" r="3175" b="0"/>
            <wp:wrapNone/>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45283" cy="2157324"/>
                    </a:xfrm>
                    <a:prstGeom prst="rect">
                      <a:avLst/>
                    </a:prstGeom>
                  </pic:spPr>
                </pic:pic>
              </a:graphicData>
            </a:graphic>
            <wp14:sizeRelH relativeFrom="page">
              <wp14:pctWidth>0</wp14:pctWidth>
            </wp14:sizeRelH>
            <wp14:sizeRelV relativeFrom="page">
              <wp14:pctHeight>0</wp14:pctHeight>
            </wp14:sizeRelV>
          </wp:anchor>
        </w:drawing>
      </w:r>
      <w:r w:rsidRPr="008E77BD">
        <w:rPr>
          <w:rFonts w:ascii="Simplified Arabic" w:hAnsi="Simplified Arabic" w:cs="Simplified Arabic"/>
          <w:b/>
          <w:bCs/>
          <w:sz w:val="24"/>
          <w:szCs w:val="24"/>
          <w:rtl/>
          <w:lang w:bidi="ar-SY"/>
        </w:rPr>
        <w:t>جدول</w:t>
      </w:r>
      <w:r w:rsidRPr="008E77BD">
        <w:rPr>
          <w:rFonts w:ascii="Simplified Arabic" w:hAnsi="Simplified Arabic" w:cs="Simplified Arabic" w:hint="cs"/>
          <w:b/>
          <w:bCs/>
          <w:sz w:val="24"/>
          <w:szCs w:val="24"/>
          <w:rtl/>
          <w:lang w:bidi="ar-SY"/>
        </w:rPr>
        <w:t xml:space="preserve"> </w:t>
      </w:r>
      <w:r>
        <w:rPr>
          <w:rFonts w:ascii="Simplified Arabic" w:hAnsi="Simplified Arabic" w:cs="Simplified Arabic" w:hint="cs"/>
          <w:b/>
          <w:bCs/>
          <w:sz w:val="24"/>
          <w:szCs w:val="24"/>
          <w:rtl/>
          <w:lang w:bidi="ar-SY"/>
        </w:rPr>
        <w:t>10 مثال عن تفريغ علامات المشاريع</w:t>
      </w:r>
    </w:p>
    <w:p w:rsidR="00BC53F1" w:rsidRPr="0099240C" w:rsidRDefault="00BC53F1" w:rsidP="00C76EC9">
      <w:pPr>
        <w:spacing w:line="240" w:lineRule="auto"/>
        <w:jc w:val="both"/>
        <w:rPr>
          <w:rFonts w:ascii="Simplified Arabic" w:hAnsi="Simplified Arabic" w:cs="Simplified Arabic"/>
          <w:sz w:val="24"/>
          <w:szCs w:val="24"/>
          <w:rtl/>
        </w:rPr>
      </w:pPr>
    </w:p>
    <w:p w:rsidR="001C158F" w:rsidRPr="0099240C" w:rsidRDefault="001C158F" w:rsidP="00C76EC9">
      <w:pPr>
        <w:spacing w:line="240" w:lineRule="auto"/>
        <w:jc w:val="both"/>
        <w:rPr>
          <w:rFonts w:ascii="Simplified Arabic" w:hAnsi="Simplified Arabic" w:cs="Simplified Arabic"/>
          <w:sz w:val="24"/>
          <w:szCs w:val="24"/>
          <w:rtl/>
        </w:rPr>
      </w:pPr>
    </w:p>
    <w:p w:rsidR="001C158F" w:rsidRPr="0099240C" w:rsidRDefault="001C158F" w:rsidP="00C76EC9">
      <w:pPr>
        <w:spacing w:line="240" w:lineRule="auto"/>
        <w:jc w:val="both"/>
        <w:rPr>
          <w:rFonts w:ascii="Simplified Arabic" w:hAnsi="Simplified Arabic" w:cs="Simplified Arabic"/>
          <w:sz w:val="24"/>
          <w:szCs w:val="24"/>
          <w:rtl/>
        </w:rPr>
      </w:pPr>
    </w:p>
    <w:p w:rsidR="001C158F" w:rsidRPr="0099240C" w:rsidRDefault="001C158F" w:rsidP="00C76EC9">
      <w:pPr>
        <w:spacing w:line="240" w:lineRule="auto"/>
        <w:jc w:val="both"/>
        <w:rPr>
          <w:rFonts w:ascii="Simplified Arabic" w:hAnsi="Simplified Arabic" w:cs="Simplified Arabic"/>
          <w:sz w:val="24"/>
          <w:szCs w:val="24"/>
          <w:rtl/>
        </w:rPr>
      </w:pPr>
    </w:p>
    <w:p w:rsidR="001C158F" w:rsidRPr="0099240C" w:rsidRDefault="001C158F" w:rsidP="00C76EC9">
      <w:pPr>
        <w:spacing w:line="240" w:lineRule="auto"/>
        <w:jc w:val="both"/>
        <w:rPr>
          <w:rFonts w:ascii="Simplified Arabic" w:hAnsi="Simplified Arabic" w:cs="Simplified Arabic"/>
          <w:sz w:val="24"/>
          <w:szCs w:val="24"/>
          <w:rtl/>
        </w:rPr>
      </w:pPr>
    </w:p>
    <w:p w:rsidR="00C45109" w:rsidRPr="0099240C" w:rsidRDefault="00C45109" w:rsidP="00C76EC9">
      <w:pPr>
        <w:spacing w:line="240" w:lineRule="auto"/>
        <w:jc w:val="both"/>
        <w:rPr>
          <w:rFonts w:ascii="Simplified Arabic" w:hAnsi="Simplified Arabic" w:cs="Simplified Arabic"/>
          <w:sz w:val="24"/>
          <w:szCs w:val="24"/>
          <w:rtl/>
        </w:rPr>
      </w:pPr>
      <w:r w:rsidRPr="0099240C">
        <w:rPr>
          <w:rFonts w:ascii="Simplified Arabic" w:hAnsi="Simplified Arabic" w:cs="Simplified Arabic" w:hint="cs"/>
          <w:sz w:val="24"/>
          <w:szCs w:val="24"/>
          <w:rtl/>
        </w:rPr>
        <w:lastRenderedPageBreak/>
        <w:t xml:space="preserve">فعلى سبيل المثال المشروع الأول قام المهندس المنفذ بتعبة الاستبيان ل 33 عامل فرعي كل على حدى لتحديد تأثيره فكان رأيه أن ظروف المشروع وفق عامل تغير التصميم والمواصفات كانت متوسطة ووفق عامل عدم التوافق في التصميم كانت سيئة وهكذا بالتتالي لكل العوامل والمشاريع  </w:t>
      </w:r>
    </w:p>
    <w:p w:rsidR="00C45109" w:rsidRPr="0099240C" w:rsidRDefault="00C45109" w:rsidP="008E782E">
      <w:pPr>
        <w:spacing w:line="240" w:lineRule="auto"/>
        <w:jc w:val="both"/>
        <w:rPr>
          <w:rFonts w:ascii="Simplified Arabic" w:hAnsi="Simplified Arabic" w:cs="Simplified Arabic"/>
          <w:sz w:val="24"/>
          <w:szCs w:val="24"/>
          <w:rtl/>
        </w:rPr>
      </w:pPr>
      <w:r w:rsidRPr="0099240C">
        <w:rPr>
          <w:rFonts w:ascii="Simplified Arabic" w:hAnsi="Simplified Arabic" w:cs="Simplified Arabic" w:hint="cs"/>
          <w:sz w:val="24"/>
          <w:szCs w:val="24"/>
          <w:rtl/>
        </w:rPr>
        <w:t>ومن ثم تم</w:t>
      </w:r>
      <w:r w:rsidR="00A110FF" w:rsidRPr="0099240C">
        <w:rPr>
          <w:rFonts w:ascii="Simplified Arabic" w:hAnsi="Simplified Arabic" w:cs="Simplified Arabic" w:hint="cs"/>
          <w:sz w:val="24"/>
          <w:szCs w:val="24"/>
          <w:rtl/>
        </w:rPr>
        <w:t xml:space="preserve"> حساب النسبة المئوية لتغير الكلفة ما بين الكلفة المرصودة للمشروع والكلفة الحقيقية النهائية للمشروع  ( تم</w:t>
      </w:r>
      <w:r w:rsidRPr="0099240C">
        <w:rPr>
          <w:rFonts w:ascii="Simplified Arabic" w:hAnsi="Simplified Arabic" w:cs="Simplified Arabic" w:hint="cs"/>
          <w:sz w:val="24"/>
          <w:szCs w:val="24"/>
          <w:rtl/>
        </w:rPr>
        <w:t xml:space="preserve"> تثبيت نقطة عين للمشروع ألا وهي 1500 م2 من مساحة المشروع وقياس</w:t>
      </w:r>
      <w:r w:rsidR="00A110FF" w:rsidRPr="0099240C">
        <w:rPr>
          <w:rFonts w:ascii="Simplified Arabic" w:hAnsi="Simplified Arabic" w:cs="Simplified Arabic" w:hint="cs"/>
          <w:sz w:val="24"/>
          <w:szCs w:val="24"/>
          <w:rtl/>
        </w:rPr>
        <w:t xml:space="preserve"> تغير الكلفة الحقيقي الذي حصل نسبةً لهذه المساحة وذلك للتخلص من التباين الممكن حصوله بت</w:t>
      </w:r>
      <w:r w:rsidR="008E782E">
        <w:rPr>
          <w:rFonts w:ascii="Simplified Arabic" w:hAnsi="Simplified Arabic" w:cs="Simplified Arabic" w:hint="cs"/>
          <w:sz w:val="24"/>
          <w:szCs w:val="24"/>
          <w:rtl/>
        </w:rPr>
        <w:t>غير الكلفة نتيجة مساحة المشروع .</w:t>
      </w:r>
    </w:p>
    <w:p w:rsidR="001C158F" w:rsidRPr="0099240C" w:rsidRDefault="00165F16" w:rsidP="00C76EC9">
      <w:pPr>
        <w:spacing w:line="240" w:lineRule="auto"/>
        <w:jc w:val="both"/>
        <w:rPr>
          <w:rFonts w:ascii="Simplified Arabic" w:hAnsi="Simplified Arabic" w:cs="Simplified Arabic"/>
          <w:sz w:val="24"/>
          <w:szCs w:val="24"/>
        </w:rPr>
      </w:pPr>
      <w:r w:rsidRPr="0099240C">
        <w:rPr>
          <w:noProof/>
          <w:sz w:val="24"/>
          <w:szCs w:val="24"/>
        </w:rPr>
        <w:drawing>
          <wp:anchor distT="0" distB="0" distL="114300" distR="114300" simplePos="0" relativeHeight="251807744" behindDoc="0" locked="0" layoutInCell="1" allowOverlap="1" wp14:anchorId="16AF3ABC" wp14:editId="5B6CEDBA">
            <wp:simplePos x="0" y="0"/>
            <wp:positionH relativeFrom="margin">
              <wp:posOffset>-102445</wp:posOffset>
            </wp:positionH>
            <wp:positionV relativeFrom="paragraph">
              <wp:posOffset>791870</wp:posOffset>
            </wp:positionV>
            <wp:extent cx="5792939" cy="22748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95432" cy="2275803"/>
                    </a:xfrm>
                    <a:prstGeom prst="rect">
                      <a:avLst/>
                    </a:prstGeom>
                  </pic:spPr>
                </pic:pic>
              </a:graphicData>
            </a:graphic>
            <wp14:sizeRelH relativeFrom="page">
              <wp14:pctWidth>0</wp14:pctWidth>
            </wp14:sizeRelH>
            <wp14:sizeRelV relativeFrom="page">
              <wp14:pctHeight>0</wp14:pctHeight>
            </wp14:sizeRelV>
          </wp:anchor>
        </w:drawing>
      </w:r>
      <w:r w:rsidRPr="0099240C">
        <w:rPr>
          <w:rFonts w:ascii="Simplified Arabic" w:hAnsi="Simplified Arabic" w:cs="Simplified Arabic"/>
          <w:noProof/>
          <w:sz w:val="24"/>
          <w:szCs w:val="24"/>
        </w:rPr>
        <mc:AlternateContent>
          <mc:Choice Requires="wps">
            <w:drawing>
              <wp:anchor distT="45720" distB="45720" distL="114300" distR="114300" simplePos="0" relativeHeight="251724800" behindDoc="0" locked="0" layoutInCell="1" allowOverlap="1" wp14:anchorId="644B0A3D" wp14:editId="2DD4A2A0">
                <wp:simplePos x="0" y="0"/>
                <wp:positionH relativeFrom="margin">
                  <wp:posOffset>-95250</wp:posOffset>
                </wp:positionH>
                <wp:positionV relativeFrom="paragraph">
                  <wp:posOffset>448310</wp:posOffset>
                </wp:positionV>
                <wp:extent cx="5786120" cy="343535"/>
                <wp:effectExtent l="0" t="0" r="24130" b="184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343535"/>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jc w:val="center"/>
                              <w:rPr>
                                <w:b/>
                                <w:bCs/>
                                <w:lang w:bidi="ar-SY"/>
                              </w:rPr>
                            </w:pPr>
                            <w:r w:rsidRPr="008E77BD">
                              <w:rPr>
                                <w:rFonts w:hint="cs"/>
                                <w:b/>
                                <w:bCs/>
                                <w:rtl/>
                                <w:lang w:bidi="ar-SY"/>
                              </w:rPr>
                              <w:t xml:space="preserve">جدول </w:t>
                            </w:r>
                            <w:r>
                              <w:rPr>
                                <w:rFonts w:hint="cs"/>
                                <w:b/>
                                <w:bCs/>
                                <w:rtl/>
                                <w:lang w:bidi="ar-SY"/>
                              </w:rPr>
                              <w:t xml:space="preserve">11 </w:t>
                            </w:r>
                            <w:r w:rsidRPr="008E77BD">
                              <w:rPr>
                                <w:rFonts w:hint="cs"/>
                                <w:b/>
                                <w:bCs/>
                                <w:rtl/>
                                <w:lang w:bidi="ar-SY"/>
                              </w:rPr>
                              <w:t>علامات عينة المشاريع ونسبة الزيادة في كلفتها (الجزء الأول)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B0A3D" id="_x0000_s1027" type="#_x0000_t202" style="position:absolute;left:0;text-align:left;margin-left:-7.5pt;margin-top:35.3pt;width:455.6pt;height:27.0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">
                <v:textbox>
                  <w:txbxContent>
                    <w:p w:rsidR="00834D27" w:rsidRPr="008E77BD" w:rsidRDefault="00834D27" w:rsidP="00336207">
                      <w:pPr>
                        <w:jc w:val="center"/>
                        <w:rPr>
                          <w:b/>
                          <w:bCs/>
                          <w:lang w:bidi="ar-SY"/>
                        </w:rPr>
                      </w:pPr>
                      <w:r w:rsidRPr="008E77BD">
                        <w:rPr>
                          <w:rFonts w:hint="cs"/>
                          <w:b/>
                          <w:bCs/>
                          <w:rtl/>
                          <w:lang w:bidi="ar-SY"/>
                        </w:rPr>
                        <w:t xml:space="preserve">جدول </w:t>
                      </w:r>
                      <w:r>
                        <w:rPr>
                          <w:rFonts w:hint="cs"/>
                          <w:b/>
                          <w:bCs/>
                          <w:rtl/>
                          <w:lang w:bidi="ar-SY"/>
                        </w:rPr>
                        <w:t xml:space="preserve">11 </w:t>
                      </w:r>
                      <w:r w:rsidRPr="008E77BD">
                        <w:rPr>
                          <w:rFonts w:hint="cs"/>
                          <w:b/>
                          <w:bCs/>
                          <w:rtl/>
                          <w:lang w:bidi="ar-SY"/>
                        </w:rPr>
                        <w:t>علامات عينة المشاريع ونسبة الزيادة في كلفتها (الجزء الأول)</w:t>
                      </w:r>
                    </w:p>
                  </w:txbxContent>
                </v:textbox>
                <w10:wrap type="square" anchorx="margin"/>
              </v:shape>
            </w:pict>
          </mc:Fallback>
        </mc:AlternateContent>
      </w:r>
      <w:r w:rsidR="00A110FF" w:rsidRPr="0099240C">
        <w:rPr>
          <w:rFonts w:ascii="Simplified Arabic" w:hAnsi="Simplified Arabic" w:cs="Simplified Arabic" w:hint="cs"/>
          <w:sz w:val="24"/>
          <w:szCs w:val="24"/>
          <w:rtl/>
        </w:rPr>
        <w:t xml:space="preserve">تم تجميع علامات كل العوامل لكافة المشاريع المأخوذة وفق الجدول التالي </w:t>
      </w:r>
      <w:r w:rsidR="00C45109" w:rsidRPr="0099240C">
        <w:rPr>
          <w:rFonts w:ascii="Simplified Arabic" w:hAnsi="Simplified Arabic" w:cs="Simplified Arabic" w:hint="cs"/>
          <w:sz w:val="24"/>
          <w:szCs w:val="24"/>
          <w:rtl/>
        </w:rPr>
        <w:t xml:space="preserve"> :  </w:t>
      </w:r>
    </w:p>
    <w:p w:rsidR="00BC53F1" w:rsidRPr="0099240C" w:rsidRDefault="00BC53F1" w:rsidP="00C76EC9">
      <w:pPr>
        <w:spacing w:line="240" w:lineRule="auto"/>
        <w:jc w:val="both"/>
        <w:rPr>
          <w:rFonts w:ascii="Simplified Arabic" w:hAnsi="Simplified Arabic" w:cs="Simplified Arabic"/>
          <w:sz w:val="24"/>
          <w:szCs w:val="24"/>
        </w:rPr>
      </w:pPr>
    </w:p>
    <w:p w:rsidR="00BC53F1" w:rsidRPr="0099240C" w:rsidRDefault="00BC53F1" w:rsidP="00C76EC9">
      <w:pPr>
        <w:spacing w:line="240" w:lineRule="auto"/>
        <w:jc w:val="both"/>
        <w:rPr>
          <w:rFonts w:ascii="Simplified Arabic" w:hAnsi="Simplified Arabic" w:cs="Simplified Arabic"/>
          <w:b/>
          <w:bCs/>
          <w:sz w:val="24"/>
          <w:szCs w:val="24"/>
          <w:lang w:bidi="ar-SY"/>
        </w:rPr>
      </w:pPr>
      <w:r w:rsidRPr="0099240C">
        <w:rPr>
          <w:rFonts w:ascii="Simplified Arabic" w:hAnsi="Simplified Arabic" w:cs="Simplified Arabic"/>
          <w:b/>
          <w:bCs/>
          <w:sz w:val="24"/>
          <w:szCs w:val="24"/>
          <w:rtl/>
          <w:lang w:bidi="ar-SY"/>
        </w:rPr>
        <w:t xml:space="preserve"> </w:t>
      </w: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C709C5" w:rsidP="00C76EC9">
      <w:pPr>
        <w:spacing w:line="240" w:lineRule="auto"/>
        <w:jc w:val="both"/>
        <w:rPr>
          <w:rFonts w:ascii="Simplified Arabic" w:hAnsi="Simplified Arabic" w:cs="Simplified Arabic"/>
          <w:b/>
          <w:bCs/>
          <w:sz w:val="24"/>
          <w:szCs w:val="24"/>
          <w:lang w:bidi="ar-SY"/>
        </w:rPr>
      </w:pPr>
      <w:r w:rsidRPr="0099240C">
        <w:rPr>
          <w:noProof/>
          <w:sz w:val="24"/>
          <w:szCs w:val="24"/>
        </w:rPr>
        <w:drawing>
          <wp:anchor distT="0" distB="0" distL="114300" distR="114300" simplePos="0" relativeHeight="251811840" behindDoc="0" locked="0" layoutInCell="1" allowOverlap="1" wp14:anchorId="56F22547" wp14:editId="228D075C">
            <wp:simplePos x="0" y="0"/>
            <wp:positionH relativeFrom="margin">
              <wp:posOffset>-131445</wp:posOffset>
            </wp:positionH>
            <wp:positionV relativeFrom="paragraph">
              <wp:posOffset>289230</wp:posOffset>
            </wp:positionV>
            <wp:extent cx="5823519" cy="1484986"/>
            <wp:effectExtent l="0" t="0" r="635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23519" cy="1484986"/>
                    </a:xfrm>
                    <a:prstGeom prst="rect">
                      <a:avLst/>
                    </a:prstGeom>
                  </pic:spPr>
                </pic:pic>
              </a:graphicData>
            </a:graphic>
            <wp14:sizeRelH relativeFrom="page">
              <wp14:pctWidth>0</wp14:pctWidth>
            </wp14:sizeRelH>
            <wp14:sizeRelV relativeFrom="page">
              <wp14:pctHeight>0</wp14:pctHeight>
            </wp14:sizeRelV>
          </wp:anchor>
        </w:drawing>
      </w: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C709C5" w:rsidP="00C76EC9">
      <w:pPr>
        <w:spacing w:line="240" w:lineRule="auto"/>
        <w:jc w:val="both"/>
        <w:rPr>
          <w:rFonts w:ascii="Simplified Arabic" w:hAnsi="Simplified Arabic" w:cs="Simplified Arabic"/>
          <w:b/>
          <w:bCs/>
          <w:sz w:val="24"/>
          <w:szCs w:val="24"/>
          <w:lang w:bidi="ar-SY"/>
        </w:rPr>
      </w:pPr>
      <w:r w:rsidRPr="0099240C">
        <w:rPr>
          <w:noProof/>
          <w:sz w:val="24"/>
          <w:szCs w:val="24"/>
        </w:rPr>
        <w:drawing>
          <wp:anchor distT="0" distB="0" distL="114300" distR="114300" simplePos="0" relativeHeight="251809792" behindDoc="0" locked="0" layoutInCell="1" allowOverlap="1" wp14:anchorId="1B2E6D5A" wp14:editId="5F25D409">
            <wp:simplePos x="0" y="0"/>
            <wp:positionH relativeFrom="margin">
              <wp:posOffset>-122885</wp:posOffset>
            </wp:positionH>
            <wp:positionV relativeFrom="paragraph">
              <wp:posOffset>222250</wp:posOffset>
            </wp:positionV>
            <wp:extent cx="5800954" cy="247410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00954" cy="2474104"/>
                    </a:xfrm>
                    <a:prstGeom prst="rect">
                      <a:avLst/>
                    </a:prstGeom>
                  </pic:spPr>
                </pic:pic>
              </a:graphicData>
            </a:graphic>
            <wp14:sizeRelH relativeFrom="page">
              <wp14:pctWidth>0</wp14:pctWidth>
            </wp14:sizeRelH>
            <wp14:sizeRelV relativeFrom="page">
              <wp14:pctHeight>0</wp14:pctHeight>
            </wp14:sizeRelV>
          </wp:anchor>
        </w:drawing>
      </w: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7B55F4" w:rsidRPr="0099240C" w:rsidRDefault="007B55F4" w:rsidP="00C76EC9">
      <w:pPr>
        <w:spacing w:line="240" w:lineRule="auto"/>
        <w:jc w:val="both"/>
        <w:rPr>
          <w:rFonts w:ascii="Simplified Arabic" w:hAnsi="Simplified Arabic" w:cs="Simplified Arabic"/>
          <w:b/>
          <w:bCs/>
          <w:sz w:val="24"/>
          <w:szCs w:val="24"/>
          <w:lang w:bidi="ar-SY"/>
        </w:rPr>
      </w:pPr>
    </w:p>
    <w:p w:rsidR="00AB6B51" w:rsidRPr="0099240C" w:rsidRDefault="00AB6B51" w:rsidP="00C76EC9">
      <w:pPr>
        <w:spacing w:line="240" w:lineRule="auto"/>
        <w:jc w:val="both"/>
        <w:rPr>
          <w:rFonts w:ascii="Simplified Arabic" w:hAnsi="Simplified Arabic" w:cs="Simplified Arabic"/>
          <w:b/>
          <w:bCs/>
          <w:sz w:val="24"/>
          <w:szCs w:val="24"/>
          <w:lang w:bidi="ar-SY"/>
        </w:rPr>
      </w:pPr>
    </w:p>
    <w:p w:rsidR="001C158F" w:rsidRPr="0099240C" w:rsidRDefault="001C158F" w:rsidP="00C76EC9">
      <w:pPr>
        <w:spacing w:line="240" w:lineRule="auto"/>
        <w:jc w:val="both"/>
        <w:rPr>
          <w:rFonts w:ascii="Simplified Arabic" w:hAnsi="Simplified Arabic" w:cs="Simplified Arabic"/>
          <w:b/>
          <w:bCs/>
          <w:sz w:val="24"/>
          <w:szCs w:val="24"/>
          <w:rtl/>
          <w:lang w:bidi="ar-SY"/>
        </w:rPr>
      </w:pPr>
    </w:p>
    <w:p w:rsidR="001C158F" w:rsidRPr="0099240C" w:rsidRDefault="001C158F" w:rsidP="00C76EC9">
      <w:pPr>
        <w:spacing w:line="240" w:lineRule="auto"/>
        <w:jc w:val="both"/>
        <w:rPr>
          <w:rFonts w:ascii="Simplified Arabic" w:hAnsi="Simplified Arabic" w:cs="Simplified Arabic"/>
          <w:b/>
          <w:bCs/>
          <w:sz w:val="24"/>
          <w:szCs w:val="24"/>
          <w:rtl/>
          <w:lang w:bidi="ar-SY"/>
        </w:rPr>
      </w:pPr>
    </w:p>
    <w:p w:rsidR="001C158F" w:rsidRPr="0099240C" w:rsidRDefault="00C709C5" w:rsidP="00C76EC9">
      <w:pPr>
        <w:spacing w:line="240" w:lineRule="auto"/>
        <w:jc w:val="both"/>
        <w:rPr>
          <w:rFonts w:ascii="Simplified Arabic" w:hAnsi="Simplified Arabic" w:cs="Simplified Arabic"/>
          <w:b/>
          <w:bCs/>
          <w:sz w:val="24"/>
          <w:szCs w:val="24"/>
          <w:rtl/>
          <w:lang w:bidi="ar-SY"/>
        </w:rPr>
      </w:pPr>
      <w:r w:rsidRPr="0099240C">
        <w:rPr>
          <w:noProof/>
          <w:sz w:val="24"/>
          <w:szCs w:val="24"/>
        </w:rPr>
        <w:lastRenderedPageBreak/>
        <w:drawing>
          <wp:anchor distT="0" distB="0" distL="114300" distR="114300" simplePos="0" relativeHeight="251810816" behindDoc="0" locked="0" layoutInCell="1" allowOverlap="1" wp14:anchorId="6B0CA49C" wp14:editId="5F13E656">
            <wp:simplePos x="0" y="0"/>
            <wp:positionH relativeFrom="page">
              <wp:posOffset>803910</wp:posOffset>
            </wp:positionH>
            <wp:positionV relativeFrom="paragraph">
              <wp:posOffset>270180</wp:posOffset>
            </wp:positionV>
            <wp:extent cx="5817567" cy="2600644"/>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17567" cy="2600644"/>
                    </a:xfrm>
                    <a:prstGeom prst="rect">
                      <a:avLst/>
                    </a:prstGeom>
                  </pic:spPr>
                </pic:pic>
              </a:graphicData>
            </a:graphic>
            <wp14:sizeRelH relativeFrom="page">
              <wp14:pctWidth>0</wp14:pctWidth>
            </wp14:sizeRelH>
            <wp14:sizeRelV relativeFrom="page">
              <wp14:pctHeight>0</wp14:pctHeight>
            </wp14:sizeRelV>
          </wp:anchor>
        </w:drawing>
      </w:r>
      <w:r w:rsidRPr="0099240C">
        <w:rPr>
          <w:rFonts w:ascii="Simplified Arabic" w:hAnsi="Simplified Arabic" w:cs="Simplified Arabic"/>
          <w:noProof/>
          <w:sz w:val="24"/>
          <w:szCs w:val="24"/>
        </w:rPr>
        <mc:AlternateContent>
          <mc:Choice Requires="wps">
            <w:drawing>
              <wp:anchor distT="45720" distB="45720" distL="114300" distR="114300" simplePos="0" relativeHeight="251786240" behindDoc="0" locked="0" layoutInCell="1" allowOverlap="1" wp14:anchorId="61E73DEB" wp14:editId="7F3F551B">
                <wp:simplePos x="0" y="0"/>
                <wp:positionH relativeFrom="margin">
                  <wp:posOffset>-109855</wp:posOffset>
                </wp:positionH>
                <wp:positionV relativeFrom="paragraph">
                  <wp:posOffset>1270</wp:posOffset>
                </wp:positionV>
                <wp:extent cx="5822315" cy="255905"/>
                <wp:effectExtent l="0" t="0" r="26035" b="10795"/>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255905"/>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jc w:val="center"/>
                              <w:rPr>
                                <w:b/>
                                <w:bCs/>
                                <w:lang w:bidi="ar-SY"/>
                              </w:rPr>
                            </w:pPr>
                            <w:r w:rsidRPr="008E77BD">
                              <w:rPr>
                                <w:rFonts w:hint="cs"/>
                                <w:b/>
                                <w:bCs/>
                                <w:rtl/>
                                <w:lang w:bidi="ar-SY"/>
                              </w:rPr>
                              <w:t>جدول</w:t>
                            </w:r>
                            <w:r>
                              <w:rPr>
                                <w:rFonts w:hint="cs"/>
                                <w:b/>
                                <w:bCs/>
                                <w:rtl/>
                                <w:lang w:bidi="ar-SY"/>
                              </w:rPr>
                              <w:t xml:space="preserve"> 12</w:t>
                            </w:r>
                            <w:r w:rsidRPr="008E77BD">
                              <w:rPr>
                                <w:rFonts w:hint="cs"/>
                                <w:b/>
                                <w:bCs/>
                                <w:rtl/>
                                <w:lang w:bidi="ar-SY"/>
                              </w:rPr>
                              <w:t xml:space="preserve"> علامات عينة المشاريع ونسبة الزيادة في كلفتها (الجزء الثاني)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73DEB" id="_x0000_s1028" type="#_x0000_t202" style="position:absolute;left:0;text-align:left;margin-left:-8.65pt;margin-top:.1pt;width:458.45pt;height:20.1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">
                <v:textbox>
                  <w:txbxContent>
                    <w:p w:rsidR="00834D27" w:rsidRPr="008E77BD" w:rsidRDefault="00834D27" w:rsidP="00336207">
                      <w:pPr>
                        <w:jc w:val="center"/>
                        <w:rPr>
                          <w:b/>
                          <w:bCs/>
                          <w:lang w:bidi="ar-SY"/>
                        </w:rPr>
                      </w:pPr>
                      <w:r w:rsidRPr="008E77BD">
                        <w:rPr>
                          <w:rFonts w:hint="cs"/>
                          <w:b/>
                          <w:bCs/>
                          <w:rtl/>
                          <w:lang w:bidi="ar-SY"/>
                        </w:rPr>
                        <w:t>جدول</w:t>
                      </w:r>
                      <w:r>
                        <w:rPr>
                          <w:rFonts w:hint="cs"/>
                          <w:b/>
                          <w:bCs/>
                          <w:rtl/>
                          <w:lang w:bidi="ar-SY"/>
                        </w:rPr>
                        <w:t xml:space="preserve"> 12</w:t>
                      </w:r>
                      <w:r w:rsidRPr="008E77BD">
                        <w:rPr>
                          <w:rFonts w:hint="cs"/>
                          <w:b/>
                          <w:bCs/>
                          <w:rtl/>
                          <w:lang w:bidi="ar-SY"/>
                        </w:rPr>
                        <w:t xml:space="preserve"> علامات عينة المشاريع ونسبة الزيادة في كلفتها (الجزء الثاني)</w:t>
                      </w:r>
                    </w:p>
                  </w:txbxContent>
                </v:textbox>
                <w10:wrap type="square" anchorx="margin"/>
              </v:shape>
            </w:pict>
          </mc:Fallback>
        </mc:AlternateContent>
      </w:r>
    </w:p>
    <w:p w:rsidR="001C158F" w:rsidRPr="0099240C" w:rsidRDefault="001C158F" w:rsidP="00C76EC9">
      <w:pPr>
        <w:spacing w:line="240" w:lineRule="auto"/>
        <w:jc w:val="both"/>
        <w:rPr>
          <w:rFonts w:ascii="Simplified Arabic" w:hAnsi="Simplified Arabic" w:cs="Simplified Arabic"/>
          <w:b/>
          <w:bCs/>
          <w:sz w:val="24"/>
          <w:szCs w:val="24"/>
          <w:rtl/>
          <w:lang w:bidi="ar-SY"/>
        </w:rPr>
      </w:pPr>
    </w:p>
    <w:p w:rsidR="001C158F" w:rsidRPr="0099240C" w:rsidRDefault="001C158F" w:rsidP="00C76EC9">
      <w:pPr>
        <w:spacing w:line="240" w:lineRule="auto"/>
        <w:jc w:val="both"/>
        <w:rPr>
          <w:rFonts w:ascii="Simplified Arabic" w:hAnsi="Simplified Arabic" w:cs="Simplified Arabic"/>
          <w:b/>
          <w:bCs/>
          <w:sz w:val="24"/>
          <w:szCs w:val="24"/>
          <w:rtl/>
          <w:lang w:bidi="ar-SY"/>
        </w:rPr>
      </w:pPr>
    </w:p>
    <w:p w:rsidR="001C158F" w:rsidRPr="0099240C" w:rsidRDefault="001C158F" w:rsidP="00C76EC9">
      <w:pPr>
        <w:spacing w:line="240" w:lineRule="auto"/>
        <w:jc w:val="both"/>
        <w:rPr>
          <w:rFonts w:ascii="Simplified Arabic" w:hAnsi="Simplified Arabic" w:cs="Simplified Arabic"/>
          <w:b/>
          <w:bCs/>
          <w:sz w:val="24"/>
          <w:szCs w:val="24"/>
          <w:rtl/>
          <w:lang w:bidi="ar-SY"/>
        </w:rPr>
      </w:pPr>
    </w:p>
    <w:p w:rsidR="001C158F" w:rsidRPr="0099240C" w:rsidRDefault="001C158F" w:rsidP="00C76EC9">
      <w:pPr>
        <w:spacing w:line="240" w:lineRule="auto"/>
        <w:jc w:val="both"/>
        <w:rPr>
          <w:rFonts w:ascii="Simplified Arabic" w:hAnsi="Simplified Arabic" w:cs="Simplified Arabic"/>
          <w:b/>
          <w:bCs/>
          <w:sz w:val="24"/>
          <w:szCs w:val="24"/>
          <w:rtl/>
          <w:lang w:bidi="ar-SY"/>
        </w:rPr>
      </w:pPr>
    </w:p>
    <w:p w:rsidR="001C158F" w:rsidRPr="0099240C" w:rsidRDefault="001C158F" w:rsidP="00C76EC9">
      <w:pPr>
        <w:spacing w:line="240" w:lineRule="auto"/>
        <w:jc w:val="both"/>
        <w:rPr>
          <w:rFonts w:ascii="Simplified Arabic" w:hAnsi="Simplified Arabic" w:cs="Simplified Arabic"/>
          <w:b/>
          <w:bCs/>
          <w:sz w:val="24"/>
          <w:szCs w:val="24"/>
          <w:rtl/>
          <w:lang w:bidi="ar-SY"/>
        </w:rPr>
      </w:pPr>
    </w:p>
    <w:p w:rsidR="00BB2A3B" w:rsidRPr="0099240C" w:rsidRDefault="00BB2A3B" w:rsidP="00C76EC9">
      <w:pPr>
        <w:spacing w:line="240" w:lineRule="auto"/>
        <w:jc w:val="both"/>
        <w:rPr>
          <w:rFonts w:ascii="Simplified Arabic" w:hAnsi="Simplified Arabic" w:cs="Simplified Arabic"/>
          <w:b/>
          <w:bCs/>
          <w:sz w:val="24"/>
          <w:szCs w:val="24"/>
          <w:rtl/>
          <w:lang w:bidi="ar-SY"/>
        </w:rPr>
      </w:pPr>
    </w:p>
    <w:p w:rsidR="008E3377" w:rsidRPr="00C709C5" w:rsidRDefault="008E3377" w:rsidP="00C76EC9">
      <w:pPr>
        <w:spacing w:line="240" w:lineRule="auto"/>
        <w:rPr>
          <w:rFonts w:ascii="Simplified Arabic" w:hAnsi="Simplified Arabic" w:cs="Simplified Arabic"/>
          <w:b/>
          <w:bCs/>
          <w:sz w:val="28"/>
          <w:szCs w:val="28"/>
          <w:rtl/>
          <w:lang w:bidi="ar-SY"/>
        </w:rPr>
      </w:pPr>
      <w:r w:rsidRPr="00C709C5">
        <w:rPr>
          <w:rFonts w:ascii="Simplified Arabic" w:hAnsi="Simplified Arabic" w:cs="Simplified Arabic"/>
          <w:b/>
          <w:bCs/>
          <w:sz w:val="28"/>
          <w:szCs w:val="28"/>
          <w:rtl/>
          <w:lang w:bidi="ar-SY"/>
        </w:rPr>
        <w:t xml:space="preserve">دراسة تأثير العوامل </w:t>
      </w:r>
      <w:r w:rsidR="00842534" w:rsidRPr="00C709C5">
        <w:rPr>
          <w:rFonts w:ascii="Simplified Arabic" w:hAnsi="Simplified Arabic" w:cs="Simplified Arabic" w:hint="cs"/>
          <w:b/>
          <w:bCs/>
          <w:sz w:val="28"/>
          <w:szCs w:val="28"/>
          <w:rtl/>
          <w:lang w:bidi="ar-SY"/>
        </w:rPr>
        <w:t>على</w:t>
      </w:r>
      <w:r w:rsidR="009A0D8E" w:rsidRPr="00C709C5">
        <w:rPr>
          <w:rFonts w:ascii="Simplified Arabic" w:hAnsi="Simplified Arabic" w:cs="Simplified Arabic" w:hint="cs"/>
          <w:b/>
          <w:bCs/>
          <w:sz w:val="28"/>
          <w:szCs w:val="28"/>
          <w:rtl/>
          <w:lang w:bidi="ar-SY"/>
        </w:rPr>
        <w:t xml:space="preserve"> </w:t>
      </w:r>
      <w:r w:rsidRPr="00C709C5">
        <w:rPr>
          <w:rFonts w:ascii="Simplified Arabic" w:hAnsi="Simplified Arabic" w:cs="Simplified Arabic"/>
          <w:b/>
          <w:bCs/>
          <w:sz w:val="28"/>
          <w:szCs w:val="28"/>
          <w:rtl/>
          <w:lang w:bidi="ar-SY"/>
        </w:rPr>
        <w:t>الكلفة</w:t>
      </w:r>
    </w:p>
    <w:p w:rsidR="008E3377" w:rsidRPr="0099240C" w:rsidRDefault="009A0D8E" w:rsidP="008E782E">
      <w:pPr>
        <w:spacing w:line="240" w:lineRule="auto"/>
        <w:ind w:firstLine="98"/>
        <w:jc w:val="both"/>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بعد تحديد العوامل الرئيس</w:t>
      </w:r>
      <w:r w:rsidR="008E3377" w:rsidRPr="0099240C">
        <w:rPr>
          <w:rFonts w:ascii="Simplified Arabic" w:hAnsi="Simplified Arabic" w:cs="Simplified Arabic"/>
          <w:sz w:val="24"/>
          <w:szCs w:val="24"/>
          <w:rtl/>
          <w:lang w:bidi="ar-SY"/>
        </w:rPr>
        <w:t xml:space="preserve">ة والمؤثرة </w:t>
      </w:r>
      <w:r w:rsidR="00842534" w:rsidRPr="0099240C">
        <w:rPr>
          <w:rFonts w:ascii="Simplified Arabic" w:hAnsi="Simplified Arabic" w:cs="Simplified Arabic" w:hint="cs"/>
          <w:sz w:val="24"/>
          <w:szCs w:val="24"/>
          <w:rtl/>
          <w:lang w:bidi="ar-SY"/>
        </w:rPr>
        <w:t>على مشاريع التشييد</w:t>
      </w:r>
      <w:r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 xml:space="preserve"> وبعد احتساب علامات المشاريع</w:t>
      </w:r>
      <w:r w:rsidRPr="0099240C">
        <w:rPr>
          <w:rFonts w:ascii="Simplified Arabic" w:hAnsi="Simplified Arabic" w:cs="Simplified Arabic" w:hint="cs"/>
          <w:sz w:val="24"/>
          <w:szCs w:val="24"/>
          <w:rtl/>
          <w:lang w:bidi="ar-SY"/>
        </w:rPr>
        <w:t xml:space="preserve"> كافة</w:t>
      </w:r>
      <w:r w:rsidR="00CF741D" w:rsidRPr="0099240C">
        <w:rPr>
          <w:rFonts w:ascii="Simplified Arabic" w:hAnsi="Simplified Arabic" w:cs="Simplified Arabic" w:hint="cs"/>
          <w:sz w:val="24"/>
          <w:szCs w:val="24"/>
          <w:rtl/>
          <w:lang w:bidi="ar-SY"/>
        </w:rPr>
        <w:t>ً</w:t>
      </w:r>
      <w:r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و</w:t>
      </w:r>
      <w:r w:rsidR="008E3377" w:rsidRPr="0099240C">
        <w:rPr>
          <w:rFonts w:ascii="Simplified Arabic" w:hAnsi="Simplified Arabic" w:cs="Simplified Arabic"/>
          <w:sz w:val="24"/>
          <w:szCs w:val="24"/>
          <w:rtl/>
          <w:lang w:bidi="ar-SY"/>
        </w:rPr>
        <w:t>لكل عامل من العوامل</w:t>
      </w:r>
      <w:r w:rsidR="00B46029" w:rsidRPr="0099240C">
        <w:rPr>
          <w:rFonts w:ascii="Simplified Arabic" w:hAnsi="Simplified Arabic" w:cs="Simplified Arabic" w:hint="cs"/>
          <w:sz w:val="24"/>
          <w:szCs w:val="24"/>
          <w:rtl/>
          <w:lang w:bidi="ar-SY"/>
        </w:rPr>
        <w:t>،</w:t>
      </w:r>
      <w:r w:rsidR="00B46029" w:rsidRPr="0099240C">
        <w:rPr>
          <w:rFonts w:ascii="Simplified Arabic" w:hAnsi="Simplified Arabic" w:cs="Simplified Arabic"/>
          <w:sz w:val="24"/>
          <w:szCs w:val="24"/>
          <w:rtl/>
          <w:lang w:bidi="ar-SY"/>
        </w:rPr>
        <w:t xml:space="preserve"> </w:t>
      </w:r>
      <w:r w:rsidR="00B46029" w:rsidRPr="0099240C">
        <w:rPr>
          <w:rFonts w:ascii="Simplified Arabic" w:hAnsi="Simplified Arabic" w:cs="Simplified Arabic" w:hint="cs"/>
          <w:sz w:val="24"/>
          <w:szCs w:val="24"/>
          <w:rtl/>
          <w:lang w:bidi="ar-SY"/>
        </w:rPr>
        <w:t xml:space="preserve">دُرِسَ </w:t>
      </w:r>
      <w:r w:rsidR="00B46029" w:rsidRPr="0099240C">
        <w:rPr>
          <w:rFonts w:ascii="Simplified Arabic" w:hAnsi="Simplified Arabic" w:cs="Simplified Arabic"/>
          <w:sz w:val="24"/>
          <w:szCs w:val="24"/>
          <w:rtl/>
          <w:lang w:bidi="ar-SY"/>
        </w:rPr>
        <w:t xml:space="preserve">تأثير كل عامل </w:t>
      </w:r>
      <w:r w:rsidR="00B46029" w:rsidRPr="0099240C">
        <w:rPr>
          <w:rFonts w:ascii="Simplified Arabic" w:hAnsi="Simplified Arabic" w:cs="Simplified Arabic" w:hint="cs"/>
          <w:sz w:val="24"/>
          <w:szCs w:val="24"/>
          <w:rtl/>
          <w:lang w:bidi="ar-SY"/>
        </w:rPr>
        <w:t>لوحده،</w:t>
      </w:r>
      <w:r w:rsidR="00B46029" w:rsidRPr="0099240C">
        <w:rPr>
          <w:rFonts w:ascii="Simplified Arabic" w:hAnsi="Simplified Arabic" w:cs="Simplified Arabic"/>
          <w:sz w:val="24"/>
          <w:szCs w:val="24"/>
          <w:rtl/>
          <w:lang w:bidi="ar-SY"/>
        </w:rPr>
        <w:t xml:space="preserve"> بحيث</w:t>
      </w:r>
      <w:r w:rsidR="00B46029" w:rsidRPr="0099240C">
        <w:rPr>
          <w:rFonts w:ascii="Simplified Arabic" w:hAnsi="Simplified Arabic" w:cs="Simplified Arabic" w:hint="cs"/>
          <w:sz w:val="24"/>
          <w:szCs w:val="24"/>
          <w:rtl/>
          <w:lang w:bidi="ar-SY"/>
        </w:rPr>
        <w:t xml:space="preserve"> فُرِزت</w:t>
      </w:r>
      <w:r w:rsidR="008E3377" w:rsidRPr="0099240C">
        <w:rPr>
          <w:rFonts w:ascii="Simplified Arabic" w:hAnsi="Simplified Arabic" w:cs="Simplified Arabic"/>
          <w:sz w:val="24"/>
          <w:szCs w:val="24"/>
          <w:rtl/>
          <w:lang w:bidi="ar-SY"/>
        </w:rPr>
        <w:t xml:space="preserve"> المشاريع</w:t>
      </w:r>
      <w:r w:rsidR="00B46029" w:rsidRPr="0099240C">
        <w:rPr>
          <w:rFonts w:ascii="Simplified Arabic" w:hAnsi="Simplified Arabic" w:cs="Simplified Arabic" w:hint="cs"/>
          <w:sz w:val="24"/>
          <w:szCs w:val="24"/>
          <w:rtl/>
          <w:lang w:bidi="ar-SY"/>
        </w:rPr>
        <w:t>،</w:t>
      </w:r>
      <w:r w:rsidR="00B46029" w:rsidRPr="0099240C">
        <w:rPr>
          <w:rFonts w:ascii="Simplified Arabic" w:hAnsi="Simplified Arabic" w:cs="Simplified Arabic"/>
          <w:sz w:val="24"/>
          <w:szCs w:val="24"/>
          <w:rtl/>
          <w:lang w:bidi="ar-SY"/>
        </w:rPr>
        <w:t xml:space="preserve"> و</w:t>
      </w:r>
      <w:r w:rsidR="00B46029" w:rsidRPr="0099240C">
        <w:rPr>
          <w:rFonts w:ascii="Simplified Arabic" w:hAnsi="Simplified Arabic" w:cs="Simplified Arabic" w:hint="cs"/>
          <w:sz w:val="24"/>
          <w:szCs w:val="24"/>
          <w:rtl/>
          <w:lang w:bidi="ar-SY"/>
        </w:rPr>
        <w:t>اختيرت</w:t>
      </w:r>
      <w:r w:rsidR="00B46029" w:rsidRPr="0099240C">
        <w:rPr>
          <w:rFonts w:ascii="Simplified Arabic" w:hAnsi="Simplified Arabic" w:cs="Simplified Arabic"/>
          <w:sz w:val="24"/>
          <w:szCs w:val="24"/>
          <w:rtl/>
          <w:lang w:bidi="ar-SY"/>
        </w:rPr>
        <w:t xml:space="preserve"> عدة حالا</w:t>
      </w:r>
      <w:r w:rsidR="00B46029" w:rsidRPr="0099240C">
        <w:rPr>
          <w:rFonts w:ascii="Simplified Arabic" w:hAnsi="Simplified Arabic" w:cs="Simplified Arabic" w:hint="cs"/>
          <w:sz w:val="24"/>
          <w:szCs w:val="24"/>
          <w:rtl/>
          <w:lang w:bidi="ar-SY"/>
        </w:rPr>
        <w:t>ت</w:t>
      </w:r>
      <w:r w:rsidR="00B46029" w:rsidRPr="0099240C">
        <w:rPr>
          <w:rFonts w:ascii="Simplified Arabic" w:hAnsi="Simplified Arabic" w:cs="Simplified Arabic"/>
          <w:sz w:val="24"/>
          <w:szCs w:val="24"/>
          <w:rtl/>
          <w:lang w:bidi="ar-SY"/>
        </w:rPr>
        <w:t xml:space="preserve"> لمشروعين متشابهين بقي</w:t>
      </w:r>
      <w:r w:rsidR="00B46029" w:rsidRPr="0099240C">
        <w:rPr>
          <w:rFonts w:ascii="Simplified Arabic" w:hAnsi="Simplified Arabic" w:cs="Simplified Arabic" w:hint="cs"/>
          <w:sz w:val="24"/>
          <w:szCs w:val="24"/>
          <w:rtl/>
          <w:lang w:bidi="ar-SY"/>
        </w:rPr>
        <w:t>م</w:t>
      </w:r>
      <w:r w:rsidR="008E3377" w:rsidRPr="0099240C">
        <w:rPr>
          <w:rFonts w:ascii="Simplified Arabic" w:hAnsi="Simplified Arabic" w:cs="Simplified Arabic"/>
          <w:sz w:val="24"/>
          <w:szCs w:val="24"/>
          <w:rtl/>
          <w:lang w:bidi="ar-SY"/>
        </w:rPr>
        <w:t xml:space="preserve"> العوامل</w:t>
      </w:r>
      <w:r w:rsidR="00B46029" w:rsidRPr="0099240C">
        <w:rPr>
          <w:rFonts w:ascii="Simplified Arabic" w:hAnsi="Simplified Arabic" w:cs="Simplified Arabic" w:hint="cs"/>
          <w:sz w:val="24"/>
          <w:szCs w:val="24"/>
          <w:rtl/>
          <w:lang w:bidi="ar-SY"/>
        </w:rPr>
        <w:t xml:space="preserve"> جميعها،</w:t>
      </w:r>
      <w:r w:rsidR="008E3377" w:rsidRPr="0099240C">
        <w:rPr>
          <w:rFonts w:ascii="Simplified Arabic" w:hAnsi="Simplified Arabic" w:cs="Simplified Arabic"/>
          <w:sz w:val="24"/>
          <w:szCs w:val="24"/>
          <w:rtl/>
          <w:lang w:bidi="ar-SY"/>
        </w:rPr>
        <w:t xml:space="preserve"> ومختلفين بعلامة</w:t>
      </w:r>
      <w:r w:rsidR="00B46029"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 xml:space="preserve"> كل عامل</w:t>
      </w:r>
      <w:r w:rsidR="00B46029" w:rsidRPr="0099240C">
        <w:rPr>
          <w:rFonts w:ascii="Simplified Arabic" w:hAnsi="Simplified Arabic" w:cs="Simplified Arabic" w:hint="cs"/>
          <w:sz w:val="24"/>
          <w:szCs w:val="24"/>
          <w:rtl/>
          <w:lang w:bidi="ar-SY"/>
        </w:rPr>
        <w:t>ٍ</w:t>
      </w:r>
      <w:r w:rsidR="00B46029" w:rsidRPr="0099240C">
        <w:rPr>
          <w:rFonts w:ascii="Simplified Arabic" w:hAnsi="Simplified Arabic" w:cs="Simplified Arabic"/>
          <w:sz w:val="24"/>
          <w:szCs w:val="24"/>
          <w:rtl/>
          <w:lang w:bidi="ar-SY"/>
        </w:rPr>
        <w:t xml:space="preserve"> </w:t>
      </w:r>
      <w:r w:rsidR="00B46029" w:rsidRPr="0099240C">
        <w:rPr>
          <w:rFonts w:ascii="Simplified Arabic" w:hAnsi="Simplified Arabic" w:cs="Simplified Arabic" w:hint="cs"/>
          <w:sz w:val="24"/>
          <w:szCs w:val="24"/>
          <w:rtl/>
          <w:lang w:bidi="ar-SY"/>
        </w:rPr>
        <w:t>لوحده،</w:t>
      </w:r>
      <w:r w:rsidR="008E3377" w:rsidRPr="0099240C">
        <w:rPr>
          <w:rFonts w:ascii="Simplified Arabic" w:hAnsi="Simplified Arabic" w:cs="Simplified Arabic"/>
          <w:sz w:val="24"/>
          <w:szCs w:val="24"/>
          <w:rtl/>
          <w:lang w:bidi="ar-SY"/>
        </w:rPr>
        <w:t xml:space="preserve"> فمثلا</w:t>
      </w:r>
      <w:r w:rsidR="00B46029"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 xml:space="preserve"> لدراسة تأثير عامل </w:t>
      </w:r>
      <w:r w:rsidR="0062678E" w:rsidRPr="0099240C">
        <w:rPr>
          <w:rFonts w:ascii="Simplified Arabic" w:hAnsi="Simplified Arabic" w:cs="Simplified Arabic" w:hint="cs"/>
          <w:sz w:val="24"/>
          <w:szCs w:val="24"/>
          <w:rtl/>
          <w:lang w:bidi="ar-SY"/>
        </w:rPr>
        <w:t>التصميم</w:t>
      </w:r>
      <w:r w:rsidR="00B46029" w:rsidRPr="0099240C">
        <w:rPr>
          <w:rFonts w:ascii="Simplified Arabic" w:hAnsi="Simplified Arabic" w:cs="Simplified Arabic" w:hint="cs"/>
          <w:sz w:val="24"/>
          <w:szCs w:val="24"/>
          <w:rtl/>
          <w:lang w:bidi="ar-SY"/>
        </w:rPr>
        <w:t>،</w:t>
      </w:r>
      <w:r w:rsidR="00B46029" w:rsidRPr="0099240C">
        <w:rPr>
          <w:rFonts w:ascii="Simplified Arabic" w:hAnsi="Simplified Arabic" w:cs="Simplified Arabic"/>
          <w:sz w:val="24"/>
          <w:szCs w:val="24"/>
          <w:rtl/>
          <w:lang w:bidi="ar-SY"/>
        </w:rPr>
        <w:t xml:space="preserve"> </w:t>
      </w:r>
      <w:r w:rsidR="00B46029" w:rsidRPr="0099240C">
        <w:rPr>
          <w:rFonts w:ascii="Simplified Arabic" w:hAnsi="Simplified Arabic" w:cs="Simplified Arabic" w:hint="cs"/>
          <w:sz w:val="24"/>
          <w:szCs w:val="24"/>
          <w:rtl/>
          <w:lang w:bidi="ar-SY"/>
        </w:rPr>
        <w:t>اُختيرت</w:t>
      </w:r>
      <w:r w:rsidR="008E3377" w:rsidRPr="0099240C">
        <w:rPr>
          <w:rFonts w:ascii="Simplified Arabic" w:hAnsi="Simplified Arabic" w:cs="Simplified Arabic"/>
          <w:sz w:val="24"/>
          <w:szCs w:val="24"/>
          <w:rtl/>
          <w:lang w:bidi="ar-SY"/>
        </w:rPr>
        <w:t xml:space="preserve"> مشاريع</w:t>
      </w:r>
      <w:r w:rsidR="00B46029" w:rsidRPr="0099240C">
        <w:rPr>
          <w:rFonts w:ascii="Simplified Arabic" w:hAnsi="Simplified Arabic" w:cs="Simplified Arabic" w:hint="cs"/>
          <w:sz w:val="24"/>
          <w:szCs w:val="24"/>
          <w:rtl/>
          <w:lang w:bidi="ar-SY"/>
        </w:rPr>
        <w:t xml:space="preserve"> عديدة،</w:t>
      </w:r>
      <w:r w:rsidR="008E3377" w:rsidRPr="0099240C">
        <w:rPr>
          <w:rFonts w:ascii="Simplified Arabic" w:hAnsi="Simplified Arabic" w:cs="Simplified Arabic"/>
          <w:sz w:val="24"/>
          <w:szCs w:val="24"/>
          <w:rtl/>
          <w:lang w:bidi="ar-SY"/>
        </w:rPr>
        <w:t xml:space="preserve"> بحيث يمث</w:t>
      </w:r>
      <w:r w:rsidR="00B46029"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ل كل مشروعين حالة</w:t>
      </w:r>
      <w:r w:rsidR="00B46029" w:rsidRPr="0099240C">
        <w:rPr>
          <w:rFonts w:ascii="Simplified Arabic" w:hAnsi="Simplified Arabic" w:cs="Simplified Arabic" w:hint="cs"/>
          <w:sz w:val="24"/>
          <w:szCs w:val="24"/>
          <w:rtl/>
          <w:lang w:bidi="ar-SY"/>
        </w:rPr>
        <w:t>ً</w:t>
      </w:r>
      <w:r w:rsidR="00B46029" w:rsidRPr="0099240C">
        <w:rPr>
          <w:rFonts w:ascii="Simplified Arabic" w:hAnsi="Simplified Arabic" w:cs="Simplified Arabic"/>
          <w:sz w:val="24"/>
          <w:szCs w:val="24"/>
          <w:rtl/>
          <w:lang w:bidi="ar-SY"/>
        </w:rPr>
        <w:t xml:space="preserve"> تتشابه </w:t>
      </w:r>
      <w:r w:rsidR="00B46029" w:rsidRPr="0099240C">
        <w:rPr>
          <w:rFonts w:ascii="Simplified Arabic" w:hAnsi="Simplified Arabic" w:cs="Simplified Arabic" w:hint="cs"/>
          <w:sz w:val="24"/>
          <w:szCs w:val="24"/>
          <w:rtl/>
          <w:lang w:bidi="ar-SY"/>
        </w:rPr>
        <w:t>ب</w:t>
      </w:r>
      <w:r w:rsidR="00B46029" w:rsidRPr="0099240C">
        <w:rPr>
          <w:rFonts w:ascii="Simplified Arabic" w:hAnsi="Simplified Arabic" w:cs="Simplified Arabic"/>
          <w:sz w:val="24"/>
          <w:szCs w:val="24"/>
          <w:rtl/>
          <w:lang w:bidi="ar-SY"/>
        </w:rPr>
        <w:t>كل العلامات ال</w:t>
      </w:r>
      <w:r w:rsidR="00B46029" w:rsidRPr="0099240C">
        <w:rPr>
          <w:rFonts w:ascii="Simplified Arabic" w:hAnsi="Simplified Arabic" w:cs="Simplified Arabic" w:hint="cs"/>
          <w:sz w:val="24"/>
          <w:szCs w:val="24"/>
          <w:rtl/>
          <w:lang w:bidi="ar-SY"/>
        </w:rPr>
        <w:t>أ</w:t>
      </w:r>
      <w:r w:rsidR="008E3377" w:rsidRPr="0099240C">
        <w:rPr>
          <w:rFonts w:ascii="Simplified Arabic" w:hAnsi="Simplified Arabic" w:cs="Simplified Arabic"/>
          <w:sz w:val="24"/>
          <w:szCs w:val="24"/>
          <w:rtl/>
          <w:lang w:bidi="ar-SY"/>
        </w:rPr>
        <w:t>خرى لبقية العوامل</w:t>
      </w:r>
      <w:r w:rsidR="00B46029" w:rsidRPr="0099240C">
        <w:rPr>
          <w:rFonts w:ascii="Simplified Arabic" w:hAnsi="Simplified Arabic" w:cs="Simplified Arabic" w:hint="cs"/>
          <w:sz w:val="24"/>
          <w:szCs w:val="24"/>
          <w:rtl/>
          <w:lang w:bidi="ar-SY"/>
        </w:rPr>
        <w:t>،</w:t>
      </w:r>
      <w:r w:rsidR="00B46029" w:rsidRPr="0099240C">
        <w:rPr>
          <w:rFonts w:ascii="Simplified Arabic" w:hAnsi="Simplified Arabic" w:cs="Simplified Arabic"/>
          <w:sz w:val="24"/>
          <w:szCs w:val="24"/>
          <w:rtl/>
          <w:lang w:bidi="ar-SY"/>
        </w:rPr>
        <w:t xml:space="preserve"> وتختلف من </w:t>
      </w:r>
      <w:r w:rsidR="00B46029" w:rsidRPr="0099240C">
        <w:rPr>
          <w:rFonts w:ascii="Simplified Arabic" w:hAnsi="Simplified Arabic" w:cs="Simplified Arabic" w:hint="cs"/>
          <w:sz w:val="24"/>
          <w:szCs w:val="24"/>
          <w:rtl/>
          <w:lang w:bidi="ar-SY"/>
        </w:rPr>
        <w:t>جهة</w:t>
      </w:r>
      <w:r w:rsidR="008E3377" w:rsidRPr="0099240C">
        <w:rPr>
          <w:rFonts w:ascii="Simplified Arabic" w:hAnsi="Simplified Arabic" w:cs="Simplified Arabic"/>
          <w:sz w:val="24"/>
          <w:szCs w:val="24"/>
          <w:rtl/>
          <w:lang w:bidi="ar-SY"/>
        </w:rPr>
        <w:t xml:space="preserve"> عامل </w:t>
      </w:r>
      <w:r w:rsidR="0062678E" w:rsidRPr="0099240C">
        <w:rPr>
          <w:rFonts w:ascii="Simplified Arabic" w:hAnsi="Simplified Arabic" w:cs="Simplified Arabic" w:hint="cs"/>
          <w:sz w:val="24"/>
          <w:szCs w:val="24"/>
          <w:rtl/>
          <w:lang w:bidi="ar-SY"/>
        </w:rPr>
        <w:t>التصميم</w:t>
      </w:r>
      <w:r w:rsidR="00B46029" w:rsidRPr="0099240C">
        <w:rPr>
          <w:rFonts w:ascii="Simplified Arabic" w:hAnsi="Simplified Arabic" w:cs="Simplified Arabic"/>
          <w:sz w:val="24"/>
          <w:szCs w:val="24"/>
          <w:rtl/>
          <w:lang w:bidi="ar-SY"/>
        </w:rPr>
        <w:t xml:space="preserve"> فقط</w:t>
      </w:r>
      <w:r w:rsidR="0062678E" w:rsidRPr="0099240C">
        <w:rPr>
          <w:rFonts w:ascii="Simplified Arabic" w:hAnsi="Simplified Arabic" w:cs="Simplified Arabic" w:hint="cs"/>
          <w:sz w:val="24"/>
          <w:szCs w:val="24"/>
          <w:rtl/>
          <w:lang w:bidi="ar-SY"/>
        </w:rPr>
        <w:t xml:space="preserve"> :</w:t>
      </w:r>
    </w:p>
    <w:p w:rsidR="0062678E" w:rsidRPr="0099240C" w:rsidRDefault="0062678E" w:rsidP="00C76EC9">
      <w:pPr>
        <w:spacing w:line="240" w:lineRule="auto"/>
        <w:ind w:firstLine="124"/>
        <w:rPr>
          <w:rFonts w:ascii="Simplified Arabic" w:hAnsi="Simplified Arabic" w:cs="Simplified Arabic"/>
          <w:b/>
          <w:bCs/>
          <w:sz w:val="24"/>
          <w:szCs w:val="24"/>
          <w:rtl/>
          <w:lang w:bidi="ar-SY"/>
        </w:rPr>
      </w:pPr>
      <w:r w:rsidRPr="0099240C">
        <w:rPr>
          <w:rFonts w:ascii="Simplified Arabic" w:hAnsi="Simplified Arabic" w:cs="Simplified Arabic" w:hint="cs"/>
          <w:b/>
          <w:bCs/>
          <w:sz w:val="24"/>
          <w:szCs w:val="24"/>
          <w:rtl/>
          <w:lang w:bidi="ar-SY"/>
        </w:rPr>
        <w:t xml:space="preserve">- دراسة تأثير عامل التصميم على الكلفة : </w:t>
      </w:r>
    </w:p>
    <w:p w:rsidR="009519CC" w:rsidRPr="0099240C" w:rsidRDefault="00C709C5" w:rsidP="00C76EC9">
      <w:pPr>
        <w:spacing w:line="240" w:lineRule="auto"/>
        <w:rPr>
          <w:rFonts w:ascii="Simplified Arabic" w:hAnsi="Simplified Arabic" w:cs="Simplified Arabic"/>
          <w:sz w:val="24"/>
          <w:szCs w:val="24"/>
          <w:lang w:bidi="ar-SY"/>
        </w:rPr>
      </w:pPr>
      <w:r w:rsidRPr="0099240C">
        <w:rPr>
          <w:rFonts w:ascii="Simplified Arabic" w:hAnsi="Simplified Arabic" w:cs="Simplified Arabic"/>
          <w:noProof/>
          <w:sz w:val="24"/>
          <w:szCs w:val="24"/>
        </w:rPr>
        <w:drawing>
          <wp:anchor distT="0" distB="0" distL="114300" distR="114300" simplePos="0" relativeHeight="251789312" behindDoc="0" locked="0" layoutInCell="1" allowOverlap="1" wp14:anchorId="68B3FD7C" wp14:editId="5C105AE2">
            <wp:simplePos x="0" y="0"/>
            <wp:positionH relativeFrom="margin">
              <wp:posOffset>-314020</wp:posOffset>
            </wp:positionH>
            <wp:positionV relativeFrom="paragraph">
              <wp:posOffset>941705</wp:posOffset>
            </wp:positionV>
            <wp:extent cx="5844540" cy="3850005"/>
            <wp:effectExtent l="0" t="0" r="3810" b="0"/>
            <wp:wrapNone/>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44540" cy="3850005"/>
                    </a:xfrm>
                    <a:prstGeom prst="rect">
                      <a:avLst/>
                    </a:prstGeom>
                  </pic:spPr>
                </pic:pic>
              </a:graphicData>
            </a:graphic>
            <wp14:sizeRelH relativeFrom="margin">
              <wp14:pctWidth>0</wp14:pctWidth>
            </wp14:sizeRelH>
            <wp14:sizeRelV relativeFrom="margin">
              <wp14:pctHeight>0</wp14:pctHeight>
            </wp14:sizeRelV>
          </wp:anchor>
        </w:drawing>
      </w:r>
      <w:r w:rsidR="00490471" w:rsidRPr="0099240C">
        <w:rPr>
          <w:rFonts w:ascii="Simplified Arabic" w:hAnsi="Simplified Arabic" w:cs="Simplified Arabic"/>
          <w:noProof/>
          <w:sz w:val="24"/>
          <w:szCs w:val="24"/>
        </w:rPr>
        <mc:AlternateContent>
          <mc:Choice Requires="wps">
            <w:drawing>
              <wp:anchor distT="45720" distB="45720" distL="114300" distR="114300" simplePos="0" relativeHeight="251815936" behindDoc="0" locked="0" layoutInCell="1" allowOverlap="1" wp14:anchorId="0F666D80" wp14:editId="67837E0C">
                <wp:simplePos x="0" y="0"/>
                <wp:positionH relativeFrom="margin">
                  <wp:align>right</wp:align>
                </wp:positionH>
                <wp:positionV relativeFrom="paragraph">
                  <wp:posOffset>629362</wp:posOffset>
                </wp:positionV>
                <wp:extent cx="5793105" cy="299720"/>
                <wp:effectExtent l="0" t="0" r="17145"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299924"/>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jc w:val="center"/>
                              <w:rPr>
                                <w:b/>
                                <w:bCs/>
                                <w:lang w:bidi="ar-SY"/>
                              </w:rPr>
                            </w:pPr>
                            <w:r w:rsidRPr="008E77BD">
                              <w:rPr>
                                <w:rFonts w:hint="cs"/>
                                <w:b/>
                                <w:bCs/>
                                <w:rtl/>
                                <w:lang w:bidi="ar-SY"/>
                              </w:rPr>
                              <w:t xml:space="preserve">جدول </w:t>
                            </w:r>
                            <w:r>
                              <w:rPr>
                                <w:rFonts w:hint="cs"/>
                                <w:b/>
                                <w:bCs/>
                                <w:rtl/>
                                <w:lang w:bidi="ar-SY"/>
                              </w:rPr>
                              <w:t xml:space="preserve">13 </w:t>
                            </w:r>
                            <w:r w:rsidRPr="008E77BD">
                              <w:rPr>
                                <w:rFonts w:hint="cs"/>
                                <w:b/>
                                <w:bCs/>
                                <w:rtl/>
                                <w:lang w:bidi="ar-SY"/>
                              </w:rPr>
                              <w:t>دراسة تأثير عامل التصميم على الكلفة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66D80" id="_x0000_s1029" type="#_x0000_t202" style="position:absolute;left:0;text-align:left;margin-left:404.95pt;margin-top:49.55pt;width:456.15pt;height:23.6pt;z-index:251815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dHcJgIAAEsEAAAOAAAAZHJzL2Uyb0RvYy54bWysVNtu2zAMfR+wfxD0vthxk7U2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">
                <v:textbox>
                  <w:txbxContent>
                    <w:p w:rsidR="00834D27" w:rsidRPr="008E77BD" w:rsidRDefault="00834D27" w:rsidP="00336207">
                      <w:pPr>
                        <w:jc w:val="center"/>
                        <w:rPr>
                          <w:b/>
                          <w:bCs/>
                          <w:lang w:bidi="ar-SY"/>
                        </w:rPr>
                      </w:pPr>
                      <w:r w:rsidRPr="008E77BD">
                        <w:rPr>
                          <w:rFonts w:hint="cs"/>
                          <w:b/>
                          <w:bCs/>
                          <w:rtl/>
                          <w:lang w:bidi="ar-SY"/>
                        </w:rPr>
                        <w:t xml:space="preserve">جدول </w:t>
                      </w:r>
                      <w:r>
                        <w:rPr>
                          <w:rFonts w:hint="cs"/>
                          <w:b/>
                          <w:bCs/>
                          <w:rtl/>
                          <w:lang w:bidi="ar-SY"/>
                        </w:rPr>
                        <w:t xml:space="preserve">13 </w:t>
                      </w:r>
                      <w:r w:rsidRPr="008E77BD">
                        <w:rPr>
                          <w:rFonts w:hint="cs"/>
                          <w:b/>
                          <w:bCs/>
                          <w:rtl/>
                          <w:lang w:bidi="ar-SY"/>
                        </w:rPr>
                        <w:t>دراسة تأثير عامل التصميم على الكلفة</w:t>
                      </w:r>
                    </w:p>
                  </w:txbxContent>
                </v:textbox>
                <w10:wrap type="square" anchorx="margin"/>
              </v:shape>
            </w:pict>
          </mc:Fallback>
        </mc:AlternateContent>
      </w:r>
      <w:r w:rsidR="00BE4EAB" w:rsidRPr="0099240C">
        <w:rPr>
          <w:rFonts w:ascii="Simplified Arabic" w:hAnsi="Simplified Arabic" w:cs="Simplified Arabic" w:hint="cs"/>
          <w:sz w:val="24"/>
          <w:szCs w:val="24"/>
          <w:rtl/>
          <w:lang w:bidi="ar-SY"/>
        </w:rPr>
        <w:t xml:space="preserve">تم أخذ حالات المشاريع 32,34,35 حيث أن هذه المشاريع تتشابه في درجات كل العوامل </w:t>
      </w:r>
      <w:r w:rsidR="0096641A" w:rsidRPr="0099240C">
        <w:rPr>
          <w:rFonts w:ascii="Simplified Arabic" w:hAnsi="Simplified Arabic" w:cs="Simplified Arabic" w:hint="cs"/>
          <w:sz w:val="24"/>
          <w:szCs w:val="24"/>
          <w:rtl/>
          <w:lang w:bidi="ar-SY"/>
        </w:rPr>
        <w:t xml:space="preserve">وتختلف في عامل التصميم </w:t>
      </w:r>
    </w:p>
    <w:p w:rsidR="009519CC" w:rsidRPr="0099240C" w:rsidRDefault="009519CC" w:rsidP="00C76EC9">
      <w:pPr>
        <w:spacing w:line="240" w:lineRule="auto"/>
        <w:rPr>
          <w:rFonts w:ascii="Simplified Arabic" w:hAnsi="Simplified Arabic" w:cs="Simplified Arabic"/>
          <w:sz w:val="24"/>
          <w:szCs w:val="24"/>
          <w:rtl/>
          <w:lang w:bidi="ar-SY"/>
        </w:rPr>
      </w:pPr>
    </w:p>
    <w:p w:rsidR="008E3377" w:rsidRPr="0099240C" w:rsidRDefault="008E3377" w:rsidP="00C76EC9">
      <w:pPr>
        <w:spacing w:line="240" w:lineRule="auto"/>
        <w:jc w:val="both"/>
        <w:rPr>
          <w:rFonts w:ascii="Simplified Arabic" w:hAnsi="Simplified Arabic" w:cs="Simplified Arabic"/>
          <w:sz w:val="24"/>
          <w:szCs w:val="24"/>
          <w:rtl/>
          <w:lang w:bidi="ar-SY"/>
        </w:rPr>
      </w:pPr>
    </w:p>
    <w:p w:rsidR="0096641A" w:rsidRPr="0099240C" w:rsidRDefault="0096641A" w:rsidP="00C76EC9">
      <w:pPr>
        <w:bidi w:val="0"/>
        <w:spacing w:line="240" w:lineRule="auto"/>
        <w:rPr>
          <w:rFonts w:ascii="Simplified Arabic" w:hAnsi="Simplified Arabic" w:cs="Simplified Arabic"/>
          <w:b/>
          <w:bCs/>
          <w:sz w:val="24"/>
          <w:szCs w:val="24"/>
          <w:lang w:bidi="ar-SY"/>
        </w:rPr>
      </w:pPr>
    </w:p>
    <w:p w:rsidR="0062678E" w:rsidRPr="0099240C" w:rsidRDefault="0062678E" w:rsidP="00C76EC9">
      <w:pPr>
        <w:spacing w:line="240" w:lineRule="auto"/>
        <w:ind w:firstLine="124"/>
        <w:rPr>
          <w:rFonts w:ascii="Simplified Arabic" w:hAnsi="Simplified Arabic" w:cs="Simplified Arabic"/>
          <w:b/>
          <w:bCs/>
          <w:sz w:val="24"/>
          <w:szCs w:val="24"/>
          <w:rtl/>
          <w:lang w:bidi="ar-SY"/>
        </w:rPr>
      </w:pPr>
      <w:r w:rsidRPr="0099240C">
        <w:rPr>
          <w:rFonts w:ascii="Simplified Arabic" w:hAnsi="Simplified Arabic" w:cs="Simplified Arabic" w:hint="cs"/>
          <w:b/>
          <w:bCs/>
          <w:sz w:val="24"/>
          <w:szCs w:val="24"/>
          <w:rtl/>
          <w:lang w:bidi="ar-SY"/>
        </w:rPr>
        <w:t xml:space="preserve">- دراسة تأثير عامل الموارد على الكلفة : </w:t>
      </w:r>
    </w:p>
    <w:p w:rsidR="0096641A" w:rsidRPr="0099240C" w:rsidRDefault="0096641A" w:rsidP="00C76EC9">
      <w:pPr>
        <w:bidi w:val="0"/>
        <w:spacing w:line="240" w:lineRule="auto"/>
        <w:rPr>
          <w:rFonts w:ascii="Simplified Arabic" w:hAnsi="Simplified Arabic" w:cs="Simplified Arabic"/>
          <w:b/>
          <w:bCs/>
          <w:sz w:val="24"/>
          <w:szCs w:val="24"/>
          <w:lang w:bidi="ar-SY"/>
        </w:rPr>
      </w:pPr>
    </w:p>
    <w:p w:rsidR="0096641A" w:rsidRPr="0099240C" w:rsidRDefault="0096641A" w:rsidP="00C76EC9">
      <w:pPr>
        <w:bidi w:val="0"/>
        <w:spacing w:line="240" w:lineRule="auto"/>
        <w:rPr>
          <w:rFonts w:ascii="Simplified Arabic" w:hAnsi="Simplified Arabic" w:cs="Simplified Arabic"/>
          <w:sz w:val="24"/>
          <w:szCs w:val="24"/>
          <w:lang w:bidi="ar-SY"/>
        </w:rPr>
      </w:pPr>
    </w:p>
    <w:p w:rsidR="0096641A" w:rsidRPr="0099240C" w:rsidRDefault="0096641A" w:rsidP="00C76EC9">
      <w:pPr>
        <w:bidi w:val="0"/>
        <w:spacing w:line="240" w:lineRule="auto"/>
        <w:rPr>
          <w:rFonts w:ascii="Simplified Arabic" w:hAnsi="Simplified Arabic" w:cs="Simplified Arabic"/>
          <w:sz w:val="24"/>
          <w:szCs w:val="24"/>
          <w:lang w:bidi="ar-SY"/>
        </w:rPr>
      </w:pPr>
    </w:p>
    <w:p w:rsidR="0096641A" w:rsidRPr="0099240C" w:rsidRDefault="0096641A" w:rsidP="00C76EC9">
      <w:pPr>
        <w:bidi w:val="0"/>
        <w:spacing w:line="240" w:lineRule="auto"/>
        <w:rPr>
          <w:rFonts w:ascii="Simplified Arabic" w:hAnsi="Simplified Arabic" w:cs="Simplified Arabic"/>
          <w:sz w:val="24"/>
          <w:szCs w:val="24"/>
          <w:lang w:bidi="ar-SY"/>
        </w:rPr>
      </w:pPr>
    </w:p>
    <w:p w:rsidR="0096641A" w:rsidRPr="0099240C" w:rsidRDefault="0096641A" w:rsidP="00C76EC9">
      <w:pPr>
        <w:bidi w:val="0"/>
        <w:spacing w:line="240" w:lineRule="auto"/>
        <w:rPr>
          <w:rFonts w:ascii="Simplified Arabic" w:hAnsi="Simplified Arabic" w:cs="Simplified Arabic"/>
          <w:sz w:val="24"/>
          <w:szCs w:val="24"/>
          <w:lang w:bidi="ar-SY"/>
        </w:rPr>
      </w:pPr>
    </w:p>
    <w:p w:rsidR="0096641A" w:rsidRPr="0099240C" w:rsidRDefault="0096641A" w:rsidP="00C76EC9">
      <w:pPr>
        <w:bidi w:val="0"/>
        <w:spacing w:line="240" w:lineRule="auto"/>
        <w:rPr>
          <w:rFonts w:ascii="Simplified Arabic" w:hAnsi="Simplified Arabic" w:cs="Simplified Arabic"/>
          <w:sz w:val="24"/>
          <w:szCs w:val="24"/>
          <w:lang w:bidi="ar-SY"/>
        </w:rPr>
      </w:pPr>
    </w:p>
    <w:p w:rsidR="009519CC" w:rsidRPr="0099240C" w:rsidRDefault="0096641A" w:rsidP="00C76EC9">
      <w:pPr>
        <w:tabs>
          <w:tab w:val="left" w:pos="6810"/>
        </w:tabs>
        <w:bidi w:val="0"/>
        <w:spacing w:line="240" w:lineRule="auto"/>
        <w:jc w:val="right"/>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lastRenderedPageBreak/>
        <w:t xml:space="preserve">حيث تم احتساب النسبة المئوية لزيادة العامل بتقسيم الفرق بين درجات العامل على العلامة الكلية للعامل ففي الحالة الأولى مثلاً تم تقسيم الفرق بين درجات العامل 4 على 15 وهي الدرجة الكلية للعامل فنتج أن النسبة المئوية لزيداة العامل هي </w:t>
      </w:r>
      <w:r w:rsidR="002D7639" w:rsidRPr="0099240C">
        <w:rPr>
          <w:rFonts w:ascii="Simplified Arabic" w:hAnsi="Simplified Arabic" w:cs="Simplified Arabic" w:hint="cs"/>
          <w:sz w:val="24"/>
          <w:szCs w:val="24"/>
          <w:rtl/>
          <w:lang w:bidi="ar-SY"/>
        </w:rPr>
        <w:t xml:space="preserve">26.67% أما تأثير عامل التصميم فتم حسابه عن طريق تقسيم تغير الكلفة 3.2 % على النسبة المئوية لزيادة العامل 26.67 فتكون النتيجة هي 11.99 % ومن ثم تم حساب الوسطي للحالات الثلاث , وبالتتالي تم حساب تأثير كافة العوامل بشكل منفصل على الكلفة وكانت النتائج وفق الجدول التالي : </w:t>
      </w:r>
    </w:p>
    <w:p w:rsidR="007B55F4" w:rsidRPr="0099240C" w:rsidRDefault="005B1A19" w:rsidP="00C76EC9">
      <w:pPr>
        <w:bidi w:val="0"/>
        <w:spacing w:line="240" w:lineRule="auto"/>
        <w:rPr>
          <w:rFonts w:ascii="Simplified Arabic" w:hAnsi="Simplified Arabic" w:cs="Simplified Arabic"/>
          <w:b/>
          <w:bCs/>
          <w:sz w:val="24"/>
          <w:szCs w:val="24"/>
          <w:lang w:bidi="ar-SY"/>
        </w:rPr>
      </w:pPr>
      <w:r w:rsidRPr="0099240C">
        <w:rPr>
          <w:noProof/>
          <w:sz w:val="24"/>
          <w:szCs w:val="24"/>
        </w:rPr>
        <w:drawing>
          <wp:anchor distT="0" distB="0" distL="114300" distR="114300" simplePos="0" relativeHeight="251790336" behindDoc="0" locked="0" layoutInCell="1" allowOverlap="1" wp14:anchorId="7FCD2AB1" wp14:editId="7CEBB9AA">
            <wp:simplePos x="0" y="0"/>
            <wp:positionH relativeFrom="margin">
              <wp:posOffset>1602740</wp:posOffset>
            </wp:positionH>
            <wp:positionV relativeFrom="paragraph">
              <wp:posOffset>327025</wp:posOffset>
            </wp:positionV>
            <wp:extent cx="3238500" cy="2458861"/>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38500" cy="2458861"/>
                    </a:xfrm>
                    <a:prstGeom prst="rect">
                      <a:avLst/>
                    </a:prstGeom>
                  </pic:spPr>
                </pic:pic>
              </a:graphicData>
            </a:graphic>
            <wp14:sizeRelH relativeFrom="margin">
              <wp14:pctWidth>0</wp14:pctWidth>
            </wp14:sizeRelH>
            <wp14:sizeRelV relativeFrom="margin">
              <wp14:pctHeight>0</wp14:pctHeight>
            </wp14:sizeRelV>
          </wp:anchor>
        </w:drawing>
      </w:r>
      <w:r w:rsidRPr="0099240C">
        <w:rPr>
          <w:rFonts w:ascii="Simplified Arabic" w:hAnsi="Simplified Arabic" w:cs="Simplified Arabic"/>
          <w:noProof/>
          <w:sz w:val="24"/>
          <w:szCs w:val="24"/>
        </w:rPr>
        <mc:AlternateContent>
          <mc:Choice Requires="wps">
            <w:drawing>
              <wp:anchor distT="45720" distB="45720" distL="114300" distR="114300" simplePos="0" relativeHeight="251817984" behindDoc="0" locked="0" layoutInCell="1" allowOverlap="1" wp14:anchorId="40E9A632" wp14:editId="5E99AC5F">
                <wp:simplePos x="0" y="0"/>
                <wp:positionH relativeFrom="margin">
                  <wp:posOffset>1555115</wp:posOffset>
                </wp:positionH>
                <wp:positionV relativeFrom="paragraph">
                  <wp:posOffset>50800</wp:posOffset>
                </wp:positionV>
                <wp:extent cx="3352800" cy="2762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rsidR="00834D27" w:rsidRPr="008E77BD" w:rsidRDefault="00834D27" w:rsidP="00C709C5">
                            <w:pPr>
                              <w:jc w:val="center"/>
                              <w:rPr>
                                <w:b/>
                                <w:bCs/>
                                <w:lang w:bidi="ar-SY"/>
                              </w:rPr>
                            </w:pPr>
                            <w:r w:rsidRPr="008E77BD">
                              <w:rPr>
                                <w:rFonts w:hint="cs"/>
                                <w:b/>
                                <w:bCs/>
                                <w:rtl/>
                                <w:lang w:bidi="ar-SY"/>
                              </w:rPr>
                              <w:t>جدول</w:t>
                            </w:r>
                            <w:r>
                              <w:rPr>
                                <w:rFonts w:hint="cs"/>
                                <w:b/>
                                <w:bCs/>
                                <w:rtl/>
                                <w:lang w:bidi="ar-SY"/>
                              </w:rPr>
                              <w:t xml:space="preserve"> 14</w:t>
                            </w:r>
                            <w:r w:rsidRPr="008E77BD">
                              <w:rPr>
                                <w:rFonts w:hint="cs"/>
                                <w:b/>
                                <w:bCs/>
                                <w:rtl/>
                                <w:lang w:bidi="ar-SY"/>
                              </w:rPr>
                              <w:t xml:space="preserve"> تأثير العوامل الرئيسية على الكلفة بشكل منفصل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A632" id="_x0000_s1030" type="#_x0000_t202" style="position:absolute;margin-left:122.45pt;margin-top:4pt;width:264pt;height:21.7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">
                <v:textbox>
                  <w:txbxContent>
                    <w:p w:rsidR="00834D27" w:rsidRPr="008E77BD" w:rsidRDefault="00834D27" w:rsidP="00C709C5">
                      <w:pPr>
                        <w:jc w:val="center"/>
                        <w:rPr>
                          <w:b/>
                          <w:bCs/>
                          <w:lang w:bidi="ar-SY"/>
                        </w:rPr>
                      </w:pPr>
                      <w:r w:rsidRPr="008E77BD">
                        <w:rPr>
                          <w:rFonts w:hint="cs"/>
                          <w:b/>
                          <w:bCs/>
                          <w:rtl/>
                          <w:lang w:bidi="ar-SY"/>
                        </w:rPr>
                        <w:t>جدول</w:t>
                      </w:r>
                      <w:r>
                        <w:rPr>
                          <w:rFonts w:hint="cs"/>
                          <w:b/>
                          <w:bCs/>
                          <w:rtl/>
                          <w:lang w:bidi="ar-SY"/>
                        </w:rPr>
                        <w:t xml:space="preserve"> 14</w:t>
                      </w:r>
                      <w:r w:rsidRPr="008E77BD">
                        <w:rPr>
                          <w:rFonts w:hint="cs"/>
                          <w:b/>
                          <w:bCs/>
                          <w:rtl/>
                          <w:lang w:bidi="ar-SY"/>
                        </w:rPr>
                        <w:t xml:space="preserve"> تأثير العوامل الرئيسية على الكلفة بشكل منفصل</w:t>
                      </w:r>
                    </w:p>
                  </w:txbxContent>
                </v:textbox>
                <w10:wrap type="square" anchorx="margin"/>
              </v:shape>
            </w:pict>
          </mc:Fallback>
        </mc:AlternateContent>
      </w:r>
    </w:p>
    <w:p w:rsidR="007B55F4" w:rsidRPr="0099240C" w:rsidRDefault="007B55F4" w:rsidP="00C76EC9">
      <w:pPr>
        <w:bidi w:val="0"/>
        <w:spacing w:line="240" w:lineRule="auto"/>
        <w:rPr>
          <w:rFonts w:ascii="Simplified Arabic" w:hAnsi="Simplified Arabic" w:cs="Simplified Arabic"/>
          <w:b/>
          <w:bCs/>
          <w:sz w:val="24"/>
          <w:szCs w:val="24"/>
          <w:lang w:bidi="ar-SY"/>
        </w:rPr>
      </w:pPr>
    </w:p>
    <w:p w:rsidR="00213196" w:rsidRPr="0099240C" w:rsidRDefault="00213196" w:rsidP="00C76EC9">
      <w:pPr>
        <w:bidi w:val="0"/>
        <w:spacing w:line="240" w:lineRule="auto"/>
        <w:rPr>
          <w:rFonts w:ascii="Simplified Arabic" w:hAnsi="Simplified Arabic" w:cs="Simplified Arabic"/>
          <w:b/>
          <w:bCs/>
          <w:sz w:val="24"/>
          <w:szCs w:val="24"/>
          <w:rtl/>
          <w:lang w:bidi="ar-SY"/>
        </w:rPr>
      </w:pPr>
    </w:p>
    <w:p w:rsidR="00FE25F7" w:rsidRPr="0099240C" w:rsidRDefault="00FE25F7" w:rsidP="00C76EC9">
      <w:pPr>
        <w:bidi w:val="0"/>
        <w:spacing w:line="240" w:lineRule="auto"/>
        <w:rPr>
          <w:rFonts w:ascii="Simplified Arabic" w:hAnsi="Simplified Arabic" w:cs="Simplified Arabic"/>
          <w:b/>
          <w:bCs/>
          <w:sz w:val="24"/>
          <w:szCs w:val="24"/>
          <w:lang w:bidi="ar-SY"/>
        </w:rPr>
      </w:pPr>
    </w:p>
    <w:p w:rsidR="00213196" w:rsidRPr="0099240C" w:rsidRDefault="00213196" w:rsidP="00C76EC9">
      <w:pPr>
        <w:bidi w:val="0"/>
        <w:spacing w:line="240" w:lineRule="auto"/>
        <w:rPr>
          <w:rFonts w:ascii="Simplified Arabic" w:hAnsi="Simplified Arabic" w:cs="Simplified Arabic"/>
          <w:b/>
          <w:bCs/>
          <w:sz w:val="24"/>
          <w:szCs w:val="24"/>
          <w:rtl/>
          <w:lang w:bidi="ar-SY"/>
        </w:rPr>
      </w:pPr>
    </w:p>
    <w:p w:rsidR="00FB09B5" w:rsidRPr="0099240C" w:rsidRDefault="00FB09B5" w:rsidP="00C76EC9">
      <w:pPr>
        <w:bidi w:val="0"/>
        <w:spacing w:line="240" w:lineRule="auto"/>
        <w:rPr>
          <w:rFonts w:ascii="Simplified Arabic" w:hAnsi="Simplified Arabic" w:cs="Simplified Arabic"/>
          <w:b/>
          <w:bCs/>
          <w:sz w:val="24"/>
          <w:szCs w:val="24"/>
          <w:rtl/>
          <w:lang w:bidi="ar-SY"/>
        </w:rPr>
      </w:pPr>
    </w:p>
    <w:p w:rsidR="00B67889" w:rsidRDefault="00B67889" w:rsidP="00C76EC9">
      <w:pPr>
        <w:bidi w:val="0"/>
        <w:spacing w:line="240" w:lineRule="auto"/>
        <w:rPr>
          <w:rFonts w:ascii="Simplified Arabic" w:hAnsi="Simplified Arabic" w:cs="Simplified Arabic"/>
          <w:b/>
          <w:bCs/>
          <w:sz w:val="24"/>
          <w:szCs w:val="24"/>
          <w:rtl/>
          <w:lang w:bidi="ar-SY"/>
        </w:rPr>
      </w:pPr>
    </w:p>
    <w:p w:rsidR="00C709C5" w:rsidRPr="0099240C" w:rsidRDefault="00C709C5" w:rsidP="00C709C5">
      <w:pPr>
        <w:bidi w:val="0"/>
        <w:spacing w:line="240" w:lineRule="auto"/>
        <w:rPr>
          <w:rFonts w:ascii="Simplified Arabic" w:hAnsi="Simplified Arabic" w:cs="Simplified Arabic"/>
          <w:b/>
          <w:bCs/>
          <w:sz w:val="24"/>
          <w:szCs w:val="24"/>
          <w:rtl/>
          <w:lang w:bidi="ar-SY"/>
        </w:rPr>
      </w:pPr>
    </w:p>
    <w:p w:rsidR="00BD4000" w:rsidRPr="0099240C" w:rsidRDefault="00BD4000" w:rsidP="00C76EC9">
      <w:pPr>
        <w:spacing w:line="240" w:lineRule="auto"/>
        <w:jc w:val="both"/>
        <w:rPr>
          <w:rFonts w:ascii="Simplified Arabic" w:hAnsi="Simplified Arabic" w:cs="Simplified Arabic"/>
          <w:sz w:val="24"/>
          <w:szCs w:val="24"/>
          <w:lang w:bidi="ar-SY"/>
        </w:rPr>
      </w:pPr>
      <w:r w:rsidRPr="0099240C">
        <w:rPr>
          <w:rFonts w:ascii="Simplified Arabic" w:hAnsi="Simplified Arabic" w:cs="Simplified Arabic"/>
          <w:sz w:val="24"/>
          <w:szCs w:val="24"/>
          <w:rtl/>
          <w:lang w:bidi="ar-SY"/>
        </w:rPr>
        <w:t>يمكننا تلخيص جميع النتائج سابقا بمخططات تحدد التوصيف الكمي (بالدرجات) والتوصيف الوصفي وتدرّج التأثير و التقييم الضبابي والذي يتم احتسابه بدرجة انتماءه الى كل من المجال الجيد والمتوسط والسيء كما يلي :</w:t>
      </w:r>
    </w:p>
    <w:p w:rsidR="0003369F" w:rsidRPr="0099240C" w:rsidRDefault="00C709C5" w:rsidP="00C76EC9">
      <w:pPr>
        <w:bidi w:val="0"/>
        <w:spacing w:line="240" w:lineRule="auto"/>
        <w:rPr>
          <w:rFonts w:ascii="Simplified Arabic" w:hAnsi="Simplified Arabic" w:cs="Simplified Arabic"/>
          <w:b/>
          <w:bCs/>
          <w:sz w:val="24"/>
          <w:szCs w:val="24"/>
          <w:lang w:bidi="ar-SY"/>
        </w:rPr>
      </w:pPr>
      <w:r w:rsidRPr="0099240C">
        <w:rPr>
          <w:rFonts w:ascii="Simplified Arabic" w:hAnsi="Simplified Arabic" w:cs="Simplified Arabic"/>
          <w:b/>
          <w:bCs/>
          <w:noProof/>
          <w:sz w:val="24"/>
          <w:szCs w:val="24"/>
        </w:rPr>
        <w:drawing>
          <wp:anchor distT="0" distB="0" distL="114300" distR="114300" simplePos="0" relativeHeight="251652096" behindDoc="0" locked="0" layoutInCell="1" allowOverlap="1" wp14:anchorId="0ED2F0A2" wp14:editId="4D662DD9">
            <wp:simplePos x="0" y="0"/>
            <wp:positionH relativeFrom="page">
              <wp:align>center</wp:align>
            </wp:positionH>
            <wp:positionV relativeFrom="paragraph">
              <wp:posOffset>55245</wp:posOffset>
            </wp:positionV>
            <wp:extent cx="3895725" cy="3990718"/>
            <wp:effectExtent l="0" t="0" r="0" b="0"/>
            <wp:wrapNone/>
            <wp:docPr id="35" name="Picture 35" descr="C:\Users\Din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na\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725" cy="3990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69F" w:rsidRPr="0099240C" w:rsidRDefault="00325EA5" w:rsidP="00C76EC9">
      <w:pPr>
        <w:bidi w:val="0"/>
        <w:spacing w:line="240" w:lineRule="auto"/>
        <w:rPr>
          <w:rFonts w:ascii="Simplified Arabic" w:hAnsi="Simplified Arabic" w:cs="Simplified Arabic"/>
          <w:b/>
          <w:bCs/>
          <w:sz w:val="24"/>
          <w:szCs w:val="24"/>
          <w:lang w:bidi="ar-SY"/>
        </w:rPr>
      </w:pPr>
      <w:r w:rsidRPr="0099240C">
        <w:rPr>
          <w:rFonts w:ascii="Simplified Arabic" w:hAnsi="Simplified Arabic" w:cs="Simplified Arabic"/>
          <w:noProof/>
          <w:sz w:val="24"/>
          <w:szCs w:val="24"/>
        </w:rPr>
        <mc:AlternateContent>
          <mc:Choice Requires="wps">
            <w:drawing>
              <wp:anchor distT="45720" distB="45720" distL="114300" distR="114300" simplePos="0" relativeHeight="251682816" behindDoc="0" locked="0" layoutInCell="1" allowOverlap="1" wp14:anchorId="329DB450" wp14:editId="671B2F83">
                <wp:simplePos x="0" y="0"/>
                <wp:positionH relativeFrom="column">
                  <wp:posOffset>3406609</wp:posOffset>
                </wp:positionH>
                <wp:positionV relativeFrom="paragraph">
                  <wp:posOffset>167005</wp:posOffset>
                </wp:positionV>
                <wp:extent cx="45085" cy="86995"/>
                <wp:effectExtent l="0" t="0" r="0" b="825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86995"/>
                        </a:xfrm>
                        <a:prstGeom prst="rect">
                          <a:avLst/>
                        </a:prstGeom>
                        <a:solidFill>
                          <a:srgbClr val="FFFFFF"/>
                        </a:solidFill>
                        <a:ln w="9525">
                          <a:noFill/>
                          <a:miter lim="800000"/>
                          <a:headEnd/>
                          <a:tailEnd/>
                        </a:ln>
                      </wps:spPr>
                      <wps:txbx>
                        <w:txbxContent>
                          <w:p w:rsidR="00834D27" w:rsidRDefault="00834D27" w:rsidP="00325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DB450" id="_x0000_s1031" type="#_x0000_t202" style="position:absolute;margin-left:268.25pt;margin-top:13.15pt;width:3.55pt;height:6.8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" stroked="f">
                <v:textbox>
                  <w:txbxContent>
                    <w:p w:rsidR="00834D27" w:rsidRDefault="00834D27" w:rsidP="00325EA5"/>
                  </w:txbxContent>
                </v:textbox>
              </v:shape>
            </w:pict>
          </mc:Fallback>
        </mc:AlternateContent>
      </w:r>
    </w:p>
    <w:p w:rsidR="0003369F" w:rsidRPr="0099240C" w:rsidRDefault="0003369F" w:rsidP="00C76EC9">
      <w:pPr>
        <w:bidi w:val="0"/>
        <w:spacing w:line="240" w:lineRule="auto"/>
        <w:rPr>
          <w:rFonts w:ascii="Simplified Arabic" w:hAnsi="Simplified Arabic" w:cs="Simplified Arabic"/>
          <w:b/>
          <w:bCs/>
          <w:sz w:val="24"/>
          <w:szCs w:val="24"/>
          <w:lang w:bidi="ar-SY"/>
        </w:rPr>
      </w:pPr>
    </w:p>
    <w:p w:rsidR="0003369F" w:rsidRPr="0099240C" w:rsidRDefault="0003369F" w:rsidP="00C76EC9">
      <w:pPr>
        <w:bidi w:val="0"/>
        <w:spacing w:line="240" w:lineRule="auto"/>
        <w:rPr>
          <w:rFonts w:ascii="Simplified Arabic" w:hAnsi="Simplified Arabic" w:cs="Simplified Arabic"/>
          <w:b/>
          <w:bCs/>
          <w:sz w:val="24"/>
          <w:szCs w:val="24"/>
          <w:lang w:bidi="ar-SY"/>
        </w:rPr>
      </w:pPr>
    </w:p>
    <w:p w:rsidR="0003369F" w:rsidRPr="0099240C" w:rsidRDefault="0003369F" w:rsidP="00C76EC9">
      <w:pPr>
        <w:bidi w:val="0"/>
        <w:spacing w:line="240" w:lineRule="auto"/>
        <w:rPr>
          <w:rFonts w:ascii="Simplified Arabic" w:hAnsi="Simplified Arabic" w:cs="Simplified Arabic"/>
          <w:b/>
          <w:bCs/>
          <w:sz w:val="24"/>
          <w:szCs w:val="24"/>
          <w:lang w:bidi="ar-SY"/>
        </w:rPr>
      </w:pPr>
    </w:p>
    <w:p w:rsidR="0003369F" w:rsidRPr="0099240C" w:rsidRDefault="0003369F" w:rsidP="00C76EC9">
      <w:pPr>
        <w:bidi w:val="0"/>
        <w:spacing w:line="240" w:lineRule="auto"/>
        <w:rPr>
          <w:rFonts w:ascii="Simplified Arabic" w:hAnsi="Simplified Arabic" w:cs="Simplified Arabic"/>
          <w:b/>
          <w:bCs/>
          <w:sz w:val="24"/>
          <w:szCs w:val="24"/>
          <w:lang w:bidi="ar-SY"/>
        </w:rPr>
      </w:pPr>
    </w:p>
    <w:p w:rsidR="0003369F" w:rsidRPr="0099240C" w:rsidRDefault="0003369F" w:rsidP="00C76EC9">
      <w:pPr>
        <w:bidi w:val="0"/>
        <w:spacing w:line="240" w:lineRule="auto"/>
        <w:rPr>
          <w:rFonts w:ascii="Simplified Arabic" w:hAnsi="Simplified Arabic" w:cs="Simplified Arabic"/>
          <w:b/>
          <w:bCs/>
          <w:sz w:val="24"/>
          <w:szCs w:val="24"/>
          <w:lang w:bidi="ar-SY"/>
        </w:rPr>
      </w:pPr>
    </w:p>
    <w:p w:rsidR="0003369F" w:rsidRPr="0099240C" w:rsidRDefault="0003369F" w:rsidP="00C76EC9">
      <w:pPr>
        <w:bidi w:val="0"/>
        <w:spacing w:line="240" w:lineRule="auto"/>
        <w:rPr>
          <w:rFonts w:ascii="Simplified Arabic" w:hAnsi="Simplified Arabic" w:cs="Simplified Arabic"/>
          <w:b/>
          <w:bCs/>
          <w:sz w:val="24"/>
          <w:szCs w:val="24"/>
          <w:lang w:bidi="ar-SY"/>
        </w:rPr>
      </w:pPr>
    </w:p>
    <w:p w:rsidR="00C709C5" w:rsidRDefault="00C709C5" w:rsidP="00C709C5">
      <w:pPr>
        <w:bidi w:val="0"/>
        <w:spacing w:line="240" w:lineRule="auto"/>
        <w:rPr>
          <w:rFonts w:ascii="Simplified Arabic" w:hAnsi="Simplified Arabic" w:cs="Simplified Arabic"/>
          <w:b/>
          <w:bCs/>
          <w:sz w:val="24"/>
          <w:szCs w:val="24"/>
          <w:rtl/>
          <w:lang w:bidi="ar-SY"/>
        </w:rPr>
      </w:pPr>
    </w:p>
    <w:p w:rsidR="00C709C5" w:rsidRDefault="00C709C5" w:rsidP="00C709C5">
      <w:pPr>
        <w:bidi w:val="0"/>
        <w:spacing w:line="240" w:lineRule="auto"/>
        <w:rPr>
          <w:rFonts w:ascii="Simplified Arabic" w:hAnsi="Simplified Arabic" w:cs="Simplified Arabic"/>
          <w:b/>
          <w:bCs/>
          <w:sz w:val="24"/>
          <w:szCs w:val="24"/>
          <w:rtl/>
          <w:lang w:bidi="ar-SY"/>
        </w:rPr>
      </w:pPr>
    </w:p>
    <w:p w:rsidR="00BD4000" w:rsidRPr="0099240C" w:rsidRDefault="00C709C5" w:rsidP="00C709C5">
      <w:pPr>
        <w:bidi w:val="0"/>
        <w:spacing w:line="240" w:lineRule="auto"/>
        <w:rPr>
          <w:rFonts w:ascii="Simplified Arabic" w:hAnsi="Simplified Arabic" w:cs="Simplified Arabic"/>
          <w:b/>
          <w:bCs/>
          <w:sz w:val="24"/>
          <w:szCs w:val="24"/>
          <w:lang w:bidi="ar-SY"/>
        </w:rPr>
      </w:pPr>
      <w:r w:rsidRPr="0099240C">
        <w:rPr>
          <w:rFonts w:ascii="Simplified Arabic" w:hAnsi="Simplified Arabic" w:cs="Simplified Arabic"/>
          <w:b/>
          <w:bCs/>
          <w:noProof/>
          <w:sz w:val="24"/>
          <w:szCs w:val="24"/>
        </w:rPr>
        <mc:AlternateContent>
          <mc:Choice Requires="wps">
            <w:drawing>
              <wp:anchor distT="45720" distB="45720" distL="114300" distR="114300" simplePos="0" relativeHeight="251639808" behindDoc="0" locked="0" layoutInCell="1" allowOverlap="1" wp14:anchorId="5E805CB0" wp14:editId="7D70C1DF">
                <wp:simplePos x="0" y="0"/>
                <wp:positionH relativeFrom="page">
                  <wp:align>center</wp:align>
                </wp:positionH>
                <wp:positionV relativeFrom="paragraph">
                  <wp:posOffset>282855</wp:posOffset>
                </wp:positionV>
                <wp:extent cx="4794250" cy="397510"/>
                <wp:effectExtent l="0" t="0" r="2540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397510"/>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 والضبابي لتأثير عامل التصميم</w:t>
                            </w:r>
                          </w:p>
                          <w:p w:rsidR="00834D27" w:rsidRPr="005C6179" w:rsidRDefault="00834D27" w:rsidP="005C6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5CB0" id="_x0000_s1032" type="#_x0000_t202" style="position:absolute;margin-left:0;margin-top:22.25pt;width:377.5pt;height:31.3pt;z-index:2516398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">
                <v:textbox>
                  <w:txbxContent>
                    <w:p w:rsidR="00834D27" w:rsidRPr="008E77BD" w:rsidRDefault="00834D27" w:rsidP="00336207">
                      <w:pPr>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 والضبابي لتأثير عامل التصميم</w:t>
                      </w:r>
                    </w:p>
                    <w:p w:rsidR="00834D27" w:rsidRPr="005C6179" w:rsidRDefault="00834D27" w:rsidP="005C6179"/>
                  </w:txbxContent>
                </v:textbox>
                <w10:wrap type="square" anchorx="page"/>
              </v:shape>
            </w:pict>
          </mc:Fallback>
        </mc:AlternateContent>
      </w:r>
    </w:p>
    <w:p w:rsidR="009B45F1" w:rsidRPr="0099240C" w:rsidRDefault="009B45F1" w:rsidP="00C76EC9">
      <w:pPr>
        <w:bidi w:val="0"/>
        <w:spacing w:line="240" w:lineRule="auto"/>
        <w:rPr>
          <w:rFonts w:ascii="Simplified Arabic" w:hAnsi="Simplified Arabic" w:cs="Simplified Arabic"/>
          <w:b/>
          <w:bCs/>
          <w:sz w:val="24"/>
          <w:szCs w:val="24"/>
          <w:lang w:bidi="ar-SY"/>
        </w:rPr>
      </w:pPr>
    </w:p>
    <w:p w:rsidR="00BD4000" w:rsidRPr="0099240C" w:rsidRDefault="00C709C5" w:rsidP="00C76EC9">
      <w:pPr>
        <w:bidi w:val="0"/>
        <w:spacing w:line="240" w:lineRule="auto"/>
        <w:rPr>
          <w:rFonts w:ascii="Simplified Arabic" w:hAnsi="Simplified Arabic" w:cs="Simplified Arabic"/>
          <w:b/>
          <w:bCs/>
          <w:sz w:val="24"/>
          <w:szCs w:val="24"/>
          <w:lang w:bidi="ar-SY"/>
        </w:rPr>
      </w:pPr>
      <w:r w:rsidRPr="0099240C">
        <w:rPr>
          <w:rFonts w:ascii="Simplified Arabic" w:hAnsi="Simplified Arabic" w:cs="Simplified Arabic"/>
          <w:b/>
          <w:bCs/>
          <w:noProof/>
          <w:sz w:val="24"/>
          <w:szCs w:val="24"/>
        </w:rPr>
        <w:lastRenderedPageBreak/>
        <w:drawing>
          <wp:anchor distT="0" distB="0" distL="114300" distR="114300" simplePos="0" relativeHeight="251663360" behindDoc="0" locked="0" layoutInCell="1" allowOverlap="1" wp14:anchorId="5C5BD546" wp14:editId="4A11C1DC">
            <wp:simplePos x="0" y="0"/>
            <wp:positionH relativeFrom="page">
              <wp:posOffset>643408</wp:posOffset>
            </wp:positionH>
            <wp:positionV relativeFrom="paragraph">
              <wp:posOffset>-5715</wp:posOffset>
            </wp:positionV>
            <wp:extent cx="3120216" cy="3167481"/>
            <wp:effectExtent l="0" t="0" r="4445" b="0"/>
            <wp:wrapNone/>
            <wp:docPr id="64" name="Picture 64" descr="C:\Users\Din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na\Desktop\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0216" cy="31674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40C">
        <w:rPr>
          <w:rFonts w:ascii="Simplified Arabic" w:hAnsi="Simplified Arabic" w:cs="Simplified Arabic"/>
          <w:b/>
          <w:bCs/>
          <w:noProof/>
          <w:sz w:val="24"/>
          <w:szCs w:val="24"/>
        </w:rPr>
        <w:drawing>
          <wp:anchor distT="0" distB="0" distL="114300" distR="114300" simplePos="0" relativeHeight="251658240" behindDoc="0" locked="0" layoutInCell="1" allowOverlap="1" wp14:anchorId="1338DA0D" wp14:editId="0711EDC8">
            <wp:simplePos x="0" y="0"/>
            <wp:positionH relativeFrom="page">
              <wp:posOffset>3547644</wp:posOffset>
            </wp:positionH>
            <wp:positionV relativeFrom="paragraph">
              <wp:posOffset>67361</wp:posOffset>
            </wp:positionV>
            <wp:extent cx="3040143" cy="3063555"/>
            <wp:effectExtent l="0" t="0" r="8255" b="3810"/>
            <wp:wrapNone/>
            <wp:docPr id="36" name="Picture 36" descr="C:\Users\Din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na\Desktop\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0143" cy="306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000" w:rsidRPr="0099240C" w:rsidRDefault="00BD4000" w:rsidP="00C76EC9">
      <w:pPr>
        <w:bidi w:val="0"/>
        <w:spacing w:line="240" w:lineRule="auto"/>
        <w:rPr>
          <w:rFonts w:ascii="Simplified Arabic" w:hAnsi="Simplified Arabic" w:cs="Simplified Arabic"/>
          <w:b/>
          <w:bCs/>
          <w:sz w:val="24"/>
          <w:szCs w:val="24"/>
          <w:lang w:bidi="ar-SY"/>
        </w:rPr>
      </w:pPr>
    </w:p>
    <w:p w:rsidR="00BD4000" w:rsidRPr="0099240C" w:rsidRDefault="00BD4000" w:rsidP="00C76EC9">
      <w:pPr>
        <w:bidi w:val="0"/>
        <w:spacing w:line="240" w:lineRule="auto"/>
        <w:rPr>
          <w:rFonts w:ascii="Simplified Arabic" w:hAnsi="Simplified Arabic" w:cs="Simplified Arabic"/>
          <w:b/>
          <w:bCs/>
          <w:sz w:val="24"/>
          <w:szCs w:val="24"/>
          <w:lang w:bidi="ar-SY"/>
        </w:rPr>
      </w:pPr>
    </w:p>
    <w:p w:rsidR="00BD4000" w:rsidRPr="0099240C" w:rsidRDefault="00BD4000" w:rsidP="00C76EC9">
      <w:pPr>
        <w:bidi w:val="0"/>
        <w:spacing w:line="240" w:lineRule="auto"/>
        <w:rPr>
          <w:rFonts w:ascii="Simplified Arabic" w:hAnsi="Simplified Arabic" w:cs="Simplified Arabic"/>
          <w:b/>
          <w:bCs/>
          <w:sz w:val="24"/>
          <w:szCs w:val="24"/>
          <w:lang w:bidi="ar-SY"/>
        </w:rPr>
      </w:pPr>
    </w:p>
    <w:p w:rsidR="00BD4000" w:rsidRPr="0099240C" w:rsidRDefault="00BD4000" w:rsidP="00C76EC9">
      <w:pPr>
        <w:bidi w:val="0"/>
        <w:spacing w:line="240" w:lineRule="auto"/>
        <w:rPr>
          <w:rFonts w:ascii="Simplified Arabic" w:hAnsi="Simplified Arabic" w:cs="Simplified Arabic"/>
          <w:b/>
          <w:bCs/>
          <w:sz w:val="24"/>
          <w:szCs w:val="24"/>
          <w:lang w:bidi="ar-SY"/>
        </w:rPr>
      </w:pPr>
    </w:p>
    <w:p w:rsidR="00BD4000" w:rsidRPr="0099240C" w:rsidRDefault="00BD4000" w:rsidP="00C76EC9">
      <w:pPr>
        <w:bidi w:val="0"/>
        <w:spacing w:line="240" w:lineRule="auto"/>
        <w:rPr>
          <w:rFonts w:ascii="Simplified Arabic" w:hAnsi="Simplified Arabic" w:cs="Simplified Arabic"/>
          <w:b/>
          <w:bCs/>
          <w:sz w:val="24"/>
          <w:szCs w:val="24"/>
          <w:lang w:bidi="ar-SY"/>
        </w:rPr>
      </w:pPr>
    </w:p>
    <w:p w:rsidR="00BD4000" w:rsidRPr="0099240C" w:rsidRDefault="00BD4000" w:rsidP="00C76EC9">
      <w:pPr>
        <w:bidi w:val="0"/>
        <w:spacing w:line="240" w:lineRule="auto"/>
        <w:rPr>
          <w:rFonts w:ascii="Simplified Arabic" w:hAnsi="Simplified Arabic" w:cs="Simplified Arabic"/>
          <w:b/>
          <w:bCs/>
          <w:sz w:val="24"/>
          <w:szCs w:val="24"/>
          <w:lang w:bidi="ar-SY"/>
        </w:rPr>
      </w:pPr>
    </w:p>
    <w:p w:rsidR="00BD4000" w:rsidRPr="0099240C" w:rsidRDefault="00BD4000" w:rsidP="00C76EC9">
      <w:pPr>
        <w:bidi w:val="0"/>
        <w:spacing w:line="240" w:lineRule="auto"/>
        <w:rPr>
          <w:rFonts w:ascii="Simplified Arabic" w:hAnsi="Simplified Arabic" w:cs="Simplified Arabic"/>
          <w:b/>
          <w:bCs/>
          <w:sz w:val="24"/>
          <w:szCs w:val="24"/>
          <w:lang w:bidi="ar-SY"/>
        </w:rPr>
      </w:pPr>
    </w:p>
    <w:p w:rsidR="00BD4000" w:rsidRPr="0099240C" w:rsidRDefault="00C709C5" w:rsidP="00C76EC9">
      <w:pPr>
        <w:bidi w:val="0"/>
        <w:spacing w:line="240" w:lineRule="auto"/>
        <w:rPr>
          <w:rFonts w:ascii="Simplified Arabic" w:hAnsi="Simplified Arabic" w:cs="Simplified Arabic"/>
          <w:b/>
          <w:bCs/>
          <w:sz w:val="24"/>
          <w:szCs w:val="24"/>
          <w:lang w:bidi="ar-SY"/>
        </w:rPr>
      </w:pPr>
      <w:r w:rsidRPr="0099240C">
        <w:rPr>
          <w:rFonts w:ascii="Simplified Arabic" w:hAnsi="Simplified Arabic" w:cs="Simplified Arabic"/>
          <w:b/>
          <w:bCs/>
          <w:noProof/>
          <w:sz w:val="24"/>
          <w:szCs w:val="24"/>
        </w:rPr>
        <mc:AlternateContent>
          <mc:Choice Requires="wps">
            <w:drawing>
              <wp:anchor distT="45720" distB="45720" distL="114300" distR="114300" simplePos="0" relativeHeight="251656192" behindDoc="0" locked="0" layoutInCell="1" allowOverlap="1" wp14:anchorId="439B792D" wp14:editId="3E8482B2">
                <wp:simplePos x="0" y="0"/>
                <wp:positionH relativeFrom="column">
                  <wp:posOffset>2863622</wp:posOffset>
                </wp:positionH>
                <wp:positionV relativeFrom="paragraph">
                  <wp:posOffset>416789</wp:posOffset>
                </wp:positionV>
                <wp:extent cx="2543175" cy="6381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38175"/>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spacing w:after="0"/>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w:t>
                            </w:r>
                          </w:p>
                          <w:p w:rsidR="00834D27" w:rsidRPr="008E77BD" w:rsidRDefault="00834D27" w:rsidP="000E481F">
                            <w:pPr>
                              <w:spacing w:after="0"/>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lang w:bidi="ar-SY"/>
                              </w:rPr>
                              <w:t xml:space="preserve"> والضبابي لتأثير عامل الموارد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B792D" id="_x0000_s1033" type="#_x0000_t202" style="position:absolute;margin-left:225.5pt;margin-top:32.8pt;width:200.25pt;height:50.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fYJQIAAEw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">
                <v:textbox>
                  <w:txbxContent>
                    <w:p w:rsidR="00834D27" w:rsidRPr="008E77BD" w:rsidRDefault="00834D27" w:rsidP="00336207">
                      <w:pPr>
                        <w:spacing w:after="0"/>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w:t>
                      </w:r>
                    </w:p>
                    <w:p w:rsidR="00834D27" w:rsidRPr="008E77BD" w:rsidRDefault="00834D27" w:rsidP="000E481F">
                      <w:pPr>
                        <w:spacing w:after="0"/>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lang w:bidi="ar-SY"/>
                        </w:rPr>
                        <w:t xml:space="preserve"> والضبابي لتأثير عامل الموارد</w:t>
                      </w:r>
                    </w:p>
                  </w:txbxContent>
                </v:textbox>
                <w10:wrap type="square"/>
              </v:shape>
            </w:pict>
          </mc:Fallback>
        </mc:AlternateContent>
      </w:r>
    </w:p>
    <w:p w:rsidR="00BD4000" w:rsidRPr="0099240C" w:rsidRDefault="00C709C5" w:rsidP="00C709C5">
      <w:pPr>
        <w:tabs>
          <w:tab w:val="left" w:pos="8280"/>
          <w:tab w:val="left" w:pos="8460"/>
        </w:tabs>
        <w:bidi w:val="0"/>
        <w:spacing w:line="240" w:lineRule="auto"/>
        <w:rPr>
          <w:rFonts w:ascii="Simplified Arabic" w:hAnsi="Simplified Arabic" w:cs="Simplified Arabic"/>
          <w:b/>
          <w:bCs/>
          <w:sz w:val="24"/>
          <w:szCs w:val="24"/>
          <w:lang w:bidi="ar-SY"/>
        </w:rPr>
      </w:pPr>
      <w:r w:rsidRPr="0099240C">
        <w:rPr>
          <w:rFonts w:ascii="Simplified Arabic" w:hAnsi="Simplified Arabic" w:cs="Simplified Arabic"/>
          <w:b/>
          <w:bCs/>
          <w:noProof/>
          <w:sz w:val="24"/>
          <w:szCs w:val="24"/>
        </w:rPr>
        <w:drawing>
          <wp:anchor distT="0" distB="0" distL="114300" distR="114300" simplePos="0" relativeHeight="251671552" behindDoc="0" locked="0" layoutInCell="1" allowOverlap="1" wp14:anchorId="5147D504" wp14:editId="4BC3E90C">
            <wp:simplePos x="0" y="0"/>
            <wp:positionH relativeFrom="margin">
              <wp:posOffset>-243649</wp:posOffset>
            </wp:positionH>
            <wp:positionV relativeFrom="paragraph">
              <wp:posOffset>791845</wp:posOffset>
            </wp:positionV>
            <wp:extent cx="3103485" cy="3145536"/>
            <wp:effectExtent l="0" t="0" r="1905" b="0"/>
            <wp:wrapNone/>
            <wp:docPr id="66" name="Picture 66" descr="C:\Users\Din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na\Desktop\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7953" cy="315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40C">
        <w:rPr>
          <w:rFonts w:ascii="Simplified Arabic" w:hAnsi="Simplified Arabic" w:cs="Simplified Arabic"/>
          <w:b/>
          <w:bCs/>
          <w:noProof/>
          <w:sz w:val="24"/>
          <w:szCs w:val="24"/>
        </w:rPr>
        <w:drawing>
          <wp:anchor distT="0" distB="0" distL="114300" distR="114300" simplePos="0" relativeHeight="251666432" behindDoc="0" locked="0" layoutInCell="1" allowOverlap="1" wp14:anchorId="597ADED0" wp14:editId="59C2C480">
            <wp:simplePos x="0" y="0"/>
            <wp:positionH relativeFrom="page">
              <wp:posOffset>3585651</wp:posOffset>
            </wp:positionH>
            <wp:positionV relativeFrom="paragraph">
              <wp:posOffset>872311</wp:posOffset>
            </wp:positionV>
            <wp:extent cx="2991539" cy="3013863"/>
            <wp:effectExtent l="0" t="0" r="0" b="0"/>
            <wp:wrapNone/>
            <wp:docPr id="65" name="Picture 65" descr="C:\Users\Din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na\Desktop\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5970" cy="3018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40C">
        <w:rPr>
          <w:rFonts w:ascii="Simplified Arabic" w:hAnsi="Simplified Arabic" w:cs="Simplified Arabic"/>
          <w:b/>
          <w:bCs/>
          <w:noProof/>
          <w:sz w:val="24"/>
          <w:szCs w:val="24"/>
        </w:rPr>
        <mc:AlternateContent>
          <mc:Choice Requires="wps">
            <w:drawing>
              <wp:anchor distT="45720" distB="45720" distL="114300" distR="114300" simplePos="0" relativeHeight="251792384" behindDoc="0" locked="0" layoutInCell="1" allowOverlap="1" wp14:anchorId="788A13A4" wp14:editId="642074B6">
                <wp:simplePos x="0" y="0"/>
                <wp:positionH relativeFrom="margin">
                  <wp:align>left</wp:align>
                </wp:positionH>
                <wp:positionV relativeFrom="paragraph">
                  <wp:posOffset>8814</wp:posOffset>
                </wp:positionV>
                <wp:extent cx="2552700" cy="665480"/>
                <wp:effectExtent l="0" t="0" r="19050" b="203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65480"/>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spacing w:after="0"/>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 والضبابي</w:t>
                            </w:r>
                          </w:p>
                          <w:p w:rsidR="00834D27" w:rsidRPr="00733C1A" w:rsidRDefault="00834D27" w:rsidP="000E481F">
                            <w:pPr>
                              <w:spacing w:after="0"/>
                              <w:jc w:val="center"/>
                              <w:rPr>
                                <w:rFonts w:ascii="Simplified Arabic" w:hAnsi="Simplified Arabic" w:cs="Simplified Arabic"/>
                                <w:b/>
                                <w:bCs/>
                                <w:sz w:val="28"/>
                                <w:szCs w:val="28"/>
                                <w:lang w:bidi="ar-SY"/>
                              </w:rPr>
                            </w:pPr>
                            <w:r>
                              <w:rPr>
                                <w:rFonts w:ascii="Simplified Arabic" w:hAnsi="Simplified Arabic" w:cs="Simplified Arabic" w:hint="cs"/>
                                <w:sz w:val="24"/>
                                <w:szCs w:val="24"/>
                                <w:rtl/>
                                <w:lang w:bidi="ar-SY"/>
                              </w:rPr>
                              <w:t xml:space="preserve"> لتأثير عامل التغيرات الطبيعية</w:t>
                            </w:r>
                          </w:p>
                          <w:p w:rsidR="00834D27" w:rsidRPr="005C6179" w:rsidRDefault="00834D27" w:rsidP="000E48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A13A4" id="_x0000_s1034" type="#_x0000_t202" style="position:absolute;margin-left:0;margin-top:.7pt;width:201pt;height:52.4pt;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">
                <v:textbox>
                  <w:txbxContent>
                    <w:p w:rsidR="00834D27" w:rsidRPr="008E77BD" w:rsidRDefault="00834D27" w:rsidP="00336207">
                      <w:pPr>
                        <w:spacing w:after="0"/>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 والضبابي</w:t>
                      </w:r>
                    </w:p>
                    <w:p w:rsidR="00834D27" w:rsidRPr="00733C1A" w:rsidRDefault="00834D27" w:rsidP="000E481F">
                      <w:pPr>
                        <w:spacing w:after="0"/>
                        <w:jc w:val="center"/>
                        <w:rPr>
                          <w:rFonts w:ascii="Simplified Arabic" w:hAnsi="Simplified Arabic" w:cs="Simplified Arabic"/>
                          <w:b/>
                          <w:bCs/>
                          <w:sz w:val="28"/>
                          <w:szCs w:val="28"/>
                          <w:lang w:bidi="ar-SY"/>
                        </w:rPr>
                      </w:pPr>
                      <w:r>
                        <w:rPr>
                          <w:rFonts w:ascii="Simplified Arabic" w:hAnsi="Simplified Arabic" w:cs="Simplified Arabic" w:hint="cs"/>
                          <w:sz w:val="24"/>
                          <w:szCs w:val="24"/>
                          <w:rtl/>
                          <w:lang w:bidi="ar-SY"/>
                        </w:rPr>
                        <w:t xml:space="preserve"> لتأثير عامل التغيرات الطبيعية</w:t>
                      </w:r>
                    </w:p>
                    <w:p w:rsidR="00834D27" w:rsidRPr="005C6179" w:rsidRDefault="00834D27" w:rsidP="000E481F"/>
                  </w:txbxContent>
                </v:textbox>
                <w10:wrap type="square" anchorx="margin"/>
              </v:shape>
            </w:pict>
          </mc:Fallback>
        </mc:AlternateContent>
      </w: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lang w:bidi="ar-SY"/>
        </w:rPr>
      </w:pPr>
    </w:p>
    <w:p w:rsidR="00BD4000" w:rsidRPr="0099240C" w:rsidRDefault="00BD4000"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C709C5" w:rsidP="00C76EC9">
      <w:pPr>
        <w:bidi w:val="0"/>
        <w:spacing w:line="240" w:lineRule="auto"/>
        <w:rPr>
          <w:rFonts w:ascii="Simplified Arabic" w:hAnsi="Simplified Arabic" w:cs="Simplified Arabic"/>
          <w:b/>
          <w:bCs/>
          <w:sz w:val="24"/>
          <w:szCs w:val="24"/>
          <w:rtl/>
          <w:lang w:bidi="ar-SY"/>
        </w:rPr>
      </w:pPr>
      <w:r w:rsidRPr="0099240C">
        <w:rPr>
          <w:rFonts w:ascii="Simplified Arabic" w:hAnsi="Simplified Arabic" w:cs="Simplified Arabic"/>
          <w:b/>
          <w:bCs/>
          <w:noProof/>
          <w:sz w:val="24"/>
          <w:szCs w:val="24"/>
        </w:rPr>
        <mc:AlternateContent>
          <mc:Choice Requires="wps">
            <w:drawing>
              <wp:anchor distT="45720" distB="45720" distL="114300" distR="114300" simplePos="0" relativeHeight="251739136" behindDoc="0" locked="0" layoutInCell="1" allowOverlap="1" wp14:anchorId="344D9E29" wp14:editId="20B94830">
                <wp:simplePos x="0" y="0"/>
                <wp:positionH relativeFrom="column">
                  <wp:posOffset>2926080</wp:posOffset>
                </wp:positionH>
                <wp:positionV relativeFrom="paragraph">
                  <wp:posOffset>666115</wp:posOffset>
                </wp:positionV>
                <wp:extent cx="2460625" cy="773430"/>
                <wp:effectExtent l="0" t="0" r="15875"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773430"/>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spacing w:after="0"/>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 xml:space="preserve">التوصيف الكمي والوصفي </w:t>
                            </w:r>
                          </w:p>
                          <w:p w:rsidR="00834D27" w:rsidRPr="008E77BD" w:rsidRDefault="00834D27" w:rsidP="000E481F">
                            <w:pPr>
                              <w:spacing w:after="0"/>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lang w:bidi="ar-SY"/>
                              </w:rPr>
                              <w:t>والضبابي لتأثير العامل القانوني</w:t>
                            </w:r>
                          </w:p>
                          <w:p w:rsidR="00834D27" w:rsidRPr="008E77BD" w:rsidRDefault="00834D27" w:rsidP="005C617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D9E29" id="_x0000_s1035" type="#_x0000_t202" style="position:absolute;margin-left:230.4pt;margin-top:52.45pt;width:193.75pt;height:60.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">
                <v:textbox>
                  <w:txbxContent>
                    <w:p w:rsidR="00834D27" w:rsidRPr="008E77BD" w:rsidRDefault="00834D27" w:rsidP="00336207">
                      <w:pPr>
                        <w:spacing w:after="0"/>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 xml:space="preserve">التوصيف الكمي والوصفي </w:t>
                      </w:r>
                    </w:p>
                    <w:p w:rsidR="00834D27" w:rsidRPr="008E77BD" w:rsidRDefault="00834D27" w:rsidP="000E481F">
                      <w:pPr>
                        <w:spacing w:after="0"/>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lang w:bidi="ar-SY"/>
                        </w:rPr>
                        <w:t>والضبابي لتأثير العامل القانوني</w:t>
                      </w:r>
                    </w:p>
                    <w:p w:rsidR="00834D27" w:rsidRPr="008E77BD" w:rsidRDefault="00834D27" w:rsidP="005C6179">
                      <w:pPr>
                        <w:rPr>
                          <w:b/>
                          <w:bCs/>
                        </w:rPr>
                      </w:pPr>
                    </w:p>
                  </w:txbxContent>
                </v:textbox>
                <w10:wrap type="square"/>
              </v:shape>
            </w:pict>
          </mc:Fallback>
        </mc:AlternateContent>
      </w:r>
    </w:p>
    <w:p w:rsidR="005C6179" w:rsidRPr="0099240C" w:rsidRDefault="00C709C5" w:rsidP="00C76EC9">
      <w:pPr>
        <w:bidi w:val="0"/>
        <w:spacing w:line="240" w:lineRule="auto"/>
        <w:rPr>
          <w:rFonts w:ascii="Simplified Arabic" w:hAnsi="Simplified Arabic" w:cs="Simplified Arabic"/>
          <w:b/>
          <w:bCs/>
          <w:sz w:val="24"/>
          <w:szCs w:val="24"/>
          <w:rtl/>
          <w:lang w:bidi="ar-SY"/>
        </w:rPr>
      </w:pPr>
      <w:r w:rsidRPr="0099240C">
        <w:rPr>
          <w:rFonts w:ascii="Simplified Arabic" w:hAnsi="Simplified Arabic" w:cs="Simplified Arabic"/>
          <w:b/>
          <w:bCs/>
          <w:noProof/>
          <w:sz w:val="24"/>
          <w:szCs w:val="24"/>
        </w:rPr>
        <mc:AlternateContent>
          <mc:Choice Requires="wps">
            <w:drawing>
              <wp:anchor distT="45720" distB="45720" distL="114300" distR="114300" simplePos="0" relativeHeight="251794432" behindDoc="0" locked="0" layoutInCell="1" allowOverlap="1" wp14:anchorId="55B8D394" wp14:editId="2E99C349">
                <wp:simplePos x="0" y="0"/>
                <wp:positionH relativeFrom="margin">
                  <wp:align>left</wp:align>
                </wp:positionH>
                <wp:positionV relativeFrom="paragraph">
                  <wp:posOffset>276225</wp:posOffset>
                </wp:positionV>
                <wp:extent cx="2603500" cy="781050"/>
                <wp:effectExtent l="0" t="0" r="2540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781050"/>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 xml:space="preserve">التوصيف الكمي والوصفي </w:t>
                            </w:r>
                          </w:p>
                          <w:p w:rsidR="00834D27" w:rsidRPr="008E77BD" w:rsidRDefault="00834D27" w:rsidP="000E481F">
                            <w:pPr>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lang w:bidi="ar-SY"/>
                              </w:rPr>
                              <w:t>والضبابي لتأثير العامل الإقتصادي</w:t>
                            </w:r>
                          </w:p>
                          <w:p w:rsidR="00834D27" w:rsidRPr="008E77BD" w:rsidRDefault="00834D27" w:rsidP="000E481F">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8D394" id="_x0000_s1036" type="#_x0000_t202" style="position:absolute;margin-left:0;margin-top:21.75pt;width:205pt;height:61.5pt;z-index:251794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JwIAAE0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">
                <v:textbox>
                  <w:txbxContent>
                    <w:p w:rsidR="00834D27" w:rsidRPr="008E77BD" w:rsidRDefault="00834D27" w:rsidP="00336207">
                      <w:pPr>
                        <w:jc w:val="center"/>
                        <w:rPr>
                          <w:rFonts w:ascii="Simplified Arabic" w:hAnsi="Simplified Arabic" w:cs="Simplified Arabic"/>
                          <w:b/>
                          <w:bCs/>
                          <w:sz w:val="24"/>
                          <w:szCs w:val="24"/>
                          <w:rtl/>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 xml:space="preserve">التوصيف الكمي والوصفي </w:t>
                      </w:r>
                    </w:p>
                    <w:p w:rsidR="00834D27" w:rsidRPr="008E77BD" w:rsidRDefault="00834D27" w:rsidP="000E481F">
                      <w:pPr>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lang w:bidi="ar-SY"/>
                        </w:rPr>
                        <w:t>والضبابي لتأثير العامل الإقتصادي</w:t>
                      </w:r>
                    </w:p>
                    <w:p w:rsidR="00834D27" w:rsidRPr="008E77BD" w:rsidRDefault="00834D27" w:rsidP="000E481F">
                      <w:pPr>
                        <w:rPr>
                          <w:b/>
                          <w:bCs/>
                        </w:rPr>
                      </w:pPr>
                    </w:p>
                  </w:txbxContent>
                </v:textbox>
                <w10:wrap type="square" anchorx="margin"/>
              </v:shape>
            </w:pict>
          </mc:Fallback>
        </mc:AlternateContent>
      </w:r>
    </w:p>
    <w:p w:rsidR="00C709C5" w:rsidRDefault="00C709C5" w:rsidP="00C709C5">
      <w:pPr>
        <w:bidi w:val="0"/>
        <w:spacing w:line="240" w:lineRule="auto"/>
        <w:rPr>
          <w:rFonts w:ascii="Simplified Arabic" w:hAnsi="Simplified Arabic" w:cs="Simplified Arabic"/>
          <w:b/>
          <w:bCs/>
          <w:sz w:val="24"/>
          <w:szCs w:val="24"/>
          <w:rtl/>
          <w:lang w:bidi="ar-SY"/>
        </w:rPr>
      </w:pPr>
    </w:p>
    <w:p w:rsidR="00C709C5" w:rsidRPr="0099240C" w:rsidRDefault="00C709C5" w:rsidP="00C709C5">
      <w:pPr>
        <w:bidi w:val="0"/>
        <w:spacing w:line="240" w:lineRule="auto"/>
        <w:rPr>
          <w:rFonts w:ascii="Simplified Arabic" w:hAnsi="Simplified Arabic" w:cs="Simplified Arabic"/>
          <w:b/>
          <w:bCs/>
          <w:sz w:val="24"/>
          <w:szCs w:val="24"/>
          <w:rtl/>
          <w:lang w:bidi="ar-SY"/>
        </w:rPr>
      </w:pPr>
    </w:p>
    <w:p w:rsidR="005C6179" w:rsidRPr="0099240C" w:rsidRDefault="000E481F" w:rsidP="00C76EC9">
      <w:pPr>
        <w:bidi w:val="0"/>
        <w:spacing w:line="240" w:lineRule="auto"/>
        <w:rPr>
          <w:rFonts w:ascii="Simplified Arabic" w:hAnsi="Simplified Arabic" w:cs="Simplified Arabic"/>
          <w:b/>
          <w:bCs/>
          <w:sz w:val="24"/>
          <w:szCs w:val="24"/>
          <w:rtl/>
          <w:lang w:bidi="ar-SY"/>
        </w:rPr>
      </w:pPr>
      <w:r w:rsidRPr="0099240C">
        <w:rPr>
          <w:rFonts w:ascii="Simplified Arabic" w:hAnsi="Simplified Arabic" w:cs="Simplified Arabic"/>
          <w:b/>
          <w:bCs/>
          <w:noProof/>
          <w:sz w:val="24"/>
          <w:szCs w:val="24"/>
        </w:rPr>
        <w:lastRenderedPageBreak/>
        <w:drawing>
          <wp:anchor distT="0" distB="0" distL="114300" distR="114300" simplePos="0" relativeHeight="251673600" behindDoc="0" locked="0" layoutInCell="1" allowOverlap="1" wp14:anchorId="16DACA1B" wp14:editId="62882EFF">
            <wp:simplePos x="0" y="0"/>
            <wp:positionH relativeFrom="margin">
              <wp:align>center</wp:align>
            </wp:positionH>
            <wp:positionV relativeFrom="paragraph">
              <wp:posOffset>156210</wp:posOffset>
            </wp:positionV>
            <wp:extent cx="3505060" cy="3590925"/>
            <wp:effectExtent l="0" t="0" r="635" b="0"/>
            <wp:wrapNone/>
            <wp:docPr id="67" name="Picture 67" descr="C:\Users\Din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na\Desktop\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06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Default="005C6179" w:rsidP="00C76EC9">
      <w:pPr>
        <w:bidi w:val="0"/>
        <w:spacing w:line="240" w:lineRule="auto"/>
        <w:rPr>
          <w:rFonts w:ascii="Simplified Arabic" w:hAnsi="Simplified Arabic" w:cs="Simplified Arabic"/>
          <w:b/>
          <w:bCs/>
          <w:sz w:val="24"/>
          <w:szCs w:val="24"/>
          <w:rtl/>
          <w:lang w:bidi="ar-SY"/>
        </w:rPr>
      </w:pPr>
    </w:p>
    <w:p w:rsidR="00C709C5" w:rsidRDefault="00C709C5" w:rsidP="00C709C5">
      <w:pPr>
        <w:bidi w:val="0"/>
        <w:spacing w:line="240" w:lineRule="auto"/>
        <w:rPr>
          <w:rFonts w:ascii="Simplified Arabic" w:hAnsi="Simplified Arabic" w:cs="Simplified Arabic"/>
          <w:b/>
          <w:bCs/>
          <w:sz w:val="24"/>
          <w:szCs w:val="24"/>
          <w:rtl/>
          <w:lang w:bidi="ar-SY"/>
        </w:rPr>
      </w:pPr>
    </w:p>
    <w:p w:rsidR="00C709C5" w:rsidRPr="0099240C" w:rsidRDefault="00C709C5" w:rsidP="00C709C5">
      <w:pPr>
        <w:bidi w:val="0"/>
        <w:spacing w:line="240" w:lineRule="auto"/>
        <w:rPr>
          <w:rFonts w:ascii="Simplified Arabic" w:hAnsi="Simplified Arabic" w:cs="Simplified Arabic"/>
          <w:b/>
          <w:bCs/>
          <w:sz w:val="24"/>
          <w:szCs w:val="24"/>
          <w:rtl/>
          <w:lang w:bidi="ar-SY"/>
        </w:rPr>
      </w:pPr>
    </w:p>
    <w:p w:rsidR="005C6179" w:rsidRPr="0099240C" w:rsidRDefault="000E481F" w:rsidP="00C76EC9">
      <w:pPr>
        <w:bidi w:val="0"/>
        <w:spacing w:line="240" w:lineRule="auto"/>
        <w:rPr>
          <w:rFonts w:ascii="Simplified Arabic" w:hAnsi="Simplified Arabic" w:cs="Simplified Arabic"/>
          <w:b/>
          <w:bCs/>
          <w:sz w:val="24"/>
          <w:szCs w:val="24"/>
          <w:rtl/>
          <w:lang w:bidi="ar-SY"/>
        </w:rPr>
      </w:pPr>
      <w:r w:rsidRPr="0099240C">
        <w:rPr>
          <w:rFonts w:ascii="Simplified Arabic" w:hAnsi="Simplified Arabic" w:cs="Simplified Arabic"/>
          <w:b/>
          <w:bCs/>
          <w:noProof/>
          <w:sz w:val="24"/>
          <w:szCs w:val="24"/>
        </w:rPr>
        <mc:AlternateContent>
          <mc:Choice Requires="wps">
            <w:drawing>
              <wp:anchor distT="45720" distB="45720" distL="114300" distR="114300" simplePos="0" relativeHeight="251741184" behindDoc="0" locked="0" layoutInCell="1" allowOverlap="1" wp14:anchorId="1C2A361F" wp14:editId="1A6AF5FE">
                <wp:simplePos x="0" y="0"/>
                <wp:positionH relativeFrom="margin">
                  <wp:align>center</wp:align>
                </wp:positionH>
                <wp:positionV relativeFrom="paragraph">
                  <wp:posOffset>222885</wp:posOffset>
                </wp:positionV>
                <wp:extent cx="4794250" cy="397510"/>
                <wp:effectExtent l="0" t="0" r="25400" b="2159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397510"/>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 والضبابي لتأثير العامل الإداري</w:t>
                            </w:r>
                          </w:p>
                          <w:p w:rsidR="00834D27" w:rsidRPr="008E77BD" w:rsidRDefault="00834D27" w:rsidP="005C617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A361F" id="_x0000_s1037" type="#_x0000_t202" style="position:absolute;margin-left:0;margin-top:17.55pt;width:377.5pt;height:31.3pt;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ZoJwIAAE0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">
                <v:textbox>
                  <w:txbxContent>
                    <w:p w:rsidR="00834D27" w:rsidRPr="008E77BD" w:rsidRDefault="00834D27" w:rsidP="00336207">
                      <w:pPr>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 والضبابي لتأثير العامل الإداري</w:t>
                      </w:r>
                    </w:p>
                    <w:p w:rsidR="00834D27" w:rsidRPr="008E77BD" w:rsidRDefault="00834D27" w:rsidP="005C6179">
                      <w:pPr>
                        <w:rPr>
                          <w:b/>
                          <w:bCs/>
                        </w:rPr>
                      </w:pPr>
                    </w:p>
                  </w:txbxContent>
                </v:textbox>
                <w10:wrap type="square" anchorx="margin"/>
              </v:shape>
            </w:pict>
          </mc:Fallback>
        </mc:AlternateContent>
      </w:r>
    </w:p>
    <w:p w:rsidR="005C6179" w:rsidRPr="0099240C" w:rsidRDefault="000E481F" w:rsidP="00C76EC9">
      <w:pPr>
        <w:bidi w:val="0"/>
        <w:spacing w:line="240" w:lineRule="auto"/>
        <w:rPr>
          <w:rFonts w:ascii="Simplified Arabic" w:hAnsi="Simplified Arabic" w:cs="Simplified Arabic"/>
          <w:b/>
          <w:bCs/>
          <w:sz w:val="24"/>
          <w:szCs w:val="24"/>
          <w:rtl/>
          <w:lang w:bidi="ar-SY"/>
        </w:rPr>
      </w:pPr>
      <w:r w:rsidRPr="0099240C">
        <w:rPr>
          <w:rFonts w:ascii="Simplified Arabic" w:hAnsi="Simplified Arabic" w:cs="Simplified Arabic"/>
          <w:b/>
          <w:bCs/>
          <w:noProof/>
          <w:sz w:val="24"/>
          <w:szCs w:val="24"/>
        </w:rPr>
        <w:drawing>
          <wp:anchor distT="0" distB="0" distL="114300" distR="114300" simplePos="0" relativeHeight="251677696" behindDoc="0" locked="0" layoutInCell="1" allowOverlap="1" wp14:anchorId="43FEF4DE" wp14:editId="2704D200">
            <wp:simplePos x="0" y="0"/>
            <wp:positionH relativeFrom="margin">
              <wp:posOffset>599846</wp:posOffset>
            </wp:positionH>
            <wp:positionV relativeFrom="paragraph">
              <wp:posOffset>323723</wp:posOffset>
            </wp:positionV>
            <wp:extent cx="4081882" cy="4131347"/>
            <wp:effectExtent l="0" t="0" r="0" b="2540"/>
            <wp:wrapNone/>
            <wp:docPr id="68" name="Picture 68" descr="C:\Users\Din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ina\Desktop\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4283" cy="4133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5C6179" w:rsidRPr="0099240C" w:rsidRDefault="005C6179" w:rsidP="00C76EC9">
      <w:pPr>
        <w:bidi w:val="0"/>
        <w:spacing w:line="240" w:lineRule="auto"/>
        <w:rPr>
          <w:rFonts w:ascii="Simplified Arabic" w:hAnsi="Simplified Arabic" w:cs="Simplified Arabic"/>
          <w:b/>
          <w:bCs/>
          <w:sz w:val="24"/>
          <w:szCs w:val="24"/>
          <w:lang w:bidi="ar-SY"/>
        </w:rPr>
      </w:pPr>
    </w:p>
    <w:p w:rsidR="005C6179" w:rsidRPr="0099240C" w:rsidRDefault="005C6179" w:rsidP="00C76EC9">
      <w:pPr>
        <w:bidi w:val="0"/>
        <w:spacing w:line="240" w:lineRule="auto"/>
        <w:rPr>
          <w:rFonts w:ascii="Simplified Arabic" w:hAnsi="Simplified Arabic" w:cs="Simplified Arabic"/>
          <w:b/>
          <w:bCs/>
          <w:sz w:val="24"/>
          <w:szCs w:val="24"/>
          <w:lang w:bidi="ar-SY"/>
        </w:rPr>
      </w:pPr>
    </w:p>
    <w:p w:rsidR="005C6179" w:rsidRPr="0099240C" w:rsidRDefault="005C6179" w:rsidP="00C76EC9">
      <w:pPr>
        <w:bidi w:val="0"/>
        <w:spacing w:line="240" w:lineRule="auto"/>
        <w:rPr>
          <w:rFonts w:ascii="Simplified Arabic" w:hAnsi="Simplified Arabic" w:cs="Simplified Arabic"/>
          <w:b/>
          <w:bCs/>
          <w:sz w:val="24"/>
          <w:szCs w:val="24"/>
          <w:lang w:bidi="ar-SY"/>
        </w:rPr>
      </w:pPr>
    </w:p>
    <w:p w:rsidR="005C6179" w:rsidRPr="0099240C" w:rsidRDefault="005C6179" w:rsidP="00C76EC9">
      <w:pPr>
        <w:bidi w:val="0"/>
        <w:spacing w:line="240" w:lineRule="auto"/>
        <w:rPr>
          <w:rFonts w:ascii="Simplified Arabic" w:hAnsi="Simplified Arabic" w:cs="Simplified Arabic"/>
          <w:b/>
          <w:bCs/>
          <w:sz w:val="24"/>
          <w:szCs w:val="24"/>
          <w:lang w:bidi="ar-SY"/>
        </w:rPr>
      </w:pPr>
    </w:p>
    <w:p w:rsidR="005C6179" w:rsidRPr="0099240C" w:rsidRDefault="005C6179" w:rsidP="00C76EC9">
      <w:pPr>
        <w:bidi w:val="0"/>
        <w:spacing w:line="240" w:lineRule="auto"/>
        <w:rPr>
          <w:rFonts w:ascii="Simplified Arabic" w:hAnsi="Simplified Arabic" w:cs="Simplified Arabic"/>
          <w:b/>
          <w:bCs/>
          <w:sz w:val="24"/>
          <w:szCs w:val="24"/>
          <w:rtl/>
          <w:lang w:bidi="ar-SY"/>
        </w:rPr>
      </w:pPr>
    </w:p>
    <w:p w:rsidR="00336207" w:rsidRPr="0099240C" w:rsidRDefault="00336207" w:rsidP="00C76EC9">
      <w:pPr>
        <w:bidi w:val="0"/>
        <w:spacing w:line="240" w:lineRule="auto"/>
        <w:rPr>
          <w:rFonts w:ascii="Simplified Arabic" w:hAnsi="Simplified Arabic" w:cs="Simplified Arabic"/>
          <w:b/>
          <w:bCs/>
          <w:sz w:val="24"/>
          <w:szCs w:val="24"/>
          <w:rtl/>
          <w:lang w:bidi="ar-SY"/>
        </w:rPr>
      </w:pPr>
    </w:p>
    <w:p w:rsidR="00336207" w:rsidRPr="0099240C" w:rsidRDefault="00336207" w:rsidP="00C76EC9">
      <w:pPr>
        <w:bidi w:val="0"/>
        <w:spacing w:line="240" w:lineRule="auto"/>
        <w:rPr>
          <w:rFonts w:ascii="Simplified Arabic" w:hAnsi="Simplified Arabic" w:cs="Simplified Arabic"/>
          <w:b/>
          <w:bCs/>
          <w:sz w:val="24"/>
          <w:szCs w:val="24"/>
          <w:rtl/>
          <w:lang w:bidi="ar-SY"/>
        </w:rPr>
      </w:pPr>
    </w:p>
    <w:p w:rsidR="00336207" w:rsidRPr="0099240C" w:rsidRDefault="00336207" w:rsidP="00C76EC9">
      <w:pPr>
        <w:bidi w:val="0"/>
        <w:spacing w:line="240" w:lineRule="auto"/>
        <w:rPr>
          <w:rFonts w:ascii="Simplified Arabic" w:hAnsi="Simplified Arabic" w:cs="Simplified Arabic"/>
          <w:b/>
          <w:bCs/>
          <w:sz w:val="24"/>
          <w:szCs w:val="24"/>
          <w:rtl/>
          <w:lang w:bidi="ar-SY"/>
        </w:rPr>
      </w:pPr>
      <w:r w:rsidRPr="0099240C">
        <w:rPr>
          <w:rFonts w:ascii="Simplified Arabic" w:hAnsi="Simplified Arabic" w:cs="Simplified Arabic"/>
          <w:b/>
          <w:bCs/>
          <w:noProof/>
          <w:sz w:val="24"/>
          <w:szCs w:val="24"/>
        </w:rPr>
        <mc:AlternateContent>
          <mc:Choice Requires="wps">
            <w:drawing>
              <wp:anchor distT="45720" distB="45720" distL="114300" distR="114300" simplePos="0" relativeHeight="251796480" behindDoc="0" locked="0" layoutInCell="1" allowOverlap="1" wp14:anchorId="6D5D7D32" wp14:editId="3698DC0E">
                <wp:simplePos x="0" y="0"/>
                <wp:positionH relativeFrom="margin">
                  <wp:align>center</wp:align>
                </wp:positionH>
                <wp:positionV relativeFrom="paragraph">
                  <wp:posOffset>5329</wp:posOffset>
                </wp:positionV>
                <wp:extent cx="4794250" cy="397510"/>
                <wp:effectExtent l="0" t="0" r="25400" b="2159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397510"/>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 والضبابي لتأثير العامل السياسي والإجتماعي</w:t>
                            </w:r>
                          </w:p>
                          <w:p w:rsidR="00834D27" w:rsidRPr="008E77BD" w:rsidRDefault="00834D27" w:rsidP="000E481F">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D7D32" id="_x0000_s1038" type="#_x0000_t202" style="position:absolute;margin-left:0;margin-top:.4pt;width:377.5pt;height:31.3pt;z-index:251796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">
                <v:textbox>
                  <w:txbxContent>
                    <w:p w:rsidR="00834D27" w:rsidRPr="008E77BD" w:rsidRDefault="00834D27" w:rsidP="00336207">
                      <w:pPr>
                        <w:jc w:val="center"/>
                        <w:rPr>
                          <w:rFonts w:ascii="Simplified Arabic" w:hAnsi="Simplified Arabic" w:cs="Simplified Arabic"/>
                          <w:b/>
                          <w:bCs/>
                          <w:sz w:val="28"/>
                          <w:szCs w:val="28"/>
                          <w:lang w:bidi="ar-SY"/>
                        </w:rPr>
                      </w:pPr>
                      <w:r w:rsidRPr="008E77BD">
                        <w:rPr>
                          <w:rFonts w:ascii="Simplified Arabic" w:hAnsi="Simplified Arabic" w:cs="Simplified Arabic" w:hint="cs"/>
                          <w:b/>
                          <w:bCs/>
                          <w:sz w:val="24"/>
                          <w:szCs w:val="24"/>
                          <w:rtl/>
                        </w:rPr>
                        <w:t xml:space="preserve">مخطط بياني </w:t>
                      </w:r>
                      <w:r w:rsidRPr="008E77BD">
                        <w:rPr>
                          <w:rFonts w:ascii="Simplified Arabic" w:hAnsi="Simplified Arabic" w:cs="Simplified Arabic" w:hint="cs"/>
                          <w:b/>
                          <w:bCs/>
                          <w:sz w:val="24"/>
                          <w:szCs w:val="24"/>
                          <w:rtl/>
                          <w:lang w:bidi="ar-SY"/>
                        </w:rPr>
                        <w:t>التوصيف الكمي والوصفي والضبابي لتأثير العامل السياسي والإجتماعي</w:t>
                      </w:r>
                    </w:p>
                    <w:p w:rsidR="00834D27" w:rsidRPr="008E77BD" w:rsidRDefault="00834D27" w:rsidP="000E481F">
                      <w:pPr>
                        <w:rPr>
                          <w:b/>
                          <w:bCs/>
                        </w:rPr>
                      </w:pPr>
                    </w:p>
                  </w:txbxContent>
                </v:textbox>
                <w10:wrap type="square" anchorx="margin"/>
              </v:shape>
            </w:pict>
          </mc:Fallback>
        </mc:AlternateContent>
      </w:r>
    </w:p>
    <w:p w:rsidR="00FB09B5" w:rsidRPr="0099240C" w:rsidRDefault="00FB09B5" w:rsidP="00C709C5">
      <w:pPr>
        <w:spacing w:line="240" w:lineRule="auto"/>
        <w:rPr>
          <w:rFonts w:ascii="Simplified Arabic" w:hAnsi="Simplified Arabic" w:cs="Simplified Arabic"/>
          <w:b/>
          <w:bCs/>
          <w:sz w:val="24"/>
          <w:szCs w:val="24"/>
          <w:rtl/>
        </w:rPr>
      </w:pPr>
    </w:p>
    <w:p w:rsidR="008E3377" w:rsidRPr="00C709C5" w:rsidRDefault="008E3377" w:rsidP="00C76EC9">
      <w:pPr>
        <w:spacing w:line="240" w:lineRule="auto"/>
        <w:ind w:left="359"/>
        <w:rPr>
          <w:rFonts w:ascii="Simplified Arabic" w:hAnsi="Simplified Arabic" w:cs="Simplified Arabic"/>
          <w:b/>
          <w:bCs/>
          <w:sz w:val="28"/>
          <w:szCs w:val="28"/>
          <w:rtl/>
        </w:rPr>
      </w:pPr>
      <w:r w:rsidRPr="00C709C5">
        <w:rPr>
          <w:rFonts w:ascii="Simplified Arabic" w:hAnsi="Simplified Arabic" w:cs="Simplified Arabic" w:hint="cs"/>
          <w:b/>
          <w:bCs/>
          <w:sz w:val="28"/>
          <w:szCs w:val="28"/>
          <w:rtl/>
        </w:rPr>
        <w:lastRenderedPageBreak/>
        <w:t>عامل الكلفة النهائي:</w:t>
      </w:r>
    </w:p>
    <w:p w:rsidR="008E3377" w:rsidRPr="0099240C" w:rsidRDefault="008E3377" w:rsidP="00C76EC9">
      <w:pPr>
        <w:spacing w:line="240" w:lineRule="auto"/>
        <w:ind w:left="359" w:firstLine="361"/>
        <w:jc w:val="both"/>
        <w:rPr>
          <w:rFonts w:ascii="Simplified Arabic" w:hAnsi="Simplified Arabic" w:cs="Simplified Arabic"/>
          <w:sz w:val="24"/>
          <w:szCs w:val="24"/>
          <w:rtl/>
        </w:rPr>
      </w:pPr>
      <w:r w:rsidRPr="0099240C">
        <w:rPr>
          <w:rFonts w:ascii="Simplified Arabic" w:hAnsi="Simplified Arabic" w:cs="Simplified Arabic" w:hint="cs"/>
          <w:sz w:val="24"/>
          <w:szCs w:val="24"/>
          <w:rtl/>
        </w:rPr>
        <w:t>لتسهيل حساب الكلفة النهائي</w:t>
      </w:r>
      <w:r w:rsidR="00934972"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ة الناشئة عن تراكب</w:t>
      </w:r>
      <w:r w:rsidR="00CF741D"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 xml:space="preserve"> تأثير العوامل الس</w:t>
      </w:r>
      <w:r w:rsidR="00934972"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ابقة مجتمعة</w:t>
      </w:r>
      <w:r w:rsidR="00934972"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 xml:space="preserve"> سنفرض وجود</w:t>
      </w:r>
      <w:r w:rsidR="00934972"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 xml:space="preserve"> عامل</w:t>
      </w:r>
      <w:r w:rsidR="00934972" w:rsidRPr="0099240C">
        <w:rPr>
          <w:rFonts w:ascii="Simplified Arabic" w:hAnsi="Simplified Arabic" w:cs="Simplified Arabic" w:hint="cs"/>
          <w:sz w:val="24"/>
          <w:szCs w:val="24"/>
          <w:rtl/>
        </w:rPr>
        <w:t xml:space="preserve">ٍ مركبٍ ناشئ </w:t>
      </w:r>
      <w:r w:rsidRPr="0099240C">
        <w:rPr>
          <w:rFonts w:ascii="Simplified Arabic" w:hAnsi="Simplified Arabic" w:cs="Simplified Arabic" w:hint="cs"/>
          <w:sz w:val="24"/>
          <w:szCs w:val="24"/>
          <w:rtl/>
        </w:rPr>
        <w:t>عن تراكب تأثير كل عاملين مع بعض</w:t>
      </w:r>
      <w:r w:rsidR="00934972" w:rsidRPr="0099240C">
        <w:rPr>
          <w:rFonts w:ascii="Simplified Arabic" w:hAnsi="Simplified Arabic" w:cs="Simplified Arabic" w:hint="cs"/>
          <w:sz w:val="24"/>
          <w:szCs w:val="24"/>
          <w:rtl/>
        </w:rPr>
        <w:t>هما،</w:t>
      </w:r>
      <w:r w:rsidRPr="0099240C">
        <w:rPr>
          <w:rFonts w:ascii="Simplified Arabic" w:hAnsi="Simplified Arabic" w:cs="Simplified Arabic" w:hint="cs"/>
          <w:sz w:val="24"/>
          <w:szCs w:val="24"/>
          <w:rtl/>
        </w:rPr>
        <w:t xml:space="preserve"> </w:t>
      </w:r>
      <w:r w:rsidR="00934972" w:rsidRPr="0099240C">
        <w:rPr>
          <w:rFonts w:ascii="Simplified Arabic" w:hAnsi="Simplified Arabic" w:cs="Simplified Arabic" w:hint="cs"/>
          <w:sz w:val="24"/>
          <w:szCs w:val="24"/>
          <w:rtl/>
        </w:rPr>
        <w:t>وسيُحسَب</w:t>
      </w:r>
      <w:r w:rsidRPr="0099240C">
        <w:rPr>
          <w:rFonts w:ascii="Simplified Arabic" w:hAnsi="Simplified Arabic" w:cs="Simplified Arabic" w:hint="cs"/>
          <w:sz w:val="24"/>
          <w:szCs w:val="24"/>
          <w:rtl/>
        </w:rPr>
        <w:t xml:space="preserve"> وفق العلاقة الفيزيائي</w:t>
      </w:r>
      <w:r w:rsidR="00934972"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ة ال</w:t>
      </w:r>
      <w:r w:rsidR="00934972"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تي تربط هذين العاملين كما هو موضح بالشكل:</w:t>
      </w:r>
    </w:p>
    <w:p w:rsidR="008E3377" w:rsidRPr="0099240C" w:rsidRDefault="008E3377" w:rsidP="00C76EC9">
      <w:pPr>
        <w:spacing w:line="240" w:lineRule="auto"/>
        <w:ind w:left="359"/>
        <w:rPr>
          <w:rFonts w:ascii="Simplified Arabic" w:hAnsi="Simplified Arabic" w:cs="Simplified Arabic"/>
          <w:sz w:val="24"/>
          <w:szCs w:val="24"/>
          <w:rtl/>
        </w:rPr>
      </w:pPr>
      <w:r w:rsidRPr="0099240C">
        <w:rPr>
          <w:rFonts w:ascii="Simplified Arabic" w:hAnsi="Simplified Arabic" w:cs="Simplified Arabic"/>
          <w:noProof/>
          <w:sz w:val="24"/>
          <w:szCs w:val="24"/>
          <w:rtl/>
        </w:rPr>
        <w:drawing>
          <wp:inline distT="0" distB="0" distL="0" distR="0" wp14:anchorId="35E4E024" wp14:editId="28779331">
            <wp:extent cx="4754880" cy="1111910"/>
            <wp:effectExtent l="0" t="38100" r="0" b="126365"/>
            <wp:docPr id="13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E3377" w:rsidRPr="008E77BD" w:rsidRDefault="00336207" w:rsidP="00C76EC9">
      <w:pPr>
        <w:spacing w:line="240" w:lineRule="auto"/>
        <w:jc w:val="center"/>
        <w:rPr>
          <w:rFonts w:ascii="Simplified Arabic" w:hAnsi="Simplified Arabic" w:cs="Simplified Arabic"/>
          <w:b/>
          <w:bCs/>
          <w:sz w:val="24"/>
          <w:szCs w:val="24"/>
          <w:rtl/>
        </w:rPr>
      </w:pPr>
      <w:r w:rsidRPr="008E77BD">
        <w:rPr>
          <w:rFonts w:ascii="Simplified Arabic" w:hAnsi="Simplified Arabic" w:cs="Simplified Arabic" w:hint="cs"/>
          <w:b/>
          <w:bCs/>
          <w:sz w:val="24"/>
          <w:szCs w:val="24"/>
          <w:rtl/>
        </w:rPr>
        <w:t xml:space="preserve">شكل </w:t>
      </w:r>
      <w:r w:rsidR="008E782E" w:rsidRPr="008E77BD">
        <w:rPr>
          <w:rFonts w:ascii="Simplified Arabic" w:hAnsi="Simplified Arabic" w:cs="Simplified Arabic" w:hint="cs"/>
          <w:b/>
          <w:bCs/>
          <w:sz w:val="24"/>
          <w:szCs w:val="24"/>
          <w:rtl/>
        </w:rPr>
        <w:t>بياني ل</w:t>
      </w:r>
      <w:r w:rsidR="008E3377" w:rsidRPr="008E77BD">
        <w:rPr>
          <w:rFonts w:ascii="Simplified Arabic" w:hAnsi="Simplified Arabic" w:cs="Simplified Arabic" w:hint="cs"/>
          <w:b/>
          <w:bCs/>
          <w:sz w:val="24"/>
          <w:szCs w:val="24"/>
          <w:rtl/>
        </w:rPr>
        <w:t>تشكيل معيار الكلفة النهائي</w:t>
      </w:r>
    </w:p>
    <w:p w:rsidR="008E3377" w:rsidRPr="0099240C" w:rsidRDefault="003E4D2F" w:rsidP="00C76EC9">
      <w:pPr>
        <w:spacing w:line="240" w:lineRule="auto"/>
        <w:ind w:firstLine="34"/>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rPr>
        <w:t>و</w:t>
      </w:r>
      <w:r w:rsidR="006B6095" w:rsidRPr="0099240C">
        <w:rPr>
          <w:rFonts w:ascii="Simplified Arabic" w:hAnsi="Simplified Arabic" w:cs="Simplified Arabic" w:hint="cs"/>
          <w:sz w:val="24"/>
          <w:szCs w:val="24"/>
          <w:rtl/>
        </w:rPr>
        <w:t xml:space="preserve"> سنفترض أنه لا وجود لأية علاقة فيزيائية بين العوامل وذلك لسهولة الحساب حبث أنه من الممكن دراسة هذه العلاقة في أبحاث قادمة </w:t>
      </w:r>
      <w:r w:rsidR="007A02BF" w:rsidRPr="0099240C">
        <w:rPr>
          <w:rFonts w:ascii="Simplified Arabic" w:hAnsi="Simplified Arabic" w:cs="Simplified Arabic" w:hint="cs"/>
          <w:sz w:val="24"/>
          <w:szCs w:val="24"/>
          <w:rtl/>
        </w:rPr>
        <w:t>، ومنه</w:t>
      </w:r>
      <w:r w:rsidR="008E3377" w:rsidRPr="0099240C">
        <w:rPr>
          <w:rFonts w:ascii="Simplified Arabic" w:hAnsi="Simplified Arabic" w:cs="Simplified Arabic" w:hint="cs"/>
          <w:sz w:val="24"/>
          <w:szCs w:val="24"/>
          <w:rtl/>
        </w:rPr>
        <w:t xml:space="preserve"> لو فرضنا وجود</w:t>
      </w:r>
      <w:r w:rsidR="007A02BF" w:rsidRPr="0099240C">
        <w:rPr>
          <w:rFonts w:ascii="Simplified Arabic" w:hAnsi="Simplified Arabic" w:cs="Simplified Arabic" w:hint="cs"/>
          <w:sz w:val="24"/>
          <w:szCs w:val="24"/>
          <w:rtl/>
        </w:rPr>
        <w:t>َ</w:t>
      </w:r>
      <w:r w:rsidR="008E3377" w:rsidRPr="0099240C">
        <w:rPr>
          <w:rFonts w:ascii="Simplified Arabic" w:hAnsi="Simplified Arabic" w:cs="Simplified Arabic" w:hint="cs"/>
          <w:sz w:val="24"/>
          <w:szCs w:val="24"/>
          <w:rtl/>
        </w:rPr>
        <w:t xml:space="preserve"> عامل مركب </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12</m:t>
            </m:r>
          </m:sub>
        </m:sSub>
      </m:oMath>
      <w:r w:rsidR="008E3377" w:rsidRPr="0099240C">
        <w:rPr>
          <w:rFonts w:ascii="Simplified Arabic" w:hAnsi="Simplified Arabic" w:cs="Simplified Arabic" w:hint="cs"/>
          <w:sz w:val="24"/>
          <w:szCs w:val="24"/>
          <w:rtl/>
        </w:rPr>
        <w:t xml:space="preserve"> </w:t>
      </w:r>
      <w:r w:rsidR="008E3377" w:rsidRPr="0099240C">
        <w:rPr>
          <w:rFonts w:ascii="Simplified Arabic" w:hAnsi="Simplified Arabic" w:cs="Simplified Arabic" w:hint="cs"/>
          <w:sz w:val="24"/>
          <w:szCs w:val="24"/>
          <w:rtl/>
          <w:lang w:bidi="ar-SY"/>
        </w:rPr>
        <w:t xml:space="preserve">يتعلق بتأثير </w:t>
      </w:r>
      <w:r w:rsidR="00213196" w:rsidRPr="0099240C">
        <w:rPr>
          <w:rFonts w:ascii="Simplified Arabic" w:hAnsi="Simplified Arabic" w:cs="Simplified Arabic" w:hint="cs"/>
          <w:sz w:val="24"/>
          <w:szCs w:val="24"/>
          <w:rtl/>
          <w:lang w:bidi="ar-SY"/>
        </w:rPr>
        <w:t>الت</w:t>
      </w:r>
      <w:r w:rsidR="007A02BF" w:rsidRPr="0099240C">
        <w:rPr>
          <w:rFonts w:ascii="Simplified Arabic" w:hAnsi="Simplified Arabic" w:cs="Simplified Arabic" w:hint="cs"/>
          <w:sz w:val="24"/>
          <w:szCs w:val="24"/>
          <w:rtl/>
          <w:lang w:bidi="ar-SY"/>
        </w:rPr>
        <w:t>َّ</w:t>
      </w:r>
      <w:r w:rsidR="00213196" w:rsidRPr="0099240C">
        <w:rPr>
          <w:rFonts w:ascii="Simplified Arabic" w:hAnsi="Simplified Arabic" w:cs="Simplified Arabic" w:hint="cs"/>
          <w:sz w:val="24"/>
          <w:szCs w:val="24"/>
          <w:rtl/>
          <w:lang w:bidi="ar-SY"/>
        </w:rPr>
        <w:t>صميم</w:t>
      </w:r>
      <w:r w:rsidR="008E3377" w:rsidRPr="0099240C">
        <w:rPr>
          <w:rFonts w:ascii="Simplified Arabic" w:hAnsi="Simplified Arabic" w:cs="Simplified Arabic" w:hint="cs"/>
          <w:sz w:val="24"/>
          <w:szCs w:val="24"/>
          <w:rtl/>
          <w:lang w:bidi="ar-SY"/>
        </w:rPr>
        <w:t xml:space="preserve"> </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1</m:t>
            </m:r>
          </m:sub>
        </m:sSub>
      </m:oMath>
      <w:r w:rsidR="008E3377" w:rsidRPr="0099240C">
        <w:rPr>
          <w:rFonts w:ascii="Simplified Arabic" w:hAnsi="Simplified Arabic" w:cs="Simplified Arabic" w:hint="cs"/>
          <w:sz w:val="24"/>
          <w:szCs w:val="24"/>
          <w:rtl/>
          <w:lang w:bidi="ar-SY"/>
        </w:rPr>
        <w:t xml:space="preserve"> و</w:t>
      </w:r>
      <w:r w:rsidR="00213196" w:rsidRPr="0099240C">
        <w:rPr>
          <w:rFonts w:ascii="Simplified Arabic" w:hAnsi="Simplified Arabic" w:cs="Simplified Arabic" w:hint="cs"/>
          <w:sz w:val="24"/>
          <w:szCs w:val="24"/>
          <w:rtl/>
          <w:lang w:bidi="ar-SY"/>
        </w:rPr>
        <w:t>الموارد</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2</m:t>
            </m:r>
          </m:sub>
        </m:sSub>
      </m:oMath>
      <w:r w:rsidR="008E3377" w:rsidRPr="0099240C">
        <w:rPr>
          <w:rFonts w:ascii="Simplified Arabic" w:hAnsi="Simplified Arabic" w:cs="Simplified Arabic" w:hint="cs"/>
          <w:sz w:val="24"/>
          <w:szCs w:val="24"/>
          <w:rtl/>
          <w:lang w:bidi="ar-SY"/>
        </w:rPr>
        <w:t xml:space="preserve"> مجتمعين</w:t>
      </w:r>
      <w:r w:rsidR="007A02BF"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hint="cs"/>
          <w:sz w:val="24"/>
          <w:szCs w:val="24"/>
          <w:rtl/>
          <w:lang w:bidi="ar-SY"/>
        </w:rPr>
        <w:t xml:space="preserve"> فإن</w:t>
      </w:r>
      <w:r w:rsidR="007A02BF"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hint="cs"/>
          <w:sz w:val="24"/>
          <w:szCs w:val="24"/>
          <w:rtl/>
          <w:lang w:bidi="ar-SY"/>
        </w:rPr>
        <w:t>ه لحساب تأثير هذا العامل نعود لعلاقات الدوال الضبابي</w:t>
      </w:r>
      <w:r w:rsidR="007A02BF" w:rsidRPr="0099240C">
        <w:rPr>
          <w:rFonts w:ascii="Simplified Arabic" w:hAnsi="Simplified Arabic" w:cs="Simplified Arabic" w:hint="cs"/>
          <w:sz w:val="24"/>
          <w:szCs w:val="24"/>
          <w:rtl/>
          <w:lang w:bidi="ar-SY"/>
        </w:rPr>
        <w:t>َّة علاقة الاتحاد</w:t>
      </w:r>
      <w:r w:rsidR="007A02BF" w:rsidRPr="0099240C">
        <w:rPr>
          <w:rFonts w:ascii="Simplified Arabic" w:hAnsi="Simplified Arabic" w:cs="Simplified Arabic" w:hint="cs"/>
          <w:sz w:val="24"/>
          <w:szCs w:val="24"/>
          <w:rtl/>
        </w:rPr>
        <w:t>؛ إذاً</w:t>
      </w:r>
      <w:r w:rsidR="008E3377" w:rsidRPr="0099240C">
        <w:rPr>
          <w:rFonts w:ascii="Simplified Arabic" w:hAnsi="Simplified Arabic" w:cs="Simplified Arabic" w:hint="cs"/>
          <w:sz w:val="24"/>
          <w:szCs w:val="24"/>
          <w:rtl/>
        </w:rPr>
        <w:t xml:space="preserve"> هذه علاقة كفاية ي</w:t>
      </w:r>
      <w:r w:rsidR="007A02BF" w:rsidRPr="0099240C">
        <w:rPr>
          <w:rFonts w:ascii="Simplified Arabic" w:hAnsi="Simplified Arabic" w:cs="Simplified Arabic" w:hint="cs"/>
          <w:sz w:val="24"/>
          <w:szCs w:val="24"/>
          <w:rtl/>
        </w:rPr>
        <w:t>ُ</w:t>
      </w:r>
      <w:r w:rsidR="008E3377" w:rsidRPr="0099240C">
        <w:rPr>
          <w:rFonts w:ascii="Simplified Arabic" w:hAnsi="Simplified Arabic" w:cs="Simplified Arabic" w:hint="cs"/>
          <w:sz w:val="24"/>
          <w:szCs w:val="24"/>
          <w:rtl/>
        </w:rPr>
        <w:t xml:space="preserve">مكن التعبير عنها بعلاقة </w:t>
      </w:r>
      <w:r w:rsidR="008E3377" w:rsidRPr="0099240C">
        <w:rPr>
          <w:rFonts w:ascii="Simplified Arabic" w:hAnsi="Simplified Arabic" w:cs="Simplified Arabic"/>
          <w:sz w:val="24"/>
          <w:szCs w:val="24"/>
        </w:rPr>
        <w:t>.max</w:t>
      </w:r>
      <w:r w:rsidR="008E3377" w:rsidRPr="0099240C">
        <w:rPr>
          <w:rFonts w:ascii="Simplified Arabic" w:hAnsi="Simplified Arabic" w:cs="Simplified Arabic" w:hint="cs"/>
          <w:sz w:val="24"/>
          <w:szCs w:val="24"/>
          <w:rtl/>
          <w:lang w:bidi="ar-SY"/>
        </w:rPr>
        <w:t xml:space="preserve"> </w:t>
      </w:r>
    </w:p>
    <w:p w:rsidR="006B6095" w:rsidRPr="0099240C" w:rsidRDefault="007A02BF" w:rsidP="00C76EC9">
      <w:pPr>
        <w:spacing w:line="240" w:lineRule="auto"/>
        <w:ind w:firstLine="34"/>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وعليه</w:t>
      </w:r>
      <w:r w:rsidR="00674B07"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hint="cs"/>
          <w:sz w:val="24"/>
          <w:szCs w:val="24"/>
          <w:rtl/>
          <w:lang w:bidi="ar-SY"/>
        </w:rPr>
        <w:t xml:space="preserve"> لحاسب تأثير العامل المركب </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12</m:t>
            </m:r>
          </m:sub>
        </m:sSub>
      </m:oMath>
      <w:r w:rsidR="008E3377" w:rsidRPr="0099240C">
        <w:rPr>
          <w:rFonts w:ascii="Simplified Arabic" w:eastAsiaTheme="minorEastAsia" w:hAnsi="Simplified Arabic" w:cs="Simplified Arabic" w:hint="cs"/>
          <w:sz w:val="24"/>
          <w:szCs w:val="24"/>
          <w:rtl/>
        </w:rPr>
        <w:t xml:space="preserve"> (</w:t>
      </w:r>
      <w:r w:rsidR="008E3377" w:rsidRPr="0099240C">
        <w:rPr>
          <w:rFonts w:ascii="Simplified Arabic" w:hAnsi="Simplified Arabic" w:cs="Simplified Arabic" w:hint="cs"/>
          <w:sz w:val="24"/>
          <w:szCs w:val="24"/>
          <w:rtl/>
        </w:rPr>
        <w:t xml:space="preserve">الناتج عن تراكب تأثير عاملي </w:t>
      </w:r>
      <w:r w:rsidR="00213196" w:rsidRPr="0099240C">
        <w:rPr>
          <w:rFonts w:ascii="Simplified Arabic" w:hAnsi="Simplified Arabic" w:cs="Simplified Arabic" w:hint="cs"/>
          <w:sz w:val="24"/>
          <w:szCs w:val="24"/>
          <w:rtl/>
          <w:lang w:bidi="ar-SY"/>
        </w:rPr>
        <w:t>التصميم</w:t>
      </w:r>
      <w:r w:rsidR="008E3377" w:rsidRPr="0099240C">
        <w:rPr>
          <w:rFonts w:ascii="Simplified Arabic" w:hAnsi="Simplified Arabic" w:cs="Simplified Arabic" w:hint="cs"/>
          <w:sz w:val="24"/>
          <w:szCs w:val="24"/>
          <w:rtl/>
          <w:lang w:bidi="ar-SY"/>
        </w:rPr>
        <w:t xml:space="preserve"> </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1</m:t>
            </m:r>
          </m:sub>
        </m:sSub>
      </m:oMath>
      <w:r w:rsidR="008E3377" w:rsidRPr="0099240C">
        <w:rPr>
          <w:rFonts w:ascii="Simplified Arabic" w:hAnsi="Simplified Arabic" w:cs="Simplified Arabic" w:hint="cs"/>
          <w:sz w:val="24"/>
          <w:szCs w:val="24"/>
          <w:rtl/>
          <w:lang w:bidi="ar-SY"/>
        </w:rPr>
        <w:t xml:space="preserve"> </w:t>
      </w:r>
      <w:r w:rsidR="00213196" w:rsidRPr="0099240C">
        <w:rPr>
          <w:rFonts w:ascii="Simplified Arabic" w:hAnsi="Simplified Arabic" w:cs="Simplified Arabic" w:hint="cs"/>
          <w:sz w:val="24"/>
          <w:szCs w:val="24"/>
          <w:rtl/>
          <w:lang w:bidi="ar-SY"/>
        </w:rPr>
        <w:t>والموارد</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2</m:t>
            </m:r>
          </m:sub>
        </m:sSub>
        <m:r>
          <w:rPr>
            <w:rFonts w:ascii="Cambria Math" w:hAnsi="Cambria Math" w:cs="Simplified Arabic"/>
            <w:sz w:val="24"/>
            <w:szCs w:val="24"/>
          </w:rPr>
          <m:t xml:space="preserve"> </m:t>
        </m:r>
      </m:oMath>
      <w:r w:rsidR="008E3377" w:rsidRPr="0099240C">
        <w:rPr>
          <w:rFonts w:ascii="Simplified Arabic" w:hAnsi="Simplified Arabic" w:cs="Simplified Arabic" w:hint="cs"/>
          <w:sz w:val="24"/>
          <w:szCs w:val="24"/>
          <w:rtl/>
        </w:rPr>
        <w:t xml:space="preserve"> ) مع تأثير العامل الث</w:t>
      </w:r>
      <w:r w:rsidRPr="0099240C">
        <w:rPr>
          <w:rFonts w:ascii="Simplified Arabic" w:hAnsi="Simplified Arabic" w:cs="Simplified Arabic" w:hint="cs"/>
          <w:sz w:val="24"/>
          <w:szCs w:val="24"/>
          <w:rtl/>
        </w:rPr>
        <w:t>َّ</w:t>
      </w:r>
      <w:r w:rsidR="008E3377" w:rsidRPr="0099240C">
        <w:rPr>
          <w:rFonts w:ascii="Simplified Arabic" w:hAnsi="Simplified Arabic" w:cs="Simplified Arabic" w:hint="cs"/>
          <w:sz w:val="24"/>
          <w:szCs w:val="24"/>
          <w:rtl/>
        </w:rPr>
        <w:t xml:space="preserve">الث </w:t>
      </w:r>
      <w:r w:rsidR="00213196" w:rsidRPr="0099240C">
        <w:rPr>
          <w:rFonts w:ascii="Simplified Arabic" w:hAnsi="Simplified Arabic" w:cs="Simplified Arabic" w:hint="cs"/>
          <w:sz w:val="24"/>
          <w:szCs w:val="24"/>
          <w:rtl/>
        </w:rPr>
        <w:t>الت</w:t>
      </w:r>
      <w:r w:rsidRPr="0099240C">
        <w:rPr>
          <w:rFonts w:ascii="Simplified Arabic" w:hAnsi="Simplified Arabic" w:cs="Simplified Arabic" w:hint="cs"/>
          <w:sz w:val="24"/>
          <w:szCs w:val="24"/>
          <w:rtl/>
        </w:rPr>
        <w:t>َّ</w:t>
      </w:r>
      <w:r w:rsidR="00213196" w:rsidRPr="0099240C">
        <w:rPr>
          <w:rFonts w:ascii="Simplified Arabic" w:hAnsi="Simplified Arabic" w:cs="Simplified Arabic" w:hint="cs"/>
          <w:sz w:val="24"/>
          <w:szCs w:val="24"/>
          <w:rtl/>
        </w:rPr>
        <w:t>غيرات الط</w:t>
      </w:r>
      <w:r w:rsidRPr="0099240C">
        <w:rPr>
          <w:rFonts w:ascii="Simplified Arabic" w:hAnsi="Simplified Arabic" w:cs="Simplified Arabic" w:hint="cs"/>
          <w:sz w:val="24"/>
          <w:szCs w:val="24"/>
          <w:rtl/>
        </w:rPr>
        <w:t>َّ</w:t>
      </w:r>
      <w:r w:rsidR="00213196" w:rsidRPr="0099240C">
        <w:rPr>
          <w:rFonts w:ascii="Simplified Arabic" w:hAnsi="Simplified Arabic" w:cs="Simplified Arabic" w:hint="cs"/>
          <w:sz w:val="24"/>
          <w:szCs w:val="24"/>
          <w:rtl/>
        </w:rPr>
        <w:t>بيعي</w:t>
      </w:r>
      <w:r w:rsidRPr="0099240C">
        <w:rPr>
          <w:rFonts w:ascii="Simplified Arabic" w:hAnsi="Simplified Arabic" w:cs="Simplified Arabic" w:hint="cs"/>
          <w:sz w:val="24"/>
          <w:szCs w:val="24"/>
          <w:rtl/>
        </w:rPr>
        <w:t>َّ</w:t>
      </w:r>
      <w:r w:rsidR="00213196" w:rsidRPr="0099240C">
        <w:rPr>
          <w:rFonts w:ascii="Simplified Arabic" w:hAnsi="Simplified Arabic" w:cs="Simplified Arabic" w:hint="cs"/>
          <w:sz w:val="24"/>
          <w:szCs w:val="24"/>
          <w:rtl/>
        </w:rPr>
        <w:t>ة</w:t>
      </w:r>
      <w:r w:rsidR="008E3377" w:rsidRPr="0099240C">
        <w:rPr>
          <w:rFonts w:ascii="Simplified Arabic" w:hAnsi="Simplified Arabic" w:cs="Simplified Arabic" w:hint="cs"/>
          <w:sz w:val="24"/>
          <w:szCs w:val="24"/>
          <w:rtl/>
        </w:rPr>
        <w:t xml:space="preserve"> </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3</m:t>
            </m:r>
          </m:sub>
        </m:sSub>
      </m:oMath>
      <w:r w:rsidRPr="0099240C">
        <w:rPr>
          <w:rFonts w:ascii="Simplified Arabic" w:hAnsi="Simplified Arabic" w:cs="Simplified Arabic" w:hint="cs"/>
          <w:sz w:val="24"/>
          <w:szCs w:val="24"/>
          <w:rtl/>
          <w:lang w:bidi="ar-SY"/>
        </w:rPr>
        <w:t xml:space="preserve">، </w:t>
      </w:r>
      <w:r w:rsidR="008E3377" w:rsidRPr="0099240C">
        <w:rPr>
          <w:rFonts w:ascii="Simplified Arabic" w:hAnsi="Simplified Arabic" w:cs="Simplified Arabic" w:hint="cs"/>
          <w:sz w:val="24"/>
          <w:szCs w:val="24"/>
          <w:rtl/>
          <w:lang w:bidi="ar-SY"/>
        </w:rPr>
        <w:t>فإن</w:t>
      </w:r>
      <w:r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hint="cs"/>
          <w:sz w:val="24"/>
          <w:szCs w:val="24"/>
          <w:rtl/>
          <w:lang w:bidi="ar-SY"/>
        </w:rPr>
        <w:t>نا نفترض وجود</w:t>
      </w:r>
      <w:r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hint="cs"/>
          <w:sz w:val="24"/>
          <w:szCs w:val="24"/>
          <w:rtl/>
          <w:lang w:bidi="ar-SY"/>
        </w:rPr>
        <w:t xml:space="preserve"> عامل مركب </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123</m:t>
            </m:r>
          </m:sub>
        </m:sSub>
      </m:oMath>
      <w:r w:rsidR="008E3377" w:rsidRPr="0099240C">
        <w:rPr>
          <w:rFonts w:ascii="Simplified Arabic" w:hAnsi="Simplified Arabic" w:cs="Simplified Arabic" w:hint="cs"/>
          <w:sz w:val="24"/>
          <w:szCs w:val="24"/>
          <w:rtl/>
          <w:lang w:bidi="ar-SY"/>
        </w:rPr>
        <w:t xml:space="preserve"> ناتج عن تراكب تأثير العامل </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12</m:t>
            </m:r>
          </m:sub>
        </m:sSub>
        <m:r>
          <w:rPr>
            <w:rFonts w:ascii="Cambria Math" w:hAnsi="Cambria Math" w:cs="Simplified Arabic"/>
            <w:sz w:val="24"/>
            <w:szCs w:val="24"/>
          </w:rPr>
          <m:t xml:space="preserve"> </m:t>
        </m:r>
      </m:oMath>
      <w:r w:rsidRPr="0099240C">
        <w:rPr>
          <w:rFonts w:ascii="Simplified Arabic" w:hAnsi="Simplified Arabic" w:cs="Simplified Arabic" w:hint="cs"/>
          <w:sz w:val="24"/>
          <w:szCs w:val="24"/>
          <w:rtl/>
          <w:lang w:bidi="ar-SY"/>
        </w:rPr>
        <w:t xml:space="preserve">، </w:t>
      </w:r>
      <w:r w:rsidR="008E3377" w:rsidRPr="0099240C">
        <w:rPr>
          <w:rFonts w:ascii="Simplified Arabic" w:hAnsi="Simplified Arabic" w:cs="Simplified Arabic" w:hint="cs"/>
          <w:sz w:val="24"/>
          <w:szCs w:val="24"/>
          <w:rtl/>
          <w:lang w:bidi="ar-SY"/>
        </w:rPr>
        <w:t xml:space="preserve">وعامل </w:t>
      </w:r>
      <w:r w:rsidR="00213196" w:rsidRPr="0099240C">
        <w:rPr>
          <w:rFonts w:ascii="Simplified Arabic" w:hAnsi="Simplified Arabic" w:cs="Simplified Arabic" w:hint="cs"/>
          <w:sz w:val="24"/>
          <w:szCs w:val="24"/>
          <w:rtl/>
          <w:lang w:bidi="ar-SY"/>
        </w:rPr>
        <w:t>الت</w:t>
      </w:r>
      <w:r w:rsidRPr="0099240C">
        <w:rPr>
          <w:rFonts w:ascii="Simplified Arabic" w:hAnsi="Simplified Arabic" w:cs="Simplified Arabic" w:hint="cs"/>
          <w:sz w:val="24"/>
          <w:szCs w:val="24"/>
          <w:rtl/>
          <w:lang w:bidi="ar-SY"/>
        </w:rPr>
        <w:t>َّ</w:t>
      </w:r>
      <w:r w:rsidR="00213196" w:rsidRPr="0099240C">
        <w:rPr>
          <w:rFonts w:ascii="Simplified Arabic" w:hAnsi="Simplified Arabic" w:cs="Simplified Arabic" w:hint="cs"/>
          <w:sz w:val="24"/>
          <w:szCs w:val="24"/>
          <w:rtl/>
          <w:lang w:bidi="ar-SY"/>
        </w:rPr>
        <w:t>غيرات الط</w:t>
      </w:r>
      <w:r w:rsidRPr="0099240C">
        <w:rPr>
          <w:rFonts w:ascii="Simplified Arabic" w:hAnsi="Simplified Arabic" w:cs="Simplified Arabic" w:hint="cs"/>
          <w:sz w:val="24"/>
          <w:szCs w:val="24"/>
          <w:rtl/>
          <w:lang w:bidi="ar-SY"/>
        </w:rPr>
        <w:t>َّ</w:t>
      </w:r>
      <w:r w:rsidR="00213196" w:rsidRPr="0099240C">
        <w:rPr>
          <w:rFonts w:ascii="Simplified Arabic" w:hAnsi="Simplified Arabic" w:cs="Simplified Arabic" w:hint="cs"/>
          <w:sz w:val="24"/>
          <w:szCs w:val="24"/>
          <w:rtl/>
          <w:lang w:bidi="ar-SY"/>
        </w:rPr>
        <w:t>بيعي</w:t>
      </w:r>
      <w:r w:rsidRPr="0099240C">
        <w:rPr>
          <w:rFonts w:ascii="Simplified Arabic" w:hAnsi="Simplified Arabic" w:cs="Simplified Arabic" w:hint="cs"/>
          <w:sz w:val="24"/>
          <w:szCs w:val="24"/>
          <w:rtl/>
          <w:lang w:bidi="ar-SY"/>
        </w:rPr>
        <w:t>َّ</w:t>
      </w:r>
      <w:r w:rsidR="00213196" w:rsidRPr="0099240C">
        <w:rPr>
          <w:rFonts w:ascii="Simplified Arabic" w:hAnsi="Simplified Arabic" w:cs="Simplified Arabic" w:hint="cs"/>
          <w:sz w:val="24"/>
          <w:szCs w:val="24"/>
          <w:rtl/>
          <w:lang w:bidi="ar-SY"/>
        </w:rPr>
        <w:t>ة</w:t>
      </w:r>
      <w:r w:rsidR="008E3377" w:rsidRPr="0099240C">
        <w:rPr>
          <w:rFonts w:ascii="Simplified Arabic" w:hAnsi="Simplified Arabic" w:cs="Simplified Arabic" w:hint="cs"/>
          <w:sz w:val="24"/>
          <w:szCs w:val="24"/>
          <w:rtl/>
          <w:lang w:bidi="ar-SY"/>
        </w:rPr>
        <w:t xml:space="preserve"> </w:t>
      </w:r>
      <m:oMath>
        <m:sSub>
          <m:sSubPr>
            <m:ctrlPr>
              <w:rPr>
                <w:rFonts w:ascii="Cambria Math" w:hAnsi="Cambria Math" w:cs="Simplified Arabic"/>
                <w:i/>
                <w:sz w:val="24"/>
                <w:szCs w:val="24"/>
              </w:rPr>
            </m:ctrlPr>
          </m:sSubPr>
          <m:e>
            <m:r>
              <w:rPr>
                <w:rFonts w:ascii="Cambria Math" w:hAnsi="Cambria Math" w:cs="Simplified Arabic"/>
                <w:sz w:val="24"/>
                <w:szCs w:val="24"/>
              </w:rPr>
              <m:t>I</m:t>
            </m:r>
          </m:e>
          <m:sub>
            <m:r>
              <w:rPr>
                <w:rFonts w:ascii="Cambria Math" w:hAnsi="Cambria Math" w:cs="Simplified Arabic"/>
                <w:sz w:val="24"/>
                <w:szCs w:val="24"/>
              </w:rPr>
              <m:t>3</m:t>
            </m:r>
          </m:sub>
        </m:sSub>
      </m:oMath>
      <w:r w:rsidR="008E3377" w:rsidRPr="0099240C">
        <w:rPr>
          <w:rFonts w:ascii="Simplified Arabic" w:hAnsi="Simplified Arabic" w:cs="Simplified Arabic" w:hint="cs"/>
          <w:sz w:val="24"/>
          <w:szCs w:val="24"/>
          <w:rtl/>
          <w:lang w:bidi="ar-SY"/>
        </w:rPr>
        <w:t xml:space="preserve"> </w:t>
      </w:r>
    </w:p>
    <w:p w:rsidR="00490471" w:rsidRPr="00C709C5" w:rsidRDefault="008E3377" w:rsidP="008E782E">
      <w:pPr>
        <w:spacing w:line="240" w:lineRule="auto"/>
        <w:ind w:firstLine="8"/>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وهكذا</w:t>
      </w:r>
      <w:r w:rsidR="007A02BF" w:rsidRPr="0099240C">
        <w:rPr>
          <w:rFonts w:ascii="Simplified Arabic" w:hAnsi="Simplified Arabic" w:cs="Simplified Arabic" w:hint="cs"/>
          <w:sz w:val="24"/>
          <w:szCs w:val="24"/>
          <w:rtl/>
          <w:lang w:bidi="ar-SY"/>
        </w:rPr>
        <w:t>؛</w:t>
      </w:r>
      <w:r w:rsidRPr="0099240C">
        <w:rPr>
          <w:rFonts w:ascii="Simplified Arabic" w:hAnsi="Simplified Arabic" w:cs="Simplified Arabic" w:hint="cs"/>
          <w:sz w:val="24"/>
          <w:szCs w:val="24"/>
          <w:rtl/>
          <w:lang w:bidi="ar-SY"/>
        </w:rPr>
        <w:t xml:space="preserve"> </w:t>
      </w:r>
      <w:r w:rsidR="006B6095" w:rsidRPr="0099240C">
        <w:rPr>
          <w:rFonts w:ascii="Simplified Arabic" w:hAnsi="Simplified Arabic" w:cs="Simplified Arabic" w:hint="cs"/>
          <w:sz w:val="24"/>
          <w:szCs w:val="24"/>
          <w:rtl/>
          <w:lang w:bidi="ar-SY"/>
        </w:rPr>
        <w:t>ل</w:t>
      </w:r>
      <w:r w:rsidRPr="0099240C">
        <w:rPr>
          <w:rFonts w:ascii="Simplified Arabic" w:hAnsi="Simplified Arabic" w:cs="Simplified Arabic" w:hint="cs"/>
          <w:sz w:val="24"/>
          <w:szCs w:val="24"/>
          <w:rtl/>
          <w:lang w:bidi="ar-SY"/>
        </w:rPr>
        <w:t xml:space="preserve">دراسة </w:t>
      </w:r>
      <w:r w:rsidR="007A02BF" w:rsidRPr="0099240C">
        <w:rPr>
          <w:rFonts w:ascii="Simplified Arabic" w:hAnsi="Simplified Arabic" w:cs="Simplified Arabic" w:hint="cs"/>
          <w:sz w:val="24"/>
          <w:szCs w:val="24"/>
          <w:rtl/>
          <w:lang w:bidi="ar-SY"/>
        </w:rPr>
        <w:t>العوامل السابقة الرئيس</w:t>
      </w:r>
      <w:r w:rsidRPr="0099240C">
        <w:rPr>
          <w:rFonts w:ascii="Simplified Arabic" w:hAnsi="Simplified Arabic" w:cs="Simplified Arabic" w:hint="cs"/>
          <w:sz w:val="24"/>
          <w:szCs w:val="24"/>
          <w:rtl/>
          <w:lang w:bidi="ar-SY"/>
        </w:rPr>
        <w:t>ة والثانوي</w:t>
      </w:r>
      <w:r w:rsidR="007A02BF" w:rsidRPr="0099240C">
        <w:rPr>
          <w:rFonts w:ascii="Simplified Arabic" w:hAnsi="Simplified Arabic" w:cs="Simplified Arabic" w:hint="cs"/>
          <w:sz w:val="24"/>
          <w:szCs w:val="24"/>
          <w:rtl/>
          <w:lang w:bidi="ar-SY"/>
        </w:rPr>
        <w:t>َّ</w:t>
      </w:r>
      <w:r w:rsidRPr="0099240C">
        <w:rPr>
          <w:rFonts w:ascii="Simplified Arabic" w:hAnsi="Simplified Arabic" w:cs="Simplified Arabic" w:hint="cs"/>
          <w:sz w:val="24"/>
          <w:szCs w:val="24"/>
          <w:rtl/>
          <w:lang w:bidi="ar-SY"/>
        </w:rPr>
        <w:t>ة</w:t>
      </w:r>
      <w:r w:rsidR="007A02BF" w:rsidRPr="0099240C">
        <w:rPr>
          <w:rFonts w:ascii="Simplified Arabic" w:hAnsi="Simplified Arabic" w:cs="Simplified Arabic" w:hint="cs"/>
          <w:sz w:val="24"/>
          <w:szCs w:val="24"/>
          <w:rtl/>
          <w:lang w:bidi="ar-SY"/>
        </w:rPr>
        <w:t xml:space="preserve"> جميعها،</w:t>
      </w:r>
      <w:r w:rsidRPr="0099240C">
        <w:rPr>
          <w:rFonts w:ascii="Simplified Arabic" w:hAnsi="Simplified Arabic" w:cs="Simplified Arabic" w:hint="cs"/>
          <w:sz w:val="24"/>
          <w:szCs w:val="24"/>
          <w:rtl/>
          <w:lang w:bidi="ar-SY"/>
        </w:rPr>
        <w:t xml:space="preserve"> </w:t>
      </w:r>
      <w:r w:rsidR="006B6095" w:rsidRPr="0099240C">
        <w:rPr>
          <w:rFonts w:ascii="Simplified Arabic" w:hAnsi="Simplified Arabic" w:cs="Simplified Arabic" w:hint="cs"/>
          <w:sz w:val="24"/>
          <w:szCs w:val="24"/>
          <w:rtl/>
          <w:lang w:bidi="ar-SY"/>
        </w:rPr>
        <w:t>نفترض</w:t>
      </w:r>
      <w:r w:rsidR="007A02BF" w:rsidRPr="0099240C">
        <w:rPr>
          <w:rFonts w:ascii="Simplified Arabic" w:hAnsi="Simplified Arabic" w:cs="Simplified Arabic" w:hint="cs"/>
          <w:sz w:val="24"/>
          <w:szCs w:val="24"/>
          <w:rtl/>
          <w:lang w:bidi="ar-SY"/>
        </w:rPr>
        <w:t xml:space="preserve"> </w:t>
      </w:r>
      <w:r w:rsidRPr="0099240C">
        <w:rPr>
          <w:rFonts w:ascii="Simplified Arabic" w:hAnsi="Simplified Arabic" w:cs="Simplified Arabic" w:hint="cs"/>
          <w:sz w:val="24"/>
          <w:szCs w:val="24"/>
          <w:rtl/>
          <w:lang w:bidi="ar-SY"/>
        </w:rPr>
        <w:t>عدم وجود أي</w:t>
      </w:r>
      <w:r w:rsidR="007A02BF" w:rsidRPr="0099240C">
        <w:rPr>
          <w:rFonts w:ascii="Simplified Arabic" w:hAnsi="Simplified Arabic" w:cs="Simplified Arabic" w:hint="cs"/>
          <w:sz w:val="24"/>
          <w:szCs w:val="24"/>
          <w:rtl/>
          <w:lang w:bidi="ar-SY"/>
        </w:rPr>
        <w:t>ّ</w:t>
      </w:r>
      <w:r w:rsidRPr="0099240C">
        <w:rPr>
          <w:rFonts w:ascii="Simplified Arabic" w:hAnsi="Simplified Arabic" w:cs="Simplified Arabic" w:hint="cs"/>
          <w:sz w:val="24"/>
          <w:szCs w:val="24"/>
          <w:rtl/>
          <w:lang w:bidi="ar-SY"/>
        </w:rPr>
        <w:t xml:space="preserve"> ارتباط</w:t>
      </w:r>
      <w:r w:rsidR="007A02BF" w:rsidRPr="0099240C">
        <w:rPr>
          <w:rFonts w:ascii="Simplified Arabic" w:hAnsi="Simplified Arabic" w:cs="Simplified Arabic" w:hint="cs"/>
          <w:sz w:val="24"/>
          <w:szCs w:val="24"/>
          <w:rtl/>
          <w:lang w:bidi="ar-SY"/>
        </w:rPr>
        <w:t>ٍ</w:t>
      </w:r>
      <w:r w:rsidRPr="0099240C">
        <w:rPr>
          <w:rFonts w:ascii="Simplified Arabic" w:hAnsi="Simplified Arabic" w:cs="Simplified Arabic" w:hint="cs"/>
          <w:sz w:val="24"/>
          <w:szCs w:val="24"/>
          <w:rtl/>
          <w:lang w:bidi="ar-SY"/>
        </w:rPr>
        <w:t xml:space="preserve"> بينها</w:t>
      </w:r>
      <w:r w:rsidR="007A02BF" w:rsidRPr="0099240C">
        <w:rPr>
          <w:rFonts w:ascii="Simplified Arabic" w:hAnsi="Simplified Arabic" w:cs="Simplified Arabic" w:hint="cs"/>
          <w:sz w:val="24"/>
          <w:szCs w:val="24"/>
          <w:rtl/>
          <w:lang w:bidi="ar-SY"/>
        </w:rPr>
        <w:t>، ومنه</w:t>
      </w:r>
      <w:r w:rsidRPr="0099240C">
        <w:rPr>
          <w:rFonts w:ascii="Simplified Arabic" w:hAnsi="Simplified Arabic" w:cs="Simplified Arabic" w:hint="cs"/>
          <w:sz w:val="24"/>
          <w:szCs w:val="24"/>
          <w:rtl/>
          <w:lang w:bidi="ar-SY"/>
        </w:rPr>
        <w:t xml:space="preserve"> العلاقة بينها جميعا</w:t>
      </w:r>
      <w:r w:rsidR="007A02BF" w:rsidRPr="0099240C">
        <w:rPr>
          <w:rFonts w:ascii="Simplified Arabic" w:hAnsi="Simplified Arabic" w:cs="Simplified Arabic" w:hint="cs"/>
          <w:sz w:val="24"/>
          <w:szCs w:val="24"/>
          <w:rtl/>
          <w:lang w:bidi="ar-SY"/>
        </w:rPr>
        <w:t>ً</w:t>
      </w:r>
      <w:r w:rsidRPr="0099240C">
        <w:rPr>
          <w:rFonts w:ascii="Simplified Arabic" w:hAnsi="Simplified Arabic" w:cs="Simplified Arabic" w:hint="cs"/>
          <w:sz w:val="24"/>
          <w:szCs w:val="24"/>
          <w:rtl/>
          <w:lang w:bidi="ar-SY"/>
        </w:rPr>
        <w:t xml:space="preserve"> علاقة استقلال</w:t>
      </w:r>
      <w:r w:rsidR="007A02BF" w:rsidRPr="0099240C">
        <w:rPr>
          <w:rFonts w:ascii="Simplified Arabic" w:hAnsi="Simplified Arabic" w:cs="Simplified Arabic" w:hint="cs"/>
          <w:sz w:val="24"/>
          <w:szCs w:val="24"/>
          <w:rtl/>
          <w:lang w:bidi="ar-SY"/>
        </w:rPr>
        <w:t>، وبذلك</w:t>
      </w:r>
      <w:r w:rsidRPr="0099240C">
        <w:rPr>
          <w:rFonts w:ascii="Simplified Arabic" w:hAnsi="Simplified Arabic" w:cs="Simplified Arabic" w:hint="cs"/>
          <w:sz w:val="24"/>
          <w:szCs w:val="24"/>
          <w:rtl/>
          <w:lang w:bidi="ar-SY"/>
        </w:rPr>
        <w:t xml:space="preserve"> يكون حساب تأثير العامل </w:t>
      </w:r>
      <w:r w:rsidR="007A02BF" w:rsidRPr="0099240C">
        <w:rPr>
          <w:rFonts w:ascii="Simplified Arabic" w:hAnsi="Simplified Arabic" w:cs="Simplified Arabic" w:hint="cs"/>
          <w:sz w:val="24"/>
          <w:szCs w:val="24"/>
          <w:rtl/>
          <w:lang w:bidi="ar-SY"/>
        </w:rPr>
        <w:t>النهائي باعتماد</w:t>
      </w:r>
      <w:r w:rsidRPr="0099240C">
        <w:rPr>
          <w:rFonts w:ascii="Simplified Arabic" w:hAnsi="Simplified Arabic" w:cs="Simplified Arabic" w:hint="cs"/>
          <w:sz w:val="24"/>
          <w:szCs w:val="24"/>
          <w:rtl/>
          <w:lang w:bidi="ar-SY"/>
        </w:rPr>
        <w:t xml:space="preserve"> علاقة الاتحاد</w:t>
      </w:r>
      <w:r w:rsidR="007A02BF" w:rsidRPr="0099240C">
        <w:rPr>
          <w:rFonts w:ascii="Simplified Arabic" w:hAnsi="Simplified Arabic" w:cs="Simplified Arabic" w:hint="cs"/>
          <w:sz w:val="24"/>
          <w:szCs w:val="24"/>
          <w:rtl/>
          <w:lang w:bidi="ar-SY"/>
        </w:rPr>
        <w:t>؛</w:t>
      </w:r>
      <w:r w:rsidRPr="0099240C">
        <w:rPr>
          <w:rFonts w:ascii="Simplified Arabic" w:hAnsi="Simplified Arabic" w:cs="Simplified Arabic" w:hint="cs"/>
          <w:sz w:val="24"/>
          <w:szCs w:val="24"/>
          <w:rtl/>
          <w:lang w:bidi="ar-SY"/>
        </w:rPr>
        <w:t xml:space="preserve"> </w:t>
      </w:r>
      <w:r w:rsidR="007A02BF" w:rsidRPr="0099240C">
        <w:rPr>
          <w:rFonts w:ascii="Simplified Arabic" w:hAnsi="Simplified Arabic" w:cs="Simplified Arabic" w:hint="cs"/>
          <w:sz w:val="24"/>
          <w:szCs w:val="24"/>
          <w:rtl/>
        </w:rPr>
        <w:t>أ</w:t>
      </w:r>
      <w:r w:rsidRPr="0099240C">
        <w:rPr>
          <w:rFonts w:ascii="Simplified Arabic" w:hAnsi="Simplified Arabic" w:cs="Simplified Arabic" w:hint="cs"/>
          <w:sz w:val="24"/>
          <w:szCs w:val="24"/>
          <w:rtl/>
        </w:rPr>
        <w:t>ي علاقة كفاية</w:t>
      </w:r>
      <w:r w:rsidR="007A02BF" w:rsidRPr="0099240C">
        <w:rPr>
          <w:rFonts w:ascii="Simplified Arabic" w:hAnsi="Simplified Arabic" w:cs="Simplified Arabic" w:hint="cs"/>
          <w:sz w:val="24"/>
          <w:szCs w:val="24"/>
          <w:rtl/>
        </w:rPr>
        <w:t>، بمعنى</w:t>
      </w:r>
      <w:r w:rsidR="007A02BF" w:rsidRPr="0099240C">
        <w:rPr>
          <w:rFonts w:ascii="Simplified Arabic" w:hAnsi="Simplified Arabic" w:cs="Simplified Arabic" w:hint="cs"/>
          <w:sz w:val="24"/>
          <w:szCs w:val="24"/>
          <w:rtl/>
          <w:lang w:bidi="ar-SY"/>
        </w:rPr>
        <w:t xml:space="preserve"> أنَّه يكفي أن يكون أحد العاملين سيئ،</w:t>
      </w:r>
      <w:r w:rsidRPr="0099240C">
        <w:rPr>
          <w:rFonts w:ascii="Simplified Arabic" w:hAnsi="Simplified Arabic" w:cs="Simplified Arabic" w:hint="cs"/>
          <w:sz w:val="24"/>
          <w:szCs w:val="24"/>
          <w:rtl/>
          <w:lang w:bidi="ar-SY"/>
        </w:rPr>
        <w:t xml:space="preserve"> حتى يكون العامل المركب منهما سيئاً</w:t>
      </w:r>
      <w:r w:rsidR="007A02BF" w:rsidRPr="0099240C">
        <w:rPr>
          <w:rFonts w:ascii="Simplified Arabic" w:hAnsi="Simplified Arabic" w:cs="Simplified Arabic" w:hint="cs"/>
          <w:sz w:val="24"/>
          <w:szCs w:val="24"/>
          <w:rtl/>
          <w:lang w:bidi="ar-SY"/>
        </w:rPr>
        <w:t>،</w:t>
      </w:r>
      <w:r w:rsidRPr="0099240C">
        <w:rPr>
          <w:rFonts w:ascii="Simplified Arabic" w:hAnsi="Simplified Arabic" w:cs="Simplified Arabic" w:hint="cs"/>
          <w:sz w:val="24"/>
          <w:szCs w:val="24"/>
          <w:rtl/>
          <w:lang w:bidi="ar-SY"/>
        </w:rPr>
        <w:t xml:space="preserve"> </w:t>
      </w:r>
      <w:r w:rsidRPr="0099240C">
        <w:rPr>
          <w:rFonts w:ascii="Simplified Arabic" w:hAnsi="Simplified Arabic" w:cs="Simplified Arabic" w:hint="cs"/>
          <w:sz w:val="24"/>
          <w:szCs w:val="24"/>
          <w:rtl/>
        </w:rPr>
        <w:t>وي</w:t>
      </w:r>
      <w:r w:rsidR="007A02BF"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مكن الت</w:t>
      </w:r>
      <w:r w:rsidR="007A02BF"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 xml:space="preserve">عبير عنها بعلاقة </w:t>
      </w:r>
      <w:r w:rsidRPr="0099240C">
        <w:rPr>
          <w:rFonts w:ascii="Simplified Arabic" w:hAnsi="Simplified Arabic" w:cs="Simplified Arabic"/>
          <w:sz w:val="24"/>
          <w:szCs w:val="24"/>
        </w:rPr>
        <w:t>.max</w:t>
      </w:r>
    </w:p>
    <w:p w:rsidR="008E3377" w:rsidRPr="0099240C" w:rsidRDefault="003A4AD8" w:rsidP="00C76EC9">
      <w:pPr>
        <w:spacing w:line="240" w:lineRule="auto"/>
        <w:ind w:left="359"/>
        <w:rPr>
          <w:rFonts w:ascii="Simplified Arabic" w:hAnsi="Simplified Arabic" w:cs="Simplified Arabic"/>
          <w:b/>
          <w:bCs/>
          <w:sz w:val="24"/>
          <w:szCs w:val="24"/>
          <w:rtl/>
        </w:rPr>
      </w:pPr>
      <w:r w:rsidRPr="0099240C">
        <w:rPr>
          <w:rFonts w:ascii="Simplified Arabic" w:hAnsi="Simplified Arabic" w:cs="Simplified Arabic" w:hint="cs"/>
          <w:b/>
          <w:bCs/>
          <w:sz w:val="24"/>
          <w:szCs w:val="24"/>
          <w:rtl/>
        </w:rPr>
        <w:t>عامل الكلفة النهائي الضبابي</w:t>
      </w:r>
      <w:r w:rsidR="008E3377" w:rsidRPr="0099240C">
        <w:rPr>
          <w:rFonts w:ascii="Simplified Arabic" w:hAnsi="Simplified Arabic" w:cs="Simplified Arabic" w:hint="cs"/>
          <w:b/>
          <w:bCs/>
          <w:sz w:val="24"/>
          <w:szCs w:val="24"/>
          <w:rtl/>
        </w:rPr>
        <w:t>:</w:t>
      </w:r>
    </w:p>
    <w:p w:rsidR="008E3377" w:rsidRDefault="003A4AD8" w:rsidP="00F02015">
      <w:pPr>
        <w:spacing w:line="240" w:lineRule="auto"/>
        <w:ind w:firstLine="8"/>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rPr>
        <w:t>شُكِّلَ</w:t>
      </w:r>
      <w:r w:rsidR="008E3377" w:rsidRPr="0099240C">
        <w:rPr>
          <w:rFonts w:ascii="Simplified Arabic" w:hAnsi="Simplified Arabic" w:cs="Simplified Arabic"/>
          <w:sz w:val="24"/>
          <w:szCs w:val="24"/>
          <w:rtl/>
        </w:rPr>
        <w:t xml:space="preserve"> تابع العضوي</w:t>
      </w:r>
      <w:r w:rsidRPr="0099240C">
        <w:rPr>
          <w:rFonts w:ascii="Simplified Arabic" w:hAnsi="Simplified Arabic" w:cs="Simplified Arabic" w:hint="cs"/>
          <w:sz w:val="24"/>
          <w:szCs w:val="24"/>
          <w:rtl/>
        </w:rPr>
        <w:t>َّ</w:t>
      </w:r>
      <w:r w:rsidR="008E3377" w:rsidRPr="0099240C">
        <w:rPr>
          <w:rFonts w:ascii="Simplified Arabic" w:hAnsi="Simplified Arabic" w:cs="Simplified Arabic"/>
          <w:sz w:val="24"/>
          <w:szCs w:val="24"/>
          <w:rtl/>
        </w:rPr>
        <w:t>ة لعامل الكلفة من خلال حساب الكلفة النهائي</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ة</w:t>
      </w:r>
      <w:r w:rsidRPr="0099240C">
        <w:rPr>
          <w:rFonts w:ascii="Simplified Arabic" w:hAnsi="Simplified Arabic" w:cs="Simplified Arabic" w:hint="cs"/>
          <w:sz w:val="24"/>
          <w:szCs w:val="24"/>
          <w:rtl/>
        </w:rPr>
        <w:t>، عبر</w:t>
      </w:r>
      <w:r w:rsidR="008E3377" w:rsidRPr="0099240C">
        <w:rPr>
          <w:rFonts w:ascii="Simplified Arabic" w:hAnsi="Simplified Arabic" w:cs="Simplified Arabic"/>
          <w:sz w:val="24"/>
          <w:szCs w:val="24"/>
          <w:rtl/>
        </w:rPr>
        <w:t xml:space="preserve"> عي</w:t>
      </w:r>
      <w:r w:rsidRPr="0099240C">
        <w:rPr>
          <w:rFonts w:ascii="Simplified Arabic" w:hAnsi="Simplified Arabic" w:cs="Simplified Arabic" w:hint="cs"/>
          <w:sz w:val="24"/>
          <w:szCs w:val="24"/>
          <w:rtl/>
        </w:rPr>
        <w:t>ّ</w:t>
      </w:r>
      <w:r w:rsidR="008E3377" w:rsidRPr="0099240C">
        <w:rPr>
          <w:rFonts w:ascii="Simplified Arabic" w:hAnsi="Simplified Arabic" w:cs="Simplified Arabic"/>
          <w:sz w:val="24"/>
          <w:szCs w:val="24"/>
          <w:rtl/>
        </w:rPr>
        <w:t>نة المشاريع ال</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 xml:space="preserve">تي </w:t>
      </w:r>
      <w:r w:rsidRPr="0099240C">
        <w:rPr>
          <w:rFonts w:ascii="Simplified Arabic" w:hAnsi="Simplified Arabic" w:cs="Simplified Arabic" w:hint="cs"/>
          <w:sz w:val="24"/>
          <w:szCs w:val="24"/>
          <w:rtl/>
        </w:rPr>
        <w:t>جُمِعت</w:t>
      </w:r>
      <w:r w:rsidR="008E3377" w:rsidRPr="0099240C">
        <w:rPr>
          <w:rFonts w:ascii="Simplified Arabic" w:hAnsi="Simplified Arabic" w:cs="Simplified Arabic"/>
          <w:sz w:val="24"/>
          <w:szCs w:val="24"/>
          <w:rtl/>
        </w:rPr>
        <w:t xml:space="preserve"> في الد</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راسة من خلال دراس</w:t>
      </w:r>
      <w:r w:rsidRPr="0099240C">
        <w:rPr>
          <w:rFonts w:ascii="Simplified Arabic" w:hAnsi="Simplified Arabic" w:cs="Simplified Arabic" w:hint="cs"/>
          <w:sz w:val="24"/>
          <w:szCs w:val="24"/>
          <w:rtl/>
        </w:rPr>
        <w:t>تها،</w:t>
      </w:r>
      <w:r w:rsidR="008E3377" w:rsidRPr="0099240C">
        <w:rPr>
          <w:rFonts w:ascii="Simplified Arabic" w:hAnsi="Simplified Arabic" w:cs="Simplified Arabic"/>
          <w:sz w:val="24"/>
          <w:szCs w:val="24"/>
          <w:rtl/>
        </w:rPr>
        <w:t xml:space="preserve"> وذلك بعد احتساب العلامات </w:t>
      </w:r>
      <w:r w:rsidRPr="0099240C">
        <w:rPr>
          <w:rFonts w:ascii="Simplified Arabic" w:hAnsi="Simplified Arabic" w:cs="Simplified Arabic" w:hint="cs"/>
          <w:sz w:val="24"/>
          <w:szCs w:val="24"/>
          <w:rtl/>
        </w:rPr>
        <w:t>لل</w:t>
      </w:r>
      <w:r w:rsidR="008E3377" w:rsidRPr="0099240C">
        <w:rPr>
          <w:rFonts w:ascii="Simplified Arabic" w:hAnsi="Simplified Arabic" w:cs="Simplified Arabic"/>
          <w:sz w:val="24"/>
          <w:szCs w:val="24"/>
          <w:rtl/>
        </w:rPr>
        <w:t>مشاريع</w:t>
      </w:r>
      <w:r w:rsidRPr="0099240C">
        <w:rPr>
          <w:rFonts w:ascii="Simplified Arabic" w:hAnsi="Simplified Arabic" w:cs="Simplified Arabic" w:hint="cs"/>
          <w:sz w:val="24"/>
          <w:szCs w:val="24"/>
          <w:rtl/>
        </w:rPr>
        <w:t xml:space="preserve"> كافة،</w:t>
      </w:r>
      <w:r w:rsidRPr="0099240C">
        <w:rPr>
          <w:rFonts w:ascii="Simplified Arabic" w:hAnsi="Simplified Arabic" w:cs="Simplified Arabic"/>
          <w:sz w:val="24"/>
          <w:szCs w:val="24"/>
          <w:rtl/>
        </w:rPr>
        <w:t xml:space="preserve"> وترتيب المشاريع من </w:t>
      </w:r>
      <w:r w:rsidRPr="0099240C">
        <w:rPr>
          <w:rFonts w:ascii="Simplified Arabic" w:hAnsi="Simplified Arabic" w:cs="Simplified Arabic" w:hint="cs"/>
          <w:sz w:val="24"/>
          <w:szCs w:val="24"/>
          <w:rtl/>
        </w:rPr>
        <w:t>الأسوأ</w:t>
      </w:r>
      <w:r w:rsidRPr="0099240C">
        <w:rPr>
          <w:rFonts w:ascii="Simplified Arabic" w:hAnsi="Simplified Arabic" w:cs="Simplified Arabic"/>
          <w:sz w:val="24"/>
          <w:szCs w:val="24"/>
          <w:rtl/>
        </w:rPr>
        <w:t xml:space="preserve"> </w:t>
      </w:r>
      <w:r w:rsidRPr="0099240C">
        <w:rPr>
          <w:rFonts w:ascii="Simplified Arabic" w:hAnsi="Simplified Arabic" w:cs="Simplified Arabic" w:hint="cs"/>
          <w:sz w:val="24"/>
          <w:szCs w:val="24"/>
          <w:rtl/>
        </w:rPr>
        <w:t>إ</w:t>
      </w:r>
      <w:r w:rsidRPr="0099240C">
        <w:rPr>
          <w:rFonts w:ascii="Simplified Arabic" w:hAnsi="Simplified Arabic" w:cs="Simplified Arabic"/>
          <w:sz w:val="24"/>
          <w:szCs w:val="24"/>
          <w:rtl/>
        </w:rPr>
        <w:t>لى ال</w:t>
      </w:r>
      <w:r w:rsidRPr="0099240C">
        <w:rPr>
          <w:rFonts w:ascii="Simplified Arabic" w:hAnsi="Simplified Arabic" w:cs="Simplified Arabic" w:hint="cs"/>
          <w:sz w:val="24"/>
          <w:szCs w:val="24"/>
          <w:rtl/>
        </w:rPr>
        <w:t>أ</w:t>
      </w:r>
      <w:r w:rsidR="008E3377" w:rsidRPr="0099240C">
        <w:rPr>
          <w:rFonts w:ascii="Simplified Arabic" w:hAnsi="Simplified Arabic" w:cs="Simplified Arabic"/>
          <w:sz w:val="24"/>
          <w:szCs w:val="24"/>
          <w:rtl/>
        </w:rPr>
        <w:t>حسن ظروف</w:t>
      </w:r>
      <w:r w:rsidRPr="0099240C">
        <w:rPr>
          <w:rFonts w:ascii="Simplified Arabic" w:hAnsi="Simplified Arabic" w:cs="Simplified Arabic" w:hint="cs"/>
          <w:sz w:val="24"/>
          <w:szCs w:val="24"/>
          <w:rtl/>
        </w:rPr>
        <w:t>اً</w:t>
      </w:r>
      <w:r w:rsidR="00F02015">
        <w:rPr>
          <w:rFonts w:ascii="Simplified Arabic" w:hAnsi="Simplified Arabic" w:cs="Simplified Arabic"/>
          <w:sz w:val="24"/>
          <w:szCs w:val="24"/>
        </w:rPr>
        <w:t xml:space="preserve">, </w:t>
      </w:r>
      <w:r w:rsidR="00F02015">
        <w:rPr>
          <w:rFonts w:ascii="Simplified Arabic" w:hAnsi="Simplified Arabic" w:cs="Simplified Arabic" w:hint="cs"/>
          <w:sz w:val="24"/>
          <w:szCs w:val="24"/>
          <w:rtl/>
        </w:rPr>
        <w:t xml:space="preserve"> ومن ثم تم اختيار ال</w:t>
      </w:r>
      <w:r w:rsidRPr="0099240C">
        <w:rPr>
          <w:rFonts w:ascii="Simplified Arabic" w:hAnsi="Simplified Arabic" w:cs="Simplified Arabic"/>
          <w:sz w:val="24"/>
          <w:szCs w:val="24"/>
          <w:rtl/>
          <w:lang w:bidi="ar-SY"/>
        </w:rPr>
        <w:t xml:space="preserve">مشاريع ذات </w:t>
      </w:r>
      <w:r w:rsidRPr="0099240C">
        <w:rPr>
          <w:rFonts w:ascii="Simplified Arabic" w:hAnsi="Simplified Arabic" w:cs="Simplified Arabic" w:hint="cs"/>
          <w:sz w:val="24"/>
          <w:szCs w:val="24"/>
          <w:rtl/>
          <w:lang w:bidi="ar-SY"/>
        </w:rPr>
        <w:t>أعلى</w:t>
      </w:r>
      <w:r w:rsidRPr="0099240C">
        <w:rPr>
          <w:rFonts w:ascii="Simplified Arabic" w:hAnsi="Simplified Arabic" w:cs="Simplified Arabic"/>
          <w:sz w:val="24"/>
          <w:szCs w:val="24"/>
          <w:rtl/>
          <w:lang w:bidi="ar-SY"/>
        </w:rPr>
        <w:t xml:space="preserve"> العلامات (ال</w:t>
      </w:r>
      <w:r w:rsidRPr="0099240C">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سو</w:t>
      </w:r>
      <w:r w:rsidR="00F02015">
        <w:rPr>
          <w:rFonts w:ascii="Simplified Arabic" w:hAnsi="Simplified Arabic" w:cs="Simplified Arabic" w:hint="cs"/>
          <w:sz w:val="24"/>
          <w:szCs w:val="24"/>
          <w:rtl/>
          <w:lang w:bidi="ar-SY"/>
        </w:rPr>
        <w:t>أ</w:t>
      </w:r>
      <w:r w:rsidRPr="0099240C">
        <w:rPr>
          <w:rFonts w:ascii="Simplified Arabic" w:hAnsi="Simplified Arabic" w:cs="Simplified Arabic"/>
          <w:sz w:val="24"/>
          <w:szCs w:val="24"/>
          <w:rtl/>
          <w:lang w:bidi="ar-SY"/>
        </w:rPr>
        <w:t>)</w:t>
      </w:r>
      <w:r w:rsidR="008E3377" w:rsidRPr="0099240C">
        <w:rPr>
          <w:rFonts w:ascii="Simplified Arabic" w:hAnsi="Simplified Arabic" w:cs="Simplified Arabic"/>
          <w:sz w:val="24"/>
          <w:szCs w:val="24"/>
          <w:rtl/>
          <w:lang w:bidi="ar-SY"/>
        </w:rPr>
        <w:t>:</w:t>
      </w:r>
    </w:p>
    <w:p w:rsidR="00834D27" w:rsidRPr="00834D27" w:rsidRDefault="00834D27" w:rsidP="00834D27">
      <w:pPr>
        <w:spacing w:line="240" w:lineRule="auto"/>
        <w:jc w:val="center"/>
        <w:rPr>
          <w:rFonts w:ascii="Simplified Arabic" w:hAnsi="Simplified Arabic" w:cs="Simplified Arabic"/>
          <w:b/>
          <w:bCs/>
          <w:sz w:val="24"/>
          <w:szCs w:val="24"/>
          <w:rtl/>
          <w:lang w:bidi="ar-SY"/>
        </w:rPr>
      </w:pPr>
      <w:r w:rsidRPr="0099240C">
        <w:rPr>
          <w:rFonts w:ascii="Simplified Arabic" w:hAnsi="Simplified Arabic" w:cs="Simplified Arabic"/>
          <w:b/>
          <w:bCs/>
          <w:noProof/>
          <w:sz w:val="24"/>
          <w:szCs w:val="24"/>
        </w:rPr>
        <w:drawing>
          <wp:anchor distT="0" distB="0" distL="114300" distR="114300" simplePos="0" relativeHeight="251636736" behindDoc="0" locked="0" layoutInCell="1" allowOverlap="1" wp14:anchorId="68C71AFE" wp14:editId="396378F6">
            <wp:simplePos x="0" y="0"/>
            <wp:positionH relativeFrom="margin">
              <wp:align>center</wp:align>
            </wp:positionH>
            <wp:positionV relativeFrom="paragraph">
              <wp:posOffset>284937</wp:posOffset>
            </wp:positionV>
            <wp:extent cx="2794407" cy="2299487"/>
            <wp:effectExtent l="0" t="0" r="6350" b="5715"/>
            <wp:wrapNone/>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94407" cy="2299487"/>
                    </a:xfrm>
                    <a:prstGeom prst="rect">
                      <a:avLst/>
                    </a:prstGeom>
                  </pic:spPr>
                </pic:pic>
              </a:graphicData>
            </a:graphic>
            <wp14:sizeRelH relativeFrom="page">
              <wp14:pctWidth>0</wp14:pctWidth>
            </wp14:sizeRelH>
            <wp14:sizeRelV relativeFrom="page">
              <wp14:pctHeight>0</wp14:pctHeight>
            </wp14:sizeRelV>
          </wp:anchor>
        </w:drawing>
      </w:r>
      <w:r w:rsidRPr="008E77BD">
        <w:rPr>
          <w:rFonts w:ascii="Simplified Arabic" w:hAnsi="Simplified Arabic" w:cs="Simplified Arabic"/>
          <w:b/>
          <w:bCs/>
          <w:sz w:val="24"/>
          <w:szCs w:val="24"/>
          <w:rtl/>
          <w:lang w:bidi="ar-SY"/>
        </w:rPr>
        <w:t>جدول</w:t>
      </w:r>
      <w:r w:rsidRPr="008E77BD">
        <w:rPr>
          <w:rFonts w:ascii="Simplified Arabic" w:hAnsi="Simplified Arabic" w:cs="Simplified Arabic" w:hint="cs"/>
          <w:b/>
          <w:bCs/>
          <w:sz w:val="24"/>
          <w:szCs w:val="24"/>
          <w:rtl/>
          <w:lang w:bidi="ar-SY"/>
        </w:rPr>
        <w:t xml:space="preserve"> </w:t>
      </w:r>
      <w:r>
        <w:rPr>
          <w:rFonts w:ascii="Simplified Arabic" w:hAnsi="Simplified Arabic" w:cs="Simplified Arabic" w:hint="cs"/>
          <w:b/>
          <w:bCs/>
          <w:sz w:val="24"/>
          <w:szCs w:val="24"/>
          <w:rtl/>
          <w:lang w:bidi="ar-SY"/>
        </w:rPr>
        <w:t>15 استنتاج تابع الكلفة النهائي</w:t>
      </w:r>
    </w:p>
    <w:p w:rsidR="00213196" w:rsidRPr="0099240C" w:rsidRDefault="00F02015" w:rsidP="00C76EC9">
      <w:pPr>
        <w:spacing w:line="240" w:lineRule="auto"/>
        <w:ind w:left="359"/>
        <w:jc w:val="center"/>
        <w:rPr>
          <w:rFonts w:ascii="Simplified Arabic" w:hAnsi="Simplified Arabic" w:cs="Simplified Arabic"/>
          <w:noProof/>
          <w:sz w:val="24"/>
          <w:szCs w:val="24"/>
          <w:rtl/>
        </w:rPr>
      </w:pPr>
      <w:r w:rsidRPr="0099240C">
        <w:rPr>
          <w:rFonts w:ascii="Simplified Arabic" w:hAnsi="Simplified Arabic" w:cs="Simplified Arabic"/>
          <w:noProof/>
          <w:sz w:val="24"/>
          <w:szCs w:val="24"/>
        </w:rPr>
        <mc:AlternateContent>
          <mc:Choice Requires="wps">
            <w:drawing>
              <wp:anchor distT="45720" distB="45720" distL="114300" distR="114300" simplePos="0" relativeHeight="251653120" behindDoc="0" locked="0" layoutInCell="1" allowOverlap="1" wp14:anchorId="1921F8CA" wp14:editId="47522218">
                <wp:simplePos x="0" y="0"/>
                <wp:positionH relativeFrom="column">
                  <wp:posOffset>1130478</wp:posOffset>
                </wp:positionH>
                <wp:positionV relativeFrom="paragraph">
                  <wp:posOffset>188011</wp:posOffset>
                </wp:positionV>
                <wp:extent cx="2608028"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028" cy="1404620"/>
                        </a:xfrm>
                        <a:prstGeom prst="rect">
                          <a:avLst/>
                        </a:prstGeom>
                        <a:solidFill>
                          <a:srgbClr val="FFFFFF">
                            <a:alpha val="0"/>
                          </a:srgbClr>
                        </a:solidFill>
                        <a:ln w="9525">
                          <a:noFill/>
                          <a:miter lim="800000"/>
                          <a:headEnd/>
                          <a:tailEnd/>
                        </a:ln>
                      </wps:spPr>
                      <wps:txbx>
                        <w:txbxContent>
                          <w:p w:rsidR="00834D27" w:rsidRPr="00F02015" w:rsidRDefault="00834D27" w:rsidP="00336207">
                            <w:pPr>
                              <w:rPr>
                                <w:color w:val="FFFFFF" w:themeColor="background1"/>
                                <w:sz w:val="20"/>
                                <w:szCs w:val="20"/>
                                <w:lang w:bidi="ar-SY"/>
                              </w:rPr>
                            </w:pPr>
                            <w:r w:rsidRPr="00F02015">
                              <w:rPr>
                                <w:rFonts w:hint="cs"/>
                                <w:color w:val="FFFFFF" w:themeColor="background1"/>
                                <w:sz w:val="20"/>
                                <w:szCs w:val="20"/>
                                <w:rtl/>
                                <w:lang w:bidi="ar-SY"/>
                              </w:rPr>
                              <w:t>جدول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1F8CA" id="_x0000_s1039" type="#_x0000_t202" style="position:absolute;left:0;text-align:left;margin-left:89pt;margin-top:14.8pt;width:205.3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" stroked="f">
                <v:fill opacity="0"/>
                <v:textbox style="mso-fit-shape-to-text:t">
                  <w:txbxContent>
                    <w:p w:rsidR="00834D27" w:rsidRPr="00F02015" w:rsidRDefault="00834D27" w:rsidP="00336207">
                      <w:pPr>
                        <w:rPr>
                          <w:color w:val="FFFFFF" w:themeColor="background1"/>
                          <w:sz w:val="20"/>
                          <w:szCs w:val="20"/>
                          <w:lang w:bidi="ar-SY"/>
                        </w:rPr>
                      </w:pPr>
                      <w:r w:rsidRPr="00F02015">
                        <w:rPr>
                          <w:rFonts w:hint="cs"/>
                          <w:color w:val="FFFFFF" w:themeColor="background1"/>
                          <w:sz w:val="20"/>
                          <w:szCs w:val="20"/>
                          <w:rtl/>
                          <w:lang w:bidi="ar-SY"/>
                        </w:rPr>
                        <w:t>جدول</w:t>
                      </w:r>
                    </w:p>
                  </w:txbxContent>
                </v:textbox>
              </v:shape>
            </w:pict>
          </mc:Fallback>
        </mc:AlternateContent>
      </w:r>
      <w:r w:rsidR="00703C8B" w:rsidRPr="0099240C">
        <w:rPr>
          <w:rFonts w:hint="cs"/>
          <w:color w:val="FFFFFF" w:themeColor="background1"/>
          <w:sz w:val="24"/>
          <w:szCs w:val="24"/>
          <w:rtl/>
          <w:lang w:bidi="ar-SY"/>
        </w:rPr>
        <w:t>جدول (4-7)جدول (4-7)</w:t>
      </w:r>
      <w:r w:rsidR="00703C8B" w:rsidRPr="0099240C">
        <w:rPr>
          <w:rFonts w:ascii="Simplified Arabic" w:hAnsi="Simplified Arabic" w:cs="Simplified Arabic"/>
          <w:noProof/>
          <w:sz w:val="24"/>
          <w:szCs w:val="24"/>
        </w:rPr>
        <w:t xml:space="preserve"> </w:t>
      </w:r>
    </w:p>
    <w:p w:rsidR="00213196" w:rsidRPr="0099240C" w:rsidRDefault="00213196" w:rsidP="00C76EC9">
      <w:pPr>
        <w:spacing w:line="240" w:lineRule="auto"/>
        <w:ind w:left="359"/>
        <w:jc w:val="center"/>
        <w:rPr>
          <w:rFonts w:ascii="Simplified Arabic" w:hAnsi="Simplified Arabic" w:cs="Simplified Arabic"/>
          <w:noProof/>
          <w:sz w:val="24"/>
          <w:szCs w:val="24"/>
          <w:rtl/>
        </w:rPr>
      </w:pPr>
    </w:p>
    <w:p w:rsidR="00213196" w:rsidRPr="0099240C" w:rsidRDefault="00213196" w:rsidP="00C76EC9">
      <w:pPr>
        <w:spacing w:line="240" w:lineRule="auto"/>
        <w:ind w:left="359"/>
        <w:jc w:val="center"/>
        <w:rPr>
          <w:rFonts w:ascii="Simplified Arabic" w:hAnsi="Simplified Arabic" w:cs="Simplified Arabic"/>
          <w:noProof/>
          <w:sz w:val="24"/>
          <w:szCs w:val="24"/>
          <w:rtl/>
        </w:rPr>
      </w:pPr>
    </w:p>
    <w:p w:rsidR="00213196" w:rsidRDefault="00213196" w:rsidP="00C76EC9">
      <w:pPr>
        <w:spacing w:line="240" w:lineRule="auto"/>
        <w:ind w:left="359"/>
        <w:jc w:val="center"/>
        <w:rPr>
          <w:rFonts w:ascii="Simplified Arabic" w:hAnsi="Simplified Arabic" w:cs="Simplified Arabic"/>
          <w:noProof/>
          <w:sz w:val="24"/>
          <w:szCs w:val="24"/>
          <w:rtl/>
        </w:rPr>
      </w:pPr>
    </w:p>
    <w:p w:rsidR="00834D27" w:rsidRPr="0099240C" w:rsidRDefault="00834D27" w:rsidP="00C76EC9">
      <w:pPr>
        <w:spacing w:line="240" w:lineRule="auto"/>
        <w:ind w:left="359"/>
        <w:jc w:val="center"/>
        <w:rPr>
          <w:rFonts w:ascii="Simplified Arabic" w:hAnsi="Simplified Arabic" w:cs="Simplified Arabic"/>
          <w:noProof/>
          <w:sz w:val="24"/>
          <w:szCs w:val="24"/>
          <w:rtl/>
        </w:rPr>
      </w:pPr>
    </w:p>
    <w:p w:rsidR="00C709C5" w:rsidRDefault="00C709C5" w:rsidP="00C709C5">
      <w:pPr>
        <w:spacing w:line="240" w:lineRule="auto"/>
        <w:rPr>
          <w:rFonts w:ascii="Simplified Arabic" w:hAnsi="Simplified Arabic" w:cs="Simplified Arabic"/>
          <w:noProof/>
          <w:sz w:val="24"/>
          <w:szCs w:val="24"/>
          <w:rtl/>
        </w:rPr>
      </w:pPr>
    </w:p>
    <w:p w:rsidR="00213196" w:rsidRPr="0099240C" w:rsidRDefault="00C709C5" w:rsidP="00C709C5">
      <w:pPr>
        <w:spacing w:line="240" w:lineRule="auto"/>
        <w:rPr>
          <w:rFonts w:ascii="Simplified Arabic" w:hAnsi="Simplified Arabic" w:cs="Simplified Arabic"/>
          <w:b/>
          <w:bCs/>
          <w:sz w:val="24"/>
          <w:szCs w:val="24"/>
          <w:rtl/>
        </w:rPr>
      </w:pPr>
      <w:r w:rsidRPr="0099240C">
        <w:rPr>
          <w:noProof/>
          <w:sz w:val="24"/>
          <w:szCs w:val="24"/>
        </w:rPr>
        <w:lastRenderedPageBreak/>
        <w:drawing>
          <wp:anchor distT="0" distB="0" distL="114300" distR="114300" simplePos="0" relativeHeight="251651584" behindDoc="0" locked="0" layoutInCell="1" allowOverlap="1" wp14:anchorId="3F84EE13" wp14:editId="69AE2A16">
            <wp:simplePos x="0" y="0"/>
            <wp:positionH relativeFrom="margin">
              <wp:align>center</wp:align>
            </wp:positionH>
            <wp:positionV relativeFrom="paragraph">
              <wp:posOffset>8890</wp:posOffset>
            </wp:positionV>
            <wp:extent cx="5054803" cy="258536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54803" cy="2585360"/>
                    </a:xfrm>
                    <a:prstGeom prst="rect">
                      <a:avLst/>
                    </a:prstGeom>
                  </pic:spPr>
                </pic:pic>
              </a:graphicData>
            </a:graphic>
            <wp14:sizeRelH relativeFrom="page">
              <wp14:pctWidth>0</wp14:pctWidth>
            </wp14:sizeRelH>
            <wp14:sizeRelV relativeFrom="page">
              <wp14:pctHeight>0</wp14:pctHeight>
            </wp14:sizeRelV>
          </wp:anchor>
        </w:drawing>
      </w:r>
    </w:p>
    <w:p w:rsidR="00213196" w:rsidRPr="0099240C" w:rsidRDefault="00213196" w:rsidP="00C76EC9">
      <w:pPr>
        <w:spacing w:line="240" w:lineRule="auto"/>
        <w:ind w:left="359"/>
        <w:jc w:val="center"/>
        <w:rPr>
          <w:rFonts w:ascii="Simplified Arabic" w:hAnsi="Simplified Arabic" w:cs="Simplified Arabic"/>
          <w:b/>
          <w:bCs/>
          <w:sz w:val="24"/>
          <w:szCs w:val="24"/>
          <w:rtl/>
        </w:rPr>
      </w:pPr>
    </w:p>
    <w:p w:rsidR="00213196" w:rsidRPr="0099240C" w:rsidRDefault="00213196" w:rsidP="00C76EC9">
      <w:pPr>
        <w:spacing w:line="240" w:lineRule="auto"/>
        <w:ind w:left="359"/>
        <w:jc w:val="center"/>
        <w:rPr>
          <w:rFonts w:ascii="Simplified Arabic" w:hAnsi="Simplified Arabic" w:cs="Simplified Arabic"/>
          <w:b/>
          <w:bCs/>
          <w:sz w:val="24"/>
          <w:szCs w:val="24"/>
          <w:rtl/>
        </w:rPr>
      </w:pPr>
    </w:p>
    <w:p w:rsidR="00213196" w:rsidRPr="0099240C" w:rsidRDefault="00213196" w:rsidP="00C76EC9">
      <w:pPr>
        <w:spacing w:line="240" w:lineRule="auto"/>
        <w:ind w:left="359"/>
        <w:jc w:val="center"/>
        <w:rPr>
          <w:rFonts w:ascii="Simplified Arabic" w:hAnsi="Simplified Arabic" w:cs="Simplified Arabic"/>
          <w:b/>
          <w:bCs/>
          <w:sz w:val="24"/>
          <w:szCs w:val="24"/>
          <w:rtl/>
        </w:rPr>
      </w:pPr>
    </w:p>
    <w:p w:rsidR="00213196" w:rsidRPr="0099240C" w:rsidRDefault="00213196" w:rsidP="00C76EC9">
      <w:pPr>
        <w:spacing w:line="240" w:lineRule="auto"/>
        <w:ind w:left="359"/>
        <w:jc w:val="center"/>
        <w:rPr>
          <w:rFonts w:ascii="Simplified Arabic" w:hAnsi="Simplified Arabic" w:cs="Simplified Arabic"/>
          <w:b/>
          <w:bCs/>
          <w:sz w:val="24"/>
          <w:szCs w:val="24"/>
          <w:rtl/>
        </w:rPr>
      </w:pPr>
    </w:p>
    <w:p w:rsidR="00213196" w:rsidRPr="0099240C" w:rsidRDefault="002066A2" w:rsidP="00C76EC9">
      <w:pPr>
        <w:spacing w:line="240" w:lineRule="auto"/>
        <w:jc w:val="center"/>
        <w:rPr>
          <w:rFonts w:ascii="Simplified Arabic" w:hAnsi="Simplified Arabic" w:cs="Simplified Arabic"/>
          <w:sz w:val="24"/>
          <w:szCs w:val="24"/>
          <w:rtl/>
        </w:rPr>
      </w:pPr>
      <w:r w:rsidRPr="0099240C">
        <w:rPr>
          <w:rFonts w:ascii="Simplified Arabic" w:hAnsi="Simplified Arabic" w:cs="Simplified Arabic"/>
          <w:b/>
          <w:bCs/>
          <w:noProof/>
          <w:sz w:val="24"/>
          <w:szCs w:val="24"/>
        </w:rPr>
        <mc:AlternateContent>
          <mc:Choice Requires="wps">
            <w:drawing>
              <wp:anchor distT="45720" distB="45720" distL="114300" distR="114300" simplePos="0" relativeHeight="251826176" behindDoc="0" locked="0" layoutInCell="1" allowOverlap="1" wp14:anchorId="7F9836BB" wp14:editId="0D78A2DE">
                <wp:simplePos x="0" y="0"/>
                <wp:positionH relativeFrom="column">
                  <wp:posOffset>4341825</wp:posOffset>
                </wp:positionH>
                <wp:positionV relativeFrom="paragraph">
                  <wp:posOffset>36195</wp:posOffset>
                </wp:positionV>
                <wp:extent cx="804443" cy="2667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443" cy="266700"/>
                        </a:xfrm>
                        <a:prstGeom prst="rect">
                          <a:avLst/>
                        </a:prstGeom>
                        <a:solidFill>
                          <a:srgbClr val="FFFFFF"/>
                        </a:solidFill>
                        <a:ln w="9525">
                          <a:noFill/>
                          <a:miter lim="800000"/>
                          <a:headEnd/>
                          <a:tailEnd/>
                        </a:ln>
                      </wps:spPr>
                      <wps:txbx>
                        <w:txbxContent>
                          <w:p w:rsidR="00834D27" w:rsidRPr="00C709C5" w:rsidRDefault="00834D27" w:rsidP="002066A2">
                            <w:pPr>
                              <w:jc w:val="center"/>
                              <w:rPr>
                                <w:sz w:val="24"/>
                                <w:szCs w:val="24"/>
                                <w:lang w:bidi="ar-SY"/>
                              </w:rPr>
                            </w:pPr>
                            <w:r w:rsidRPr="00C709C5">
                              <w:rPr>
                                <w:rFonts w:hint="cs"/>
                                <w:sz w:val="24"/>
                                <w:szCs w:val="24"/>
                                <w:rtl/>
                                <w:lang w:bidi="ar-SY"/>
                              </w:rPr>
                              <w:t xml:space="preserve">مخطط </w:t>
                            </w:r>
                            <w:r>
                              <w:rPr>
                                <w:rFonts w:hint="cs"/>
                                <w:sz w:val="24"/>
                                <w:szCs w:val="24"/>
                                <w:rtl/>
                                <w:lang w:bidi="ar-SY"/>
                              </w:rPr>
                              <w:t>بياني</w:t>
                            </w:r>
                          </w:p>
                          <w:p w:rsidR="00834D27" w:rsidRPr="00C709C5" w:rsidRDefault="00834D27" w:rsidP="002066A2">
                            <w:pPr>
                              <w:jc w:val="center"/>
                              <w:rPr>
                                <w:sz w:val="24"/>
                                <w:szCs w:val="24"/>
                                <w:lang w:bidi="ar-S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836BB" id="_x0000_s1040" type="#_x0000_t202" style="position:absolute;left:0;text-align:left;margin-left:341.9pt;margin-top:2.85pt;width:63.35pt;height:21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" stroked="f">
                <v:textbox>
                  <w:txbxContent>
                    <w:p w:rsidR="00834D27" w:rsidRPr="00C709C5" w:rsidRDefault="00834D27" w:rsidP="002066A2">
                      <w:pPr>
                        <w:jc w:val="center"/>
                        <w:rPr>
                          <w:sz w:val="24"/>
                          <w:szCs w:val="24"/>
                          <w:lang w:bidi="ar-SY"/>
                        </w:rPr>
                      </w:pPr>
                      <w:r w:rsidRPr="00C709C5">
                        <w:rPr>
                          <w:rFonts w:hint="cs"/>
                          <w:sz w:val="24"/>
                          <w:szCs w:val="24"/>
                          <w:rtl/>
                          <w:lang w:bidi="ar-SY"/>
                        </w:rPr>
                        <w:t xml:space="preserve">مخطط </w:t>
                      </w:r>
                      <w:r>
                        <w:rPr>
                          <w:rFonts w:hint="cs"/>
                          <w:sz w:val="24"/>
                          <w:szCs w:val="24"/>
                          <w:rtl/>
                          <w:lang w:bidi="ar-SY"/>
                        </w:rPr>
                        <w:t>بياني</w:t>
                      </w:r>
                    </w:p>
                    <w:p w:rsidR="00834D27" w:rsidRPr="00C709C5" w:rsidRDefault="00834D27" w:rsidP="002066A2">
                      <w:pPr>
                        <w:jc w:val="center"/>
                        <w:rPr>
                          <w:sz w:val="24"/>
                          <w:szCs w:val="24"/>
                          <w:lang w:bidi="ar-SY"/>
                        </w:rPr>
                      </w:pPr>
                    </w:p>
                  </w:txbxContent>
                </v:textbox>
              </v:shape>
            </w:pict>
          </mc:Fallback>
        </mc:AlternateContent>
      </w:r>
      <w:r w:rsidR="00C709C5" w:rsidRPr="0099240C">
        <w:rPr>
          <w:rFonts w:ascii="Simplified Arabic" w:hAnsi="Simplified Arabic" w:cs="Simplified Arabic"/>
          <w:b/>
          <w:bCs/>
          <w:noProof/>
          <w:sz w:val="24"/>
          <w:szCs w:val="24"/>
        </w:rPr>
        <mc:AlternateContent>
          <mc:Choice Requires="wps">
            <w:drawing>
              <wp:anchor distT="45720" distB="45720" distL="114300" distR="114300" simplePos="0" relativeHeight="251663872" behindDoc="0" locked="0" layoutInCell="1" allowOverlap="1" wp14:anchorId="390F4FBF" wp14:editId="1B73172C">
                <wp:simplePos x="0" y="0"/>
                <wp:positionH relativeFrom="column">
                  <wp:posOffset>4344340</wp:posOffset>
                </wp:positionH>
                <wp:positionV relativeFrom="paragraph">
                  <wp:posOffset>45085</wp:posOffset>
                </wp:positionV>
                <wp:extent cx="1046074" cy="266700"/>
                <wp:effectExtent l="0" t="0" r="1905"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74" cy="266700"/>
                        </a:xfrm>
                        <a:prstGeom prst="rect">
                          <a:avLst/>
                        </a:prstGeom>
                        <a:solidFill>
                          <a:srgbClr val="FFFFFF"/>
                        </a:solidFill>
                        <a:ln w="9525">
                          <a:noFill/>
                          <a:miter lim="800000"/>
                          <a:headEnd/>
                          <a:tailEnd/>
                        </a:ln>
                      </wps:spPr>
                      <wps:txbx>
                        <w:txbxContent>
                          <w:p w:rsidR="00834D27" w:rsidRPr="00C709C5" w:rsidRDefault="00834D27" w:rsidP="00C709C5">
                            <w:pPr>
                              <w:jc w:val="center"/>
                              <w:rPr>
                                <w:sz w:val="24"/>
                                <w:szCs w:val="24"/>
                                <w:lang w:bidi="ar-S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4FBF" id="_x0000_s1041" type="#_x0000_t202" style="position:absolute;left:0;text-align:left;margin-left:342.05pt;margin-top:3.55pt;width:82.35pt;height:21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" stroked="f">
                <v:textbox>
                  <w:txbxContent>
                    <w:p w:rsidR="00834D27" w:rsidRPr="00C709C5" w:rsidRDefault="00834D27" w:rsidP="00C709C5">
                      <w:pPr>
                        <w:jc w:val="center"/>
                        <w:rPr>
                          <w:sz w:val="24"/>
                          <w:szCs w:val="24"/>
                          <w:lang w:bidi="ar-SY"/>
                        </w:rPr>
                      </w:pPr>
                    </w:p>
                  </w:txbxContent>
                </v:textbox>
              </v:shape>
            </w:pict>
          </mc:Fallback>
        </mc:AlternateContent>
      </w:r>
    </w:p>
    <w:p w:rsidR="005F3D72" w:rsidRPr="0099240C" w:rsidRDefault="005F3D72" w:rsidP="00C76EC9">
      <w:pPr>
        <w:spacing w:after="120" w:line="240" w:lineRule="auto"/>
        <w:jc w:val="lowKashida"/>
        <w:rPr>
          <w:rFonts w:ascii="Simplified Arabic" w:hAnsi="Simplified Arabic" w:cs="Simplified Arabic"/>
          <w:b/>
          <w:bCs/>
          <w:iCs/>
          <w:sz w:val="24"/>
          <w:szCs w:val="24"/>
          <w:rtl/>
        </w:rPr>
      </w:pPr>
    </w:p>
    <w:p w:rsidR="008E3377" w:rsidRPr="0099240C" w:rsidRDefault="008E3377" w:rsidP="00C76EC9">
      <w:pPr>
        <w:spacing w:line="240" w:lineRule="auto"/>
        <w:rPr>
          <w:rFonts w:ascii="Simplified Arabic" w:hAnsi="Simplified Arabic" w:cs="Simplified Arabic"/>
          <w:sz w:val="24"/>
          <w:szCs w:val="24"/>
          <w:rtl/>
        </w:rPr>
      </w:pPr>
      <w:r w:rsidRPr="0099240C">
        <w:rPr>
          <w:rFonts w:ascii="Simplified Arabic" w:hAnsi="Simplified Arabic" w:cs="Simplified Arabic" w:hint="cs"/>
          <w:sz w:val="24"/>
          <w:szCs w:val="24"/>
          <w:rtl/>
        </w:rPr>
        <w:t>لتوضيح كيفي</w:t>
      </w:r>
      <w:r w:rsidR="00CC1A26" w:rsidRPr="0099240C">
        <w:rPr>
          <w:rFonts w:ascii="Simplified Arabic" w:hAnsi="Simplified Arabic" w:cs="Simplified Arabic" w:hint="cs"/>
          <w:sz w:val="24"/>
          <w:szCs w:val="24"/>
          <w:rtl/>
        </w:rPr>
        <w:t>َّ</w:t>
      </w:r>
      <w:r w:rsidRPr="0099240C">
        <w:rPr>
          <w:rFonts w:ascii="Simplified Arabic" w:hAnsi="Simplified Arabic" w:cs="Simplified Arabic" w:hint="cs"/>
          <w:sz w:val="24"/>
          <w:szCs w:val="24"/>
          <w:rtl/>
        </w:rPr>
        <w:t>ة الحساب</w:t>
      </w:r>
      <w:r w:rsidR="00CC1A26" w:rsidRPr="0099240C">
        <w:rPr>
          <w:rFonts w:ascii="Simplified Arabic" w:hAnsi="Simplified Arabic" w:cs="Simplified Arabic" w:hint="cs"/>
          <w:sz w:val="24"/>
          <w:szCs w:val="24"/>
          <w:rtl/>
        </w:rPr>
        <w:t xml:space="preserve"> نأخذ المشروع الآتي:</w:t>
      </w:r>
    </w:p>
    <w:p w:rsidR="00217C7F" w:rsidRPr="0099240C" w:rsidRDefault="002535E5" w:rsidP="00C76EC9">
      <w:pPr>
        <w:spacing w:line="240" w:lineRule="auto"/>
        <w:jc w:val="both"/>
        <w:rPr>
          <w:b/>
          <w:bCs/>
          <w:sz w:val="24"/>
          <w:szCs w:val="24"/>
          <w:rtl/>
          <w:lang w:bidi="ar-SY"/>
        </w:rPr>
      </w:pPr>
      <w:r w:rsidRPr="0099240C">
        <w:rPr>
          <w:rFonts w:ascii="Simplified Arabic" w:hAnsi="Simplified Arabic" w:cs="Simplified Arabic"/>
          <w:noProof/>
          <w:sz w:val="24"/>
          <w:szCs w:val="24"/>
        </w:rPr>
        <mc:AlternateContent>
          <mc:Choice Requires="wps">
            <w:drawing>
              <wp:anchor distT="45720" distB="45720" distL="114300" distR="114300" simplePos="0" relativeHeight="251664384" behindDoc="0" locked="0" layoutInCell="1" allowOverlap="1" wp14:anchorId="4C53A704" wp14:editId="403B15D3">
                <wp:simplePos x="0" y="0"/>
                <wp:positionH relativeFrom="column">
                  <wp:posOffset>1033973</wp:posOffset>
                </wp:positionH>
                <wp:positionV relativeFrom="paragraph">
                  <wp:posOffset>83130</wp:posOffset>
                </wp:positionV>
                <wp:extent cx="3506443"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43" cy="1404620"/>
                        </a:xfrm>
                        <a:prstGeom prst="rect">
                          <a:avLst/>
                        </a:prstGeom>
                        <a:solidFill>
                          <a:srgbClr val="FFFFFF">
                            <a:alpha val="0"/>
                          </a:srgbClr>
                        </a:solidFill>
                        <a:ln w="9525">
                          <a:noFill/>
                          <a:miter lim="800000"/>
                          <a:headEnd/>
                          <a:tailEnd/>
                        </a:ln>
                      </wps:spPr>
                      <wps:txbx>
                        <w:txbxContent>
                          <w:p w:rsidR="00834D27" w:rsidRPr="008E77BD" w:rsidRDefault="00834D27" w:rsidP="00336207">
                            <w:pPr>
                              <w:rPr>
                                <w:b/>
                                <w:bCs/>
                                <w:sz w:val="24"/>
                                <w:szCs w:val="24"/>
                                <w:lang w:bidi="ar-SY"/>
                              </w:rPr>
                            </w:pPr>
                            <w:r w:rsidRPr="008E77BD">
                              <w:rPr>
                                <w:rFonts w:hint="cs"/>
                                <w:b/>
                                <w:bCs/>
                                <w:sz w:val="24"/>
                                <w:szCs w:val="24"/>
                                <w:rtl/>
                                <w:lang w:bidi="ar-SY"/>
                              </w:rPr>
                              <w:t>جدول</w:t>
                            </w:r>
                            <w:r>
                              <w:rPr>
                                <w:rFonts w:hint="cs"/>
                                <w:b/>
                                <w:bCs/>
                                <w:sz w:val="24"/>
                                <w:szCs w:val="24"/>
                                <w:rtl/>
                                <w:lang w:bidi="ar-SY"/>
                              </w:rPr>
                              <w:t xml:space="preserve"> 16</w:t>
                            </w:r>
                            <w:r w:rsidRPr="008E77BD">
                              <w:rPr>
                                <w:rFonts w:hint="cs"/>
                                <w:b/>
                                <w:bCs/>
                                <w:sz w:val="24"/>
                                <w:szCs w:val="24"/>
                                <w:rtl/>
                                <w:lang w:bidi="ar-SY"/>
                              </w:rPr>
                              <w:t xml:space="preserve"> نموذج عن علامات مشروع ودرجات انتماءه الضبابية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3A704" id="_x0000_s1042" type="#_x0000_t202" style="position:absolute;left:0;text-align:left;margin-left:81.4pt;margin-top:6.55pt;width:276.1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" stroked="f">
                <v:fill opacity="0"/>
                <v:textbox style="mso-fit-shape-to-text:t">
                  <w:txbxContent>
                    <w:p w:rsidR="00834D27" w:rsidRPr="008E77BD" w:rsidRDefault="00834D27" w:rsidP="00336207">
                      <w:pPr>
                        <w:rPr>
                          <w:b/>
                          <w:bCs/>
                          <w:sz w:val="24"/>
                          <w:szCs w:val="24"/>
                          <w:lang w:bidi="ar-SY"/>
                        </w:rPr>
                      </w:pPr>
                      <w:r w:rsidRPr="008E77BD">
                        <w:rPr>
                          <w:rFonts w:hint="cs"/>
                          <w:b/>
                          <w:bCs/>
                          <w:sz w:val="24"/>
                          <w:szCs w:val="24"/>
                          <w:rtl/>
                          <w:lang w:bidi="ar-SY"/>
                        </w:rPr>
                        <w:t>جدول</w:t>
                      </w:r>
                      <w:r>
                        <w:rPr>
                          <w:rFonts w:hint="cs"/>
                          <w:b/>
                          <w:bCs/>
                          <w:sz w:val="24"/>
                          <w:szCs w:val="24"/>
                          <w:rtl/>
                          <w:lang w:bidi="ar-SY"/>
                        </w:rPr>
                        <w:t xml:space="preserve"> 16</w:t>
                      </w:r>
                      <w:r w:rsidRPr="008E77BD">
                        <w:rPr>
                          <w:rFonts w:hint="cs"/>
                          <w:b/>
                          <w:bCs/>
                          <w:sz w:val="24"/>
                          <w:szCs w:val="24"/>
                          <w:rtl/>
                          <w:lang w:bidi="ar-SY"/>
                        </w:rPr>
                        <w:t xml:space="preserve"> نموذج عن علامات مشروع ودرجات انتماءه الضبابية</w:t>
                      </w:r>
                    </w:p>
                  </w:txbxContent>
                </v:textbox>
              </v:shape>
            </w:pict>
          </mc:Fallback>
        </mc:AlternateContent>
      </w:r>
    </w:p>
    <w:p w:rsidR="009A1FCF" w:rsidRPr="0099240C" w:rsidRDefault="009A1FCF" w:rsidP="00C76EC9">
      <w:pPr>
        <w:spacing w:line="240" w:lineRule="auto"/>
        <w:jc w:val="both"/>
        <w:rPr>
          <w:b/>
          <w:bCs/>
          <w:sz w:val="24"/>
          <w:szCs w:val="24"/>
          <w:rtl/>
          <w:lang w:bidi="ar-SY"/>
        </w:rPr>
      </w:pPr>
      <w:r w:rsidRPr="0099240C">
        <w:rPr>
          <w:b/>
          <w:bCs/>
          <w:noProof/>
          <w:sz w:val="24"/>
          <w:szCs w:val="24"/>
        </w:rPr>
        <w:drawing>
          <wp:inline distT="0" distB="0" distL="0" distR="0" wp14:anchorId="60C47628" wp14:editId="6BF5D636">
            <wp:extent cx="5449824" cy="952300"/>
            <wp:effectExtent l="0" t="0" r="0" b="635"/>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3"/>
                    <a:srcRect t="23606"/>
                    <a:stretch/>
                  </pic:blipFill>
                  <pic:spPr bwMode="auto">
                    <a:xfrm>
                      <a:off x="0" y="0"/>
                      <a:ext cx="5476974" cy="957044"/>
                    </a:xfrm>
                    <a:prstGeom prst="rect">
                      <a:avLst/>
                    </a:prstGeom>
                    <a:ln>
                      <a:noFill/>
                    </a:ln>
                    <a:extLst>
                      <a:ext uri="{53640926-AAD7-44D8-BBD7-CCE9431645EC}">
                        <a14:shadowObscured xmlns:a14="http://schemas.microsoft.com/office/drawing/2010/main"/>
                      </a:ext>
                    </a:extLst>
                  </pic:spPr>
                </pic:pic>
              </a:graphicData>
            </a:graphic>
          </wp:inline>
        </w:drawing>
      </w:r>
    </w:p>
    <w:p w:rsidR="006B4473" w:rsidRPr="0099240C" w:rsidRDefault="006B4473" w:rsidP="00C76EC9">
      <w:pPr>
        <w:spacing w:line="240" w:lineRule="auto"/>
        <w:jc w:val="both"/>
        <w:rPr>
          <w:rFonts w:ascii="Simplified Arabic" w:hAnsi="Simplified Arabic" w:cs="Simplified Arabic"/>
          <w:sz w:val="24"/>
          <w:szCs w:val="24"/>
          <w:rtl/>
        </w:rPr>
      </w:pPr>
      <w:r w:rsidRPr="0099240C">
        <w:rPr>
          <w:rFonts w:ascii="Simplified Arabic" w:hAnsi="Simplified Arabic" w:cs="Simplified Arabic" w:hint="cs"/>
          <w:sz w:val="24"/>
          <w:szCs w:val="24"/>
          <w:rtl/>
        </w:rPr>
        <w:t xml:space="preserve">حيث تم تعبئة الاستبيان الخاص بالمشاريع وحساب علامات كل عامل لهذا المشروع فكانت علامة عامل التصميم 12 علامة والموارد 12 وهكذا... , ومن ثم تم اسقاط هذه العلامات على توابع العضوية الخاصة بالعوامل كما في المثال التالي للعامل الإقتصادي : </w:t>
      </w:r>
    </w:p>
    <w:p w:rsidR="006B4473" w:rsidRPr="0099240C" w:rsidRDefault="006B4473" w:rsidP="00C76EC9">
      <w:pPr>
        <w:spacing w:line="240" w:lineRule="auto"/>
        <w:jc w:val="both"/>
        <w:rPr>
          <w:rFonts w:ascii="Simplified Arabic" w:hAnsi="Simplified Arabic" w:cs="Simplified Arabic"/>
          <w:sz w:val="24"/>
          <w:szCs w:val="24"/>
          <w:rtl/>
        </w:rPr>
      </w:pPr>
      <w:r w:rsidRPr="0099240C">
        <w:rPr>
          <w:rFonts w:ascii="Simplified Arabic" w:hAnsi="Simplified Arabic" w:cs="Simplified Arabic"/>
          <w:noProof/>
          <w:sz w:val="24"/>
          <w:szCs w:val="24"/>
          <w:rtl/>
        </w:rPr>
        <mc:AlternateContent>
          <mc:Choice Requires="wps">
            <w:drawing>
              <wp:anchor distT="0" distB="0" distL="114300" distR="114300" simplePos="0" relativeHeight="251800576" behindDoc="0" locked="0" layoutInCell="1" allowOverlap="1" wp14:anchorId="1FE905DB" wp14:editId="4992567C">
                <wp:simplePos x="0" y="0"/>
                <wp:positionH relativeFrom="column">
                  <wp:posOffset>3453638</wp:posOffset>
                </wp:positionH>
                <wp:positionV relativeFrom="paragraph">
                  <wp:posOffset>313055</wp:posOffset>
                </wp:positionV>
                <wp:extent cx="0" cy="1571625"/>
                <wp:effectExtent l="76200" t="19050" r="76200" b="85725"/>
                <wp:wrapNone/>
                <wp:docPr id="101" name="Straight Connector 101"/>
                <wp:cNvGraphicFramePr/>
                <a:graphic xmlns:a="http://schemas.openxmlformats.org/drawingml/2006/main">
                  <a:graphicData uri="http://schemas.microsoft.com/office/word/2010/wordprocessingShape">
                    <wps:wsp>
                      <wps:cNvCnPr/>
                      <wps:spPr>
                        <a:xfrm>
                          <a:off x="0" y="0"/>
                          <a:ext cx="0" cy="15716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55A1B1F" id="Straight Connector 101"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71.95pt,24.65pt" to="271.95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" strokecolor="#f79646 [3209]" strokeweight="3pt">
                <v:shadow on="t" color="black" opacity="22937f" origin=",.5" offset="0,.63889mm"/>
              </v:line>
            </w:pict>
          </mc:Fallback>
        </mc:AlternateContent>
      </w:r>
      <w:r w:rsidRPr="0099240C">
        <w:rPr>
          <w:rFonts w:ascii="Simplified Arabic" w:hAnsi="Simplified Arabic" w:cs="Simplified Arabic"/>
          <w:noProof/>
          <w:sz w:val="24"/>
          <w:szCs w:val="24"/>
          <w:rtl/>
        </w:rPr>
        <w:drawing>
          <wp:anchor distT="0" distB="0" distL="114300" distR="114300" simplePos="0" relativeHeight="251799552" behindDoc="0" locked="0" layoutInCell="1" allowOverlap="1" wp14:anchorId="6687C8C7" wp14:editId="022E570F">
            <wp:simplePos x="0" y="0"/>
            <wp:positionH relativeFrom="column">
              <wp:posOffset>1062355</wp:posOffset>
            </wp:positionH>
            <wp:positionV relativeFrom="paragraph">
              <wp:posOffset>6985</wp:posOffset>
            </wp:positionV>
            <wp:extent cx="4426903" cy="189241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426903" cy="1892410"/>
                    </a:xfrm>
                    <a:prstGeom prst="rect">
                      <a:avLst/>
                    </a:prstGeom>
                  </pic:spPr>
                </pic:pic>
              </a:graphicData>
            </a:graphic>
            <wp14:sizeRelH relativeFrom="page">
              <wp14:pctWidth>0</wp14:pctWidth>
            </wp14:sizeRelH>
            <wp14:sizeRelV relativeFrom="page">
              <wp14:pctHeight>0</wp14:pctHeight>
            </wp14:sizeRelV>
          </wp:anchor>
        </w:drawing>
      </w:r>
    </w:p>
    <w:p w:rsidR="006B4473" w:rsidRPr="0099240C" w:rsidRDefault="006B4473" w:rsidP="00C76EC9">
      <w:pPr>
        <w:spacing w:line="240" w:lineRule="auto"/>
        <w:jc w:val="both"/>
        <w:rPr>
          <w:rFonts w:ascii="Simplified Arabic" w:hAnsi="Simplified Arabic" w:cs="Simplified Arabic"/>
          <w:sz w:val="24"/>
          <w:szCs w:val="24"/>
          <w:rtl/>
        </w:rPr>
      </w:pPr>
    </w:p>
    <w:p w:rsidR="006B4473" w:rsidRPr="0099240C" w:rsidRDefault="006B4473" w:rsidP="00C76EC9">
      <w:pPr>
        <w:spacing w:line="240" w:lineRule="auto"/>
        <w:jc w:val="both"/>
        <w:rPr>
          <w:rFonts w:ascii="Simplified Arabic" w:hAnsi="Simplified Arabic" w:cs="Simplified Arabic"/>
          <w:sz w:val="24"/>
          <w:szCs w:val="24"/>
          <w:rtl/>
        </w:rPr>
      </w:pPr>
    </w:p>
    <w:p w:rsidR="002066A2" w:rsidRDefault="002066A2" w:rsidP="00C76EC9">
      <w:pPr>
        <w:spacing w:line="240" w:lineRule="auto"/>
        <w:jc w:val="both"/>
        <w:rPr>
          <w:rFonts w:ascii="Simplified Arabic" w:hAnsi="Simplified Arabic" w:cs="Simplified Arabic"/>
          <w:sz w:val="24"/>
          <w:szCs w:val="24"/>
          <w:rtl/>
        </w:rPr>
      </w:pPr>
    </w:p>
    <w:p w:rsidR="006B4473" w:rsidRPr="0099240C" w:rsidRDefault="006B4473" w:rsidP="00C76EC9">
      <w:pPr>
        <w:spacing w:line="240" w:lineRule="auto"/>
        <w:jc w:val="both"/>
        <w:rPr>
          <w:rFonts w:ascii="Simplified Arabic" w:hAnsi="Simplified Arabic" w:cs="Simplified Arabic"/>
          <w:sz w:val="24"/>
          <w:szCs w:val="24"/>
          <w:rtl/>
        </w:rPr>
      </w:pPr>
      <w:r w:rsidRPr="0099240C">
        <w:rPr>
          <w:rFonts w:ascii="Simplified Arabic" w:hAnsi="Simplified Arabic" w:cs="Simplified Arabic"/>
          <w:noProof/>
          <w:sz w:val="24"/>
          <w:szCs w:val="24"/>
        </w:rPr>
        <mc:AlternateContent>
          <mc:Choice Requires="wps">
            <w:drawing>
              <wp:anchor distT="45720" distB="45720" distL="114300" distR="114300" simplePos="0" relativeHeight="251802624" behindDoc="0" locked="0" layoutInCell="1" allowOverlap="1" wp14:anchorId="12380F62" wp14:editId="0BB2CD17">
                <wp:simplePos x="0" y="0"/>
                <wp:positionH relativeFrom="column">
                  <wp:posOffset>3534258</wp:posOffset>
                </wp:positionH>
                <wp:positionV relativeFrom="paragraph">
                  <wp:posOffset>267005</wp:posOffset>
                </wp:positionV>
                <wp:extent cx="514350" cy="304800"/>
                <wp:effectExtent l="0" t="0" r="19050" b="1905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4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34D27" w:rsidRDefault="00834D27" w:rsidP="00401BA9">
                            <w:r>
                              <w:rPr>
                                <w:rFonts w:hint="cs"/>
                                <w:rtl/>
                              </w:rPr>
                              <w:t>13.5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80F62" id="_x0000_s1043" type="#_x0000_t202" style="position:absolute;left:0;text-align:left;margin-left:278.3pt;margin-top:21pt;width:40.5pt;height:24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" fillcolor="white [3201]" strokecolor="#c0504d [3205]" strokeweight="2pt">
                <v:textbox>
                  <w:txbxContent>
                    <w:p w:rsidR="00834D27" w:rsidRDefault="00834D27" w:rsidP="00401BA9">
                      <w:r>
                        <w:rPr>
                          <w:rFonts w:hint="cs"/>
                          <w:rtl/>
                        </w:rPr>
                        <w:t>13.5</w:t>
                      </w:r>
                    </w:p>
                  </w:txbxContent>
                </v:textbox>
              </v:shape>
            </w:pict>
          </mc:Fallback>
        </mc:AlternateContent>
      </w:r>
    </w:p>
    <w:p w:rsidR="002066A2" w:rsidRDefault="002066A2" w:rsidP="00C76EC9">
      <w:pPr>
        <w:spacing w:line="240" w:lineRule="auto"/>
        <w:jc w:val="both"/>
        <w:rPr>
          <w:rFonts w:ascii="Simplified Arabic" w:hAnsi="Simplified Arabic" w:cs="Simplified Arabic"/>
          <w:sz w:val="24"/>
          <w:szCs w:val="24"/>
          <w:rtl/>
        </w:rPr>
      </w:pPr>
      <w:r w:rsidRPr="0099240C">
        <w:rPr>
          <w:rFonts w:ascii="Simplified Arabic" w:hAnsi="Simplified Arabic" w:cs="Simplified Arabic"/>
          <w:noProof/>
          <w:sz w:val="24"/>
          <w:szCs w:val="24"/>
          <w:rtl/>
        </w:rPr>
        <mc:AlternateContent>
          <mc:Choice Requires="wps">
            <w:drawing>
              <wp:anchor distT="45720" distB="45720" distL="114300" distR="114300" simplePos="0" relativeHeight="251798528" behindDoc="0" locked="0" layoutInCell="1" allowOverlap="1" wp14:anchorId="22E47AD9" wp14:editId="32499BFE">
                <wp:simplePos x="0" y="0"/>
                <wp:positionH relativeFrom="margin">
                  <wp:align>right</wp:align>
                </wp:positionH>
                <wp:positionV relativeFrom="paragraph">
                  <wp:posOffset>299771</wp:posOffset>
                </wp:positionV>
                <wp:extent cx="4667098" cy="658063"/>
                <wp:effectExtent l="0" t="0" r="19685" b="2794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098" cy="658063"/>
                        </a:xfrm>
                        <a:prstGeom prst="rect">
                          <a:avLst/>
                        </a:prstGeom>
                        <a:solidFill>
                          <a:srgbClr val="FFFFFF"/>
                        </a:solidFill>
                        <a:ln w="9525">
                          <a:solidFill>
                            <a:srgbClr val="000000"/>
                          </a:solidFill>
                          <a:miter lim="800000"/>
                          <a:headEnd/>
                          <a:tailEnd/>
                        </a:ln>
                      </wps:spPr>
                      <wps:txbx>
                        <w:txbxContent>
                          <w:p w:rsidR="00834D27" w:rsidRPr="008E77BD" w:rsidRDefault="00834D27" w:rsidP="00336207">
                            <w:pPr>
                              <w:jc w:val="center"/>
                              <w:rPr>
                                <w:rFonts w:ascii="Simplified Arabic" w:hAnsi="Simplified Arabic" w:cs="Simplified Arabic"/>
                                <w:b/>
                                <w:bCs/>
                                <w:sz w:val="26"/>
                                <w:szCs w:val="26"/>
                                <w:rtl/>
                              </w:rPr>
                            </w:pPr>
                            <w:r w:rsidRPr="008E77BD">
                              <w:rPr>
                                <w:rFonts w:ascii="Simplified Arabic" w:hAnsi="Simplified Arabic" w:cs="Simplified Arabic" w:hint="cs"/>
                                <w:b/>
                                <w:bCs/>
                                <w:sz w:val="26"/>
                                <w:szCs w:val="26"/>
                                <w:rtl/>
                              </w:rPr>
                              <w:t>مخطط بياني يوضح توابع العضوية الخاصة بالمجموعات الضبابية ( جيدة , متوسطة , سيئة ) التابعة للمتغير الضبابي ظروف مشرووع التشييد وفق ا</w:t>
                            </w:r>
                            <w:r w:rsidRPr="008E77BD">
                              <w:rPr>
                                <w:rFonts w:ascii="Simplified Arabic" w:hAnsi="Simplified Arabic" w:cs="Simplified Arabic" w:hint="cs"/>
                                <w:b/>
                                <w:bCs/>
                                <w:sz w:val="26"/>
                                <w:szCs w:val="26"/>
                                <w:rtl/>
                                <w:lang w:bidi="ar-SY"/>
                              </w:rPr>
                              <w:t>لعامل الاقتصادي</w:t>
                            </w:r>
                          </w:p>
                          <w:p w:rsidR="00834D27" w:rsidRDefault="00834D27" w:rsidP="006B44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47AD9" id="_x0000_s1044" type="#_x0000_t202" style="position:absolute;left:0;text-align:left;margin-left:316.3pt;margin-top:23.6pt;width:367.5pt;height:51.8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">
                <v:textbox>
                  <w:txbxContent>
                    <w:p w:rsidR="00834D27" w:rsidRPr="008E77BD" w:rsidRDefault="00834D27" w:rsidP="00336207">
                      <w:pPr>
                        <w:jc w:val="center"/>
                        <w:rPr>
                          <w:rFonts w:ascii="Simplified Arabic" w:hAnsi="Simplified Arabic" w:cs="Simplified Arabic"/>
                          <w:b/>
                          <w:bCs/>
                          <w:sz w:val="26"/>
                          <w:szCs w:val="26"/>
                          <w:rtl/>
                        </w:rPr>
                      </w:pPr>
                      <w:r w:rsidRPr="008E77BD">
                        <w:rPr>
                          <w:rFonts w:ascii="Simplified Arabic" w:hAnsi="Simplified Arabic" w:cs="Simplified Arabic" w:hint="cs"/>
                          <w:b/>
                          <w:bCs/>
                          <w:sz w:val="26"/>
                          <w:szCs w:val="26"/>
                          <w:rtl/>
                        </w:rPr>
                        <w:t>مخطط بياني يوضح توابع العضوية الخاصة بالمجموعات الضبابية ( جيدة , متوسطة , سيئة ) التابعة للمتغير الضبابي ظروف مشرووع التشييد وفق ا</w:t>
                      </w:r>
                      <w:r w:rsidRPr="008E77BD">
                        <w:rPr>
                          <w:rFonts w:ascii="Simplified Arabic" w:hAnsi="Simplified Arabic" w:cs="Simplified Arabic" w:hint="cs"/>
                          <w:b/>
                          <w:bCs/>
                          <w:sz w:val="26"/>
                          <w:szCs w:val="26"/>
                          <w:rtl/>
                          <w:lang w:bidi="ar-SY"/>
                        </w:rPr>
                        <w:t>لعامل الاقتصادي</w:t>
                      </w:r>
                    </w:p>
                    <w:p w:rsidR="00834D27" w:rsidRDefault="00834D27" w:rsidP="006B4473"/>
                  </w:txbxContent>
                </v:textbox>
                <w10:wrap anchorx="margin"/>
              </v:shape>
            </w:pict>
          </mc:Fallback>
        </mc:AlternateContent>
      </w:r>
    </w:p>
    <w:p w:rsidR="006B4473" w:rsidRPr="0099240C" w:rsidRDefault="006B4473" w:rsidP="00C76EC9">
      <w:pPr>
        <w:spacing w:line="240" w:lineRule="auto"/>
        <w:jc w:val="both"/>
        <w:rPr>
          <w:rFonts w:ascii="Simplified Arabic" w:hAnsi="Simplified Arabic" w:cs="Simplified Arabic"/>
          <w:sz w:val="24"/>
          <w:szCs w:val="24"/>
          <w:rtl/>
        </w:rPr>
      </w:pPr>
    </w:p>
    <w:p w:rsidR="003977F1" w:rsidRPr="0099240C" w:rsidRDefault="003977F1" w:rsidP="00C76EC9">
      <w:pPr>
        <w:spacing w:line="240" w:lineRule="auto"/>
        <w:jc w:val="both"/>
        <w:rPr>
          <w:rFonts w:ascii="Simplified Arabic" w:hAnsi="Simplified Arabic" w:cs="Simplified Arabic"/>
          <w:sz w:val="24"/>
          <w:szCs w:val="24"/>
          <w:rtl/>
        </w:rPr>
      </w:pPr>
    </w:p>
    <w:p w:rsidR="003977F1" w:rsidRPr="0099240C" w:rsidRDefault="006B4473" w:rsidP="00C76EC9">
      <w:pPr>
        <w:spacing w:line="240" w:lineRule="auto"/>
        <w:jc w:val="both"/>
        <w:rPr>
          <w:rFonts w:ascii="Simplified Arabic" w:hAnsi="Simplified Arabic" w:cs="Simplified Arabic"/>
          <w:sz w:val="24"/>
          <w:szCs w:val="24"/>
          <w:rtl/>
        </w:rPr>
      </w:pPr>
      <w:r w:rsidRPr="0099240C">
        <w:rPr>
          <w:rFonts w:ascii="Simplified Arabic" w:hAnsi="Simplified Arabic" w:cs="Simplified Arabic" w:hint="cs"/>
          <w:sz w:val="24"/>
          <w:szCs w:val="24"/>
          <w:rtl/>
        </w:rPr>
        <w:t>ومن ثم يمكننا رياضياً</w:t>
      </w:r>
      <w:r w:rsidR="003977F1" w:rsidRPr="0099240C">
        <w:rPr>
          <w:rFonts w:ascii="Simplified Arabic" w:hAnsi="Simplified Arabic" w:cs="Simplified Arabic" w:hint="cs"/>
          <w:sz w:val="24"/>
          <w:szCs w:val="24"/>
          <w:rtl/>
        </w:rPr>
        <w:t xml:space="preserve"> ومن تشابه المثلثات</w:t>
      </w:r>
      <w:r w:rsidRPr="0099240C">
        <w:rPr>
          <w:rFonts w:ascii="Simplified Arabic" w:hAnsi="Simplified Arabic" w:cs="Simplified Arabic" w:hint="cs"/>
          <w:sz w:val="24"/>
          <w:szCs w:val="24"/>
          <w:rtl/>
        </w:rPr>
        <w:t xml:space="preserve"> استنتاج أ</w:t>
      </w:r>
      <w:r w:rsidR="003977F1" w:rsidRPr="0099240C">
        <w:rPr>
          <w:rFonts w:ascii="Simplified Arabic" w:hAnsi="Simplified Arabic" w:cs="Simplified Arabic" w:hint="cs"/>
          <w:sz w:val="24"/>
          <w:szCs w:val="24"/>
          <w:rtl/>
        </w:rPr>
        <w:t xml:space="preserve">نه عند علامة </w:t>
      </w:r>
      <w:r w:rsidR="00FC744C">
        <w:rPr>
          <w:rFonts w:ascii="Simplified Arabic" w:hAnsi="Simplified Arabic" w:cs="Simplified Arabic"/>
          <w:sz w:val="24"/>
          <w:szCs w:val="24"/>
        </w:rPr>
        <w:t>.5</w:t>
      </w:r>
      <w:r w:rsidR="003977F1" w:rsidRPr="0099240C">
        <w:rPr>
          <w:rFonts w:ascii="Simplified Arabic" w:hAnsi="Simplified Arabic" w:cs="Simplified Arabic" w:hint="cs"/>
          <w:sz w:val="24"/>
          <w:szCs w:val="24"/>
          <w:rtl/>
        </w:rPr>
        <w:t xml:space="preserve">13 تكون درجة انتماء المشروع للظروف المتوسطة هي 0.77 وللظروف السيئة 0.23 وهكذا لجميع العوامل . </w:t>
      </w:r>
    </w:p>
    <w:p w:rsidR="006B4473" w:rsidRDefault="003977F1" w:rsidP="00C76EC9">
      <w:pPr>
        <w:spacing w:line="240" w:lineRule="auto"/>
        <w:jc w:val="both"/>
        <w:rPr>
          <w:rFonts w:ascii="Simplified Arabic" w:hAnsi="Simplified Arabic" w:cs="Simplified Arabic"/>
          <w:sz w:val="24"/>
          <w:szCs w:val="24"/>
          <w:rtl/>
        </w:rPr>
      </w:pPr>
      <w:r w:rsidRPr="0099240C">
        <w:rPr>
          <w:rFonts w:ascii="Simplified Arabic" w:hAnsi="Simplified Arabic" w:cs="Simplified Arabic" w:hint="cs"/>
          <w:sz w:val="24"/>
          <w:szCs w:val="24"/>
          <w:rtl/>
        </w:rPr>
        <w:t xml:space="preserve">بعد الحصول على درجات انتماء المشروع لكل متغير ضبابي ولكل عامل من العوامل ندخل هذه القيم على الجداول وفق ما يلي </w:t>
      </w:r>
    </w:p>
    <w:p w:rsidR="007A6A36" w:rsidRPr="007A6A36" w:rsidRDefault="007A6A36" w:rsidP="007A6A36">
      <w:pPr>
        <w:ind w:firstLine="2348"/>
        <w:rPr>
          <w:b/>
          <w:bCs/>
          <w:sz w:val="24"/>
          <w:szCs w:val="24"/>
          <w:rtl/>
          <w:lang w:bidi="ar-SY"/>
        </w:rPr>
      </w:pPr>
      <w:r w:rsidRPr="0099240C">
        <w:rPr>
          <w:noProof/>
          <w:sz w:val="24"/>
          <w:szCs w:val="24"/>
        </w:rPr>
        <w:lastRenderedPageBreak/>
        <w:drawing>
          <wp:anchor distT="0" distB="0" distL="114300" distR="114300" simplePos="0" relativeHeight="251803648" behindDoc="0" locked="0" layoutInCell="1" allowOverlap="1" wp14:anchorId="0C28DE04" wp14:editId="16DA0A16">
            <wp:simplePos x="0" y="0"/>
            <wp:positionH relativeFrom="margin">
              <wp:posOffset>123825</wp:posOffset>
            </wp:positionH>
            <wp:positionV relativeFrom="paragraph">
              <wp:posOffset>261290</wp:posOffset>
            </wp:positionV>
            <wp:extent cx="5207635" cy="21983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2004"/>
                    <a:stretch/>
                  </pic:blipFill>
                  <pic:spPr bwMode="auto">
                    <a:xfrm>
                      <a:off x="0" y="0"/>
                      <a:ext cx="5207635" cy="219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77BD">
        <w:rPr>
          <w:rFonts w:hint="cs"/>
          <w:b/>
          <w:bCs/>
          <w:sz w:val="24"/>
          <w:szCs w:val="24"/>
          <w:rtl/>
          <w:lang w:bidi="ar-SY"/>
        </w:rPr>
        <w:t>جدول</w:t>
      </w:r>
      <w:r>
        <w:rPr>
          <w:rFonts w:hint="cs"/>
          <w:b/>
          <w:bCs/>
          <w:sz w:val="24"/>
          <w:szCs w:val="24"/>
          <w:rtl/>
          <w:lang w:bidi="ar-SY"/>
        </w:rPr>
        <w:t xml:space="preserve"> 17</w:t>
      </w:r>
      <w:r w:rsidRPr="008E77BD">
        <w:rPr>
          <w:rFonts w:hint="cs"/>
          <w:b/>
          <w:bCs/>
          <w:sz w:val="24"/>
          <w:szCs w:val="24"/>
          <w:rtl/>
          <w:lang w:bidi="ar-SY"/>
        </w:rPr>
        <w:t xml:space="preserve"> </w:t>
      </w:r>
      <w:r>
        <w:rPr>
          <w:rFonts w:hint="cs"/>
          <w:b/>
          <w:bCs/>
          <w:sz w:val="24"/>
          <w:szCs w:val="24"/>
          <w:rtl/>
          <w:lang w:bidi="ar-SY"/>
        </w:rPr>
        <w:t>تراكب التأُثير على الكلفة لعوامل التصميم والموارد</w:t>
      </w:r>
    </w:p>
    <w:p w:rsidR="006B4473" w:rsidRPr="0099240C" w:rsidRDefault="006B4473" w:rsidP="00C76EC9">
      <w:pPr>
        <w:spacing w:line="240" w:lineRule="auto"/>
        <w:jc w:val="both"/>
        <w:rPr>
          <w:b/>
          <w:bCs/>
          <w:sz w:val="24"/>
          <w:szCs w:val="24"/>
          <w:rtl/>
          <w:lang w:bidi="ar-SY"/>
        </w:rPr>
      </w:pPr>
    </w:p>
    <w:p w:rsidR="006B4473" w:rsidRPr="0099240C" w:rsidRDefault="006B4473" w:rsidP="00C76EC9">
      <w:pPr>
        <w:spacing w:line="240" w:lineRule="auto"/>
        <w:jc w:val="both"/>
        <w:rPr>
          <w:b/>
          <w:bCs/>
          <w:sz w:val="24"/>
          <w:szCs w:val="24"/>
          <w:rtl/>
          <w:lang w:bidi="ar-SY"/>
        </w:rPr>
      </w:pPr>
    </w:p>
    <w:p w:rsidR="006B4473" w:rsidRPr="0099240C" w:rsidRDefault="006B4473" w:rsidP="00C76EC9">
      <w:pPr>
        <w:spacing w:line="240" w:lineRule="auto"/>
        <w:jc w:val="both"/>
        <w:rPr>
          <w:b/>
          <w:bCs/>
          <w:sz w:val="24"/>
          <w:szCs w:val="24"/>
          <w:lang w:bidi="ar-SY"/>
        </w:rPr>
      </w:pPr>
    </w:p>
    <w:p w:rsidR="003977F1" w:rsidRPr="0099240C" w:rsidRDefault="003977F1" w:rsidP="00C76EC9">
      <w:pPr>
        <w:spacing w:line="240" w:lineRule="auto"/>
        <w:jc w:val="both"/>
        <w:rPr>
          <w:b/>
          <w:bCs/>
          <w:sz w:val="24"/>
          <w:szCs w:val="24"/>
          <w:lang w:bidi="ar-SY"/>
        </w:rPr>
      </w:pPr>
    </w:p>
    <w:p w:rsidR="003977F1" w:rsidRPr="0099240C" w:rsidRDefault="003977F1" w:rsidP="00C76EC9">
      <w:pPr>
        <w:spacing w:line="240" w:lineRule="auto"/>
        <w:jc w:val="both"/>
        <w:rPr>
          <w:b/>
          <w:bCs/>
          <w:sz w:val="24"/>
          <w:szCs w:val="24"/>
          <w:lang w:bidi="ar-SY"/>
        </w:rPr>
      </w:pPr>
    </w:p>
    <w:p w:rsidR="003977F1" w:rsidRPr="0099240C" w:rsidRDefault="003977F1" w:rsidP="00C76EC9">
      <w:pPr>
        <w:spacing w:line="240" w:lineRule="auto"/>
        <w:jc w:val="both"/>
        <w:rPr>
          <w:b/>
          <w:bCs/>
          <w:sz w:val="24"/>
          <w:szCs w:val="24"/>
          <w:lang w:bidi="ar-SY"/>
        </w:rPr>
      </w:pPr>
    </w:p>
    <w:p w:rsidR="002066A2" w:rsidRPr="0099240C" w:rsidRDefault="002066A2" w:rsidP="00C76EC9">
      <w:pPr>
        <w:spacing w:line="240" w:lineRule="auto"/>
        <w:jc w:val="both"/>
        <w:rPr>
          <w:b/>
          <w:bCs/>
          <w:sz w:val="24"/>
          <w:szCs w:val="24"/>
          <w:lang w:bidi="ar-SY"/>
        </w:rPr>
      </w:pPr>
    </w:p>
    <w:p w:rsidR="006B4473" w:rsidRPr="0099240C" w:rsidRDefault="009C4627"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rPr>
        <w:t>حيث ان الرقم 1 في السطر الثالث يشير إلى أن ظروف المشروع وفق عامل التصميم هي جيدة والرقم اسفله هو درجة الانتماء التي حسبناها سابقا  ومن ثم هناك التسع الحالات التي ذكرناها في الفصل الرابع الصفحة 44 , فالسطر الرابع هو عندما تكون ظروف المشروع وفق عامل التصميم سيئة وظروف المشروع وفق عامل الموارد سيئة ستكون ظروف العامل المركب الناتج عنهما سيئة بدرجة انتماء</w:t>
      </w:r>
      <w:r w:rsidR="00956C99" w:rsidRPr="0099240C">
        <w:rPr>
          <w:rFonts w:ascii="Simplified Arabic" w:hAnsi="Simplified Arabic" w:cs="Simplified Arabic" w:hint="cs"/>
          <w:sz w:val="24"/>
          <w:szCs w:val="24"/>
          <w:rtl/>
        </w:rPr>
        <w:t xml:space="preserve"> يمكن حسابها عن طريق ضرب الدرجتين ببعضها كما ذكرنا سابقا  في قواعد الاستدلال الضبابي, أما السطر الأخير فهو لتجميع النتائج لكل الحالات والتي يمكن حسابها عن طريق جمع كل الدرجات مع بعضها كم ذكرنا سابقاً في قواعد الاستدلال الضبابي , وكنتيجة لهذا الجدول يمكننا القول أن المشروع ينتمي للظروف المتوسطة وفق العامل المركب </w:t>
      </w:r>
      <w:r w:rsidR="00956C99" w:rsidRPr="0099240C">
        <w:rPr>
          <w:rFonts w:ascii="Simplified Arabic" w:hAnsi="Simplified Arabic" w:cs="Simplified Arabic"/>
          <w:sz w:val="24"/>
          <w:szCs w:val="24"/>
        </w:rPr>
        <w:t xml:space="preserve">i12 </w:t>
      </w:r>
      <w:r w:rsidR="00956C99" w:rsidRPr="0099240C">
        <w:rPr>
          <w:rFonts w:ascii="Simplified Arabic" w:hAnsi="Simplified Arabic" w:cs="Simplified Arabic" w:hint="cs"/>
          <w:sz w:val="24"/>
          <w:szCs w:val="24"/>
          <w:rtl/>
          <w:lang w:bidi="ar-SY"/>
        </w:rPr>
        <w:t xml:space="preserve"> وذلك بدرجة انتماء 0.8 كما ينتمي للظروف السيئة وفق هذا العامل المركب المركب بدرجة انتماء 0.2 . </w:t>
      </w:r>
    </w:p>
    <w:p w:rsidR="00956C99" w:rsidRPr="0099240C" w:rsidRDefault="00956C99"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 xml:space="preserve">ومن ثم يتم تركيب العوامل مع بعضها البعض حتى الحصول على العامل المركب عن جميع ظروف المشروع وفق الجدول التالي </w:t>
      </w:r>
    </w:p>
    <w:p w:rsidR="00D33265" w:rsidRPr="0099240C" w:rsidRDefault="008E77BD"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noProof/>
          <w:sz w:val="24"/>
          <w:szCs w:val="24"/>
        </w:rPr>
        <mc:AlternateContent>
          <mc:Choice Requires="wps">
            <w:drawing>
              <wp:anchor distT="45720" distB="45720" distL="114300" distR="114300" simplePos="0" relativeHeight="251822080" behindDoc="0" locked="0" layoutInCell="1" allowOverlap="1" wp14:anchorId="1D29C621" wp14:editId="66A29EA0">
                <wp:simplePos x="0" y="0"/>
                <wp:positionH relativeFrom="column">
                  <wp:posOffset>579603</wp:posOffset>
                </wp:positionH>
                <wp:positionV relativeFrom="paragraph">
                  <wp:posOffset>7620</wp:posOffset>
                </wp:positionV>
                <wp:extent cx="3506443"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43" cy="1404620"/>
                        </a:xfrm>
                        <a:prstGeom prst="rect">
                          <a:avLst/>
                        </a:prstGeom>
                        <a:solidFill>
                          <a:srgbClr val="FFFFFF">
                            <a:alpha val="0"/>
                          </a:srgbClr>
                        </a:solidFill>
                        <a:ln w="9525">
                          <a:noFill/>
                          <a:miter lim="800000"/>
                          <a:headEnd/>
                          <a:tailEnd/>
                        </a:ln>
                      </wps:spPr>
                      <wps:txbx>
                        <w:txbxContent>
                          <w:p w:rsidR="00834D27" w:rsidRPr="008E77BD" w:rsidRDefault="00834D27" w:rsidP="00336207">
                            <w:pPr>
                              <w:rPr>
                                <w:b/>
                                <w:bCs/>
                                <w:sz w:val="24"/>
                                <w:szCs w:val="24"/>
                                <w:lang w:bidi="ar-SY"/>
                              </w:rPr>
                            </w:pPr>
                            <w:r w:rsidRPr="008E77BD">
                              <w:rPr>
                                <w:rFonts w:hint="cs"/>
                                <w:b/>
                                <w:bCs/>
                                <w:sz w:val="24"/>
                                <w:szCs w:val="24"/>
                                <w:rtl/>
                                <w:lang w:bidi="ar-SY"/>
                              </w:rPr>
                              <w:t>جدول</w:t>
                            </w:r>
                            <w:r w:rsidR="007A6A36">
                              <w:rPr>
                                <w:rFonts w:hint="cs"/>
                                <w:b/>
                                <w:bCs/>
                                <w:sz w:val="24"/>
                                <w:szCs w:val="24"/>
                                <w:rtl/>
                                <w:lang w:bidi="ar-SY"/>
                              </w:rPr>
                              <w:t xml:space="preserve"> 18</w:t>
                            </w:r>
                            <w:r w:rsidRPr="008E77BD">
                              <w:rPr>
                                <w:rFonts w:hint="cs"/>
                                <w:b/>
                                <w:bCs/>
                                <w:sz w:val="24"/>
                                <w:szCs w:val="24"/>
                                <w:rtl/>
                                <w:lang w:bidi="ar-SY"/>
                              </w:rPr>
                              <w:t xml:space="preserve"> تراكب تأثير كافة العوامل على الكلفة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29C621" id="_x0000_s1045" type="#_x0000_t202" style="position:absolute;left:0;text-align:left;margin-left:45.65pt;margin-top:.6pt;width:276.1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" stroked="f">
                <v:fill opacity="0"/>
                <v:textbox style="mso-fit-shape-to-text:t">
                  <w:txbxContent>
                    <w:p w:rsidR="00834D27" w:rsidRPr="008E77BD" w:rsidRDefault="00834D27" w:rsidP="00336207">
                      <w:pPr>
                        <w:rPr>
                          <w:b/>
                          <w:bCs/>
                          <w:sz w:val="24"/>
                          <w:szCs w:val="24"/>
                          <w:lang w:bidi="ar-SY"/>
                        </w:rPr>
                      </w:pPr>
                      <w:r w:rsidRPr="008E77BD">
                        <w:rPr>
                          <w:rFonts w:hint="cs"/>
                          <w:b/>
                          <w:bCs/>
                          <w:sz w:val="24"/>
                          <w:szCs w:val="24"/>
                          <w:rtl/>
                          <w:lang w:bidi="ar-SY"/>
                        </w:rPr>
                        <w:t>جدول</w:t>
                      </w:r>
                      <w:r w:rsidR="007A6A36">
                        <w:rPr>
                          <w:rFonts w:hint="cs"/>
                          <w:b/>
                          <w:bCs/>
                          <w:sz w:val="24"/>
                          <w:szCs w:val="24"/>
                          <w:rtl/>
                          <w:lang w:bidi="ar-SY"/>
                        </w:rPr>
                        <w:t xml:space="preserve"> 18</w:t>
                      </w:r>
                      <w:r w:rsidRPr="008E77BD">
                        <w:rPr>
                          <w:rFonts w:hint="cs"/>
                          <w:b/>
                          <w:bCs/>
                          <w:sz w:val="24"/>
                          <w:szCs w:val="24"/>
                          <w:rtl/>
                          <w:lang w:bidi="ar-SY"/>
                        </w:rPr>
                        <w:t xml:space="preserve"> تراكب تأثير كافة العوامل على الكلفة</w:t>
                      </w:r>
                    </w:p>
                  </w:txbxContent>
                </v:textbox>
              </v:shape>
            </w:pict>
          </mc:Fallback>
        </mc:AlternateContent>
      </w:r>
      <w:r w:rsidR="002066A2" w:rsidRPr="0099240C">
        <w:rPr>
          <w:noProof/>
          <w:sz w:val="24"/>
          <w:szCs w:val="24"/>
        </w:rPr>
        <w:drawing>
          <wp:anchor distT="0" distB="0" distL="114300" distR="114300" simplePos="0" relativeHeight="251804672" behindDoc="0" locked="0" layoutInCell="1" allowOverlap="1" wp14:anchorId="1279CB84" wp14:editId="65814764">
            <wp:simplePos x="0" y="0"/>
            <wp:positionH relativeFrom="margin">
              <wp:align>center</wp:align>
            </wp:positionH>
            <wp:positionV relativeFrom="paragraph">
              <wp:posOffset>315620</wp:posOffset>
            </wp:positionV>
            <wp:extent cx="5786552" cy="2041512"/>
            <wp:effectExtent l="0" t="0" r="508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86552" cy="2041512"/>
                    </a:xfrm>
                    <a:prstGeom prst="rect">
                      <a:avLst/>
                    </a:prstGeom>
                  </pic:spPr>
                </pic:pic>
              </a:graphicData>
            </a:graphic>
            <wp14:sizeRelH relativeFrom="page">
              <wp14:pctWidth>0</wp14:pctWidth>
            </wp14:sizeRelH>
            <wp14:sizeRelV relativeFrom="page">
              <wp14:pctHeight>0</wp14:pctHeight>
            </wp14:sizeRelV>
          </wp:anchor>
        </w:drawing>
      </w:r>
    </w:p>
    <w:p w:rsidR="006B4473" w:rsidRPr="0099240C" w:rsidRDefault="006B4473" w:rsidP="00C76EC9">
      <w:pPr>
        <w:spacing w:line="240" w:lineRule="auto"/>
        <w:jc w:val="both"/>
        <w:rPr>
          <w:b/>
          <w:bCs/>
          <w:sz w:val="24"/>
          <w:szCs w:val="24"/>
          <w:rtl/>
          <w:lang w:bidi="ar-SY"/>
        </w:rPr>
      </w:pPr>
    </w:p>
    <w:p w:rsidR="006B4473" w:rsidRPr="0099240C" w:rsidRDefault="006B4473" w:rsidP="00C76EC9">
      <w:pPr>
        <w:spacing w:line="240" w:lineRule="auto"/>
        <w:jc w:val="both"/>
        <w:rPr>
          <w:b/>
          <w:bCs/>
          <w:sz w:val="24"/>
          <w:szCs w:val="24"/>
          <w:rtl/>
          <w:lang w:bidi="ar-SY"/>
        </w:rPr>
      </w:pPr>
    </w:p>
    <w:p w:rsidR="00956C99" w:rsidRPr="0099240C" w:rsidRDefault="00956C99" w:rsidP="00C76EC9">
      <w:pPr>
        <w:spacing w:line="240" w:lineRule="auto"/>
        <w:jc w:val="both"/>
        <w:rPr>
          <w:b/>
          <w:bCs/>
          <w:sz w:val="24"/>
          <w:szCs w:val="24"/>
          <w:rtl/>
          <w:lang w:bidi="ar-SY"/>
        </w:rPr>
      </w:pPr>
    </w:p>
    <w:p w:rsidR="00956C99" w:rsidRPr="0099240C" w:rsidRDefault="00956C99" w:rsidP="00C76EC9">
      <w:pPr>
        <w:spacing w:line="240" w:lineRule="auto"/>
        <w:jc w:val="both"/>
        <w:rPr>
          <w:b/>
          <w:bCs/>
          <w:sz w:val="24"/>
          <w:szCs w:val="24"/>
          <w:rtl/>
          <w:lang w:bidi="ar-SY"/>
        </w:rPr>
      </w:pPr>
    </w:p>
    <w:p w:rsidR="00956C99" w:rsidRPr="0099240C" w:rsidRDefault="00956C99" w:rsidP="00C76EC9">
      <w:pPr>
        <w:spacing w:line="240" w:lineRule="auto"/>
        <w:jc w:val="both"/>
        <w:rPr>
          <w:b/>
          <w:bCs/>
          <w:sz w:val="24"/>
          <w:szCs w:val="24"/>
          <w:rtl/>
          <w:lang w:bidi="ar-SY"/>
        </w:rPr>
      </w:pPr>
    </w:p>
    <w:p w:rsidR="005A2A55" w:rsidRPr="0099240C" w:rsidRDefault="005A2A55" w:rsidP="00C76EC9">
      <w:pPr>
        <w:spacing w:line="240" w:lineRule="auto"/>
        <w:jc w:val="both"/>
        <w:rPr>
          <w:b/>
          <w:bCs/>
          <w:sz w:val="24"/>
          <w:szCs w:val="24"/>
          <w:rtl/>
          <w:lang w:bidi="ar-SY"/>
        </w:rPr>
      </w:pPr>
    </w:p>
    <w:p w:rsidR="00FB09B5" w:rsidRPr="0099240C" w:rsidRDefault="00FB09B5" w:rsidP="00C76EC9">
      <w:pPr>
        <w:spacing w:after="0" w:line="240" w:lineRule="auto"/>
        <w:jc w:val="both"/>
        <w:rPr>
          <w:rFonts w:ascii="Simplified Arabic" w:hAnsi="Simplified Arabic" w:cs="Simplified Arabic"/>
          <w:sz w:val="24"/>
          <w:szCs w:val="24"/>
          <w:rtl/>
        </w:rPr>
      </w:pPr>
    </w:p>
    <w:p w:rsidR="00C236E2" w:rsidRPr="0099240C" w:rsidRDefault="001E5270" w:rsidP="00C76EC9">
      <w:pPr>
        <w:spacing w:after="0" w:line="240" w:lineRule="auto"/>
        <w:jc w:val="both"/>
        <w:rPr>
          <w:rFonts w:ascii="Simplified Arabic" w:hAnsi="Simplified Arabic" w:cs="Simplified Arabic"/>
          <w:sz w:val="24"/>
          <w:szCs w:val="24"/>
          <w:rtl/>
        </w:rPr>
      </w:pPr>
      <w:r w:rsidRPr="0099240C">
        <w:rPr>
          <w:rFonts w:ascii="Simplified Arabic" w:hAnsi="Simplified Arabic" w:cs="Simplified Arabic" w:hint="cs"/>
          <w:sz w:val="24"/>
          <w:szCs w:val="24"/>
          <w:rtl/>
        </w:rPr>
        <w:t>حيث نجد أن المشروع ينمتي للظروف المتوسطة</w:t>
      </w:r>
      <w:r w:rsidR="005A2A55" w:rsidRPr="0099240C">
        <w:rPr>
          <w:rFonts w:ascii="Simplified Arabic" w:hAnsi="Simplified Arabic" w:cs="Simplified Arabic" w:hint="cs"/>
          <w:sz w:val="24"/>
          <w:szCs w:val="24"/>
          <w:rtl/>
        </w:rPr>
        <w:t xml:space="preserve"> </w:t>
      </w:r>
      <w:r w:rsidR="00C236E2" w:rsidRPr="0099240C">
        <w:rPr>
          <w:rFonts w:ascii="Simplified Arabic" w:hAnsi="Simplified Arabic" w:cs="Simplified Arabic" w:hint="cs"/>
          <w:sz w:val="24"/>
          <w:szCs w:val="24"/>
          <w:rtl/>
        </w:rPr>
        <w:t>وفق كافة العوامل</w:t>
      </w:r>
      <w:r w:rsidRPr="0099240C">
        <w:rPr>
          <w:rFonts w:ascii="Simplified Arabic" w:hAnsi="Simplified Arabic" w:cs="Simplified Arabic" w:hint="cs"/>
          <w:sz w:val="24"/>
          <w:szCs w:val="24"/>
          <w:rtl/>
        </w:rPr>
        <w:t xml:space="preserve"> بنسبة 80 % </w:t>
      </w:r>
      <w:r w:rsidR="00C236E2" w:rsidRPr="0099240C">
        <w:rPr>
          <w:rFonts w:ascii="Simplified Arabic" w:hAnsi="Simplified Arabic" w:cs="Simplified Arabic" w:hint="cs"/>
          <w:sz w:val="24"/>
          <w:szCs w:val="24"/>
          <w:rtl/>
        </w:rPr>
        <w:t>وينتمي للظروف السيئة وفق كافة العوامل بنسبة 20 % , فإذا اخذنا درجات الانتماء هذه واسقطناها على تابع الكلفة المستنتج سابقا ً ومن تشابه المثلثات نجد أن تغير الكلفة وفق النموذج هو 26.4 %</w:t>
      </w:r>
      <w:r w:rsidR="005A2A55" w:rsidRPr="0099240C">
        <w:rPr>
          <w:rFonts w:ascii="Simplified Arabic" w:hAnsi="Simplified Arabic" w:cs="Simplified Arabic" w:hint="cs"/>
          <w:sz w:val="24"/>
          <w:szCs w:val="24"/>
          <w:rtl/>
        </w:rPr>
        <w:t xml:space="preserve"> .</w:t>
      </w:r>
    </w:p>
    <w:p w:rsidR="00956C99" w:rsidRPr="0099240C" w:rsidRDefault="00956C99" w:rsidP="00C76EC9">
      <w:pPr>
        <w:spacing w:line="240" w:lineRule="auto"/>
        <w:jc w:val="both"/>
        <w:rPr>
          <w:rFonts w:ascii="Simplified Arabic" w:hAnsi="Simplified Arabic" w:cs="Simplified Arabic"/>
          <w:sz w:val="24"/>
          <w:szCs w:val="24"/>
          <w:rtl/>
        </w:rPr>
      </w:pPr>
    </w:p>
    <w:p w:rsidR="00FB09B5" w:rsidRPr="0099240C" w:rsidRDefault="00FB09B5" w:rsidP="00C76EC9">
      <w:pPr>
        <w:spacing w:line="240" w:lineRule="auto"/>
        <w:jc w:val="both"/>
        <w:rPr>
          <w:b/>
          <w:bCs/>
          <w:sz w:val="24"/>
          <w:szCs w:val="24"/>
          <w:rtl/>
          <w:lang w:bidi="ar-SY"/>
        </w:rPr>
      </w:pPr>
    </w:p>
    <w:p w:rsidR="00FB09B5" w:rsidRPr="0099240C" w:rsidRDefault="00FB09B5" w:rsidP="00C76EC9">
      <w:pPr>
        <w:spacing w:line="240" w:lineRule="auto"/>
        <w:jc w:val="both"/>
        <w:rPr>
          <w:b/>
          <w:bCs/>
          <w:sz w:val="24"/>
          <w:szCs w:val="24"/>
          <w:rtl/>
          <w:lang w:bidi="ar-SY"/>
        </w:rPr>
      </w:pPr>
    </w:p>
    <w:p w:rsidR="008E3377" w:rsidRPr="00FC744C" w:rsidRDefault="00842534" w:rsidP="00C76EC9">
      <w:pPr>
        <w:spacing w:line="240" w:lineRule="auto"/>
        <w:jc w:val="both"/>
        <w:rPr>
          <w:b/>
          <w:bCs/>
          <w:sz w:val="28"/>
          <w:szCs w:val="28"/>
          <w:rtl/>
          <w:lang w:bidi="ar-SY"/>
        </w:rPr>
      </w:pPr>
      <w:r w:rsidRPr="00FC744C">
        <w:rPr>
          <w:rFonts w:hint="cs"/>
          <w:b/>
          <w:bCs/>
          <w:sz w:val="28"/>
          <w:szCs w:val="28"/>
          <w:rtl/>
          <w:lang w:bidi="ar-SY"/>
        </w:rPr>
        <w:lastRenderedPageBreak/>
        <w:t>مناقشة النتائج</w:t>
      </w:r>
      <w:r w:rsidR="008E3377" w:rsidRPr="00FC744C">
        <w:rPr>
          <w:rFonts w:hint="cs"/>
          <w:b/>
          <w:bCs/>
          <w:sz w:val="28"/>
          <w:szCs w:val="28"/>
          <w:rtl/>
          <w:lang w:bidi="ar-SY"/>
        </w:rPr>
        <w:t>:</w:t>
      </w:r>
    </w:p>
    <w:p w:rsidR="008E3377" w:rsidRPr="0099240C" w:rsidRDefault="00CC1A26" w:rsidP="002066A2">
      <w:pPr>
        <w:spacing w:line="240" w:lineRule="auto"/>
        <w:ind w:firstLine="8"/>
        <w:jc w:val="both"/>
        <w:rPr>
          <w:rFonts w:ascii="Simplified Arabic" w:hAnsi="Simplified Arabic" w:cs="Simplified Arabic"/>
          <w:sz w:val="24"/>
          <w:szCs w:val="24"/>
          <w:rtl/>
          <w:lang w:bidi="ar-SY"/>
        </w:rPr>
      </w:pPr>
      <w:r w:rsidRPr="0099240C">
        <w:rPr>
          <w:rFonts w:ascii="Simplified Arabic" w:hAnsi="Simplified Arabic" w:cs="Simplified Arabic"/>
          <w:sz w:val="24"/>
          <w:szCs w:val="24"/>
          <w:rtl/>
          <w:lang w:bidi="ar-SY"/>
        </w:rPr>
        <w:t xml:space="preserve">كما نعلم </w:t>
      </w:r>
      <w:r w:rsidRPr="0099240C">
        <w:rPr>
          <w:rFonts w:ascii="Simplified Arabic" w:hAnsi="Simplified Arabic" w:cs="Simplified Arabic" w:hint="cs"/>
          <w:sz w:val="24"/>
          <w:szCs w:val="24"/>
          <w:rtl/>
          <w:lang w:bidi="ar-SY"/>
        </w:rPr>
        <w:t>أنَّ</w:t>
      </w:r>
      <w:r w:rsidR="008E3377" w:rsidRPr="0099240C">
        <w:rPr>
          <w:rFonts w:ascii="Simplified Arabic" w:hAnsi="Simplified Arabic" w:cs="Simplified Arabic"/>
          <w:sz w:val="24"/>
          <w:szCs w:val="24"/>
          <w:rtl/>
          <w:lang w:bidi="ar-SY"/>
        </w:rPr>
        <w:t xml:space="preserve"> معظم </w:t>
      </w:r>
      <w:r w:rsidRPr="0099240C">
        <w:rPr>
          <w:rFonts w:ascii="Simplified Arabic" w:hAnsi="Simplified Arabic" w:cs="Simplified Arabic"/>
          <w:sz w:val="24"/>
          <w:szCs w:val="24"/>
          <w:rtl/>
          <w:lang w:bidi="ar-SY"/>
        </w:rPr>
        <w:t xml:space="preserve">المتعهدين عندما يتقدمون لتنفيذ </w:t>
      </w:r>
      <w:r w:rsidRPr="0099240C">
        <w:rPr>
          <w:rFonts w:ascii="Simplified Arabic" w:hAnsi="Simplified Arabic" w:cs="Simplified Arabic" w:hint="cs"/>
          <w:sz w:val="24"/>
          <w:szCs w:val="24"/>
          <w:rtl/>
          <w:lang w:bidi="ar-SY"/>
        </w:rPr>
        <w:t>أ</w:t>
      </w:r>
      <w:r w:rsidR="008E3377" w:rsidRPr="0099240C">
        <w:rPr>
          <w:rFonts w:ascii="Simplified Arabic" w:hAnsi="Simplified Arabic" w:cs="Simplified Arabic"/>
          <w:sz w:val="24"/>
          <w:szCs w:val="24"/>
          <w:rtl/>
          <w:lang w:bidi="ar-SY"/>
        </w:rPr>
        <w:t>ي مشروع</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ي</w:t>
      </w:r>
      <w:r w:rsidRPr="0099240C">
        <w:rPr>
          <w:rFonts w:ascii="Simplified Arabic" w:hAnsi="Simplified Arabic" w:cs="Simplified Arabic" w:hint="cs"/>
          <w:sz w:val="24"/>
          <w:szCs w:val="24"/>
          <w:rtl/>
          <w:lang w:bidi="ar-SY"/>
        </w:rPr>
        <w:t>ُقدرون</w:t>
      </w:r>
      <w:r w:rsidR="008E3377" w:rsidRPr="0099240C">
        <w:rPr>
          <w:rFonts w:ascii="Simplified Arabic" w:hAnsi="Simplified Arabic" w:cs="Simplified Arabic"/>
          <w:sz w:val="24"/>
          <w:szCs w:val="24"/>
          <w:rtl/>
          <w:lang w:bidi="ar-SY"/>
        </w:rPr>
        <w:t xml:space="preserve"> الكلفة بطريقة</w:t>
      </w:r>
      <w:r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 xml:space="preserve"> ما</w:t>
      </w:r>
      <w:r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 xml:space="preserve"> وبعد الانتهاء من تنفيذ المشروع يدركون كم زادت الكلفة فعلي</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اً</w:t>
      </w:r>
      <w:r w:rsidR="008E3377" w:rsidRPr="0099240C">
        <w:rPr>
          <w:rFonts w:ascii="Simplified Arabic" w:hAnsi="Simplified Arabic" w:cs="Simplified Arabic" w:hint="cs"/>
          <w:sz w:val="24"/>
          <w:szCs w:val="24"/>
          <w:rtl/>
          <w:lang w:bidi="ar-SY"/>
        </w:rPr>
        <w:t>.</w:t>
      </w:r>
    </w:p>
    <w:p w:rsidR="008E3377" w:rsidRPr="0099240C" w:rsidRDefault="00CC1A26" w:rsidP="002066A2">
      <w:pPr>
        <w:spacing w:line="240" w:lineRule="auto"/>
        <w:ind w:firstLine="8"/>
        <w:jc w:val="both"/>
        <w:rPr>
          <w:rFonts w:ascii="Simplified Arabic" w:hAnsi="Simplified Arabic" w:cs="Simplified Arabic"/>
          <w:sz w:val="24"/>
          <w:szCs w:val="24"/>
          <w:rtl/>
        </w:rPr>
      </w:pPr>
      <w:r w:rsidRPr="0099240C">
        <w:rPr>
          <w:rFonts w:ascii="Simplified Arabic" w:hAnsi="Simplified Arabic" w:cs="Simplified Arabic"/>
          <w:sz w:val="24"/>
          <w:szCs w:val="24"/>
          <w:rtl/>
        </w:rPr>
        <w:t xml:space="preserve">من </w:t>
      </w:r>
      <w:r w:rsidRPr="0099240C">
        <w:rPr>
          <w:rFonts w:ascii="Simplified Arabic" w:hAnsi="Simplified Arabic" w:cs="Simplified Arabic" w:hint="cs"/>
          <w:sz w:val="24"/>
          <w:szCs w:val="24"/>
          <w:rtl/>
        </w:rPr>
        <w:t>أ</w:t>
      </w:r>
      <w:r w:rsidR="008E3377" w:rsidRPr="0099240C">
        <w:rPr>
          <w:rFonts w:ascii="Simplified Arabic" w:hAnsi="Simplified Arabic" w:cs="Simplified Arabic"/>
          <w:sz w:val="24"/>
          <w:szCs w:val="24"/>
          <w:rtl/>
        </w:rPr>
        <w:t>جل الت</w:t>
      </w:r>
      <w:r w:rsidRPr="0099240C">
        <w:rPr>
          <w:rFonts w:ascii="Simplified Arabic" w:hAnsi="Simplified Arabic" w:cs="Simplified Arabic" w:hint="cs"/>
          <w:sz w:val="24"/>
          <w:szCs w:val="24"/>
          <w:rtl/>
        </w:rPr>
        <w:t>َّ</w:t>
      </w:r>
      <w:r w:rsidR="008E3377" w:rsidRPr="0099240C">
        <w:rPr>
          <w:rFonts w:ascii="Simplified Arabic" w:hAnsi="Simplified Arabic" w:cs="Simplified Arabic"/>
          <w:sz w:val="24"/>
          <w:szCs w:val="24"/>
          <w:rtl/>
        </w:rPr>
        <w:t>حقق من الاستجابة</w:t>
      </w:r>
      <w:r w:rsidRPr="0099240C">
        <w:rPr>
          <w:rFonts w:ascii="Simplified Arabic" w:hAnsi="Simplified Arabic" w:cs="Simplified Arabic" w:hint="cs"/>
          <w:sz w:val="24"/>
          <w:szCs w:val="24"/>
          <w:rtl/>
        </w:rPr>
        <w:t>ِ</w:t>
      </w:r>
      <w:r w:rsidR="008E3377" w:rsidRPr="0099240C">
        <w:rPr>
          <w:rFonts w:ascii="Simplified Arabic" w:hAnsi="Simplified Arabic" w:cs="Simplified Arabic"/>
          <w:sz w:val="24"/>
          <w:szCs w:val="24"/>
          <w:rtl/>
        </w:rPr>
        <w:t xml:space="preserve"> الصحيحة للنموذج المقترح</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rPr>
        <w:t xml:space="preserve"> </w:t>
      </w:r>
      <w:r w:rsidRPr="0099240C">
        <w:rPr>
          <w:rFonts w:ascii="Simplified Arabic" w:hAnsi="Simplified Arabic" w:cs="Simplified Arabic" w:hint="cs"/>
          <w:sz w:val="24"/>
          <w:szCs w:val="24"/>
          <w:rtl/>
        </w:rPr>
        <w:t>حضَّرنا</w:t>
      </w:r>
      <w:r w:rsidR="008E3377" w:rsidRPr="0099240C">
        <w:rPr>
          <w:rFonts w:ascii="Simplified Arabic" w:hAnsi="Simplified Arabic" w:cs="Simplified Arabic"/>
          <w:sz w:val="24"/>
          <w:szCs w:val="24"/>
          <w:rtl/>
        </w:rPr>
        <w:t xml:space="preserve"> عي</w:t>
      </w:r>
      <w:r w:rsidRPr="0099240C">
        <w:rPr>
          <w:rFonts w:ascii="Simplified Arabic" w:hAnsi="Simplified Arabic" w:cs="Simplified Arabic" w:hint="cs"/>
          <w:sz w:val="24"/>
          <w:szCs w:val="24"/>
          <w:rtl/>
        </w:rPr>
        <w:t>ّ</w:t>
      </w:r>
      <w:r w:rsidR="008E3377" w:rsidRPr="0099240C">
        <w:rPr>
          <w:rFonts w:ascii="Simplified Arabic" w:hAnsi="Simplified Arabic" w:cs="Simplified Arabic"/>
          <w:sz w:val="24"/>
          <w:szCs w:val="24"/>
          <w:rtl/>
        </w:rPr>
        <w:t xml:space="preserve">نة من </w:t>
      </w:r>
      <w:r w:rsidR="002B2703" w:rsidRPr="0099240C">
        <w:rPr>
          <w:rFonts w:ascii="Simplified Arabic" w:hAnsi="Simplified Arabic" w:cs="Simplified Arabic" w:hint="cs"/>
          <w:sz w:val="24"/>
          <w:szCs w:val="24"/>
          <w:rtl/>
        </w:rPr>
        <w:t>اربع</w:t>
      </w:r>
      <w:r w:rsidRPr="0099240C">
        <w:rPr>
          <w:rFonts w:ascii="Simplified Arabic" w:hAnsi="Simplified Arabic" w:cs="Simplified Arabic"/>
          <w:sz w:val="24"/>
          <w:szCs w:val="24"/>
          <w:rtl/>
        </w:rPr>
        <w:t xml:space="preserve"> مشاريع</w:t>
      </w:r>
      <w:r w:rsidRPr="0099240C">
        <w:rPr>
          <w:rFonts w:ascii="Simplified Arabic" w:hAnsi="Simplified Arabic" w:cs="Simplified Arabic" w:hint="cs"/>
          <w:sz w:val="24"/>
          <w:szCs w:val="24"/>
          <w:rtl/>
        </w:rPr>
        <w:t>،</w:t>
      </w:r>
      <w:r w:rsidRPr="0099240C">
        <w:rPr>
          <w:rFonts w:ascii="Simplified Arabic" w:hAnsi="Simplified Arabic" w:cs="Simplified Arabic"/>
          <w:sz w:val="24"/>
          <w:szCs w:val="24"/>
          <w:rtl/>
          <w:lang w:bidi="ar-SY"/>
        </w:rPr>
        <w:t xml:space="preserve"> </w:t>
      </w:r>
      <w:r w:rsidRPr="0099240C">
        <w:rPr>
          <w:rFonts w:ascii="Simplified Arabic" w:hAnsi="Simplified Arabic" w:cs="Simplified Arabic" w:hint="cs"/>
          <w:sz w:val="24"/>
          <w:szCs w:val="24"/>
          <w:rtl/>
          <w:lang w:bidi="ar-SY"/>
        </w:rPr>
        <w:t>ووزِّعَت</w:t>
      </w:r>
      <w:r w:rsidR="008E3377" w:rsidRPr="0099240C">
        <w:rPr>
          <w:rFonts w:ascii="Simplified Arabic" w:hAnsi="Simplified Arabic" w:cs="Simplified Arabic"/>
          <w:sz w:val="24"/>
          <w:szCs w:val="24"/>
          <w:rtl/>
          <w:lang w:bidi="ar-SY"/>
        </w:rPr>
        <w:t xml:space="preserve"> الاستمارات </w:t>
      </w:r>
      <w:r w:rsidRPr="0099240C">
        <w:rPr>
          <w:rFonts w:ascii="Simplified Arabic" w:hAnsi="Simplified Arabic" w:cs="Simplified Arabic" w:hint="cs"/>
          <w:sz w:val="24"/>
          <w:szCs w:val="24"/>
          <w:rtl/>
          <w:lang w:bidi="ar-SY"/>
        </w:rPr>
        <w:t xml:space="preserve">نفسها </w:t>
      </w:r>
      <w:r w:rsidR="008E3377" w:rsidRPr="0099240C">
        <w:rPr>
          <w:rFonts w:ascii="Simplified Arabic" w:hAnsi="Simplified Arabic" w:cs="Simplified Arabic"/>
          <w:sz w:val="24"/>
          <w:szCs w:val="24"/>
          <w:rtl/>
          <w:lang w:bidi="ar-SY"/>
        </w:rPr>
        <w:t>ال</w:t>
      </w:r>
      <w:r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تي استخدمت في البحث ل</w:t>
      </w:r>
      <w:r w:rsidRPr="0099240C">
        <w:rPr>
          <w:rFonts w:ascii="Simplified Arabic" w:hAnsi="Simplified Arabic" w:cs="Simplified Arabic"/>
          <w:sz w:val="24"/>
          <w:szCs w:val="24"/>
          <w:rtl/>
          <w:lang w:bidi="ar-SY"/>
        </w:rPr>
        <w:t>دراسة ظروف كل</w:t>
      </w: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rtl/>
          <w:lang w:bidi="ar-SY"/>
        </w:rPr>
        <w:t xml:space="preserve"> مشروع على متعهدين</w:t>
      </w:r>
      <w:r w:rsidR="008E3377" w:rsidRPr="0099240C">
        <w:rPr>
          <w:rFonts w:ascii="Simplified Arabic" w:hAnsi="Simplified Arabic" w:cs="Simplified Arabic"/>
          <w:sz w:val="24"/>
          <w:szCs w:val="24"/>
          <w:rtl/>
          <w:lang w:bidi="ar-SY"/>
        </w:rPr>
        <w:t>.</w:t>
      </w:r>
    </w:p>
    <w:p w:rsidR="008E3377" w:rsidRPr="0099240C" w:rsidRDefault="00CC1A26"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 xml:space="preserve">وحُسِبت </w:t>
      </w:r>
      <w:r w:rsidR="008E3377" w:rsidRPr="0099240C">
        <w:rPr>
          <w:rFonts w:ascii="Simplified Arabic" w:hAnsi="Simplified Arabic" w:cs="Simplified Arabic"/>
          <w:sz w:val="24"/>
          <w:szCs w:val="24"/>
          <w:rtl/>
          <w:lang w:bidi="ar-SY"/>
        </w:rPr>
        <w:t>الزيادة ال</w:t>
      </w:r>
      <w:r w:rsidRPr="0099240C">
        <w:rPr>
          <w:rFonts w:ascii="Simplified Arabic" w:hAnsi="Simplified Arabic" w:cs="Simplified Arabic"/>
          <w:sz w:val="24"/>
          <w:szCs w:val="24"/>
          <w:rtl/>
          <w:lang w:bidi="ar-SY"/>
        </w:rPr>
        <w:t xml:space="preserve">متوقعة في الكلفة </w:t>
      </w:r>
      <w:r w:rsidR="00842534" w:rsidRPr="0099240C">
        <w:rPr>
          <w:rFonts w:ascii="Simplified Arabic" w:hAnsi="Simplified Arabic" w:cs="Simplified Arabic" w:hint="cs"/>
          <w:sz w:val="24"/>
          <w:szCs w:val="24"/>
          <w:rtl/>
          <w:lang w:bidi="ar-SY"/>
        </w:rPr>
        <w:t xml:space="preserve">نتيجة المخاطر التي يتعرض لها </w:t>
      </w:r>
      <w:r w:rsidR="008E3377" w:rsidRPr="0099240C">
        <w:rPr>
          <w:rFonts w:ascii="Simplified Arabic" w:hAnsi="Simplified Arabic" w:cs="Simplified Arabic"/>
          <w:sz w:val="24"/>
          <w:szCs w:val="24"/>
          <w:rtl/>
          <w:lang w:bidi="ar-SY"/>
        </w:rPr>
        <w:t>كل</w:t>
      </w:r>
      <w:r w:rsidRPr="0099240C">
        <w:rPr>
          <w:rFonts w:ascii="Simplified Arabic" w:hAnsi="Simplified Arabic" w:cs="Simplified Arabic" w:hint="cs"/>
          <w:sz w:val="24"/>
          <w:szCs w:val="24"/>
          <w:rtl/>
          <w:lang w:bidi="ar-SY"/>
        </w:rPr>
        <w:t>ِّ</w:t>
      </w:r>
      <w:r w:rsidR="008E3377" w:rsidRPr="0099240C">
        <w:rPr>
          <w:rFonts w:ascii="Simplified Arabic" w:hAnsi="Simplified Arabic" w:cs="Simplified Arabic"/>
          <w:sz w:val="24"/>
          <w:szCs w:val="24"/>
          <w:rtl/>
          <w:lang w:bidi="ar-SY"/>
        </w:rPr>
        <w:t xml:space="preserve"> مشروع وفق النموذج</w:t>
      </w:r>
      <w:r w:rsidRPr="0099240C">
        <w:rPr>
          <w:rFonts w:ascii="Simplified Arabic" w:hAnsi="Simplified Arabic" w:cs="Simplified Arabic" w:hint="cs"/>
          <w:sz w:val="24"/>
          <w:szCs w:val="24"/>
          <w:rtl/>
          <w:lang w:bidi="ar-SY"/>
        </w:rPr>
        <w:t xml:space="preserve">  الآتي</w:t>
      </w:r>
      <w:r w:rsidR="008E3377" w:rsidRPr="0099240C">
        <w:rPr>
          <w:rFonts w:ascii="Simplified Arabic" w:hAnsi="Simplified Arabic" w:cs="Simplified Arabic" w:hint="cs"/>
          <w:sz w:val="24"/>
          <w:szCs w:val="24"/>
          <w:rtl/>
          <w:lang w:bidi="ar-SY"/>
        </w:rPr>
        <w:t xml:space="preserve">: </w:t>
      </w:r>
    </w:p>
    <w:p w:rsidR="009A1FCF" w:rsidRPr="0099240C" w:rsidRDefault="00D33265" w:rsidP="00C76EC9">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noProof/>
          <w:sz w:val="24"/>
          <w:szCs w:val="24"/>
        </w:rPr>
        <mc:AlternateContent>
          <mc:Choice Requires="wps">
            <w:drawing>
              <wp:anchor distT="45720" distB="45720" distL="114300" distR="114300" simplePos="0" relativeHeight="251824128" behindDoc="0" locked="0" layoutInCell="1" allowOverlap="1" wp14:anchorId="136B46F5" wp14:editId="158DD051">
                <wp:simplePos x="0" y="0"/>
                <wp:positionH relativeFrom="column">
                  <wp:posOffset>421640</wp:posOffset>
                </wp:positionH>
                <wp:positionV relativeFrom="paragraph">
                  <wp:posOffset>109220</wp:posOffset>
                </wp:positionV>
                <wp:extent cx="546735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alpha val="0"/>
                          </a:srgbClr>
                        </a:solidFill>
                        <a:ln w="9525">
                          <a:noFill/>
                          <a:miter lim="800000"/>
                          <a:headEnd/>
                          <a:tailEnd/>
                        </a:ln>
                      </wps:spPr>
                      <wps:txbx>
                        <w:txbxContent>
                          <w:p w:rsidR="00834D27" w:rsidRPr="008E77BD" w:rsidRDefault="00834D27" w:rsidP="00336207">
                            <w:pPr>
                              <w:jc w:val="center"/>
                              <w:rPr>
                                <w:b/>
                                <w:bCs/>
                                <w:sz w:val="24"/>
                                <w:szCs w:val="24"/>
                                <w:lang w:bidi="ar-SY"/>
                              </w:rPr>
                            </w:pPr>
                            <w:r w:rsidRPr="008E77BD">
                              <w:rPr>
                                <w:rFonts w:hint="cs"/>
                                <w:b/>
                                <w:bCs/>
                                <w:sz w:val="24"/>
                                <w:szCs w:val="24"/>
                                <w:rtl/>
                                <w:lang w:bidi="ar-SY"/>
                              </w:rPr>
                              <w:t xml:space="preserve">جدول </w:t>
                            </w:r>
                            <w:r w:rsidR="007A6A36">
                              <w:rPr>
                                <w:rFonts w:hint="cs"/>
                                <w:b/>
                                <w:bCs/>
                                <w:sz w:val="24"/>
                                <w:szCs w:val="24"/>
                                <w:rtl/>
                                <w:lang w:bidi="ar-SY"/>
                              </w:rPr>
                              <w:t xml:space="preserve">19 </w:t>
                            </w:r>
                            <w:r w:rsidRPr="008E77BD">
                              <w:rPr>
                                <w:rFonts w:hint="cs"/>
                                <w:b/>
                                <w:bCs/>
                                <w:sz w:val="24"/>
                                <w:szCs w:val="24"/>
                                <w:rtl/>
                                <w:lang w:bidi="ar-SY"/>
                              </w:rPr>
                              <w:t>مقارنة نتائج النموذج مع الواقع لعدة مشاريع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B46F5" id="_x0000_s1046" type="#_x0000_t202" style="position:absolute;left:0;text-align:left;margin-left:33.2pt;margin-top:8.6pt;width:430.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" stroked="f">
                <v:fill opacity="0"/>
                <v:textbox style="mso-fit-shape-to-text:t">
                  <w:txbxContent>
                    <w:p w:rsidR="00834D27" w:rsidRPr="008E77BD" w:rsidRDefault="00834D27" w:rsidP="00336207">
                      <w:pPr>
                        <w:jc w:val="center"/>
                        <w:rPr>
                          <w:b/>
                          <w:bCs/>
                          <w:sz w:val="24"/>
                          <w:szCs w:val="24"/>
                          <w:lang w:bidi="ar-SY"/>
                        </w:rPr>
                      </w:pPr>
                      <w:r w:rsidRPr="008E77BD">
                        <w:rPr>
                          <w:rFonts w:hint="cs"/>
                          <w:b/>
                          <w:bCs/>
                          <w:sz w:val="24"/>
                          <w:szCs w:val="24"/>
                          <w:rtl/>
                          <w:lang w:bidi="ar-SY"/>
                        </w:rPr>
                        <w:t xml:space="preserve">جدول </w:t>
                      </w:r>
                      <w:r w:rsidR="007A6A36">
                        <w:rPr>
                          <w:rFonts w:hint="cs"/>
                          <w:b/>
                          <w:bCs/>
                          <w:sz w:val="24"/>
                          <w:szCs w:val="24"/>
                          <w:rtl/>
                          <w:lang w:bidi="ar-SY"/>
                        </w:rPr>
                        <w:t xml:space="preserve">19 </w:t>
                      </w:r>
                      <w:r w:rsidRPr="008E77BD">
                        <w:rPr>
                          <w:rFonts w:hint="cs"/>
                          <w:b/>
                          <w:bCs/>
                          <w:sz w:val="24"/>
                          <w:szCs w:val="24"/>
                          <w:rtl/>
                          <w:lang w:bidi="ar-SY"/>
                        </w:rPr>
                        <w:t>مقارنة نتائج النموذج مع الواقع لعدة مشاريع</w:t>
                      </w:r>
                    </w:p>
                  </w:txbxContent>
                </v:textbox>
              </v:shape>
            </w:pict>
          </mc:Fallback>
        </mc:AlternateContent>
      </w:r>
    </w:p>
    <w:p w:rsidR="009A1FCF" w:rsidRPr="0099240C" w:rsidRDefault="00D33265" w:rsidP="00C76EC9">
      <w:pPr>
        <w:spacing w:line="240" w:lineRule="auto"/>
        <w:jc w:val="both"/>
        <w:rPr>
          <w:rFonts w:ascii="Simplified Arabic" w:hAnsi="Simplified Arabic" w:cs="Simplified Arabic"/>
          <w:sz w:val="24"/>
          <w:szCs w:val="24"/>
          <w:rtl/>
          <w:lang w:bidi="ar-SY"/>
        </w:rPr>
      </w:pPr>
      <w:r w:rsidRPr="0099240C">
        <w:rPr>
          <w:noProof/>
          <w:sz w:val="24"/>
          <w:szCs w:val="24"/>
        </w:rPr>
        <w:drawing>
          <wp:anchor distT="0" distB="0" distL="114300" distR="114300" simplePos="0" relativeHeight="251738112" behindDoc="0" locked="0" layoutInCell="1" allowOverlap="1" wp14:anchorId="64097C87" wp14:editId="5AFB3915">
            <wp:simplePos x="0" y="0"/>
            <wp:positionH relativeFrom="margin">
              <wp:posOffset>373022</wp:posOffset>
            </wp:positionH>
            <wp:positionV relativeFrom="paragraph">
              <wp:posOffset>126137</wp:posOffset>
            </wp:positionV>
            <wp:extent cx="5111545" cy="1102513"/>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30044"/>
                    <a:stretch/>
                  </pic:blipFill>
                  <pic:spPr bwMode="auto">
                    <a:xfrm>
                      <a:off x="0" y="0"/>
                      <a:ext cx="5111545" cy="1102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FCF" w:rsidRPr="0099240C" w:rsidRDefault="009A1FCF" w:rsidP="00C76EC9">
      <w:pPr>
        <w:spacing w:line="240" w:lineRule="auto"/>
        <w:jc w:val="both"/>
        <w:rPr>
          <w:rFonts w:ascii="Simplified Arabic" w:hAnsi="Simplified Arabic" w:cs="Simplified Arabic"/>
          <w:sz w:val="24"/>
          <w:szCs w:val="24"/>
          <w:rtl/>
          <w:lang w:bidi="ar-SY"/>
        </w:rPr>
      </w:pPr>
    </w:p>
    <w:p w:rsidR="009A1FCF" w:rsidRPr="0099240C" w:rsidRDefault="009A1FCF" w:rsidP="00C76EC9">
      <w:pPr>
        <w:spacing w:line="240" w:lineRule="auto"/>
        <w:jc w:val="both"/>
        <w:rPr>
          <w:rFonts w:ascii="Simplified Arabic" w:hAnsi="Simplified Arabic" w:cs="Simplified Arabic"/>
          <w:sz w:val="24"/>
          <w:szCs w:val="24"/>
          <w:rtl/>
          <w:lang w:bidi="ar-SY"/>
        </w:rPr>
      </w:pPr>
    </w:p>
    <w:p w:rsidR="009A1FCF" w:rsidRPr="0099240C" w:rsidRDefault="009A1FCF" w:rsidP="00C76EC9">
      <w:pPr>
        <w:spacing w:line="240" w:lineRule="auto"/>
        <w:jc w:val="both"/>
        <w:rPr>
          <w:rFonts w:ascii="Simplified Arabic" w:hAnsi="Simplified Arabic" w:cs="Simplified Arabic"/>
          <w:sz w:val="24"/>
          <w:szCs w:val="24"/>
          <w:rtl/>
          <w:lang w:bidi="ar-SY"/>
        </w:rPr>
      </w:pPr>
    </w:p>
    <w:p w:rsidR="00FB09B5" w:rsidRPr="002066A2" w:rsidRDefault="00842534" w:rsidP="002066A2">
      <w:pPr>
        <w:spacing w:line="240" w:lineRule="auto"/>
        <w:jc w:val="both"/>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يمكننا القول أن النموذج دقيق إلى حد كبير ( تصل دقة التنبؤ</w:t>
      </w:r>
      <w:r w:rsidR="007C464D" w:rsidRPr="0099240C">
        <w:rPr>
          <w:rFonts w:ascii="Simplified Arabic" w:hAnsi="Simplified Arabic" w:cs="Simplified Arabic" w:hint="cs"/>
          <w:sz w:val="24"/>
          <w:szCs w:val="24"/>
          <w:rtl/>
          <w:lang w:bidi="ar-SY"/>
        </w:rPr>
        <w:t xml:space="preserve"> بتغير الكلفة</w:t>
      </w:r>
      <w:r w:rsidRPr="0099240C">
        <w:rPr>
          <w:rFonts w:ascii="Simplified Arabic" w:hAnsi="Simplified Arabic" w:cs="Simplified Arabic" w:hint="cs"/>
          <w:sz w:val="24"/>
          <w:szCs w:val="24"/>
          <w:rtl/>
          <w:lang w:bidi="ar-SY"/>
        </w:rPr>
        <w:t xml:space="preserve"> وسطياً إلى </w:t>
      </w:r>
      <w:r w:rsidR="007C464D" w:rsidRPr="0099240C">
        <w:rPr>
          <w:rFonts w:ascii="Simplified Arabic" w:hAnsi="Simplified Arabic" w:cs="Simplified Arabic" w:hint="cs"/>
          <w:sz w:val="24"/>
          <w:szCs w:val="24"/>
          <w:rtl/>
          <w:lang w:bidi="ar-SY"/>
        </w:rPr>
        <w:t>85</w:t>
      </w:r>
      <w:r w:rsidRPr="0099240C">
        <w:rPr>
          <w:rFonts w:ascii="Simplified Arabic" w:hAnsi="Simplified Arabic" w:cs="Simplified Arabic" w:hint="cs"/>
          <w:sz w:val="24"/>
          <w:szCs w:val="24"/>
          <w:rtl/>
          <w:lang w:bidi="ar-SY"/>
        </w:rPr>
        <w:t xml:space="preserve"> %)</w:t>
      </w:r>
      <w:r w:rsidR="007C464D" w:rsidRPr="0099240C">
        <w:rPr>
          <w:rFonts w:ascii="Simplified Arabic" w:hAnsi="Simplified Arabic" w:cs="Simplified Arabic" w:hint="cs"/>
          <w:sz w:val="24"/>
          <w:szCs w:val="24"/>
          <w:rtl/>
          <w:lang w:bidi="ar-SY"/>
        </w:rPr>
        <w:t xml:space="preserve"> وهي نسبة ممتازة جداً كون تقدير تغير الكلفة تم فقط من خلال بيانات لفظية عن حالة المشروع , كما يمكننا أن نفسر الدقة الكبيرة في التنبؤ كون جميع المشاريع التي تم أخذها كعينات (المشروع 1، المشروع 2، المشروع 3، المشروع 4) هي مشاريع</w:t>
      </w:r>
      <w:r w:rsidRPr="0099240C">
        <w:rPr>
          <w:rFonts w:ascii="Simplified Arabic" w:hAnsi="Simplified Arabic" w:cs="Simplified Arabic" w:hint="cs"/>
          <w:sz w:val="24"/>
          <w:szCs w:val="24"/>
          <w:rtl/>
          <w:lang w:bidi="ar-SY"/>
        </w:rPr>
        <w:t xml:space="preserve"> </w:t>
      </w:r>
      <w:r w:rsidR="007C464D" w:rsidRPr="0099240C">
        <w:rPr>
          <w:rFonts w:ascii="Simplified Arabic" w:hAnsi="Simplified Arabic" w:cs="Simplified Arabic" w:hint="cs"/>
          <w:sz w:val="24"/>
          <w:szCs w:val="24"/>
          <w:rtl/>
          <w:lang w:bidi="ar-SY"/>
        </w:rPr>
        <w:t>قد تم تنفيذها سابقاً لذلك يكون من السهل على المتنبئ تحديد حالة المشروع بدقة ووصفها لفظيا بكل سهولة .</w:t>
      </w:r>
    </w:p>
    <w:p w:rsidR="00FB7BFA" w:rsidRPr="00FC744C" w:rsidRDefault="00D87AB5" w:rsidP="00C76EC9">
      <w:pPr>
        <w:spacing w:line="240" w:lineRule="auto"/>
        <w:jc w:val="both"/>
        <w:rPr>
          <w:rFonts w:ascii="Simplified Arabic" w:hAnsi="Simplified Arabic" w:cs="Simplified Arabic"/>
          <w:b/>
          <w:bCs/>
          <w:sz w:val="28"/>
          <w:szCs w:val="28"/>
          <w:rtl/>
          <w:lang w:bidi="ar-SY"/>
        </w:rPr>
      </w:pPr>
      <w:r w:rsidRPr="00FC744C">
        <w:rPr>
          <w:rFonts w:ascii="Simplified Arabic" w:hAnsi="Simplified Arabic" w:cs="Simplified Arabic"/>
          <w:b/>
          <w:bCs/>
          <w:sz w:val="28"/>
          <w:szCs w:val="28"/>
          <w:rtl/>
          <w:lang w:bidi="ar-SY"/>
        </w:rPr>
        <w:t>الاستنتاجات والت</w:t>
      </w:r>
      <w:r w:rsidR="00DB3CC1" w:rsidRPr="00FC744C">
        <w:rPr>
          <w:rFonts w:ascii="Simplified Arabic" w:hAnsi="Simplified Arabic" w:cs="Simplified Arabic" w:hint="cs"/>
          <w:b/>
          <w:bCs/>
          <w:sz w:val="28"/>
          <w:szCs w:val="28"/>
          <w:rtl/>
          <w:lang w:bidi="ar-SY"/>
        </w:rPr>
        <w:t>َّ</w:t>
      </w:r>
      <w:r w:rsidRPr="00FC744C">
        <w:rPr>
          <w:rFonts w:ascii="Simplified Arabic" w:hAnsi="Simplified Arabic" w:cs="Simplified Arabic"/>
          <w:b/>
          <w:bCs/>
          <w:sz w:val="28"/>
          <w:szCs w:val="28"/>
          <w:rtl/>
          <w:lang w:bidi="ar-SY"/>
        </w:rPr>
        <w:t>وصيات:</w:t>
      </w:r>
    </w:p>
    <w:p w:rsidR="004C1AFB" w:rsidRPr="0099240C" w:rsidRDefault="004C1AFB" w:rsidP="002066A2">
      <w:pPr>
        <w:spacing w:after="0" w:line="240" w:lineRule="auto"/>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 يتعرض مشروع التشييد الى مخاطر كثيرة تؤثر على مدة وكلفة وجودة إنجازه. وان التعبير التقليدي والحدي عن عوامل المخاطرة بمشرو</w:t>
      </w:r>
      <w:r w:rsidRPr="0099240C">
        <w:rPr>
          <w:rFonts w:ascii="Simplified Arabic" w:hAnsi="Simplified Arabic" w:cs="Simplified Arabic" w:hint="eastAsia"/>
          <w:sz w:val="24"/>
          <w:szCs w:val="24"/>
          <w:rtl/>
          <w:lang w:bidi="ar-SY"/>
        </w:rPr>
        <w:t>ع</w:t>
      </w:r>
      <w:r w:rsidRPr="0099240C">
        <w:rPr>
          <w:rFonts w:ascii="Simplified Arabic" w:hAnsi="Simplified Arabic" w:cs="Simplified Arabic" w:hint="cs"/>
          <w:sz w:val="24"/>
          <w:szCs w:val="24"/>
          <w:rtl/>
          <w:lang w:bidi="ar-SY"/>
        </w:rPr>
        <w:t xml:space="preserve"> التشييد يزيد من الارتياب بتقييم هذه العوامل ومنه بتأثير هذه العوامل على كلفته. لذلك كان لابد من استبدال التقييم الحدي لهذه العوامل بالتقييم الضبابي والذي يمتاز بقدرته العالية على التدرج بالتقييم والذي يساعد بدوره على التخفيف من التنبؤ والتخمين الخاطئ (بالزيادة او النقصان) لتأثير هذه العوامل مجتمعة على كلفة مشروع التشييد.</w:t>
      </w:r>
    </w:p>
    <w:p w:rsidR="004C1AFB" w:rsidRPr="0099240C" w:rsidRDefault="004C1AFB" w:rsidP="002066A2">
      <w:pPr>
        <w:spacing w:after="0" w:line="240" w:lineRule="auto"/>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 من هنا تم التوصل الى نموذج استدلال ضبابي لدراسة تأثير مخاطر مشروع التشييد على كلفته من خلال تعريف عوامل المخاطرة بالمشروع وتطوير توابع عضوية ضبابية لتقييم درجة تأثير هذه المخاطر (كلا على حدى) على كلفة المشروع ومن ثم تطوير نموذج استدلال ضبابي لتقدير تأثير هذه العوامل مجتمعة على كلفة المشروع حيث يوصى بتحويل هذا النموذج إلى أداة حاسوبية .</w:t>
      </w:r>
    </w:p>
    <w:p w:rsidR="004C1AFB" w:rsidRPr="0099240C" w:rsidRDefault="004C1AFB" w:rsidP="002066A2">
      <w:pPr>
        <w:bidi w:val="0"/>
        <w:spacing w:after="0" w:line="240" w:lineRule="auto"/>
        <w:jc w:val="right"/>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 تم تعريف عامل مخاطرة رئيسي ومجموعة من العوامل الفرعية لكل عامل رئيسي. كما تم التوصل الى تطوير توابع العضوية الضبابية للعوامل الرئيسية للمخاطرة من خلال دراسة 35 مشروع تشييد. وتم جمع تأثير هذه العوامل مجتمعة من خلال تعريف قواعد معرفية استنادا الى علاقة العوامل وظيفيا وفنيا بتأثيرها على الكلفة وتم اختبارها من خلال الخبراء بهذا المجال .</w:t>
      </w:r>
    </w:p>
    <w:p w:rsidR="00AC36AC" w:rsidRPr="002066A2" w:rsidRDefault="004C1AFB" w:rsidP="00FC744C">
      <w:pPr>
        <w:bidi w:val="0"/>
        <w:spacing w:line="240" w:lineRule="auto"/>
        <w:jc w:val="right"/>
        <w:rPr>
          <w:rFonts w:ascii="Simplified Arabic" w:hAnsi="Simplified Arabic" w:cs="Simplified Arabic"/>
          <w:sz w:val="24"/>
          <w:szCs w:val="24"/>
          <w:rtl/>
          <w:lang w:bidi="ar-SY"/>
        </w:rPr>
      </w:pPr>
      <w:r w:rsidRPr="0099240C">
        <w:rPr>
          <w:rFonts w:ascii="Simplified Arabic" w:hAnsi="Simplified Arabic" w:cs="Simplified Arabic" w:hint="cs"/>
          <w:sz w:val="24"/>
          <w:szCs w:val="24"/>
          <w:rtl/>
          <w:lang w:bidi="ar-SY"/>
        </w:rPr>
        <w:t xml:space="preserve">- تأتي أهمية هذا النموذج المقترح من أهمية التنبؤ الدقيق ( تصل دقة التنبؤ وسطياً إلى </w:t>
      </w:r>
      <w:r w:rsidR="00FC744C">
        <w:rPr>
          <w:rFonts w:ascii="Simplified Arabic" w:hAnsi="Simplified Arabic" w:cs="Simplified Arabic" w:hint="cs"/>
          <w:sz w:val="24"/>
          <w:szCs w:val="24"/>
          <w:rtl/>
          <w:lang w:bidi="ar-SY"/>
        </w:rPr>
        <w:t>85</w:t>
      </w:r>
      <w:r w:rsidRPr="0099240C">
        <w:rPr>
          <w:rFonts w:ascii="Simplified Arabic" w:hAnsi="Simplified Arabic" w:cs="Simplified Arabic" w:hint="cs"/>
          <w:sz w:val="24"/>
          <w:szCs w:val="24"/>
          <w:rtl/>
          <w:lang w:bidi="ar-SY"/>
        </w:rPr>
        <w:t xml:space="preserve"> %) لكلفة المشروع قبل تنفيذه وذلك من خلال ظروفه ومخاطره المتوقعة والذي يخفف بدوره الارتياب الممكن ان يحصل بتقدير الكلفة الى حده الأدنى. بالإضافة الى التحضر جيدا لهذه المخاطر وتخفيف تأثيرها على كلفة المشروع قبل تنفيذه.</w:t>
      </w:r>
    </w:p>
    <w:p w:rsidR="00CB6902" w:rsidRPr="002066A2" w:rsidRDefault="00D87AB5" w:rsidP="00C76EC9">
      <w:pPr>
        <w:autoSpaceDE w:val="0"/>
        <w:autoSpaceDN w:val="0"/>
        <w:bidi w:val="0"/>
        <w:adjustRightInd w:val="0"/>
        <w:spacing w:after="0" w:line="240" w:lineRule="auto"/>
        <w:rPr>
          <w:rFonts w:ascii="Simplified Arabic" w:hAnsi="Simplified Arabic" w:cs="Simplified Arabic"/>
          <w:b/>
          <w:bCs/>
          <w:sz w:val="28"/>
          <w:szCs w:val="28"/>
          <w:rtl/>
          <w:lang w:bidi="ar-SY"/>
        </w:rPr>
      </w:pPr>
      <w:proofErr w:type="gramStart"/>
      <w:r w:rsidRPr="002066A2">
        <w:rPr>
          <w:rFonts w:ascii="Simplified Arabic" w:hAnsi="Simplified Arabic" w:cs="Simplified Arabic"/>
          <w:b/>
          <w:bCs/>
          <w:sz w:val="28"/>
          <w:szCs w:val="28"/>
          <w:lang w:bidi="ar-SY"/>
        </w:rPr>
        <w:lastRenderedPageBreak/>
        <w:t xml:space="preserve">REFERENCES </w:t>
      </w:r>
      <w:r w:rsidR="00AC36AC" w:rsidRPr="002066A2">
        <w:rPr>
          <w:rFonts w:ascii="Simplified Arabic" w:hAnsi="Simplified Arabic" w:cs="Simplified Arabic" w:hint="cs"/>
          <w:b/>
          <w:bCs/>
          <w:sz w:val="28"/>
          <w:szCs w:val="28"/>
          <w:rtl/>
          <w:lang w:bidi="ar-SY"/>
        </w:rPr>
        <w:t>:</w:t>
      </w:r>
      <w:proofErr w:type="gramEnd"/>
    </w:p>
    <w:p w:rsidR="00AC36AC" w:rsidRPr="0099240C" w:rsidRDefault="00CB6902" w:rsidP="00C76EC9">
      <w:pPr>
        <w:autoSpaceDE w:val="0"/>
        <w:autoSpaceDN w:val="0"/>
        <w:bidi w:val="0"/>
        <w:adjustRightInd w:val="0"/>
        <w:spacing w:after="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 </w:t>
      </w:r>
      <w:proofErr w:type="spellStart"/>
      <w:r w:rsidR="00AC36AC" w:rsidRPr="0099240C">
        <w:rPr>
          <w:rFonts w:ascii="Simplified Arabic" w:hAnsi="Simplified Arabic" w:cs="Simplified Arabic"/>
          <w:sz w:val="24"/>
          <w:szCs w:val="24"/>
          <w:lang w:bidi="ar-SY"/>
        </w:rPr>
        <w:t>Blockley</w:t>
      </w:r>
      <w:proofErr w:type="spellEnd"/>
      <w:r w:rsidR="00AC36AC" w:rsidRPr="0099240C">
        <w:rPr>
          <w:rFonts w:ascii="Simplified Arabic" w:hAnsi="Simplified Arabic" w:cs="Simplified Arabic"/>
          <w:sz w:val="24"/>
          <w:szCs w:val="24"/>
          <w:lang w:bidi="ar-SY"/>
        </w:rPr>
        <w:t>, D. I. And Baldwin, J. F. (1987) Uncertain Inference in Knowledge-Based</w:t>
      </w:r>
    </w:p>
    <w:p w:rsidR="00AC36AC" w:rsidRPr="0099240C" w:rsidRDefault="00AC36AC" w:rsidP="00C76EC9">
      <w:pPr>
        <w:autoSpaceDE w:val="0"/>
        <w:autoSpaceDN w:val="0"/>
        <w:bidi w:val="0"/>
        <w:adjustRightInd w:val="0"/>
        <w:spacing w:after="0" w:line="240" w:lineRule="auto"/>
        <w:rPr>
          <w:rFonts w:ascii="Simplified Arabic" w:hAnsi="Simplified Arabic" w:cs="Simplified Arabic"/>
          <w:sz w:val="24"/>
          <w:szCs w:val="24"/>
          <w:rtl/>
          <w:lang w:bidi="ar-SY"/>
        </w:rPr>
      </w:pPr>
      <w:r w:rsidRPr="0099240C">
        <w:rPr>
          <w:rFonts w:ascii="Simplified Arabic" w:hAnsi="Simplified Arabic" w:cs="Simplified Arabic"/>
          <w:sz w:val="24"/>
          <w:szCs w:val="24"/>
          <w:lang w:bidi="ar-SY"/>
        </w:rPr>
        <w:t xml:space="preserve">Systems. ASCE, Journal of Engineering Mechanics, </w:t>
      </w:r>
      <w:proofErr w:type="gramStart"/>
      <w:r w:rsidRPr="0099240C">
        <w:rPr>
          <w:rFonts w:ascii="Simplified Arabic" w:hAnsi="Simplified Arabic" w:cs="Simplified Arabic"/>
          <w:sz w:val="24"/>
          <w:szCs w:val="24"/>
          <w:lang w:bidi="ar-SY"/>
        </w:rPr>
        <w:t>VII(</w:t>
      </w:r>
      <w:proofErr w:type="gramEnd"/>
      <w:r w:rsidRPr="0099240C">
        <w:rPr>
          <w:rFonts w:ascii="Simplified Arabic" w:hAnsi="Simplified Arabic" w:cs="Simplified Arabic"/>
          <w:sz w:val="24"/>
          <w:szCs w:val="24"/>
          <w:lang w:bidi="ar-SY"/>
        </w:rPr>
        <w:t>3), April.</w:t>
      </w:r>
    </w:p>
    <w:p w:rsidR="00AC36AC" w:rsidRPr="0099240C" w:rsidRDefault="00CB6902" w:rsidP="00C76EC9">
      <w:pPr>
        <w:bidi w:val="0"/>
        <w:spacing w:before="240" w:line="240" w:lineRule="auto"/>
        <w:rPr>
          <w:rFonts w:ascii="Simplified Arabic" w:hAnsi="Simplified Arabic" w:cs="Simplified Arabic"/>
          <w:sz w:val="24"/>
          <w:szCs w:val="24"/>
          <w:rtl/>
          <w:lang w:bidi="ar-SY"/>
        </w:rPr>
      </w:pPr>
      <w:r w:rsidRPr="0099240C">
        <w:rPr>
          <w:rFonts w:ascii="Simplified Arabic" w:hAnsi="Simplified Arabic" w:cs="Simplified Arabic"/>
          <w:sz w:val="24"/>
          <w:szCs w:val="24"/>
          <w:lang w:bidi="ar-SY"/>
        </w:rPr>
        <w:t xml:space="preserve">- </w:t>
      </w:r>
      <w:proofErr w:type="spellStart"/>
      <w:r w:rsidR="00AC36AC" w:rsidRPr="0099240C">
        <w:rPr>
          <w:rFonts w:ascii="Simplified Arabic" w:hAnsi="Simplified Arabic" w:cs="Simplified Arabic"/>
          <w:sz w:val="24"/>
          <w:szCs w:val="24"/>
          <w:lang w:bidi="ar-SY"/>
        </w:rPr>
        <w:t>Chitkara</w:t>
      </w:r>
      <w:proofErr w:type="spellEnd"/>
      <w:r w:rsidR="00AC36AC" w:rsidRPr="0099240C">
        <w:rPr>
          <w:rFonts w:ascii="Simplified Arabic" w:hAnsi="Simplified Arabic" w:cs="Simplified Arabic"/>
          <w:sz w:val="24"/>
          <w:szCs w:val="24"/>
          <w:lang w:bidi="ar-SY"/>
        </w:rPr>
        <w:t xml:space="preserve">, K. K. (2004). Construction project management, planning, scheduling and </w:t>
      </w:r>
      <w:proofErr w:type="spellStart"/>
      <w:r w:rsidR="00AC36AC" w:rsidRPr="0099240C">
        <w:rPr>
          <w:rFonts w:ascii="Simplified Arabic" w:hAnsi="Simplified Arabic" w:cs="Simplified Arabic"/>
          <w:sz w:val="24"/>
          <w:szCs w:val="24"/>
          <w:lang w:bidi="ar-SY"/>
        </w:rPr>
        <w:t>controlling.New</w:t>
      </w:r>
      <w:proofErr w:type="spellEnd"/>
      <w:r w:rsidR="00AC36AC" w:rsidRPr="0099240C">
        <w:rPr>
          <w:rFonts w:ascii="Simplified Arabic" w:hAnsi="Simplified Arabic" w:cs="Simplified Arabic"/>
          <w:sz w:val="24"/>
          <w:szCs w:val="24"/>
          <w:lang w:bidi="ar-SY"/>
        </w:rPr>
        <w:t xml:space="preserve"> Delhi: Tata McGraw-Hill Publishing Company.</w:t>
      </w:r>
    </w:p>
    <w:p w:rsidR="00AC36AC" w:rsidRPr="0099240C" w:rsidRDefault="00CB6902" w:rsidP="00C76EC9">
      <w:pPr>
        <w:autoSpaceDE w:val="0"/>
        <w:autoSpaceDN w:val="0"/>
        <w:bidi w:val="0"/>
        <w:adjustRightInd w:val="0"/>
        <w:spacing w:after="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 </w:t>
      </w:r>
      <w:proofErr w:type="spellStart"/>
      <w:r w:rsidR="00AC36AC" w:rsidRPr="0099240C">
        <w:rPr>
          <w:rFonts w:ascii="Simplified Arabic" w:hAnsi="Simplified Arabic" w:cs="Simplified Arabic"/>
          <w:sz w:val="24"/>
          <w:szCs w:val="24"/>
          <w:lang w:bidi="ar-SY"/>
        </w:rPr>
        <w:t>Chalabi</w:t>
      </w:r>
      <w:proofErr w:type="spellEnd"/>
      <w:r w:rsidR="00AC36AC" w:rsidRPr="0099240C">
        <w:rPr>
          <w:rFonts w:ascii="Simplified Arabic" w:hAnsi="Simplified Arabic" w:cs="Simplified Arabic"/>
          <w:sz w:val="24"/>
          <w:szCs w:val="24"/>
          <w:lang w:bidi="ar-SY"/>
        </w:rPr>
        <w:t>, A. and Camp, D. (1984) Causes of Delays and Overruns of Construction</w:t>
      </w:r>
    </w:p>
    <w:p w:rsidR="00AC36AC" w:rsidRPr="0099240C" w:rsidRDefault="00AC36AC" w:rsidP="00C76EC9">
      <w:pPr>
        <w:autoSpaceDE w:val="0"/>
        <w:autoSpaceDN w:val="0"/>
        <w:bidi w:val="0"/>
        <w:adjustRightInd w:val="0"/>
        <w:spacing w:after="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Projects in Developing Countries. In: The Proceedings of the 4th International</w:t>
      </w:r>
      <w:bookmarkStart w:id="0" w:name="_GoBack"/>
      <w:bookmarkEnd w:id="0"/>
    </w:p>
    <w:p w:rsidR="00AC36AC" w:rsidRPr="0099240C" w:rsidRDefault="00AC36AC" w:rsidP="00C76EC9">
      <w:pPr>
        <w:autoSpaceDE w:val="0"/>
        <w:autoSpaceDN w:val="0"/>
        <w:bidi w:val="0"/>
        <w:adjustRightInd w:val="0"/>
        <w:spacing w:after="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Symposium on Organization </w:t>
      </w:r>
      <w:proofErr w:type="gramStart"/>
      <w:r w:rsidRPr="0099240C">
        <w:rPr>
          <w:rFonts w:ascii="Simplified Arabic" w:hAnsi="Simplified Arabic" w:cs="Simplified Arabic"/>
          <w:sz w:val="24"/>
          <w:szCs w:val="24"/>
          <w:lang w:bidi="ar-SY"/>
        </w:rPr>
        <w:t>And</w:t>
      </w:r>
      <w:proofErr w:type="gramEnd"/>
      <w:r w:rsidRPr="0099240C">
        <w:rPr>
          <w:rFonts w:ascii="Simplified Arabic" w:hAnsi="Simplified Arabic" w:cs="Simplified Arabic"/>
          <w:sz w:val="24"/>
          <w:szCs w:val="24"/>
          <w:lang w:bidi="ar-SY"/>
        </w:rPr>
        <w:t xml:space="preserve"> Management of Construction. University of</w:t>
      </w:r>
    </w:p>
    <w:p w:rsidR="00AC36AC" w:rsidRPr="0099240C" w:rsidRDefault="00AC36AC" w:rsidP="00C76EC9">
      <w:pPr>
        <w:autoSpaceDE w:val="0"/>
        <w:autoSpaceDN w:val="0"/>
        <w:bidi w:val="0"/>
        <w:adjustRightInd w:val="0"/>
        <w:spacing w:after="0" w:line="240" w:lineRule="auto"/>
        <w:rPr>
          <w:rFonts w:ascii="Simplified Arabic" w:hAnsi="Simplified Arabic" w:cs="Simplified Arabic"/>
          <w:sz w:val="24"/>
          <w:szCs w:val="24"/>
          <w:rtl/>
          <w:lang w:bidi="ar-SY"/>
        </w:rPr>
      </w:pPr>
      <w:r w:rsidRPr="0099240C">
        <w:rPr>
          <w:rFonts w:ascii="Simplified Arabic" w:hAnsi="Simplified Arabic" w:cs="Simplified Arabic"/>
          <w:sz w:val="24"/>
          <w:szCs w:val="24"/>
          <w:lang w:bidi="ar-SY"/>
        </w:rPr>
        <w:t>Waterloo, Ontario. Canada.</w:t>
      </w:r>
    </w:p>
    <w:p w:rsidR="00F21D9E" w:rsidRPr="0099240C" w:rsidRDefault="00F21D9E" w:rsidP="00C76EC9">
      <w:pPr>
        <w:bidi w:val="0"/>
        <w:spacing w:line="240" w:lineRule="auto"/>
        <w:ind w:left="90" w:hanging="90"/>
        <w:rPr>
          <w:rFonts w:ascii="Simplified Arabic" w:hAnsi="Simplified Arabic" w:cs="Simplified Arabic"/>
          <w:sz w:val="24"/>
          <w:szCs w:val="24"/>
          <w:lang w:bidi="ar-SY"/>
        </w:rPr>
      </w:pPr>
      <w:r w:rsidRPr="0099240C">
        <w:rPr>
          <w:rFonts w:ascii="Simplified Arabic" w:hAnsi="Simplified Arabic" w:cs="Simplified Arabic" w:hint="cs"/>
          <w:sz w:val="24"/>
          <w:szCs w:val="24"/>
          <w:rtl/>
          <w:lang w:bidi="ar-SY"/>
        </w:rPr>
        <w:t xml:space="preserve">- </w:t>
      </w:r>
      <w:r w:rsidRPr="0099240C">
        <w:rPr>
          <w:rFonts w:ascii="Simplified Arabic" w:hAnsi="Simplified Arabic" w:cs="Simplified Arabic"/>
          <w:sz w:val="24"/>
          <w:szCs w:val="24"/>
          <w:lang w:bidi="ar-SY"/>
        </w:rPr>
        <w:t>Castilho</w:t>
      </w:r>
      <w:r w:rsidRPr="0099240C">
        <w:rPr>
          <w:rFonts w:ascii="Simplified Arabic" w:hAnsi="Simplified Arabic" w:cs="Simplified Arabic" w:hint="cs"/>
          <w:sz w:val="24"/>
          <w:szCs w:val="24"/>
          <w:rtl/>
          <w:lang w:bidi="ar-SY"/>
        </w:rPr>
        <w:t xml:space="preserve"> </w:t>
      </w:r>
      <w:r w:rsidRPr="0099240C">
        <w:rPr>
          <w:rFonts w:ascii="Simplified Arabic" w:hAnsi="Simplified Arabic" w:cs="Simplified Arabic"/>
          <w:sz w:val="24"/>
          <w:szCs w:val="24"/>
          <w:lang w:bidi="ar-SY"/>
        </w:rPr>
        <w:t xml:space="preserve">and Lima. COMPARATIVE COSTS OF THE PRODUCTION, TRANSPORT AND ASSEMBLY STAGES OF PRESTRESSED PRECAST SLABS USING GENETIC ALGORITHMS, INTERNATIONAL JOURNAL OF OPTIMIZATION IN CIVIL ENGINEERING Int. J. </w:t>
      </w:r>
      <w:proofErr w:type="spellStart"/>
      <w:r w:rsidRPr="0099240C">
        <w:rPr>
          <w:rFonts w:ascii="Simplified Arabic" w:hAnsi="Simplified Arabic" w:cs="Simplified Arabic"/>
          <w:sz w:val="24"/>
          <w:szCs w:val="24"/>
          <w:lang w:bidi="ar-SY"/>
        </w:rPr>
        <w:t>Optim</w:t>
      </w:r>
      <w:proofErr w:type="spellEnd"/>
      <w:r w:rsidRPr="0099240C">
        <w:rPr>
          <w:rFonts w:ascii="Simplified Arabic" w:hAnsi="Simplified Arabic" w:cs="Simplified Arabic"/>
          <w:sz w:val="24"/>
          <w:szCs w:val="24"/>
          <w:lang w:bidi="ar-SY"/>
        </w:rPr>
        <w:t>. Civil Eng., 2012; 2(3):407-422</w:t>
      </w:r>
    </w:p>
    <w:p w:rsidR="00AC36AC" w:rsidRPr="0099240C" w:rsidRDefault="00CB6902" w:rsidP="00C76EC9">
      <w:pPr>
        <w:autoSpaceDE w:val="0"/>
        <w:autoSpaceDN w:val="0"/>
        <w:bidi w:val="0"/>
        <w:adjustRightInd w:val="0"/>
        <w:spacing w:before="240" w:after="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 </w:t>
      </w:r>
      <w:r w:rsidR="00AC36AC" w:rsidRPr="0099240C">
        <w:rPr>
          <w:rFonts w:ascii="Simplified Arabic" w:hAnsi="Simplified Arabic" w:cs="Simplified Arabic"/>
          <w:sz w:val="24"/>
          <w:szCs w:val="24"/>
          <w:lang w:bidi="ar-SY"/>
        </w:rPr>
        <w:t>Flanagan, R and Norman, G., (1993) Risk Management and Construction. London:</w:t>
      </w:r>
    </w:p>
    <w:p w:rsidR="00EE5E43" w:rsidRPr="0099240C" w:rsidRDefault="00AC36AC" w:rsidP="00C76EC9">
      <w:pPr>
        <w:tabs>
          <w:tab w:val="left" w:pos="180"/>
        </w:tabs>
        <w:bidi w:val="0"/>
        <w:spacing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Blackwell.</w:t>
      </w:r>
    </w:p>
    <w:p w:rsidR="00EE5E43" w:rsidRPr="0099240C" w:rsidRDefault="00CB6902" w:rsidP="00C76EC9">
      <w:pPr>
        <w:autoSpaceDE w:val="0"/>
        <w:autoSpaceDN w:val="0"/>
        <w:bidi w:val="0"/>
        <w:adjustRightInd w:val="0"/>
        <w:spacing w:after="0" w:line="240" w:lineRule="auto"/>
        <w:rPr>
          <w:rFonts w:ascii="Simplified Arabic" w:hAnsi="Simplified Arabic" w:cs="Simplified Arabic"/>
          <w:sz w:val="24"/>
          <w:szCs w:val="24"/>
          <w:rtl/>
          <w:lang w:bidi="ar-SY"/>
        </w:rPr>
      </w:pPr>
      <w:r w:rsidRPr="0099240C">
        <w:rPr>
          <w:rFonts w:ascii="Simplified Arabic" w:hAnsi="Simplified Arabic" w:cs="Simplified Arabic"/>
          <w:sz w:val="24"/>
          <w:szCs w:val="24"/>
          <w:lang w:bidi="ar-SY"/>
        </w:rPr>
        <w:t xml:space="preserve">- </w:t>
      </w:r>
      <w:r w:rsidR="00FD0363" w:rsidRPr="0099240C">
        <w:rPr>
          <w:rFonts w:ascii="Simplified Arabic" w:hAnsi="Simplified Arabic" w:cs="Simplified Arabic"/>
          <w:sz w:val="24"/>
          <w:szCs w:val="24"/>
          <w:lang w:bidi="ar-SY"/>
        </w:rPr>
        <w:t>Fink, A. (1995) How to Ask Survey Questions. California: Sage.</w:t>
      </w:r>
    </w:p>
    <w:p w:rsidR="00AC36AC" w:rsidRPr="0099240C" w:rsidRDefault="00CB6902" w:rsidP="00C76EC9">
      <w:pPr>
        <w:autoSpaceDE w:val="0"/>
        <w:autoSpaceDN w:val="0"/>
        <w:bidi w:val="0"/>
        <w:adjustRightInd w:val="0"/>
        <w:spacing w:before="240" w:after="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 </w:t>
      </w:r>
      <w:r w:rsidR="00AC36AC" w:rsidRPr="0099240C">
        <w:rPr>
          <w:rFonts w:ascii="Simplified Arabic" w:hAnsi="Simplified Arabic" w:cs="Simplified Arabic"/>
          <w:sz w:val="24"/>
          <w:szCs w:val="24"/>
          <w:lang w:bidi="ar-SY"/>
        </w:rPr>
        <w:t xml:space="preserve">Grey, S., (1995) Practical Risk Assessment for Project Management. </w:t>
      </w:r>
      <w:proofErr w:type="spellStart"/>
      <w:r w:rsidR="00AC36AC" w:rsidRPr="0099240C">
        <w:rPr>
          <w:rFonts w:ascii="Simplified Arabic" w:hAnsi="Simplified Arabic" w:cs="Simplified Arabic"/>
          <w:sz w:val="24"/>
          <w:szCs w:val="24"/>
          <w:lang w:bidi="ar-SY"/>
        </w:rPr>
        <w:t>Chichester</w:t>
      </w:r>
      <w:proofErr w:type="spellEnd"/>
      <w:r w:rsidR="00AC36AC" w:rsidRPr="0099240C">
        <w:rPr>
          <w:rFonts w:ascii="Simplified Arabic" w:hAnsi="Simplified Arabic" w:cs="Simplified Arabic"/>
          <w:sz w:val="24"/>
          <w:szCs w:val="24"/>
          <w:lang w:bidi="ar-SY"/>
        </w:rPr>
        <w:t>: John</w:t>
      </w:r>
    </w:p>
    <w:p w:rsidR="00AC36AC" w:rsidRPr="0099240C" w:rsidRDefault="00AC36AC" w:rsidP="00C76EC9">
      <w:pPr>
        <w:autoSpaceDE w:val="0"/>
        <w:autoSpaceDN w:val="0"/>
        <w:bidi w:val="0"/>
        <w:adjustRightInd w:val="0"/>
        <w:spacing w:after="0" w:line="240" w:lineRule="auto"/>
        <w:rPr>
          <w:rFonts w:ascii="Simplified Arabic" w:hAnsi="Simplified Arabic" w:cs="Simplified Arabic"/>
          <w:sz w:val="24"/>
          <w:szCs w:val="24"/>
          <w:rtl/>
          <w:lang w:bidi="ar-SY"/>
        </w:rPr>
      </w:pPr>
      <w:r w:rsidRPr="0099240C">
        <w:rPr>
          <w:rFonts w:ascii="Simplified Arabic" w:hAnsi="Simplified Arabic" w:cs="Simplified Arabic"/>
          <w:sz w:val="24"/>
          <w:szCs w:val="24"/>
          <w:lang w:bidi="ar-SY"/>
        </w:rPr>
        <w:t>Wiley.</w:t>
      </w:r>
    </w:p>
    <w:p w:rsidR="009B45F1" w:rsidRPr="0099240C" w:rsidRDefault="009B45F1" w:rsidP="00C76EC9">
      <w:pPr>
        <w:bidi w:val="0"/>
        <w:spacing w:line="240" w:lineRule="auto"/>
        <w:ind w:left="270" w:hanging="270"/>
        <w:rPr>
          <w:rFonts w:ascii="Simplified Arabic" w:hAnsi="Simplified Arabic" w:cs="Simplified Arabic"/>
          <w:sz w:val="24"/>
          <w:szCs w:val="24"/>
          <w:lang w:bidi="ar-SY"/>
        </w:rPr>
      </w:pPr>
      <w:r w:rsidRPr="0099240C">
        <w:rPr>
          <w:rFonts w:ascii="Simplified Arabic" w:hAnsi="Simplified Arabic" w:cs="Simplified Arabic" w:hint="cs"/>
          <w:sz w:val="24"/>
          <w:szCs w:val="24"/>
          <w:rtl/>
          <w:lang w:bidi="ar-SY"/>
        </w:rPr>
        <w:t>-</w:t>
      </w:r>
      <w:r w:rsidRPr="0099240C">
        <w:rPr>
          <w:rFonts w:ascii="Simplified Arabic" w:hAnsi="Simplified Arabic" w:cs="Simplified Arabic"/>
          <w:sz w:val="24"/>
          <w:szCs w:val="24"/>
          <w:lang w:bidi="ar-SY"/>
        </w:rPr>
        <w:t xml:space="preserve"> LOPEZ.</w:t>
      </w:r>
      <w:hyperlink r:id="rId38" w:history="1">
        <w:r w:rsidRPr="0099240C">
          <w:rPr>
            <w:rFonts w:ascii="Simplified Arabic" w:hAnsi="Simplified Arabic" w:cs="Simplified Arabic"/>
            <w:sz w:val="24"/>
            <w:szCs w:val="24"/>
            <w:lang w:bidi="ar-SY"/>
          </w:rPr>
          <w:t>U.S.J;ALDAMIZ.C.L;TOMAS .A.E</w:t>
        </w:r>
      </w:hyperlink>
      <w:r w:rsidRPr="0099240C">
        <w:rPr>
          <w:rFonts w:ascii="Simplified Arabic" w:hAnsi="Simplified Arabic" w:cs="Simplified Arabic"/>
          <w:sz w:val="24"/>
          <w:szCs w:val="24"/>
          <w:lang w:bidi="ar-SY"/>
        </w:rPr>
        <w:t>. Automatic construction of Fuzzy Inference Systems for computerized clinical guidelines and protocols ,</w:t>
      </w:r>
      <w:hyperlink r:id="rId39" w:history="1">
        <w:r w:rsidRPr="0099240C">
          <w:rPr>
            <w:rFonts w:ascii="Simplified Arabic" w:hAnsi="Simplified Arabic" w:cs="Simplified Arabic"/>
            <w:sz w:val="24"/>
            <w:szCs w:val="24"/>
            <w:lang w:bidi="ar-SY"/>
          </w:rPr>
          <w:t>Applied Soft Computing</w:t>
        </w:r>
      </w:hyperlink>
      <w:r w:rsidRPr="0099240C">
        <w:rPr>
          <w:rFonts w:ascii="Simplified Arabic" w:hAnsi="Simplified Arabic" w:cs="Simplified Arabic"/>
          <w:sz w:val="24"/>
          <w:szCs w:val="24"/>
          <w:lang w:bidi="ar-SY"/>
        </w:rPr>
        <w:t xml:space="preserve"> </w:t>
      </w:r>
      <w:hyperlink r:id="rId40" w:history="1">
        <w:r w:rsidRPr="0099240C">
          <w:rPr>
            <w:rFonts w:ascii="Simplified Arabic" w:hAnsi="Simplified Arabic" w:cs="Simplified Arabic"/>
            <w:sz w:val="24"/>
            <w:szCs w:val="24"/>
            <w:lang w:bidi="ar-SY"/>
          </w:rPr>
          <w:t>Volume 26</w:t>
        </w:r>
      </w:hyperlink>
      <w:r w:rsidRPr="0099240C">
        <w:rPr>
          <w:rFonts w:ascii="Simplified Arabic" w:hAnsi="Simplified Arabic" w:cs="Simplified Arabic"/>
          <w:sz w:val="24"/>
          <w:szCs w:val="24"/>
          <w:lang w:bidi="ar-SY"/>
        </w:rPr>
        <w:t>, January 2015, Pages 257-269</w:t>
      </w:r>
    </w:p>
    <w:p w:rsidR="00AC36AC" w:rsidRPr="0099240C" w:rsidRDefault="00CB6902" w:rsidP="00C76EC9">
      <w:pPr>
        <w:tabs>
          <w:tab w:val="left" w:pos="180"/>
        </w:tabs>
        <w:bidi w:val="0"/>
        <w:spacing w:before="24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 </w:t>
      </w:r>
      <w:proofErr w:type="spellStart"/>
      <w:r w:rsidR="00AC36AC" w:rsidRPr="0099240C">
        <w:rPr>
          <w:rFonts w:ascii="Simplified Arabic" w:hAnsi="Simplified Arabic" w:cs="Simplified Arabic"/>
          <w:sz w:val="24"/>
          <w:szCs w:val="24"/>
          <w:lang w:bidi="ar-SY"/>
        </w:rPr>
        <w:t>Raftery</w:t>
      </w:r>
      <w:proofErr w:type="spellEnd"/>
      <w:r w:rsidR="00AC36AC" w:rsidRPr="0099240C">
        <w:rPr>
          <w:rFonts w:ascii="Simplified Arabic" w:hAnsi="Simplified Arabic" w:cs="Simplified Arabic"/>
          <w:sz w:val="24"/>
          <w:szCs w:val="24"/>
          <w:lang w:bidi="ar-SY"/>
        </w:rPr>
        <w:t xml:space="preserve">, J., (1994) Risk Analysis in Project Management. London: E&amp; FN </w:t>
      </w:r>
      <w:proofErr w:type="spellStart"/>
      <w:r w:rsidR="00AC36AC" w:rsidRPr="0099240C">
        <w:rPr>
          <w:rFonts w:ascii="Simplified Arabic" w:hAnsi="Simplified Arabic" w:cs="Simplified Arabic"/>
          <w:sz w:val="24"/>
          <w:szCs w:val="24"/>
          <w:lang w:bidi="ar-SY"/>
        </w:rPr>
        <w:t>Spon</w:t>
      </w:r>
      <w:proofErr w:type="spellEnd"/>
      <w:r w:rsidR="00AC36AC" w:rsidRPr="0099240C">
        <w:rPr>
          <w:rFonts w:ascii="Simplified Arabic" w:hAnsi="Simplified Arabic" w:cs="Simplified Arabic"/>
          <w:sz w:val="24"/>
          <w:szCs w:val="24"/>
          <w:lang w:bidi="ar-SY"/>
        </w:rPr>
        <w:t>.</w:t>
      </w:r>
    </w:p>
    <w:p w:rsidR="00EE5E43" w:rsidRPr="0099240C" w:rsidRDefault="00CB6902" w:rsidP="00C76EC9">
      <w:pPr>
        <w:tabs>
          <w:tab w:val="left" w:pos="180"/>
        </w:tabs>
        <w:bidi w:val="0"/>
        <w:spacing w:before="24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 </w:t>
      </w:r>
      <w:r w:rsidR="00AC36AC" w:rsidRPr="0099240C">
        <w:rPr>
          <w:rFonts w:ascii="Simplified Arabic" w:hAnsi="Simplified Arabic" w:cs="Simplified Arabic"/>
          <w:sz w:val="24"/>
          <w:szCs w:val="24"/>
          <w:lang w:bidi="ar-SY"/>
        </w:rPr>
        <w:t>SAQIB</w:t>
      </w:r>
      <w:proofErr w:type="gramStart"/>
      <w:r w:rsidR="00AC36AC" w:rsidRPr="0099240C">
        <w:rPr>
          <w:rFonts w:ascii="Simplified Arabic" w:hAnsi="Simplified Arabic" w:cs="Simplified Arabic"/>
          <w:sz w:val="24"/>
          <w:szCs w:val="24"/>
          <w:lang w:bidi="ar-SY"/>
        </w:rPr>
        <w:t>,M</w:t>
      </w:r>
      <w:proofErr w:type="gramEnd"/>
      <w:r w:rsidR="00AC36AC" w:rsidRPr="0099240C">
        <w:rPr>
          <w:rFonts w:ascii="Simplified Arabic" w:hAnsi="Simplified Arabic" w:cs="Simplified Arabic"/>
          <w:sz w:val="24"/>
          <w:szCs w:val="24"/>
          <w:lang w:bidi="ar-SY"/>
        </w:rPr>
        <w:t xml:space="preserve"> 2008- Assessment of Critical Success Factors for Construction Projects in Pakistan. First International Conference on Construction In Developing Countries (ICCIDC–I</w:t>
      </w:r>
      <w:proofErr w:type="gramStart"/>
      <w:r w:rsidR="00AC36AC" w:rsidRPr="0099240C">
        <w:rPr>
          <w:rFonts w:ascii="Simplified Arabic" w:hAnsi="Simplified Arabic" w:cs="Simplified Arabic"/>
          <w:sz w:val="24"/>
          <w:szCs w:val="24"/>
          <w:lang w:bidi="ar-SY"/>
        </w:rPr>
        <w:t>)“</w:t>
      </w:r>
      <w:proofErr w:type="gramEnd"/>
      <w:r w:rsidR="00AC36AC" w:rsidRPr="0099240C">
        <w:rPr>
          <w:rFonts w:ascii="Simplified Arabic" w:hAnsi="Simplified Arabic" w:cs="Simplified Arabic"/>
          <w:sz w:val="24"/>
          <w:szCs w:val="24"/>
          <w:lang w:bidi="ar-SY"/>
        </w:rPr>
        <w:t xml:space="preserve">Advancing and Integrating Construction Education, Research &amp; </w:t>
      </w:r>
      <w:proofErr w:type="spellStart"/>
      <w:r w:rsidR="00AC36AC" w:rsidRPr="0099240C">
        <w:rPr>
          <w:rFonts w:ascii="Simplified Arabic" w:hAnsi="Simplified Arabic" w:cs="Simplified Arabic"/>
          <w:sz w:val="24"/>
          <w:szCs w:val="24"/>
          <w:lang w:bidi="ar-SY"/>
        </w:rPr>
        <w:t>Practice”August</w:t>
      </w:r>
      <w:proofErr w:type="spellEnd"/>
      <w:r w:rsidR="00AC36AC" w:rsidRPr="0099240C">
        <w:rPr>
          <w:rFonts w:ascii="Simplified Arabic" w:hAnsi="Simplified Arabic" w:cs="Simplified Arabic"/>
          <w:sz w:val="24"/>
          <w:szCs w:val="24"/>
          <w:lang w:bidi="ar-SY"/>
        </w:rPr>
        <w:t xml:space="preserve"> 4-5, 2008, Karachi, Pakistan</w:t>
      </w:r>
    </w:p>
    <w:p w:rsidR="00AC36AC" w:rsidRPr="0099240C" w:rsidRDefault="00CB6902" w:rsidP="00C76EC9">
      <w:pPr>
        <w:autoSpaceDE w:val="0"/>
        <w:autoSpaceDN w:val="0"/>
        <w:bidi w:val="0"/>
        <w:adjustRightInd w:val="0"/>
        <w:spacing w:after="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 </w:t>
      </w:r>
      <w:r w:rsidR="00AC36AC" w:rsidRPr="0099240C">
        <w:rPr>
          <w:rFonts w:ascii="Simplified Arabic" w:hAnsi="Simplified Arabic" w:cs="Simplified Arabic"/>
          <w:sz w:val="24"/>
          <w:szCs w:val="24"/>
          <w:lang w:bidi="ar-SY"/>
        </w:rPr>
        <w:t>Thompson, P. and Perry, J. (1992) Engineering Construction Risks. A Guide to</w:t>
      </w:r>
    </w:p>
    <w:p w:rsidR="00EE5E43" w:rsidRPr="0099240C" w:rsidRDefault="00AC36AC" w:rsidP="00C76EC9">
      <w:pPr>
        <w:bidi w:val="0"/>
        <w:spacing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Project Risk Analysis and Risk Management. London: Thomas Tel ford.</w:t>
      </w:r>
    </w:p>
    <w:p w:rsidR="00AC36AC" w:rsidRPr="0099240C" w:rsidRDefault="00CB6902" w:rsidP="00C76EC9">
      <w:pPr>
        <w:autoSpaceDE w:val="0"/>
        <w:autoSpaceDN w:val="0"/>
        <w:bidi w:val="0"/>
        <w:adjustRightInd w:val="0"/>
        <w:spacing w:after="0" w:line="240" w:lineRule="auto"/>
        <w:rPr>
          <w:rFonts w:ascii="Simplified Arabic" w:hAnsi="Simplified Arabic" w:cs="Simplified Arabic"/>
          <w:sz w:val="24"/>
          <w:szCs w:val="24"/>
          <w:lang w:bidi="ar-SY"/>
        </w:rPr>
      </w:pPr>
      <w:r w:rsidRPr="0099240C">
        <w:rPr>
          <w:rFonts w:ascii="Simplified Arabic" w:hAnsi="Simplified Arabic" w:cs="Simplified Arabic"/>
          <w:sz w:val="24"/>
          <w:szCs w:val="24"/>
          <w:lang w:bidi="ar-SY"/>
        </w:rPr>
        <w:t xml:space="preserve">- </w:t>
      </w:r>
      <w:proofErr w:type="spellStart"/>
      <w:r w:rsidR="00AC36AC" w:rsidRPr="0099240C">
        <w:rPr>
          <w:rFonts w:ascii="Simplified Arabic" w:hAnsi="Simplified Arabic" w:cs="Simplified Arabic"/>
          <w:sz w:val="24"/>
          <w:szCs w:val="24"/>
          <w:lang w:bidi="ar-SY"/>
        </w:rPr>
        <w:t>Wirba</w:t>
      </w:r>
      <w:proofErr w:type="spellEnd"/>
      <w:r w:rsidR="00AC36AC" w:rsidRPr="0099240C">
        <w:rPr>
          <w:rFonts w:ascii="Simplified Arabic" w:hAnsi="Simplified Arabic" w:cs="Simplified Arabic"/>
          <w:sz w:val="24"/>
          <w:szCs w:val="24"/>
          <w:lang w:bidi="ar-SY"/>
        </w:rPr>
        <w:t xml:space="preserve">, E. et al., (1996) Risk </w:t>
      </w:r>
      <w:proofErr w:type="spellStart"/>
      <w:r w:rsidR="00AC36AC" w:rsidRPr="0099240C">
        <w:rPr>
          <w:rFonts w:ascii="Simplified Arabic" w:hAnsi="Simplified Arabic" w:cs="Simplified Arabic"/>
          <w:sz w:val="24"/>
          <w:szCs w:val="24"/>
          <w:lang w:bidi="ar-SY"/>
        </w:rPr>
        <w:t>Interdependecies</w:t>
      </w:r>
      <w:proofErr w:type="spellEnd"/>
      <w:r w:rsidR="00AC36AC" w:rsidRPr="0099240C">
        <w:rPr>
          <w:rFonts w:ascii="Simplified Arabic" w:hAnsi="Simplified Arabic" w:cs="Simplified Arabic"/>
          <w:sz w:val="24"/>
          <w:szCs w:val="24"/>
          <w:lang w:bidi="ar-SY"/>
        </w:rPr>
        <w:t xml:space="preserve"> and Natural Language Computations.</w:t>
      </w:r>
    </w:p>
    <w:p w:rsidR="00AC36AC" w:rsidRPr="0099240C" w:rsidRDefault="00AC36AC" w:rsidP="00C76EC9">
      <w:pPr>
        <w:tabs>
          <w:tab w:val="left" w:pos="180"/>
        </w:tabs>
        <w:bidi w:val="0"/>
        <w:spacing w:line="240" w:lineRule="auto"/>
        <w:rPr>
          <w:rFonts w:ascii="Simplified Arabic" w:hAnsi="Simplified Arabic" w:cs="Simplified Arabic"/>
          <w:sz w:val="24"/>
          <w:szCs w:val="24"/>
          <w:rtl/>
          <w:lang w:bidi="ar-SY"/>
        </w:rPr>
      </w:pPr>
      <w:r w:rsidRPr="0099240C">
        <w:rPr>
          <w:rFonts w:ascii="Simplified Arabic" w:hAnsi="Simplified Arabic" w:cs="Simplified Arabic"/>
          <w:sz w:val="24"/>
          <w:szCs w:val="24"/>
          <w:lang w:bidi="ar-SY"/>
        </w:rPr>
        <w:t>Engineering, Construction and Architectural Management. 3(4), pp. 251-269.</w:t>
      </w:r>
    </w:p>
    <w:p w:rsidR="00F91C68" w:rsidRPr="002066A2" w:rsidRDefault="009B45F1" w:rsidP="002066A2">
      <w:pPr>
        <w:bidi w:val="0"/>
        <w:spacing w:line="240" w:lineRule="auto"/>
        <w:ind w:left="1080" w:hanging="1170"/>
        <w:rPr>
          <w:rFonts w:ascii="Simplified Arabic" w:hAnsi="Simplified Arabic" w:cs="Simplified Arabic"/>
          <w:sz w:val="24"/>
          <w:szCs w:val="24"/>
          <w:lang w:bidi="ar-SY"/>
        </w:rPr>
      </w:pPr>
      <w:r w:rsidRPr="0099240C">
        <w:rPr>
          <w:rFonts w:ascii="Simplified Arabic" w:hAnsi="Simplified Arabic" w:cs="Simplified Arabic" w:hint="cs"/>
          <w:sz w:val="24"/>
          <w:szCs w:val="24"/>
          <w:rtl/>
          <w:lang w:bidi="ar-SY"/>
        </w:rPr>
        <w:t xml:space="preserve">- </w:t>
      </w:r>
      <w:r w:rsidRPr="0099240C">
        <w:rPr>
          <w:rFonts w:ascii="Simplified Arabic" w:hAnsi="Simplified Arabic" w:cs="Simplified Arabic"/>
          <w:sz w:val="24"/>
          <w:szCs w:val="24"/>
          <w:lang w:bidi="ar-SY"/>
        </w:rPr>
        <w:t>ZADEH,L,A. Fuzzy sets. Information and Control, vol. 8, no.3, pp. 338-353, June 1965.</w:t>
      </w:r>
    </w:p>
    <w:sectPr w:rsidR="00F91C68" w:rsidRPr="002066A2" w:rsidSect="00EE12DE">
      <w:type w:val="continuous"/>
      <w:pgSz w:w="11906" w:h="16838" w:code="9"/>
      <w:pgMar w:top="850" w:right="1728" w:bottom="850" w:left="1440" w:header="0" w:footer="0"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548" w:rsidRDefault="00384548" w:rsidP="00EF6F4A">
      <w:pPr>
        <w:spacing w:after="0" w:line="240" w:lineRule="auto"/>
      </w:pPr>
      <w:r>
        <w:separator/>
      </w:r>
    </w:p>
  </w:endnote>
  <w:endnote w:type="continuationSeparator" w:id="0">
    <w:p w:rsidR="00384548" w:rsidRDefault="00384548" w:rsidP="00EF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36710308"/>
      <w:docPartObj>
        <w:docPartGallery w:val="Page Numbers (Bottom of Page)"/>
        <w:docPartUnique/>
      </w:docPartObj>
    </w:sdtPr>
    <w:sdtEndPr>
      <w:rPr>
        <w:noProof/>
      </w:rPr>
    </w:sdtEndPr>
    <w:sdtContent>
      <w:p w:rsidR="00834D27" w:rsidRDefault="00834D27">
        <w:pPr>
          <w:pStyle w:val="Footer"/>
          <w:jc w:val="right"/>
        </w:pPr>
        <w:r>
          <w:fldChar w:fldCharType="begin"/>
        </w:r>
        <w:r>
          <w:instrText xml:space="preserve"> PAGE   \* MERGEFORMAT </w:instrText>
        </w:r>
        <w:r>
          <w:fldChar w:fldCharType="separate"/>
        </w:r>
        <w:r w:rsidR="00EE12DE">
          <w:rPr>
            <w:noProof/>
            <w:rtl/>
          </w:rPr>
          <w:t>0</w:t>
        </w:r>
        <w:r>
          <w:rPr>
            <w:noProof/>
          </w:rPr>
          <w:fldChar w:fldCharType="end"/>
        </w:r>
      </w:p>
    </w:sdtContent>
  </w:sdt>
  <w:p w:rsidR="00834D27" w:rsidRDefault="00834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548" w:rsidRDefault="00384548" w:rsidP="00EF6F4A">
      <w:pPr>
        <w:spacing w:after="0" w:line="240" w:lineRule="auto"/>
      </w:pPr>
      <w:r>
        <w:separator/>
      </w:r>
    </w:p>
  </w:footnote>
  <w:footnote w:type="continuationSeparator" w:id="0">
    <w:p w:rsidR="00384548" w:rsidRDefault="00384548" w:rsidP="00EF6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A0901"/>
    <w:multiLevelType w:val="hybridMultilevel"/>
    <w:tmpl w:val="28EE938C"/>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8C23D43"/>
    <w:multiLevelType w:val="hybridMultilevel"/>
    <w:tmpl w:val="042669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CB79E3"/>
    <w:multiLevelType w:val="hybridMultilevel"/>
    <w:tmpl w:val="FBD0DF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42717"/>
    <w:multiLevelType w:val="hybridMultilevel"/>
    <w:tmpl w:val="E05837FE"/>
    <w:lvl w:ilvl="0" w:tplc="04090019">
      <w:start w:val="1"/>
      <w:numFmt w:val="lowerLetter"/>
      <w:lvlText w:val="%1."/>
      <w:lvlJc w:val="left"/>
      <w:pPr>
        <w:ind w:left="36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D0209C"/>
    <w:multiLevelType w:val="hybridMultilevel"/>
    <w:tmpl w:val="07E68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D77DE"/>
    <w:multiLevelType w:val="hybridMultilevel"/>
    <w:tmpl w:val="95A8B348"/>
    <w:lvl w:ilvl="0" w:tplc="0409000F">
      <w:start w:val="1"/>
      <w:numFmt w:val="decimal"/>
      <w:lvlText w:val="%1."/>
      <w:lvlJc w:val="left"/>
      <w:pPr>
        <w:ind w:left="144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A32847"/>
    <w:multiLevelType w:val="hybridMultilevel"/>
    <w:tmpl w:val="B2226F7E"/>
    <w:lvl w:ilvl="0" w:tplc="0409000F">
      <w:start w:val="1"/>
      <w:numFmt w:val="decimal"/>
      <w:lvlText w:val="%1."/>
      <w:lvlJc w:val="left"/>
      <w:pPr>
        <w:ind w:left="144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44213E"/>
    <w:multiLevelType w:val="hybridMultilevel"/>
    <w:tmpl w:val="736C7114"/>
    <w:lvl w:ilvl="0" w:tplc="328CB2D0">
      <w:start w:val="1"/>
      <w:numFmt w:val="bullet"/>
      <w:lvlText w:val=""/>
      <w:lvlJc w:val="left"/>
      <w:pPr>
        <w:tabs>
          <w:tab w:val="num" w:pos="720"/>
        </w:tabs>
        <w:ind w:left="720" w:hanging="360"/>
      </w:pPr>
      <w:rPr>
        <w:rFonts w:ascii="Times New Roman" w:hAnsi="Times New Roman" w:hint="default"/>
      </w:rPr>
    </w:lvl>
    <w:lvl w:ilvl="1" w:tplc="6AEA0E5E" w:tentative="1">
      <w:start w:val="1"/>
      <w:numFmt w:val="bullet"/>
      <w:lvlText w:val=""/>
      <w:lvlJc w:val="left"/>
      <w:pPr>
        <w:tabs>
          <w:tab w:val="num" w:pos="1440"/>
        </w:tabs>
        <w:ind w:left="1440" w:hanging="360"/>
      </w:pPr>
      <w:rPr>
        <w:rFonts w:ascii="Times New Roman" w:hAnsi="Times New Roman" w:hint="default"/>
      </w:rPr>
    </w:lvl>
    <w:lvl w:ilvl="2" w:tplc="8FE484D8" w:tentative="1">
      <w:start w:val="1"/>
      <w:numFmt w:val="bullet"/>
      <w:lvlText w:val=""/>
      <w:lvlJc w:val="left"/>
      <w:pPr>
        <w:tabs>
          <w:tab w:val="num" w:pos="2160"/>
        </w:tabs>
        <w:ind w:left="2160" w:hanging="360"/>
      </w:pPr>
      <w:rPr>
        <w:rFonts w:ascii="Times New Roman" w:hAnsi="Times New Roman" w:hint="default"/>
      </w:rPr>
    </w:lvl>
    <w:lvl w:ilvl="3" w:tplc="CB86752E" w:tentative="1">
      <w:start w:val="1"/>
      <w:numFmt w:val="bullet"/>
      <w:lvlText w:val=""/>
      <w:lvlJc w:val="left"/>
      <w:pPr>
        <w:tabs>
          <w:tab w:val="num" w:pos="2880"/>
        </w:tabs>
        <w:ind w:left="2880" w:hanging="360"/>
      </w:pPr>
      <w:rPr>
        <w:rFonts w:ascii="Times New Roman" w:hAnsi="Times New Roman" w:hint="default"/>
      </w:rPr>
    </w:lvl>
    <w:lvl w:ilvl="4" w:tplc="D890B49C" w:tentative="1">
      <w:start w:val="1"/>
      <w:numFmt w:val="bullet"/>
      <w:lvlText w:val=""/>
      <w:lvlJc w:val="left"/>
      <w:pPr>
        <w:tabs>
          <w:tab w:val="num" w:pos="3600"/>
        </w:tabs>
        <w:ind w:left="3600" w:hanging="360"/>
      </w:pPr>
      <w:rPr>
        <w:rFonts w:ascii="Times New Roman" w:hAnsi="Times New Roman" w:hint="default"/>
      </w:rPr>
    </w:lvl>
    <w:lvl w:ilvl="5" w:tplc="3A66BBFC" w:tentative="1">
      <w:start w:val="1"/>
      <w:numFmt w:val="bullet"/>
      <w:lvlText w:val=""/>
      <w:lvlJc w:val="left"/>
      <w:pPr>
        <w:tabs>
          <w:tab w:val="num" w:pos="4320"/>
        </w:tabs>
        <w:ind w:left="4320" w:hanging="360"/>
      </w:pPr>
      <w:rPr>
        <w:rFonts w:ascii="Times New Roman" w:hAnsi="Times New Roman" w:hint="default"/>
      </w:rPr>
    </w:lvl>
    <w:lvl w:ilvl="6" w:tplc="2D3236A8" w:tentative="1">
      <w:start w:val="1"/>
      <w:numFmt w:val="bullet"/>
      <w:lvlText w:val=""/>
      <w:lvlJc w:val="left"/>
      <w:pPr>
        <w:tabs>
          <w:tab w:val="num" w:pos="5040"/>
        </w:tabs>
        <w:ind w:left="5040" w:hanging="360"/>
      </w:pPr>
      <w:rPr>
        <w:rFonts w:ascii="Times New Roman" w:hAnsi="Times New Roman" w:hint="default"/>
      </w:rPr>
    </w:lvl>
    <w:lvl w:ilvl="7" w:tplc="180E4C26" w:tentative="1">
      <w:start w:val="1"/>
      <w:numFmt w:val="bullet"/>
      <w:lvlText w:val=""/>
      <w:lvlJc w:val="left"/>
      <w:pPr>
        <w:tabs>
          <w:tab w:val="num" w:pos="5760"/>
        </w:tabs>
        <w:ind w:left="5760" w:hanging="360"/>
      </w:pPr>
      <w:rPr>
        <w:rFonts w:ascii="Times New Roman" w:hAnsi="Times New Roman" w:hint="default"/>
      </w:rPr>
    </w:lvl>
    <w:lvl w:ilvl="8" w:tplc="E320C44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7A6595"/>
    <w:multiLevelType w:val="hybridMultilevel"/>
    <w:tmpl w:val="51DCC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49442A"/>
    <w:multiLevelType w:val="hybridMultilevel"/>
    <w:tmpl w:val="E3306E6A"/>
    <w:lvl w:ilvl="0" w:tplc="0409000F">
      <w:start w:val="1"/>
      <w:numFmt w:val="decimal"/>
      <w:lvlText w:val="%1."/>
      <w:lvlJc w:val="left"/>
      <w:pPr>
        <w:ind w:left="2037" w:hanging="360"/>
      </w:pPr>
      <w:rPr>
        <w:rFonts w:hint="default"/>
      </w:rPr>
    </w:lvl>
    <w:lvl w:ilvl="1" w:tplc="04090019">
      <w:start w:val="1"/>
      <w:numFmt w:val="lowerLetter"/>
      <w:lvlText w:val="%2."/>
      <w:lvlJc w:val="left"/>
      <w:pPr>
        <w:ind w:left="3116" w:hanging="360"/>
      </w:pPr>
    </w:lvl>
    <w:lvl w:ilvl="2" w:tplc="0409001B">
      <w:start w:val="1"/>
      <w:numFmt w:val="lowerRoman"/>
      <w:lvlText w:val="%3."/>
      <w:lvlJc w:val="right"/>
      <w:pPr>
        <w:ind w:left="3836" w:hanging="180"/>
      </w:pPr>
    </w:lvl>
    <w:lvl w:ilvl="3" w:tplc="0409000F">
      <w:start w:val="1"/>
      <w:numFmt w:val="decimal"/>
      <w:lvlText w:val="%4."/>
      <w:lvlJc w:val="left"/>
      <w:pPr>
        <w:ind w:left="4556" w:hanging="360"/>
      </w:pPr>
    </w:lvl>
    <w:lvl w:ilvl="4" w:tplc="04090019">
      <w:start w:val="1"/>
      <w:numFmt w:val="lowerLetter"/>
      <w:lvlText w:val="%5."/>
      <w:lvlJc w:val="left"/>
      <w:pPr>
        <w:ind w:left="5276" w:hanging="360"/>
      </w:pPr>
    </w:lvl>
    <w:lvl w:ilvl="5" w:tplc="0409001B" w:tentative="1">
      <w:start w:val="1"/>
      <w:numFmt w:val="lowerRoman"/>
      <w:lvlText w:val="%6."/>
      <w:lvlJc w:val="right"/>
      <w:pPr>
        <w:ind w:left="5996" w:hanging="180"/>
      </w:pPr>
    </w:lvl>
    <w:lvl w:ilvl="6" w:tplc="0409000F" w:tentative="1">
      <w:start w:val="1"/>
      <w:numFmt w:val="decimal"/>
      <w:lvlText w:val="%7."/>
      <w:lvlJc w:val="left"/>
      <w:pPr>
        <w:ind w:left="6716" w:hanging="360"/>
      </w:pPr>
    </w:lvl>
    <w:lvl w:ilvl="7" w:tplc="04090019" w:tentative="1">
      <w:start w:val="1"/>
      <w:numFmt w:val="lowerLetter"/>
      <w:lvlText w:val="%8."/>
      <w:lvlJc w:val="left"/>
      <w:pPr>
        <w:ind w:left="7436" w:hanging="360"/>
      </w:pPr>
    </w:lvl>
    <w:lvl w:ilvl="8" w:tplc="0409001B" w:tentative="1">
      <w:start w:val="1"/>
      <w:numFmt w:val="lowerRoman"/>
      <w:lvlText w:val="%9."/>
      <w:lvlJc w:val="right"/>
      <w:pPr>
        <w:ind w:left="8156" w:hanging="180"/>
      </w:pPr>
    </w:lvl>
  </w:abstractNum>
  <w:abstractNum w:abstractNumId="10">
    <w:nsid w:val="2934593D"/>
    <w:multiLevelType w:val="hybridMultilevel"/>
    <w:tmpl w:val="6234F4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A36BAA"/>
    <w:multiLevelType w:val="hybridMultilevel"/>
    <w:tmpl w:val="FA28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0B1205"/>
    <w:multiLevelType w:val="hybridMultilevel"/>
    <w:tmpl w:val="FA7CFE74"/>
    <w:lvl w:ilvl="0" w:tplc="F9446D36">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13">
    <w:nsid w:val="300C077C"/>
    <w:multiLevelType w:val="hybridMultilevel"/>
    <w:tmpl w:val="9A08BE34"/>
    <w:lvl w:ilvl="0" w:tplc="AECAF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7357BA"/>
    <w:multiLevelType w:val="hybridMultilevel"/>
    <w:tmpl w:val="6444DBEC"/>
    <w:lvl w:ilvl="0" w:tplc="AECAF10E">
      <w:start w:val="1"/>
      <w:numFmt w:val="decimal"/>
      <w:lvlText w:val="%1."/>
      <w:lvlJc w:val="left"/>
      <w:pPr>
        <w:ind w:left="719" w:hanging="360"/>
      </w:pPr>
      <w:rPr>
        <w:rFonts w:hint="default"/>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5">
    <w:nsid w:val="39053B7E"/>
    <w:multiLevelType w:val="hybridMultilevel"/>
    <w:tmpl w:val="7960DC56"/>
    <w:lvl w:ilvl="0" w:tplc="592A229E">
      <w:start w:val="1"/>
      <w:numFmt w:val="decimal"/>
      <w:lvlText w:val="%1."/>
      <w:lvlJc w:val="left"/>
      <w:pPr>
        <w:ind w:left="662" w:hanging="360"/>
      </w:pPr>
      <w:rPr>
        <w:i/>
        <w:iCs w:val="0"/>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6">
    <w:nsid w:val="39960090"/>
    <w:multiLevelType w:val="hybridMultilevel"/>
    <w:tmpl w:val="F81CFE22"/>
    <w:lvl w:ilvl="0" w:tplc="8656F75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40CF02C9"/>
    <w:multiLevelType w:val="hybridMultilevel"/>
    <w:tmpl w:val="92869306"/>
    <w:lvl w:ilvl="0" w:tplc="0409000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207C48"/>
    <w:multiLevelType w:val="hybridMultilevel"/>
    <w:tmpl w:val="E05837FE"/>
    <w:lvl w:ilvl="0" w:tplc="0409000D">
      <w:start w:val="1"/>
      <w:numFmt w:val="lowerLetter"/>
      <w:lvlText w:val="%1."/>
      <w:lvlJc w:val="left"/>
      <w:pPr>
        <w:ind w:left="360" w:hanging="360"/>
      </w:pPr>
      <w:rPr>
        <w:rFonts w:hint="default"/>
        <w:lang w:bidi="ar-SA"/>
      </w:rPr>
    </w:lvl>
    <w:lvl w:ilvl="1" w:tplc="0409000D"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25C7C30"/>
    <w:multiLevelType w:val="hybridMultilevel"/>
    <w:tmpl w:val="16D076BA"/>
    <w:lvl w:ilvl="0" w:tplc="0409000F">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20">
    <w:nsid w:val="45602FA3"/>
    <w:multiLevelType w:val="hybridMultilevel"/>
    <w:tmpl w:val="AB9AA82A"/>
    <w:lvl w:ilvl="0" w:tplc="04090019">
      <w:start w:val="1"/>
      <w:numFmt w:val="lowerLetter"/>
      <w:lvlText w:val="%1."/>
      <w:lvlJc w:val="left"/>
      <w:pPr>
        <w:ind w:left="719" w:hanging="360"/>
      </w:pPr>
      <w:rPr>
        <w:rFonts w:hint="default"/>
      </w:rPr>
    </w:lvl>
    <w:lvl w:ilvl="1" w:tplc="04090003">
      <w:start w:val="1"/>
      <w:numFmt w:val="lowerLetter"/>
      <w:lvlText w:val="%2."/>
      <w:lvlJc w:val="left"/>
      <w:pPr>
        <w:ind w:left="1439" w:hanging="360"/>
      </w:pPr>
    </w:lvl>
    <w:lvl w:ilvl="2" w:tplc="04090005">
      <w:start w:val="1"/>
      <w:numFmt w:val="lowerRoman"/>
      <w:lvlText w:val="%3."/>
      <w:lvlJc w:val="right"/>
      <w:pPr>
        <w:ind w:left="2159" w:hanging="180"/>
      </w:pPr>
    </w:lvl>
    <w:lvl w:ilvl="3" w:tplc="04090001">
      <w:start w:val="1"/>
      <w:numFmt w:val="decimal"/>
      <w:lvlText w:val="%4."/>
      <w:lvlJc w:val="left"/>
      <w:pPr>
        <w:ind w:left="2879" w:hanging="360"/>
      </w:pPr>
    </w:lvl>
    <w:lvl w:ilvl="4" w:tplc="04090003">
      <w:start w:val="1"/>
      <w:numFmt w:val="lowerLetter"/>
      <w:lvlText w:val="%5."/>
      <w:lvlJc w:val="left"/>
      <w:pPr>
        <w:ind w:left="3599" w:hanging="360"/>
      </w:pPr>
    </w:lvl>
    <w:lvl w:ilvl="5" w:tplc="04090005" w:tentative="1">
      <w:start w:val="1"/>
      <w:numFmt w:val="lowerRoman"/>
      <w:lvlText w:val="%6."/>
      <w:lvlJc w:val="right"/>
      <w:pPr>
        <w:ind w:left="4319" w:hanging="180"/>
      </w:pPr>
    </w:lvl>
    <w:lvl w:ilvl="6" w:tplc="04090001" w:tentative="1">
      <w:start w:val="1"/>
      <w:numFmt w:val="decimal"/>
      <w:lvlText w:val="%7."/>
      <w:lvlJc w:val="left"/>
      <w:pPr>
        <w:ind w:left="5039" w:hanging="360"/>
      </w:pPr>
    </w:lvl>
    <w:lvl w:ilvl="7" w:tplc="04090003" w:tentative="1">
      <w:start w:val="1"/>
      <w:numFmt w:val="lowerLetter"/>
      <w:lvlText w:val="%8."/>
      <w:lvlJc w:val="left"/>
      <w:pPr>
        <w:ind w:left="5759" w:hanging="360"/>
      </w:pPr>
    </w:lvl>
    <w:lvl w:ilvl="8" w:tplc="04090005" w:tentative="1">
      <w:start w:val="1"/>
      <w:numFmt w:val="lowerRoman"/>
      <w:lvlText w:val="%9."/>
      <w:lvlJc w:val="right"/>
      <w:pPr>
        <w:ind w:left="6479" w:hanging="180"/>
      </w:pPr>
    </w:lvl>
  </w:abstractNum>
  <w:abstractNum w:abstractNumId="21">
    <w:nsid w:val="464B63FA"/>
    <w:multiLevelType w:val="hybridMultilevel"/>
    <w:tmpl w:val="2FCC06A8"/>
    <w:lvl w:ilvl="0" w:tplc="19AC5450">
      <w:start w:val="1"/>
      <w:numFmt w:val="lowerLetter"/>
      <w:lvlText w:val="%1."/>
      <w:lvlJc w:val="left"/>
      <w:pPr>
        <w:ind w:left="1440" w:hanging="360"/>
      </w:pPr>
      <w:rPr>
        <w:rFonts w:hint="default"/>
        <w:lang w:bidi="ar-SA"/>
      </w:rPr>
    </w:lvl>
    <w:lvl w:ilvl="1" w:tplc="F05A5D90" w:tentative="1">
      <w:start w:val="1"/>
      <w:numFmt w:val="bullet"/>
      <w:lvlText w:val="o"/>
      <w:lvlJc w:val="left"/>
      <w:pPr>
        <w:ind w:left="2160" w:hanging="360"/>
      </w:pPr>
      <w:rPr>
        <w:rFonts w:ascii="Courier New" w:hAnsi="Courier New" w:cs="Courier New" w:hint="default"/>
      </w:rPr>
    </w:lvl>
    <w:lvl w:ilvl="2" w:tplc="EEBC2686" w:tentative="1">
      <w:start w:val="1"/>
      <w:numFmt w:val="bullet"/>
      <w:lvlText w:val=""/>
      <w:lvlJc w:val="left"/>
      <w:pPr>
        <w:ind w:left="2880" w:hanging="360"/>
      </w:pPr>
      <w:rPr>
        <w:rFonts w:ascii="Wingdings" w:hAnsi="Wingdings" w:hint="default"/>
      </w:rPr>
    </w:lvl>
    <w:lvl w:ilvl="3" w:tplc="615C81B8" w:tentative="1">
      <w:start w:val="1"/>
      <w:numFmt w:val="bullet"/>
      <w:lvlText w:val=""/>
      <w:lvlJc w:val="left"/>
      <w:pPr>
        <w:ind w:left="3600" w:hanging="360"/>
      </w:pPr>
      <w:rPr>
        <w:rFonts w:ascii="Symbol" w:hAnsi="Symbol" w:hint="default"/>
      </w:rPr>
    </w:lvl>
    <w:lvl w:ilvl="4" w:tplc="D0E2FAFE" w:tentative="1">
      <w:start w:val="1"/>
      <w:numFmt w:val="bullet"/>
      <w:lvlText w:val="o"/>
      <w:lvlJc w:val="left"/>
      <w:pPr>
        <w:ind w:left="4320" w:hanging="360"/>
      </w:pPr>
      <w:rPr>
        <w:rFonts w:ascii="Courier New" w:hAnsi="Courier New" w:cs="Courier New" w:hint="default"/>
      </w:rPr>
    </w:lvl>
    <w:lvl w:ilvl="5" w:tplc="7F30B808" w:tentative="1">
      <w:start w:val="1"/>
      <w:numFmt w:val="bullet"/>
      <w:lvlText w:val=""/>
      <w:lvlJc w:val="left"/>
      <w:pPr>
        <w:ind w:left="5040" w:hanging="360"/>
      </w:pPr>
      <w:rPr>
        <w:rFonts w:ascii="Wingdings" w:hAnsi="Wingdings" w:hint="default"/>
      </w:rPr>
    </w:lvl>
    <w:lvl w:ilvl="6" w:tplc="8D0EF5FC" w:tentative="1">
      <w:start w:val="1"/>
      <w:numFmt w:val="bullet"/>
      <w:lvlText w:val=""/>
      <w:lvlJc w:val="left"/>
      <w:pPr>
        <w:ind w:left="5760" w:hanging="360"/>
      </w:pPr>
      <w:rPr>
        <w:rFonts w:ascii="Symbol" w:hAnsi="Symbol" w:hint="default"/>
      </w:rPr>
    </w:lvl>
    <w:lvl w:ilvl="7" w:tplc="8EAA8A84" w:tentative="1">
      <w:start w:val="1"/>
      <w:numFmt w:val="bullet"/>
      <w:lvlText w:val="o"/>
      <w:lvlJc w:val="left"/>
      <w:pPr>
        <w:ind w:left="6480" w:hanging="360"/>
      </w:pPr>
      <w:rPr>
        <w:rFonts w:ascii="Courier New" w:hAnsi="Courier New" w:cs="Courier New" w:hint="default"/>
      </w:rPr>
    </w:lvl>
    <w:lvl w:ilvl="8" w:tplc="58867FD2" w:tentative="1">
      <w:start w:val="1"/>
      <w:numFmt w:val="bullet"/>
      <w:lvlText w:val=""/>
      <w:lvlJc w:val="left"/>
      <w:pPr>
        <w:ind w:left="7200" w:hanging="360"/>
      </w:pPr>
      <w:rPr>
        <w:rFonts w:ascii="Wingdings" w:hAnsi="Wingdings" w:hint="default"/>
      </w:rPr>
    </w:lvl>
  </w:abstractNum>
  <w:abstractNum w:abstractNumId="22">
    <w:nsid w:val="46D77B4D"/>
    <w:multiLevelType w:val="hybridMultilevel"/>
    <w:tmpl w:val="21087F02"/>
    <w:lvl w:ilvl="0" w:tplc="592A229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F60351"/>
    <w:multiLevelType w:val="hybridMultilevel"/>
    <w:tmpl w:val="7960DC56"/>
    <w:lvl w:ilvl="0" w:tplc="592A229E">
      <w:start w:val="1"/>
      <w:numFmt w:val="decimal"/>
      <w:lvlText w:val="%1."/>
      <w:lvlJc w:val="left"/>
      <w:pPr>
        <w:ind w:left="662" w:hanging="360"/>
      </w:pPr>
      <w:rPr>
        <w:i/>
        <w:iCs w:val="0"/>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4">
    <w:nsid w:val="47E90C3A"/>
    <w:multiLevelType w:val="hybridMultilevel"/>
    <w:tmpl w:val="435204C8"/>
    <w:lvl w:ilvl="0" w:tplc="8656F75A">
      <w:start w:val="1"/>
      <w:numFmt w:val="decimal"/>
      <w:lvlText w:val="%1."/>
      <w:lvlJc w:val="left"/>
      <w:pPr>
        <w:ind w:left="719" w:hanging="360"/>
      </w:pPr>
      <w:rPr>
        <w:rFonts w:hint="default"/>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5">
    <w:nsid w:val="48065966"/>
    <w:multiLevelType w:val="hybridMultilevel"/>
    <w:tmpl w:val="DCDA542C"/>
    <w:lvl w:ilvl="0" w:tplc="04090019">
      <w:start w:val="1"/>
      <w:numFmt w:val="decimal"/>
      <w:lvlText w:val="%1."/>
      <w:lvlJc w:val="left"/>
      <w:pPr>
        <w:ind w:left="1440" w:hanging="360"/>
      </w:pPr>
      <w:rPr>
        <w:rFonts w:hint="default"/>
        <w:lang w:bidi="ar-SA"/>
      </w:rPr>
    </w:lvl>
    <w:lvl w:ilvl="1" w:tplc="04090019">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6">
    <w:nsid w:val="49311E8C"/>
    <w:multiLevelType w:val="hybridMultilevel"/>
    <w:tmpl w:val="4BB4BC72"/>
    <w:lvl w:ilvl="0" w:tplc="0409000F">
      <w:start w:val="1"/>
      <w:numFmt w:val="decimal"/>
      <w:lvlText w:val="%1."/>
      <w:lvlJc w:val="left"/>
      <w:pPr>
        <w:ind w:left="1440" w:hanging="360"/>
      </w:pPr>
      <w:rPr>
        <w:rFonts w:hint="default"/>
        <w:lang w:bidi="ar-SA"/>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7">
    <w:nsid w:val="4A2D71A2"/>
    <w:multiLevelType w:val="hybridMultilevel"/>
    <w:tmpl w:val="8C0E5E90"/>
    <w:lvl w:ilvl="0" w:tplc="0409000F">
      <w:start w:val="1"/>
      <w:numFmt w:val="decimal"/>
      <w:lvlText w:val="%1."/>
      <w:lvlJc w:val="left"/>
      <w:pPr>
        <w:ind w:left="36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E320A2E"/>
    <w:multiLevelType w:val="hybridMultilevel"/>
    <w:tmpl w:val="4DA892EC"/>
    <w:lvl w:ilvl="0" w:tplc="8432D310">
      <w:start w:val="1"/>
      <w:numFmt w:val="lowerLetter"/>
      <w:lvlText w:val="%1."/>
      <w:lvlJc w:val="left"/>
      <w:pPr>
        <w:ind w:left="2160" w:hanging="360"/>
      </w:pPr>
      <w:rPr>
        <w:rFonts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29">
    <w:nsid w:val="5242771B"/>
    <w:multiLevelType w:val="hybridMultilevel"/>
    <w:tmpl w:val="6F708FCC"/>
    <w:lvl w:ilvl="0" w:tplc="EA8A33C8">
      <w:start w:val="1"/>
      <w:numFmt w:val="decimal"/>
      <w:lvlText w:val="%1."/>
      <w:lvlJc w:val="left"/>
      <w:pPr>
        <w:ind w:left="144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CF6DD3"/>
    <w:multiLevelType w:val="hybridMultilevel"/>
    <w:tmpl w:val="231EBEF0"/>
    <w:lvl w:ilvl="0" w:tplc="04090001">
      <w:start w:val="1"/>
      <w:numFmt w:val="decimal"/>
      <w:lvlText w:val="%1."/>
      <w:lvlJc w:val="left"/>
      <w:pPr>
        <w:ind w:left="144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74374A4"/>
    <w:multiLevelType w:val="hybridMultilevel"/>
    <w:tmpl w:val="88107544"/>
    <w:lvl w:ilvl="0" w:tplc="0409000F">
      <w:start w:val="1"/>
      <w:numFmt w:val="decimal"/>
      <w:lvlText w:val="%1."/>
      <w:lvlJc w:val="left"/>
      <w:pPr>
        <w:ind w:left="1440" w:hanging="360"/>
      </w:pPr>
      <w:rPr>
        <w:rFonts w:hint="default"/>
        <w:lang w:bidi="ar-SA"/>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2">
    <w:nsid w:val="58557A1E"/>
    <w:multiLevelType w:val="hybridMultilevel"/>
    <w:tmpl w:val="5CA22C44"/>
    <w:lvl w:ilvl="0" w:tplc="0409000F">
      <w:start w:val="1"/>
      <w:numFmt w:val="decimal"/>
      <w:lvlText w:val="%1."/>
      <w:lvlJc w:val="left"/>
      <w:pPr>
        <w:ind w:left="144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97A5A17"/>
    <w:multiLevelType w:val="hybridMultilevel"/>
    <w:tmpl w:val="54FEEF06"/>
    <w:lvl w:ilvl="0" w:tplc="0409000F">
      <w:start w:val="1"/>
      <w:numFmt w:val="decimal"/>
      <w:lvlText w:val="%1-"/>
      <w:lvlJc w:val="left"/>
      <w:pPr>
        <w:ind w:left="720" w:hanging="360"/>
      </w:pPr>
      <w:rPr>
        <w:rFonts w:ascii="Georgia" w:hAnsi="Georgia" w:cstheme="minorBidi" w:hint="default"/>
        <w:sz w:val="25"/>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59A6754C"/>
    <w:multiLevelType w:val="hybridMultilevel"/>
    <w:tmpl w:val="3356BBD4"/>
    <w:lvl w:ilvl="0" w:tplc="0409000F">
      <w:start w:val="1"/>
      <w:numFmt w:val="decimal"/>
      <w:lvlText w:val="%1."/>
      <w:lvlJc w:val="left"/>
      <w:pPr>
        <w:ind w:left="719" w:hanging="360"/>
      </w:pPr>
      <w:rPr>
        <w:rFonts w:hint="default"/>
      </w:rPr>
    </w:lvl>
    <w:lvl w:ilvl="1" w:tplc="04090003">
      <w:start w:val="1"/>
      <w:numFmt w:val="lowerLetter"/>
      <w:lvlText w:val="%2."/>
      <w:lvlJc w:val="left"/>
      <w:pPr>
        <w:ind w:left="1439" w:hanging="360"/>
      </w:pPr>
    </w:lvl>
    <w:lvl w:ilvl="2" w:tplc="04090005">
      <w:start w:val="1"/>
      <w:numFmt w:val="lowerRoman"/>
      <w:lvlText w:val="%3."/>
      <w:lvlJc w:val="right"/>
      <w:pPr>
        <w:ind w:left="2159" w:hanging="180"/>
      </w:pPr>
    </w:lvl>
    <w:lvl w:ilvl="3" w:tplc="04090001">
      <w:start w:val="1"/>
      <w:numFmt w:val="decimal"/>
      <w:lvlText w:val="%4."/>
      <w:lvlJc w:val="left"/>
      <w:pPr>
        <w:ind w:left="2879" w:hanging="360"/>
      </w:pPr>
    </w:lvl>
    <w:lvl w:ilvl="4" w:tplc="04090003">
      <w:start w:val="1"/>
      <w:numFmt w:val="lowerLetter"/>
      <w:lvlText w:val="%5."/>
      <w:lvlJc w:val="left"/>
      <w:pPr>
        <w:ind w:left="3599" w:hanging="360"/>
      </w:pPr>
    </w:lvl>
    <w:lvl w:ilvl="5" w:tplc="04090005" w:tentative="1">
      <w:start w:val="1"/>
      <w:numFmt w:val="lowerRoman"/>
      <w:lvlText w:val="%6."/>
      <w:lvlJc w:val="right"/>
      <w:pPr>
        <w:ind w:left="4319" w:hanging="180"/>
      </w:pPr>
    </w:lvl>
    <w:lvl w:ilvl="6" w:tplc="04090001" w:tentative="1">
      <w:start w:val="1"/>
      <w:numFmt w:val="decimal"/>
      <w:lvlText w:val="%7."/>
      <w:lvlJc w:val="left"/>
      <w:pPr>
        <w:ind w:left="5039" w:hanging="360"/>
      </w:pPr>
    </w:lvl>
    <w:lvl w:ilvl="7" w:tplc="04090003" w:tentative="1">
      <w:start w:val="1"/>
      <w:numFmt w:val="lowerLetter"/>
      <w:lvlText w:val="%8."/>
      <w:lvlJc w:val="left"/>
      <w:pPr>
        <w:ind w:left="5759" w:hanging="360"/>
      </w:pPr>
    </w:lvl>
    <w:lvl w:ilvl="8" w:tplc="04090005" w:tentative="1">
      <w:start w:val="1"/>
      <w:numFmt w:val="lowerRoman"/>
      <w:lvlText w:val="%9."/>
      <w:lvlJc w:val="right"/>
      <w:pPr>
        <w:ind w:left="6479" w:hanging="180"/>
      </w:pPr>
    </w:lvl>
  </w:abstractNum>
  <w:abstractNum w:abstractNumId="35">
    <w:nsid w:val="59DE6A06"/>
    <w:multiLevelType w:val="hybridMultilevel"/>
    <w:tmpl w:val="859C4CB0"/>
    <w:lvl w:ilvl="0" w:tplc="607E421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C44F65"/>
    <w:multiLevelType w:val="hybridMultilevel"/>
    <w:tmpl w:val="53F685F0"/>
    <w:lvl w:ilvl="0" w:tplc="0409000F">
      <w:start w:val="1"/>
      <w:numFmt w:val="decimal"/>
      <w:lvlText w:val="%1."/>
      <w:lvlJc w:val="left"/>
      <w:pPr>
        <w:ind w:left="1440" w:hanging="360"/>
      </w:pPr>
      <w:rPr>
        <w:rFonts w:hint="default"/>
        <w:lang w:bidi="ar-SA"/>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7">
    <w:nsid w:val="603D52FC"/>
    <w:multiLevelType w:val="hybridMultilevel"/>
    <w:tmpl w:val="C866AE1A"/>
    <w:lvl w:ilvl="0" w:tplc="0409000F">
      <w:start w:val="1"/>
      <w:numFmt w:val="decimal"/>
      <w:lvlText w:val="%1."/>
      <w:lvlJc w:val="left"/>
      <w:pPr>
        <w:ind w:left="144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09C7C75"/>
    <w:multiLevelType w:val="hybridMultilevel"/>
    <w:tmpl w:val="D8B8B6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0565B3"/>
    <w:multiLevelType w:val="hybridMultilevel"/>
    <w:tmpl w:val="BABAE1B8"/>
    <w:lvl w:ilvl="0" w:tplc="8A7C3932">
      <w:start w:val="1"/>
      <w:numFmt w:val="decimal"/>
      <w:lvlText w:val="%1."/>
      <w:lvlJc w:val="left"/>
      <w:pPr>
        <w:tabs>
          <w:tab w:val="num" w:pos="720"/>
        </w:tabs>
        <w:ind w:left="720" w:hanging="360"/>
      </w:pPr>
    </w:lvl>
    <w:lvl w:ilvl="1" w:tplc="147E822E">
      <w:start w:val="1"/>
      <w:numFmt w:val="decimal"/>
      <w:lvlText w:val="%2."/>
      <w:lvlJc w:val="left"/>
      <w:pPr>
        <w:tabs>
          <w:tab w:val="num" w:pos="1440"/>
        </w:tabs>
        <w:ind w:left="1440" w:hanging="360"/>
      </w:pPr>
    </w:lvl>
    <w:lvl w:ilvl="2" w:tplc="BCB64C34" w:tentative="1">
      <w:start w:val="1"/>
      <w:numFmt w:val="decimal"/>
      <w:lvlText w:val="%3."/>
      <w:lvlJc w:val="left"/>
      <w:pPr>
        <w:tabs>
          <w:tab w:val="num" w:pos="2160"/>
        </w:tabs>
        <w:ind w:left="2160" w:hanging="360"/>
      </w:pPr>
    </w:lvl>
    <w:lvl w:ilvl="3" w:tplc="FD6CAC98" w:tentative="1">
      <w:start w:val="1"/>
      <w:numFmt w:val="decimal"/>
      <w:lvlText w:val="%4."/>
      <w:lvlJc w:val="left"/>
      <w:pPr>
        <w:tabs>
          <w:tab w:val="num" w:pos="2880"/>
        </w:tabs>
        <w:ind w:left="2880" w:hanging="360"/>
      </w:pPr>
    </w:lvl>
    <w:lvl w:ilvl="4" w:tplc="BEEAB996" w:tentative="1">
      <w:start w:val="1"/>
      <w:numFmt w:val="decimal"/>
      <w:lvlText w:val="%5."/>
      <w:lvlJc w:val="left"/>
      <w:pPr>
        <w:tabs>
          <w:tab w:val="num" w:pos="3600"/>
        </w:tabs>
        <w:ind w:left="3600" w:hanging="360"/>
      </w:pPr>
    </w:lvl>
    <w:lvl w:ilvl="5" w:tplc="32CAF684" w:tentative="1">
      <w:start w:val="1"/>
      <w:numFmt w:val="decimal"/>
      <w:lvlText w:val="%6."/>
      <w:lvlJc w:val="left"/>
      <w:pPr>
        <w:tabs>
          <w:tab w:val="num" w:pos="4320"/>
        </w:tabs>
        <w:ind w:left="4320" w:hanging="360"/>
      </w:pPr>
    </w:lvl>
    <w:lvl w:ilvl="6" w:tplc="A740D9FE" w:tentative="1">
      <w:start w:val="1"/>
      <w:numFmt w:val="decimal"/>
      <w:lvlText w:val="%7."/>
      <w:lvlJc w:val="left"/>
      <w:pPr>
        <w:tabs>
          <w:tab w:val="num" w:pos="5040"/>
        </w:tabs>
        <w:ind w:left="5040" w:hanging="360"/>
      </w:pPr>
    </w:lvl>
    <w:lvl w:ilvl="7" w:tplc="7854B3CE" w:tentative="1">
      <w:start w:val="1"/>
      <w:numFmt w:val="decimal"/>
      <w:lvlText w:val="%8."/>
      <w:lvlJc w:val="left"/>
      <w:pPr>
        <w:tabs>
          <w:tab w:val="num" w:pos="5760"/>
        </w:tabs>
        <w:ind w:left="5760" w:hanging="360"/>
      </w:pPr>
    </w:lvl>
    <w:lvl w:ilvl="8" w:tplc="93FA4B76" w:tentative="1">
      <w:start w:val="1"/>
      <w:numFmt w:val="decimal"/>
      <w:lvlText w:val="%9."/>
      <w:lvlJc w:val="left"/>
      <w:pPr>
        <w:tabs>
          <w:tab w:val="num" w:pos="6480"/>
        </w:tabs>
        <w:ind w:left="6480" w:hanging="360"/>
      </w:pPr>
    </w:lvl>
  </w:abstractNum>
  <w:abstractNum w:abstractNumId="40">
    <w:nsid w:val="69A112A4"/>
    <w:multiLevelType w:val="hybridMultilevel"/>
    <w:tmpl w:val="8F4A8894"/>
    <w:lvl w:ilvl="0" w:tplc="506221F8">
      <w:start w:val="1"/>
      <w:numFmt w:val="bullet"/>
      <w:lvlText w:val="o"/>
      <w:lvlJc w:val="left"/>
      <w:pPr>
        <w:ind w:left="1440" w:hanging="360"/>
      </w:pPr>
      <w:rPr>
        <w:rFonts w:ascii="Courier New" w:hAnsi="Courier New" w:cs="Courier New" w:hint="default"/>
      </w:rPr>
    </w:lvl>
    <w:lvl w:ilvl="1" w:tplc="04090019">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1">
    <w:nsid w:val="6A6A397C"/>
    <w:multiLevelType w:val="multilevel"/>
    <w:tmpl w:val="5C9EB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35"/>
      <w:numFmt w:val="bullet"/>
      <w:lvlText w:val="-"/>
      <w:lvlJc w:val="left"/>
      <w:pPr>
        <w:ind w:left="2880" w:hanging="360"/>
      </w:pPr>
      <w:rPr>
        <w:rFonts w:ascii="Simplified Arabic" w:eastAsiaTheme="minorHAnsi" w:hAnsi="Simplified Arabic" w:cs="Simplified Arabic"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ED26E8"/>
    <w:multiLevelType w:val="hybridMultilevel"/>
    <w:tmpl w:val="B9881FC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70FE16F7"/>
    <w:multiLevelType w:val="hybridMultilevel"/>
    <w:tmpl w:val="E424E9A8"/>
    <w:lvl w:ilvl="0" w:tplc="0409000F">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47929C3"/>
    <w:multiLevelType w:val="hybridMultilevel"/>
    <w:tmpl w:val="6444DBEC"/>
    <w:lvl w:ilvl="0" w:tplc="5DD04A24">
      <w:start w:val="1"/>
      <w:numFmt w:val="decimal"/>
      <w:lvlText w:val="%1."/>
      <w:lvlJc w:val="left"/>
      <w:pPr>
        <w:ind w:left="719" w:hanging="360"/>
      </w:pPr>
      <w:rPr>
        <w:rFonts w:hint="default"/>
      </w:rPr>
    </w:lvl>
    <w:lvl w:ilvl="1" w:tplc="04090003">
      <w:start w:val="1"/>
      <w:numFmt w:val="lowerLetter"/>
      <w:lvlText w:val="%2."/>
      <w:lvlJc w:val="left"/>
      <w:pPr>
        <w:ind w:left="1439" w:hanging="360"/>
      </w:pPr>
    </w:lvl>
    <w:lvl w:ilvl="2" w:tplc="04090005">
      <w:start w:val="1"/>
      <w:numFmt w:val="lowerRoman"/>
      <w:lvlText w:val="%3."/>
      <w:lvlJc w:val="right"/>
      <w:pPr>
        <w:ind w:left="2159" w:hanging="180"/>
      </w:pPr>
    </w:lvl>
    <w:lvl w:ilvl="3" w:tplc="04090001">
      <w:start w:val="1"/>
      <w:numFmt w:val="decimal"/>
      <w:lvlText w:val="%4."/>
      <w:lvlJc w:val="left"/>
      <w:pPr>
        <w:ind w:left="2879" w:hanging="360"/>
      </w:pPr>
    </w:lvl>
    <w:lvl w:ilvl="4" w:tplc="04090003">
      <w:start w:val="1"/>
      <w:numFmt w:val="lowerLetter"/>
      <w:lvlText w:val="%5."/>
      <w:lvlJc w:val="left"/>
      <w:pPr>
        <w:ind w:left="3599" w:hanging="360"/>
      </w:pPr>
    </w:lvl>
    <w:lvl w:ilvl="5" w:tplc="04090005" w:tentative="1">
      <w:start w:val="1"/>
      <w:numFmt w:val="lowerRoman"/>
      <w:lvlText w:val="%6."/>
      <w:lvlJc w:val="right"/>
      <w:pPr>
        <w:ind w:left="4319" w:hanging="180"/>
      </w:pPr>
    </w:lvl>
    <w:lvl w:ilvl="6" w:tplc="04090001" w:tentative="1">
      <w:start w:val="1"/>
      <w:numFmt w:val="decimal"/>
      <w:lvlText w:val="%7."/>
      <w:lvlJc w:val="left"/>
      <w:pPr>
        <w:ind w:left="5039" w:hanging="360"/>
      </w:pPr>
    </w:lvl>
    <w:lvl w:ilvl="7" w:tplc="04090003" w:tentative="1">
      <w:start w:val="1"/>
      <w:numFmt w:val="lowerLetter"/>
      <w:lvlText w:val="%8."/>
      <w:lvlJc w:val="left"/>
      <w:pPr>
        <w:ind w:left="5759" w:hanging="360"/>
      </w:pPr>
    </w:lvl>
    <w:lvl w:ilvl="8" w:tplc="04090005" w:tentative="1">
      <w:start w:val="1"/>
      <w:numFmt w:val="lowerRoman"/>
      <w:lvlText w:val="%9."/>
      <w:lvlJc w:val="right"/>
      <w:pPr>
        <w:ind w:left="6479" w:hanging="180"/>
      </w:pPr>
    </w:lvl>
  </w:abstractNum>
  <w:abstractNum w:abstractNumId="45">
    <w:nsid w:val="76501AB9"/>
    <w:multiLevelType w:val="hybridMultilevel"/>
    <w:tmpl w:val="0F98B2DE"/>
    <w:lvl w:ilvl="0" w:tplc="5DD04A24">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nsid w:val="78897BEE"/>
    <w:multiLevelType w:val="hybridMultilevel"/>
    <w:tmpl w:val="51DCCCC8"/>
    <w:lvl w:ilvl="0" w:tplc="0409000F">
      <w:start w:val="1"/>
      <w:numFmt w:val="decimal"/>
      <w:lvlText w:val="%1."/>
      <w:lvlJc w:val="left"/>
      <w:pPr>
        <w:ind w:left="720" w:hanging="360"/>
      </w:pPr>
    </w:lvl>
    <w:lvl w:ilvl="1" w:tplc="147E822E" w:tentative="1">
      <w:start w:val="1"/>
      <w:numFmt w:val="lowerLetter"/>
      <w:lvlText w:val="%2."/>
      <w:lvlJc w:val="left"/>
      <w:pPr>
        <w:ind w:left="1440" w:hanging="360"/>
      </w:pPr>
    </w:lvl>
    <w:lvl w:ilvl="2" w:tplc="BCB64C34" w:tentative="1">
      <w:start w:val="1"/>
      <w:numFmt w:val="lowerRoman"/>
      <w:lvlText w:val="%3."/>
      <w:lvlJc w:val="right"/>
      <w:pPr>
        <w:ind w:left="2160" w:hanging="180"/>
      </w:pPr>
    </w:lvl>
    <w:lvl w:ilvl="3" w:tplc="FD6CAC98" w:tentative="1">
      <w:start w:val="1"/>
      <w:numFmt w:val="decimal"/>
      <w:lvlText w:val="%4."/>
      <w:lvlJc w:val="left"/>
      <w:pPr>
        <w:ind w:left="2880" w:hanging="360"/>
      </w:pPr>
    </w:lvl>
    <w:lvl w:ilvl="4" w:tplc="BEEAB996" w:tentative="1">
      <w:start w:val="1"/>
      <w:numFmt w:val="lowerLetter"/>
      <w:lvlText w:val="%5."/>
      <w:lvlJc w:val="left"/>
      <w:pPr>
        <w:ind w:left="3600" w:hanging="360"/>
      </w:pPr>
    </w:lvl>
    <w:lvl w:ilvl="5" w:tplc="32CAF684" w:tentative="1">
      <w:start w:val="1"/>
      <w:numFmt w:val="lowerRoman"/>
      <w:lvlText w:val="%6."/>
      <w:lvlJc w:val="right"/>
      <w:pPr>
        <w:ind w:left="4320" w:hanging="180"/>
      </w:pPr>
    </w:lvl>
    <w:lvl w:ilvl="6" w:tplc="A740D9FE" w:tentative="1">
      <w:start w:val="1"/>
      <w:numFmt w:val="decimal"/>
      <w:lvlText w:val="%7."/>
      <w:lvlJc w:val="left"/>
      <w:pPr>
        <w:ind w:left="5040" w:hanging="360"/>
      </w:pPr>
    </w:lvl>
    <w:lvl w:ilvl="7" w:tplc="7854B3CE" w:tentative="1">
      <w:start w:val="1"/>
      <w:numFmt w:val="lowerLetter"/>
      <w:lvlText w:val="%8."/>
      <w:lvlJc w:val="left"/>
      <w:pPr>
        <w:ind w:left="5760" w:hanging="360"/>
      </w:pPr>
    </w:lvl>
    <w:lvl w:ilvl="8" w:tplc="93FA4B76" w:tentative="1">
      <w:start w:val="1"/>
      <w:numFmt w:val="lowerRoman"/>
      <w:lvlText w:val="%9."/>
      <w:lvlJc w:val="right"/>
      <w:pPr>
        <w:ind w:left="6480" w:hanging="180"/>
      </w:pPr>
    </w:lvl>
  </w:abstractNum>
  <w:abstractNum w:abstractNumId="47">
    <w:nsid w:val="7A1971A2"/>
    <w:multiLevelType w:val="hybridMultilevel"/>
    <w:tmpl w:val="29B0B460"/>
    <w:lvl w:ilvl="0" w:tplc="0409000F">
      <w:start w:val="1"/>
      <w:numFmt w:val="bullet"/>
      <w:lvlText w:val=""/>
      <w:lvlJc w:val="left"/>
      <w:pPr>
        <w:tabs>
          <w:tab w:val="num" w:pos="720"/>
        </w:tabs>
        <w:ind w:left="720" w:hanging="360"/>
      </w:pPr>
      <w:rPr>
        <w:rFonts w:ascii="Times New Roman" w:hAnsi="Times New Roman" w:hint="default"/>
      </w:rPr>
    </w:lvl>
    <w:lvl w:ilvl="1" w:tplc="147E822E" w:tentative="1">
      <w:start w:val="1"/>
      <w:numFmt w:val="bullet"/>
      <w:lvlText w:val=""/>
      <w:lvlJc w:val="left"/>
      <w:pPr>
        <w:tabs>
          <w:tab w:val="num" w:pos="1440"/>
        </w:tabs>
        <w:ind w:left="1440" w:hanging="360"/>
      </w:pPr>
      <w:rPr>
        <w:rFonts w:ascii="Times New Roman" w:hAnsi="Times New Roman" w:hint="default"/>
      </w:rPr>
    </w:lvl>
    <w:lvl w:ilvl="2" w:tplc="BCB64C34" w:tentative="1">
      <w:start w:val="1"/>
      <w:numFmt w:val="bullet"/>
      <w:lvlText w:val=""/>
      <w:lvlJc w:val="left"/>
      <w:pPr>
        <w:tabs>
          <w:tab w:val="num" w:pos="2160"/>
        </w:tabs>
        <w:ind w:left="2160" w:hanging="360"/>
      </w:pPr>
      <w:rPr>
        <w:rFonts w:ascii="Times New Roman" w:hAnsi="Times New Roman" w:hint="default"/>
      </w:rPr>
    </w:lvl>
    <w:lvl w:ilvl="3" w:tplc="FD6CAC98" w:tentative="1">
      <w:start w:val="1"/>
      <w:numFmt w:val="bullet"/>
      <w:lvlText w:val=""/>
      <w:lvlJc w:val="left"/>
      <w:pPr>
        <w:tabs>
          <w:tab w:val="num" w:pos="2880"/>
        </w:tabs>
        <w:ind w:left="2880" w:hanging="360"/>
      </w:pPr>
      <w:rPr>
        <w:rFonts w:ascii="Times New Roman" w:hAnsi="Times New Roman" w:hint="default"/>
      </w:rPr>
    </w:lvl>
    <w:lvl w:ilvl="4" w:tplc="BEEAB996" w:tentative="1">
      <w:start w:val="1"/>
      <w:numFmt w:val="bullet"/>
      <w:lvlText w:val=""/>
      <w:lvlJc w:val="left"/>
      <w:pPr>
        <w:tabs>
          <w:tab w:val="num" w:pos="3600"/>
        </w:tabs>
        <w:ind w:left="3600" w:hanging="360"/>
      </w:pPr>
      <w:rPr>
        <w:rFonts w:ascii="Times New Roman" w:hAnsi="Times New Roman" w:hint="default"/>
      </w:rPr>
    </w:lvl>
    <w:lvl w:ilvl="5" w:tplc="32CAF684" w:tentative="1">
      <w:start w:val="1"/>
      <w:numFmt w:val="bullet"/>
      <w:lvlText w:val=""/>
      <w:lvlJc w:val="left"/>
      <w:pPr>
        <w:tabs>
          <w:tab w:val="num" w:pos="4320"/>
        </w:tabs>
        <w:ind w:left="4320" w:hanging="360"/>
      </w:pPr>
      <w:rPr>
        <w:rFonts w:ascii="Times New Roman" w:hAnsi="Times New Roman" w:hint="default"/>
      </w:rPr>
    </w:lvl>
    <w:lvl w:ilvl="6" w:tplc="A740D9FE" w:tentative="1">
      <w:start w:val="1"/>
      <w:numFmt w:val="bullet"/>
      <w:lvlText w:val=""/>
      <w:lvlJc w:val="left"/>
      <w:pPr>
        <w:tabs>
          <w:tab w:val="num" w:pos="5040"/>
        </w:tabs>
        <w:ind w:left="5040" w:hanging="360"/>
      </w:pPr>
      <w:rPr>
        <w:rFonts w:ascii="Times New Roman" w:hAnsi="Times New Roman" w:hint="default"/>
      </w:rPr>
    </w:lvl>
    <w:lvl w:ilvl="7" w:tplc="7854B3CE" w:tentative="1">
      <w:start w:val="1"/>
      <w:numFmt w:val="bullet"/>
      <w:lvlText w:val=""/>
      <w:lvlJc w:val="left"/>
      <w:pPr>
        <w:tabs>
          <w:tab w:val="num" w:pos="5760"/>
        </w:tabs>
        <w:ind w:left="5760" w:hanging="360"/>
      </w:pPr>
      <w:rPr>
        <w:rFonts w:ascii="Times New Roman" w:hAnsi="Times New Roman" w:hint="default"/>
      </w:rPr>
    </w:lvl>
    <w:lvl w:ilvl="8" w:tplc="93FA4B76"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AF56B26"/>
    <w:multiLevelType w:val="hybridMultilevel"/>
    <w:tmpl w:val="B2FE5BC4"/>
    <w:lvl w:ilvl="0" w:tplc="0409000F">
      <w:start w:val="1"/>
      <w:numFmt w:val="decimal"/>
      <w:lvlText w:val="%1."/>
      <w:lvlJc w:val="left"/>
      <w:pPr>
        <w:ind w:left="1440" w:hanging="360"/>
      </w:pPr>
      <w:rPr>
        <w:rFont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FA47CE2"/>
    <w:multiLevelType w:val="hybridMultilevel"/>
    <w:tmpl w:val="8AE87E1E"/>
    <w:lvl w:ilvl="0" w:tplc="323EC662">
      <w:start w:val="1"/>
      <w:numFmt w:val="decimal"/>
      <w:lvlText w:val="%1."/>
      <w:lvlJc w:val="left"/>
      <w:pPr>
        <w:ind w:left="1440" w:hanging="360"/>
      </w:pPr>
      <w:rPr>
        <w:rFonts w:hint="default"/>
        <w:lang w:bidi="ar-SA"/>
      </w:rPr>
    </w:lvl>
    <w:lvl w:ilvl="1" w:tplc="2F788E80" w:tentative="1">
      <w:start w:val="1"/>
      <w:numFmt w:val="bullet"/>
      <w:lvlText w:val="o"/>
      <w:lvlJc w:val="left"/>
      <w:pPr>
        <w:ind w:left="2160" w:hanging="360"/>
      </w:pPr>
      <w:rPr>
        <w:rFonts w:ascii="Courier New" w:hAnsi="Courier New" w:cs="Courier New" w:hint="default"/>
      </w:rPr>
    </w:lvl>
    <w:lvl w:ilvl="2" w:tplc="66E287CA" w:tentative="1">
      <w:start w:val="1"/>
      <w:numFmt w:val="bullet"/>
      <w:lvlText w:val=""/>
      <w:lvlJc w:val="left"/>
      <w:pPr>
        <w:ind w:left="2880" w:hanging="360"/>
      </w:pPr>
      <w:rPr>
        <w:rFonts w:ascii="Wingdings" w:hAnsi="Wingdings" w:hint="default"/>
      </w:rPr>
    </w:lvl>
    <w:lvl w:ilvl="3" w:tplc="C2829FF8" w:tentative="1">
      <w:start w:val="1"/>
      <w:numFmt w:val="bullet"/>
      <w:lvlText w:val=""/>
      <w:lvlJc w:val="left"/>
      <w:pPr>
        <w:ind w:left="3600" w:hanging="360"/>
      </w:pPr>
      <w:rPr>
        <w:rFonts w:ascii="Symbol" w:hAnsi="Symbol" w:hint="default"/>
      </w:rPr>
    </w:lvl>
    <w:lvl w:ilvl="4" w:tplc="565C621A" w:tentative="1">
      <w:start w:val="1"/>
      <w:numFmt w:val="bullet"/>
      <w:lvlText w:val="o"/>
      <w:lvlJc w:val="left"/>
      <w:pPr>
        <w:ind w:left="4320" w:hanging="360"/>
      </w:pPr>
      <w:rPr>
        <w:rFonts w:ascii="Courier New" w:hAnsi="Courier New" w:cs="Courier New" w:hint="default"/>
      </w:rPr>
    </w:lvl>
    <w:lvl w:ilvl="5" w:tplc="DBA4CD58" w:tentative="1">
      <w:start w:val="1"/>
      <w:numFmt w:val="bullet"/>
      <w:lvlText w:val=""/>
      <w:lvlJc w:val="left"/>
      <w:pPr>
        <w:ind w:left="5040" w:hanging="360"/>
      </w:pPr>
      <w:rPr>
        <w:rFonts w:ascii="Wingdings" w:hAnsi="Wingdings" w:hint="default"/>
      </w:rPr>
    </w:lvl>
    <w:lvl w:ilvl="6" w:tplc="2E7CDA6E" w:tentative="1">
      <w:start w:val="1"/>
      <w:numFmt w:val="bullet"/>
      <w:lvlText w:val=""/>
      <w:lvlJc w:val="left"/>
      <w:pPr>
        <w:ind w:left="5760" w:hanging="360"/>
      </w:pPr>
      <w:rPr>
        <w:rFonts w:ascii="Symbol" w:hAnsi="Symbol" w:hint="default"/>
      </w:rPr>
    </w:lvl>
    <w:lvl w:ilvl="7" w:tplc="4C8C03A8" w:tentative="1">
      <w:start w:val="1"/>
      <w:numFmt w:val="bullet"/>
      <w:lvlText w:val="o"/>
      <w:lvlJc w:val="left"/>
      <w:pPr>
        <w:ind w:left="6480" w:hanging="360"/>
      </w:pPr>
      <w:rPr>
        <w:rFonts w:ascii="Courier New" w:hAnsi="Courier New" w:cs="Courier New" w:hint="default"/>
      </w:rPr>
    </w:lvl>
    <w:lvl w:ilvl="8" w:tplc="874627F0" w:tentative="1">
      <w:start w:val="1"/>
      <w:numFmt w:val="bullet"/>
      <w:lvlText w:val=""/>
      <w:lvlJc w:val="left"/>
      <w:pPr>
        <w:ind w:left="7200" w:hanging="360"/>
      </w:pPr>
      <w:rPr>
        <w:rFonts w:ascii="Wingdings" w:hAnsi="Wingdings" w:hint="default"/>
      </w:rPr>
    </w:lvl>
  </w:abstractNum>
  <w:abstractNum w:abstractNumId="50">
    <w:nsid w:val="7FED76CD"/>
    <w:multiLevelType w:val="hybridMultilevel"/>
    <w:tmpl w:val="D5D86262"/>
    <w:lvl w:ilvl="0" w:tplc="323EC662">
      <w:start w:val="1"/>
      <w:numFmt w:val="decimal"/>
      <w:lvlText w:val="%1."/>
      <w:lvlJc w:val="left"/>
      <w:pPr>
        <w:ind w:left="1440" w:hanging="360"/>
      </w:pPr>
      <w:rPr>
        <w:rFonts w:hint="default"/>
        <w:lang w:bidi="ar-SA"/>
      </w:rPr>
    </w:lvl>
    <w:lvl w:ilvl="1" w:tplc="2F788E80" w:tentative="1">
      <w:start w:val="1"/>
      <w:numFmt w:val="bullet"/>
      <w:lvlText w:val="o"/>
      <w:lvlJc w:val="left"/>
      <w:pPr>
        <w:ind w:left="2160" w:hanging="360"/>
      </w:pPr>
      <w:rPr>
        <w:rFonts w:ascii="Courier New" w:hAnsi="Courier New" w:cs="Courier New" w:hint="default"/>
      </w:rPr>
    </w:lvl>
    <w:lvl w:ilvl="2" w:tplc="66E287CA" w:tentative="1">
      <w:start w:val="1"/>
      <w:numFmt w:val="bullet"/>
      <w:lvlText w:val=""/>
      <w:lvlJc w:val="left"/>
      <w:pPr>
        <w:ind w:left="2880" w:hanging="360"/>
      </w:pPr>
      <w:rPr>
        <w:rFonts w:ascii="Wingdings" w:hAnsi="Wingdings" w:hint="default"/>
      </w:rPr>
    </w:lvl>
    <w:lvl w:ilvl="3" w:tplc="C2829FF8" w:tentative="1">
      <w:start w:val="1"/>
      <w:numFmt w:val="bullet"/>
      <w:lvlText w:val=""/>
      <w:lvlJc w:val="left"/>
      <w:pPr>
        <w:ind w:left="3600" w:hanging="360"/>
      </w:pPr>
      <w:rPr>
        <w:rFonts w:ascii="Symbol" w:hAnsi="Symbol" w:hint="default"/>
      </w:rPr>
    </w:lvl>
    <w:lvl w:ilvl="4" w:tplc="565C621A" w:tentative="1">
      <w:start w:val="1"/>
      <w:numFmt w:val="bullet"/>
      <w:lvlText w:val="o"/>
      <w:lvlJc w:val="left"/>
      <w:pPr>
        <w:ind w:left="4320" w:hanging="360"/>
      </w:pPr>
      <w:rPr>
        <w:rFonts w:ascii="Courier New" w:hAnsi="Courier New" w:cs="Courier New" w:hint="default"/>
      </w:rPr>
    </w:lvl>
    <w:lvl w:ilvl="5" w:tplc="DBA4CD58" w:tentative="1">
      <w:start w:val="1"/>
      <w:numFmt w:val="bullet"/>
      <w:lvlText w:val=""/>
      <w:lvlJc w:val="left"/>
      <w:pPr>
        <w:ind w:left="5040" w:hanging="360"/>
      </w:pPr>
      <w:rPr>
        <w:rFonts w:ascii="Wingdings" w:hAnsi="Wingdings" w:hint="default"/>
      </w:rPr>
    </w:lvl>
    <w:lvl w:ilvl="6" w:tplc="2E7CDA6E" w:tentative="1">
      <w:start w:val="1"/>
      <w:numFmt w:val="bullet"/>
      <w:lvlText w:val=""/>
      <w:lvlJc w:val="left"/>
      <w:pPr>
        <w:ind w:left="5760" w:hanging="360"/>
      </w:pPr>
      <w:rPr>
        <w:rFonts w:ascii="Symbol" w:hAnsi="Symbol" w:hint="default"/>
      </w:rPr>
    </w:lvl>
    <w:lvl w:ilvl="7" w:tplc="4C8C03A8" w:tentative="1">
      <w:start w:val="1"/>
      <w:numFmt w:val="bullet"/>
      <w:lvlText w:val="o"/>
      <w:lvlJc w:val="left"/>
      <w:pPr>
        <w:ind w:left="6480" w:hanging="360"/>
      </w:pPr>
      <w:rPr>
        <w:rFonts w:ascii="Courier New" w:hAnsi="Courier New" w:cs="Courier New" w:hint="default"/>
      </w:rPr>
    </w:lvl>
    <w:lvl w:ilvl="8" w:tplc="874627F0" w:tentative="1">
      <w:start w:val="1"/>
      <w:numFmt w:val="bullet"/>
      <w:lvlText w:val=""/>
      <w:lvlJc w:val="left"/>
      <w:pPr>
        <w:ind w:left="7200" w:hanging="360"/>
      </w:pPr>
      <w:rPr>
        <w:rFonts w:ascii="Wingdings" w:hAnsi="Wingdings" w:hint="default"/>
      </w:rPr>
    </w:lvl>
  </w:abstractNum>
  <w:num w:numId="1">
    <w:abstractNumId w:val="47"/>
  </w:num>
  <w:num w:numId="2">
    <w:abstractNumId w:val="34"/>
  </w:num>
  <w:num w:numId="3">
    <w:abstractNumId w:val="7"/>
  </w:num>
  <w:num w:numId="4">
    <w:abstractNumId w:val="38"/>
  </w:num>
  <w:num w:numId="5">
    <w:abstractNumId w:val="13"/>
  </w:num>
  <w:num w:numId="6">
    <w:abstractNumId w:val="33"/>
  </w:num>
  <w:num w:numId="7">
    <w:abstractNumId w:val="44"/>
  </w:num>
  <w:num w:numId="8">
    <w:abstractNumId w:val="25"/>
  </w:num>
  <w:num w:numId="9">
    <w:abstractNumId w:val="9"/>
  </w:num>
  <w:num w:numId="10">
    <w:abstractNumId w:val="4"/>
  </w:num>
  <w:num w:numId="11">
    <w:abstractNumId w:val="24"/>
  </w:num>
  <w:num w:numId="12">
    <w:abstractNumId w:val="45"/>
  </w:num>
  <w:num w:numId="13">
    <w:abstractNumId w:val="46"/>
  </w:num>
  <w:num w:numId="14">
    <w:abstractNumId w:val="20"/>
  </w:num>
  <w:num w:numId="15">
    <w:abstractNumId w:val="50"/>
  </w:num>
  <w:num w:numId="16">
    <w:abstractNumId w:val="48"/>
  </w:num>
  <w:num w:numId="17">
    <w:abstractNumId w:val="31"/>
  </w:num>
  <w:num w:numId="18">
    <w:abstractNumId w:val="29"/>
  </w:num>
  <w:num w:numId="19">
    <w:abstractNumId w:val="21"/>
  </w:num>
  <w:num w:numId="20">
    <w:abstractNumId w:val="14"/>
  </w:num>
  <w:num w:numId="21">
    <w:abstractNumId w:val="26"/>
  </w:num>
  <w:num w:numId="22">
    <w:abstractNumId w:val="6"/>
  </w:num>
  <w:num w:numId="23">
    <w:abstractNumId w:val="30"/>
  </w:num>
  <w:num w:numId="24">
    <w:abstractNumId w:val="49"/>
  </w:num>
  <w:num w:numId="25">
    <w:abstractNumId w:val="32"/>
  </w:num>
  <w:num w:numId="26">
    <w:abstractNumId w:val="5"/>
  </w:num>
  <w:num w:numId="27">
    <w:abstractNumId w:val="36"/>
  </w:num>
  <w:num w:numId="28">
    <w:abstractNumId w:val="28"/>
  </w:num>
  <w:num w:numId="29">
    <w:abstractNumId w:val="37"/>
  </w:num>
  <w:num w:numId="30">
    <w:abstractNumId w:val="22"/>
  </w:num>
  <w:num w:numId="31">
    <w:abstractNumId w:val="35"/>
  </w:num>
  <w:num w:numId="32">
    <w:abstractNumId w:val="27"/>
  </w:num>
  <w:num w:numId="33">
    <w:abstractNumId w:val="3"/>
  </w:num>
  <w:num w:numId="34">
    <w:abstractNumId w:val="8"/>
  </w:num>
  <w:num w:numId="35">
    <w:abstractNumId w:val="18"/>
  </w:num>
  <w:num w:numId="36">
    <w:abstractNumId w:val="43"/>
  </w:num>
  <w:num w:numId="37">
    <w:abstractNumId w:val="40"/>
  </w:num>
  <w:num w:numId="38">
    <w:abstractNumId w:val="1"/>
  </w:num>
  <w:num w:numId="39">
    <w:abstractNumId w:val="12"/>
  </w:num>
  <w:num w:numId="40">
    <w:abstractNumId w:val="19"/>
  </w:num>
  <w:num w:numId="41">
    <w:abstractNumId w:val="17"/>
  </w:num>
  <w:num w:numId="42">
    <w:abstractNumId w:val="42"/>
  </w:num>
  <w:num w:numId="43">
    <w:abstractNumId w:val="16"/>
  </w:num>
  <w:num w:numId="44">
    <w:abstractNumId w:val="0"/>
  </w:num>
  <w:num w:numId="45">
    <w:abstractNumId w:val="15"/>
  </w:num>
  <w:num w:numId="46">
    <w:abstractNumId w:val="23"/>
  </w:num>
  <w:num w:numId="47">
    <w:abstractNumId w:val="39"/>
  </w:num>
  <w:num w:numId="48">
    <w:abstractNumId w:val="11"/>
  </w:num>
  <w:num w:numId="49">
    <w:abstractNumId w:val="41"/>
  </w:num>
  <w:num w:numId="50">
    <w:abstractNumId w:val="10"/>
  </w:num>
  <w:num w:numId="51">
    <w:abstractNumId w:val="47"/>
  </w:num>
  <w:num w:numId="52">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578"/>
    <w:rsid w:val="000027A0"/>
    <w:rsid w:val="000034FA"/>
    <w:rsid w:val="000049D9"/>
    <w:rsid w:val="00013E11"/>
    <w:rsid w:val="00016BBF"/>
    <w:rsid w:val="000304F5"/>
    <w:rsid w:val="00033421"/>
    <w:rsid w:val="0003369F"/>
    <w:rsid w:val="0003503C"/>
    <w:rsid w:val="000419FB"/>
    <w:rsid w:val="000437BC"/>
    <w:rsid w:val="00045842"/>
    <w:rsid w:val="0004782E"/>
    <w:rsid w:val="0005019A"/>
    <w:rsid w:val="00050567"/>
    <w:rsid w:val="00054919"/>
    <w:rsid w:val="00056A2F"/>
    <w:rsid w:val="00057425"/>
    <w:rsid w:val="00061CCC"/>
    <w:rsid w:val="00064B04"/>
    <w:rsid w:val="000729AA"/>
    <w:rsid w:val="00072E94"/>
    <w:rsid w:val="00073AAA"/>
    <w:rsid w:val="0008630A"/>
    <w:rsid w:val="00086505"/>
    <w:rsid w:val="0009034B"/>
    <w:rsid w:val="000940FC"/>
    <w:rsid w:val="000950D8"/>
    <w:rsid w:val="00095B96"/>
    <w:rsid w:val="000A032A"/>
    <w:rsid w:val="000A150C"/>
    <w:rsid w:val="000A2A1A"/>
    <w:rsid w:val="000A4BB3"/>
    <w:rsid w:val="000A6151"/>
    <w:rsid w:val="000A777F"/>
    <w:rsid w:val="000C256A"/>
    <w:rsid w:val="000C3EC9"/>
    <w:rsid w:val="000C428F"/>
    <w:rsid w:val="000C5BA5"/>
    <w:rsid w:val="000D3112"/>
    <w:rsid w:val="000D484B"/>
    <w:rsid w:val="000D7389"/>
    <w:rsid w:val="000E481F"/>
    <w:rsid w:val="000F5B79"/>
    <w:rsid w:val="000F5DAC"/>
    <w:rsid w:val="00102CDC"/>
    <w:rsid w:val="0010311C"/>
    <w:rsid w:val="00112243"/>
    <w:rsid w:val="0012613C"/>
    <w:rsid w:val="00127B34"/>
    <w:rsid w:val="001318CD"/>
    <w:rsid w:val="001346F9"/>
    <w:rsid w:val="00140B4A"/>
    <w:rsid w:val="00143B0C"/>
    <w:rsid w:val="00143F4A"/>
    <w:rsid w:val="001467C7"/>
    <w:rsid w:val="00147DD5"/>
    <w:rsid w:val="001509BA"/>
    <w:rsid w:val="00152D9F"/>
    <w:rsid w:val="00155301"/>
    <w:rsid w:val="00165F16"/>
    <w:rsid w:val="001662AA"/>
    <w:rsid w:val="00167FCB"/>
    <w:rsid w:val="001708CF"/>
    <w:rsid w:val="001735B4"/>
    <w:rsid w:val="0017426C"/>
    <w:rsid w:val="00174FEF"/>
    <w:rsid w:val="00181B73"/>
    <w:rsid w:val="001863AE"/>
    <w:rsid w:val="0018647E"/>
    <w:rsid w:val="00191FF7"/>
    <w:rsid w:val="00193BD5"/>
    <w:rsid w:val="00195F56"/>
    <w:rsid w:val="0019607F"/>
    <w:rsid w:val="00197522"/>
    <w:rsid w:val="001A1BE6"/>
    <w:rsid w:val="001A7E5B"/>
    <w:rsid w:val="001B007C"/>
    <w:rsid w:val="001B65A5"/>
    <w:rsid w:val="001C158F"/>
    <w:rsid w:val="001C5623"/>
    <w:rsid w:val="001D282F"/>
    <w:rsid w:val="001D63C5"/>
    <w:rsid w:val="001D682B"/>
    <w:rsid w:val="001E0D3E"/>
    <w:rsid w:val="001E4BCF"/>
    <w:rsid w:val="001E5270"/>
    <w:rsid w:val="001F22B1"/>
    <w:rsid w:val="001F3BA8"/>
    <w:rsid w:val="001F5133"/>
    <w:rsid w:val="00203447"/>
    <w:rsid w:val="002066A2"/>
    <w:rsid w:val="00213196"/>
    <w:rsid w:val="00213A82"/>
    <w:rsid w:val="002162DC"/>
    <w:rsid w:val="00217C7F"/>
    <w:rsid w:val="002224C5"/>
    <w:rsid w:val="002231C5"/>
    <w:rsid w:val="002235B0"/>
    <w:rsid w:val="002254E8"/>
    <w:rsid w:val="00227959"/>
    <w:rsid w:val="00232134"/>
    <w:rsid w:val="002369D1"/>
    <w:rsid w:val="00236CD2"/>
    <w:rsid w:val="00244139"/>
    <w:rsid w:val="0024718D"/>
    <w:rsid w:val="002535E5"/>
    <w:rsid w:val="00254D26"/>
    <w:rsid w:val="002614FC"/>
    <w:rsid w:val="00270412"/>
    <w:rsid w:val="0027588E"/>
    <w:rsid w:val="00276D6B"/>
    <w:rsid w:val="002800D7"/>
    <w:rsid w:val="002843D5"/>
    <w:rsid w:val="002943B8"/>
    <w:rsid w:val="00295205"/>
    <w:rsid w:val="002A2E58"/>
    <w:rsid w:val="002A4423"/>
    <w:rsid w:val="002A72AF"/>
    <w:rsid w:val="002B211E"/>
    <w:rsid w:val="002B2703"/>
    <w:rsid w:val="002B2C92"/>
    <w:rsid w:val="002B6167"/>
    <w:rsid w:val="002B71D8"/>
    <w:rsid w:val="002C0A66"/>
    <w:rsid w:val="002C2D65"/>
    <w:rsid w:val="002C5240"/>
    <w:rsid w:val="002D6950"/>
    <w:rsid w:val="002D7639"/>
    <w:rsid w:val="002D7906"/>
    <w:rsid w:val="002E052E"/>
    <w:rsid w:val="002E4069"/>
    <w:rsid w:val="002E5703"/>
    <w:rsid w:val="002F69D2"/>
    <w:rsid w:val="003009C0"/>
    <w:rsid w:val="00306154"/>
    <w:rsid w:val="00314218"/>
    <w:rsid w:val="00314280"/>
    <w:rsid w:val="0032050B"/>
    <w:rsid w:val="00325EA5"/>
    <w:rsid w:val="003268D7"/>
    <w:rsid w:val="00330A24"/>
    <w:rsid w:val="00333F86"/>
    <w:rsid w:val="00336207"/>
    <w:rsid w:val="00337359"/>
    <w:rsid w:val="003442D6"/>
    <w:rsid w:val="003474AD"/>
    <w:rsid w:val="003475A7"/>
    <w:rsid w:val="00355FC9"/>
    <w:rsid w:val="00361455"/>
    <w:rsid w:val="00372693"/>
    <w:rsid w:val="00375644"/>
    <w:rsid w:val="00375C52"/>
    <w:rsid w:val="00384548"/>
    <w:rsid w:val="003848AD"/>
    <w:rsid w:val="0038623C"/>
    <w:rsid w:val="00394A89"/>
    <w:rsid w:val="0039581F"/>
    <w:rsid w:val="003977F1"/>
    <w:rsid w:val="003A4AD8"/>
    <w:rsid w:val="003B10B4"/>
    <w:rsid w:val="003C1700"/>
    <w:rsid w:val="003C3E00"/>
    <w:rsid w:val="003C5195"/>
    <w:rsid w:val="003D0B5B"/>
    <w:rsid w:val="003E4D2F"/>
    <w:rsid w:val="003E5AE3"/>
    <w:rsid w:val="003F54DF"/>
    <w:rsid w:val="003F7228"/>
    <w:rsid w:val="0040096A"/>
    <w:rsid w:val="00401BA9"/>
    <w:rsid w:val="0040430D"/>
    <w:rsid w:val="004076E4"/>
    <w:rsid w:val="00407BC0"/>
    <w:rsid w:val="00410F38"/>
    <w:rsid w:val="004165A8"/>
    <w:rsid w:val="00435DE2"/>
    <w:rsid w:val="00452C64"/>
    <w:rsid w:val="0045457B"/>
    <w:rsid w:val="00457877"/>
    <w:rsid w:val="004600C2"/>
    <w:rsid w:val="004609A4"/>
    <w:rsid w:val="00467B67"/>
    <w:rsid w:val="00473CAE"/>
    <w:rsid w:val="0047560C"/>
    <w:rsid w:val="00477591"/>
    <w:rsid w:val="00481C54"/>
    <w:rsid w:val="00484A13"/>
    <w:rsid w:val="00484A66"/>
    <w:rsid w:val="00484E5B"/>
    <w:rsid w:val="00490471"/>
    <w:rsid w:val="004910B6"/>
    <w:rsid w:val="004961C9"/>
    <w:rsid w:val="00497C84"/>
    <w:rsid w:val="004A1CA9"/>
    <w:rsid w:val="004A445E"/>
    <w:rsid w:val="004A64A0"/>
    <w:rsid w:val="004A7024"/>
    <w:rsid w:val="004B4691"/>
    <w:rsid w:val="004B664E"/>
    <w:rsid w:val="004C1AFB"/>
    <w:rsid w:val="004C3D27"/>
    <w:rsid w:val="004C727C"/>
    <w:rsid w:val="004D3F8E"/>
    <w:rsid w:val="004D48C0"/>
    <w:rsid w:val="004E196D"/>
    <w:rsid w:val="004E3295"/>
    <w:rsid w:val="004E4574"/>
    <w:rsid w:val="004E515F"/>
    <w:rsid w:val="004F40F6"/>
    <w:rsid w:val="004F5D83"/>
    <w:rsid w:val="00507AB3"/>
    <w:rsid w:val="00512188"/>
    <w:rsid w:val="00521D84"/>
    <w:rsid w:val="00527485"/>
    <w:rsid w:val="00530109"/>
    <w:rsid w:val="00532D7E"/>
    <w:rsid w:val="0055339F"/>
    <w:rsid w:val="005534AF"/>
    <w:rsid w:val="0055473F"/>
    <w:rsid w:val="005549EB"/>
    <w:rsid w:val="005558C8"/>
    <w:rsid w:val="00556450"/>
    <w:rsid w:val="00561611"/>
    <w:rsid w:val="00562171"/>
    <w:rsid w:val="005633FA"/>
    <w:rsid w:val="00570101"/>
    <w:rsid w:val="00577AF4"/>
    <w:rsid w:val="00581CEE"/>
    <w:rsid w:val="005820F8"/>
    <w:rsid w:val="00594DEB"/>
    <w:rsid w:val="005A2A55"/>
    <w:rsid w:val="005A4FCC"/>
    <w:rsid w:val="005B1A19"/>
    <w:rsid w:val="005B6B4A"/>
    <w:rsid w:val="005C0393"/>
    <w:rsid w:val="005C6179"/>
    <w:rsid w:val="005C720D"/>
    <w:rsid w:val="005D0D2E"/>
    <w:rsid w:val="005D4D84"/>
    <w:rsid w:val="005F0F40"/>
    <w:rsid w:val="005F1787"/>
    <w:rsid w:val="005F2B4E"/>
    <w:rsid w:val="005F3B49"/>
    <w:rsid w:val="005F3C09"/>
    <w:rsid w:val="005F3D72"/>
    <w:rsid w:val="005F56C5"/>
    <w:rsid w:val="005F5A7D"/>
    <w:rsid w:val="0060015A"/>
    <w:rsid w:val="006013AA"/>
    <w:rsid w:val="006053DD"/>
    <w:rsid w:val="0061295A"/>
    <w:rsid w:val="00621165"/>
    <w:rsid w:val="0062678E"/>
    <w:rsid w:val="006322EE"/>
    <w:rsid w:val="0063578C"/>
    <w:rsid w:val="00647E62"/>
    <w:rsid w:val="00651951"/>
    <w:rsid w:val="006529EE"/>
    <w:rsid w:val="006536E5"/>
    <w:rsid w:val="00655F25"/>
    <w:rsid w:val="00667387"/>
    <w:rsid w:val="00671457"/>
    <w:rsid w:val="00674B07"/>
    <w:rsid w:val="00681038"/>
    <w:rsid w:val="00681F16"/>
    <w:rsid w:val="0069248A"/>
    <w:rsid w:val="00692A89"/>
    <w:rsid w:val="00695295"/>
    <w:rsid w:val="00697B2B"/>
    <w:rsid w:val="006A1DDB"/>
    <w:rsid w:val="006A4EBF"/>
    <w:rsid w:val="006A560B"/>
    <w:rsid w:val="006A6E90"/>
    <w:rsid w:val="006A7C12"/>
    <w:rsid w:val="006B0ABB"/>
    <w:rsid w:val="006B4473"/>
    <w:rsid w:val="006B6095"/>
    <w:rsid w:val="006C643F"/>
    <w:rsid w:val="006D18F2"/>
    <w:rsid w:val="006D3C47"/>
    <w:rsid w:val="006E1428"/>
    <w:rsid w:val="006F23DC"/>
    <w:rsid w:val="006F590A"/>
    <w:rsid w:val="006F7DC3"/>
    <w:rsid w:val="007025F2"/>
    <w:rsid w:val="00703C8B"/>
    <w:rsid w:val="007063CC"/>
    <w:rsid w:val="00707564"/>
    <w:rsid w:val="00712290"/>
    <w:rsid w:val="00714D32"/>
    <w:rsid w:val="00717FCB"/>
    <w:rsid w:val="007303B1"/>
    <w:rsid w:val="0073714F"/>
    <w:rsid w:val="00737CB6"/>
    <w:rsid w:val="00741EDF"/>
    <w:rsid w:val="007454D9"/>
    <w:rsid w:val="007514AE"/>
    <w:rsid w:val="00753B0C"/>
    <w:rsid w:val="00755626"/>
    <w:rsid w:val="00761076"/>
    <w:rsid w:val="007670D9"/>
    <w:rsid w:val="0077788B"/>
    <w:rsid w:val="007844DE"/>
    <w:rsid w:val="0078666A"/>
    <w:rsid w:val="00796194"/>
    <w:rsid w:val="007A02BF"/>
    <w:rsid w:val="007A0A7E"/>
    <w:rsid w:val="007A60C2"/>
    <w:rsid w:val="007A6A36"/>
    <w:rsid w:val="007A7640"/>
    <w:rsid w:val="007B4809"/>
    <w:rsid w:val="007B51CB"/>
    <w:rsid w:val="007B55F4"/>
    <w:rsid w:val="007B5611"/>
    <w:rsid w:val="007C0561"/>
    <w:rsid w:val="007C0919"/>
    <w:rsid w:val="007C144C"/>
    <w:rsid w:val="007C3FF7"/>
    <w:rsid w:val="007C464D"/>
    <w:rsid w:val="007D0909"/>
    <w:rsid w:val="007D0B38"/>
    <w:rsid w:val="007D21B0"/>
    <w:rsid w:val="007D30E6"/>
    <w:rsid w:val="007D4503"/>
    <w:rsid w:val="007D6B2E"/>
    <w:rsid w:val="007E3275"/>
    <w:rsid w:val="007E378A"/>
    <w:rsid w:val="007E5DFD"/>
    <w:rsid w:val="007E6FEF"/>
    <w:rsid w:val="007E7DFF"/>
    <w:rsid w:val="007F39EB"/>
    <w:rsid w:val="007F403E"/>
    <w:rsid w:val="007F5EEF"/>
    <w:rsid w:val="007F6704"/>
    <w:rsid w:val="007F7EFD"/>
    <w:rsid w:val="00800D73"/>
    <w:rsid w:val="00801388"/>
    <w:rsid w:val="008020B4"/>
    <w:rsid w:val="008023BE"/>
    <w:rsid w:val="00804A7C"/>
    <w:rsid w:val="008061F5"/>
    <w:rsid w:val="008113D8"/>
    <w:rsid w:val="00812EC8"/>
    <w:rsid w:val="0081462F"/>
    <w:rsid w:val="008243A2"/>
    <w:rsid w:val="008255AF"/>
    <w:rsid w:val="008315D1"/>
    <w:rsid w:val="008347A2"/>
    <w:rsid w:val="00834D27"/>
    <w:rsid w:val="00840E5C"/>
    <w:rsid w:val="00842534"/>
    <w:rsid w:val="00842D3F"/>
    <w:rsid w:val="00842F35"/>
    <w:rsid w:val="00856338"/>
    <w:rsid w:val="008661F8"/>
    <w:rsid w:val="00866CD3"/>
    <w:rsid w:val="0088189B"/>
    <w:rsid w:val="00883B62"/>
    <w:rsid w:val="00885D72"/>
    <w:rsid w:val="008869EC"/>
    <w:rsid w:val="0089308D"/>
    <w:rsid w:val="008941A5"/>
    <w:rsid w:val="008A13F8"/>
    <w:rsid w:val="008B2E66"/>
    <w:rsid w:val="008C1FD4"/>
    <w:rsid w:val="008C4265"/>
    <w:rsid w:val="008C4BC3"/>
    <w:rsid w:val="008C6DD5"/>
    <w:rsid w:val="008D0CA3"/>
    <w:rsid w:val="008D26D7"/>
    <w:rsid w:val="008D2C67"/>
    <w:rsid w:val="008D5991"/>
    <w:rsid w:val="008D68C9"/>
    <w:rsid w:val="008E1D16"/>
    <w:rsid w:val="008E3377"/>
    <w:rsid w:val="008E422E"/>
    <w:rsid w:val="008E6FC2"/>
    <w:rsid w:val="008E77BD"/>
    <w:rsid w:val="008E782E"/>
    <w:rsid w:val="008E7AB4"/>
    <w:rsid w:val="008F59FE"/>
    <w:rsid w:val="009100FE"/>
    <w:rsid w:val="00910B55"/>
    <w:rsid w:val="00912315"/>
    <w:rsid w:val="00914FEA"/>
    <w:rsid w:val="009152DE"/>
    <w:rsid w:val="00933331"/>
    <w:rsid w:val="00934972"/>
    <w:rsid w:val="00934D1F"/>
    <w:rsid w:val="00941483"/>
    <w:rsid w:val="009443B4"/>
    <w:rsid w:val="009519CC"/>
    <w:rsid w:val="00956C99"/>
    <w:rsid w:val="00960366"/>
    <w:rsid w:val="00960423"/>
    <w:rsid w:val="009616CC"/>
    <w:rsid w:val="0096181A"/>
    <w:rsid w:val="0096196F"/>
    <w:rsid w:val="00961E12"/>
    <w:rsid w:val="00963A70"/>
    <w:rsid w:val="00965537"/>
    <w:rsid w:val="00966157"/>
    <w:rsid w:val="0096641A"/>
    <w:rsid w:val="0097034A"/>
    <w:rsid w:val="0098604B"/>
    <w:rsid w:val="0099240C"/>
    <w:rsid w:val="0099676C"/>
    <w:rsid w:val="009A0D8E"/>
    <w:rsid w:val="009A1FCF"/>
    <w:rsid w:val="009B45F1"/>
    <w:rsid w:val="009C0468"/>
    <w:rsid w:val="009C4627"/>
    <w:rsid w:val="009D0321"/>
    <w:rsid w:val="009D3DF8"/>
    <w:rsid w:val="009D5E6D"/>
    <w:rsid w:val="009E1A8D"/>
    <w:rsid w:val="009E5BB6"/>
    <w:rsid w:val="009E7245"/>
    <w:rsid w:val="00A048BC"/>
    <w:rsid w:val="00A07BA7"/>
    <w:rsid w:val="00A110FF"/>
    <w:rsid w:val="00A11482"/>
    <w:rsid w:val="00A12285"/>
    <w:rsid w:val="00A1560D"/>
    <w:rsid w:val="00A211EE"/>
    <w:rsid w:val="00A21E85"/>
    <w:rsid w:val="00A273F3"/>
    <w:rsid w:val="00A41923"/>
    <w:rsid w:val="00A452C7"/>
    <w:rsid w:val="00A46B1F"/>
    <w:rsid w:val="00A501B2"/>
    <w:rsid w:val="00A51225"/>
    <w:rsid w:val="00A61BEB"/>
    <w:rsid w:val="00A63C57"/>
    <w:rsid w:val="00A63F40"/>
    <w:rsid w:val="00A6672C"/>
    <w:rsid w:val="00A73F7E"/>
    <w:rsid w:val="00A75DED"/>
    <w:rsid w:val="00A8187B"/>
    <w:rsid w:val="00A85B0F"/>
    <w:rsid w:val="00A93BA1"/>
    <w:rsid w:val="00A9459A"/>
    <w:rsid w:val="00AB1F42"/>
    <w:rsid w:val="00AB422B"/>
    <w:rsid w:val="00AB6B51"/>
    <w:rsid w:val="00AB6EF4"/>
    <w:rsid w:val="00AC03F4"/>
    <w:rsid w:val="00AC0B3B"/>
    <w:rsid w:val="00AC36AC"/>
    <w:rsid w:val="00AE6B72"/>
    <w:rsid w:val="00AF2649"/>
    <w:rsid w:val="00AF3A20"/>
    <w:rsid w:val="00B03C0B"/>
    <w:rsid w:val="00B056E4"/>
    <w:rsid w:val="00B0621C"/>
    <w:rsid w:val="00B138B5"/>
    <w:rsid w:val="00B17725"/>
    <w:rsid w:val="00B24373"/>
    <w:rsid w:val="00B308AA"/>
    <w:rsid w:val="00B34D79"/>
    <w:rsid w:val="00B46029"/>
    <w:rsid w:val="00B46727"/>
    <w:rsid w:val="00B51067"/>
    <w:rsid w:val="00B57ABE"/>
    <w:rsid w:val="00B63B07"/>
    <w:rsid w:val="00B6412A"/>
    <w:rsid w:val="00B655E6"/>
    <w:rsid w:val="00B67889"/>
    <w:rsid w:val="00B73174"/>
    <w:rsid w:val="00B758EA"/>
    <w:rsid w:val="00B8074F"/>
    <w:rsid w:val="00B82A37"/>
    <w:rsid w:val="00B908D5"/>
    <w:rsid w:val="00B96AFE"/>
    <w:rsid w:val="00BA28E4"/>
    <w:rsid w:val="00BA5AD4"/>
    <w:rsid w:val="00BB2A3B"/>
    <w:rsid w:val="00BB7025"/>
    <w:rsid w:val="00BC0C3B"/>
    <w:rsid w:val="00BC3CE4"/>
    <w:rsid w:val="00BC53F1"/>
    <w:rsid w:val="00BD4000"/>
    <w:rsid w:val="00BE021A"/>
    <w:rsid w:val="00BE4EAB"/>
    <w:rsid w:val="00BE503A"/>
    <w:rsid w:val="00BF0EDF"/>
    <w:rsid w:val="00BF54FB"/>
    <w:rsid w:val="00C111FE"/>
    <w:rsid w:val="00C14578"/>
    <w:rsid w:val="00C15EC1"/>
    <w:rsid w:val="00C202F6"/>
    <w:rsid w:val="00C236E2"/>
    <w:rsid w:val="00C24E78"/>
    <w:rsid w:val="00C24EA9"/>
    <w:rsid w:val="00C30E1E"/>
    <w:rsid w:val="00C34443"/>
    <w:rsid w:val="00C37241"/>
    <w:rsid w:val="00C40797"/>
    <w:rsid w:val="00C42236"/>
    <w:rsid w:val="00C44DF7"/>
    <w:rsid w:val="00C45109"/>
    <w:rsid w:val="00C47BE4"/>
    <w:rsid w:val="00C61675"/>
    <w:rsid w:val="00C6349F"/>
    <w:rsid w:val="00C67EFE"/>
    <w:rsid w:val="00C709C5"/>
    <w:rsid w:val="00C72112"/>
    <w:rsid w:val="00C74827"/>
    <w:rsid w:val="00C7536C"/>
    <w:rsid w:val="00C76EC9"/>
    <w:rsid w:val="00C775B1"/>
    <w:rsid w:val="00C81215"/>
    <w:rsid w:val="00C8275B"/>
    <w:rsid w:val="00C83B04"/>
    <w:rsid w:val="00C86D9B"/>
    <w:rsid w:val="00C87E29"/>
    <w:rsid w:val="00C91378"/>
    <w:rsid w:val="00C94C0D"/>
    <w:rsid w:val="00C94E14"/>
    <w:rsid w:val="00CA21F1"/>
    <w:rsid w:val="00CA612D"/>
    <w:rsid w:val="00CB6902"/>
    <w:rsid w:val="00CC1A26"/>
    <w:rsid w:val="00CC2C6C"/>
    <w:rsid w:val="00CC4537"/>
    <w:rsid w:val="00CD12A2"/>
    <w:rsid w:val="00CD4916"/>
    <w:rsid w:val="00CE0936"/>
    <w:rsid w:val="00CF4C34"/>
    <w:rsid w:val="00CF741D"/>
    <w:rsid w:val="00CF7795"/>
    <w:rsid w:val="00D00ADA"/>
    <w:rsid w:val="00D0725E"/>
    <w:rsid w:val="00D145C8"/>
    <w:rsid w:val="00D177D2"/>
    <w:rsid w:val="00D21A49"/>
    <w:rsid w:val="00D22F6A"/>
    <w:rsid w:val="00D23433"/>
    <w:rsid w:val="00D26D76"/>
    <w:rsid w:val="00D2707E"/>
    <w:rsid w:val="00D2799C"/>
    <w:rsid w:val="00D305B9"/>
    <w:rsid w:val="00D33265"/>
    <w:rsid w:val="00D33F89"/>
    <w:rsid w:val="00D34979"/>
    <w:rsid w:val="00D37D1C"/>
    <w:rsid w:val="00D4002D"/>
    <w:rsid w:val="00D47E1E"/>
    <w:rsid w:val="00D52290"/>
    <w:rsid w:val="00D52DE1"/>
    <w:rsid w:val="00D53981"/>
    <w:rsid w:val="00D55201"/>
    <w:rsid w:val="00D6433D"/>
    <w:rsid w:val="00D647D5"/>
    <w:rsid w:val="00D736DB"/>
    <w:rsid w:val="00D829AA"/>
    <w:rsid w:val="00D835D4"/>
    <w:rsid w:val="00D87AB5"/>
    <w:rsid w:val="00D92528"/>
    <w:rsid w:val="00D944EF"/>
    <w:rsid w:val="00D9493E"/>
    <w:rsid w:val="00DA5F09"/>
    <w:rsid w:val="00DB3CC1"/>
    <w:rsid w:val="00DC2BC9"/>
    <w:rsid w:val="00DC2F90"/>
    <w:rsid w:val="00DD76E6"/>
    <w:rsid w:val="00DE23B5"/>
    <w:rsid w:val="00DF04CD"/>
    <w:rsid w:val="00DF258F"/>
    <w:rsid w:val="00DF6396"/>
    <w:rsid w:val="00E0036E"/>
    <w:rsid w:val="00E03EF9"/>
    <w:rsid w:val="00E0769C"/>
    <w:rsid w:val="00E123EC"/>
    <w:rsid w:val="00E168B3"/>
    <w:rsid w:val="00E22B2A"/>
    <w:rsid w:val="00E22B54"/>
    <w:rsid w:val="00E25347"/>
    <w:rsid w:val="00E31EFE"/>
    <w:rsid w:val="00E33730"/>
    <w:rsid w:val="00E33A8B"/>
    <w:rsid w:val="00E367A5"/>
    <w:rsid w:val="00E413E1"/>
    <w:rsid w:val="00E42576"/>
    <w:rsid w:val="00E42A4B"/>
    <w:rsid w:val="00E530BA"/>
    <w:rsid w:val="00E6114A"/>
    <w:rsid w:val="00E61218"/>
    <w:rsid w:val="00E6593B"/>
    <w:rsid w:val="00E75F92"/>
    <w:rsid w:val="00E811D9"/>
    <w:rsid w:val="00E81641"/>
    <w:rsid w:val="00E90EE0"/>
    <w:rsid w:val="00E936A7"/>
    <w:rsid w:val="00E97E50"/>
    <w:rsid w:val="00EA3210"/>
    <w:rsid w:val="00EA7148"/>
    <w:rsid w:val="00EB0768"/>
    <w:rsid w:val="00EB57A9"/>
    <w:rsid w:val="00EB6E02"/>
    <w:rsid w:val="00EB7780"/>
    <w:rsid w:val="00EC07AF"/>
    <w:rsid w:val="00EE12DE"/>
    <w:rsid w:val="00EE5B22"/>
    <w:rsid w:val="00EE5E43"/>
    <w:rsid w:val="00EF0E10"/>
    <w:rsid w:val="00EF3B59"/>
    <w:rsid w:val="00EF6F4A"/>
    <w:rsid w:val="00F02015"/>
    <w:rsid w:val="00F02B4A"/>
    <w:rsid w:val="00F119E5"/>
    <w:rsid w:val="00F205D0"/>
    <w:rsid w:val="00F2080B"/>
    <w:rsid w:val="00F21D9E"/>
    <w:rsid w:val="00F241CD"/>
    <w:rsid w:val="00F306B0"/>
    <w:rsid w:val="00F35095"/>
    <w:rsid w:val="00F4364B"/>
    <w:rsid w:val="00F45B2F"/>
    <w:rsid w:val="00F512A6"/>
    <w:rsid w:val="00F5130C"/>
    <w:rsid w:val="00F561EE"/>
    <w:rsid w:val="00F56C97"/>
    <w:rsid w:val="00F5756D"/>
    <w:rsid w:val="00F61208"/>
    <w:rsid w:val="00F63836"/>
    <w:rsid w:val="00F654B4"/>
    <w:rsid w:val="00F65DA2"/>
    <w:rsid w:val="00F732D8"/>
    <w:rsid w:val="00F75E70"/>
    <w:rsid w:val="00F8002C"/>
    <w:rsid w:val="00F81270"/>
    <w:rsid w:val="00F8285A"/>
    <w:rsid w:val="00F91C68"/>
    <w:rsid w:val="00F929F5"/>
    <w:rsid w:val="00F943AA"/>
    <w:rsid w:val="00FA206D"/>
    <w:rsid w:val="00FA7C75"/>
    <w:rsid w:val="00FB09B5"/>
    <w:rsid w:val="00FB4959"/>
    <w:rsid w:val="00FB7BFA"/>
    <w:rsid w:val="00FC0BDF"/>
    <w:rsid w:val="00FC480B"/>
    <w:rsid w:val="00FC5FD1"/>
    <w:rsid w:val="00FC744C"/>
    <w:rsid w:val="00FD0363"/>
    <w:rsid w:val="00FD643C"/>
    <w:rsid w:val="00FE25F7"/>
    <w:rsid w:val="00FF059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6201C1-1A74-4BB0-91BF-C45F2867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A89"/>
    <w:pPr>
      <w:bidi/>
    </w:pPr>
  </w:style>
  <w:style w:type="paragraph" w:styleId="Heading1">
    <w:name w:val="heading 1"/>
    <w:basedOn w:val="Normal"/>
    <w:next w:val="Normal"/>
    <w:link w:val="Heading1Char"/>
    <w:uiPriority w:val="9"/>
    <w:qFormat/>
    <w:rsid w:val="003B10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36145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3B10B4"/>
    <w:pPr>
      <w:keepNext/>
      <w:tabs>
        <w:tab w:val="num" w:pos="2160"/>
      </w:tabs>
      <w:bidi w:val="0"/>
      <w:spacing w:before="200" w:after="0" w:line="240" w:lineRule="auto"/>
      <w:ind w:left="2160" w:hanging="360"/>
      <w:jc w:val="both"/>
      <w:outlineLvl w:val="2"/>
    </w:pPr>
    <w:rPr>
      <w:rFonts w:ascii="Garamond" w:eastAsia="MS Mincho" w:hAnsi="Garamond" w:cs="Arial"/>
      <w:b/>
      <w:bCs/>
      <w:sz w:val="24"/>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112"/>
    <w:rPr>
      <w:rFonts w:ascii="Tahoma" w:hAnsi="Tahoma" w:cs="Tahoma"/>
      <w:sz w:val="16"/>
      <w:szCs w:val="16"/>
    </w:rPr>
  </w:style>
  <w:style w:type="paragraph" w:styleId="NormalWeb">
    <w:name w:val="Normal (Web)"/>
    <w:basedOn w:val="Normal"/>
    <w:uiPriority w:val="99"/>
    <w:unhideWhenUsed/>
    <w:rsid w:val="000D311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F6F4A"/>
    <w:pPr>
      <w:bidi w:val="0"/>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6F4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F6F4A"/>
  </w:style>
  <w:style w:type="paragraph" w:styleId="Footer">
    <w:name w:val="footer"/>
    <w:basedOn w:val="Normal"/>
    <w:link w:val="FooterChar"/>
    <w:uiPriority w:val="99"/>
    <w:unhideWhenUsed/>
    <w:rsid w:val="00EF6F4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F6F4A"/>
  </w:style>
  <w:style w:type="character" w:customStyle="1" w:styleId="Heading2Char">
    <w:name w:val="Heading 2 Char"/>
    <w:basedOn w:val="DefaultParagraphFont"/>
    <w:link w:val="Heading2"/>
    <w:rsid w:val="00361455"/>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361455"/>
  </w:style>
  <w:style w:type="character" w:styleId="Hyperlink">
    <w:name w:val="Hyperlink"/>
    <w:basedOn w:val="DefaultParagraphFont"/>
    <w:uiPriority w:val="99"/>
    <w:unhideWhenUsed/>
    <w:rsid w:val="00361455"/>
    <w:rPr>
      <w:color w:val="0000FF"/>
      <w:u w:val="single"/>
    </w:rPr>
  </w:style>
  <w:style w:type="character" w:customStyle="1" w:styleId="mw-headline">
    <w:name w:val="mw-headline"/>
    <w:basedOn w:val="DefaultParagraphFont"/>
    <w:rsid w:val="00361455"/>
  </w:style>
  <w:style w:type="character" w:customStyle="1" w:styleId="mw-editsection">
    <w:name w:val="mw-editsection"/>
    <w:basedOn w:val="DefaultParagraphFont"/>
    <w:rsid w:val="00361455"/>
  </w:style>
  <w:style w:type="character" w:customStyle="1" w:styleId="mw-editsection-bracket">
    <w:name w:val="mw-editsection-bracket"/>
    <w:basedOn w:val="DefaultParagraphFont"/>
    <w:rsid w:val="00361455"/>
  </w:style>
  <w:style w:type="paragraph" w:customStyle="1" w:styleId="Heading11">
    <w:name w:val="Heading 11"/>
    <w:basedOn w:val="Normal"/>
    <w:next w:val="Normal"/>
    <w:uiPriority w:val="99"/>
    <w:rsid w:val="002843D5"/>
  </w:style>
  <w:style w:type="table" w:styleId="TableGrid">
    <w:name w:val="Table Grid"/>
    <w:basedOn w:val="TableNormal"/>
    <w:uiPriority w:val="59"/>
    <w:rsid w:val="00284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B10B4"/>
    <w:rPr>
      <w:color w:val="808080"/>
    </w:rPr>
  </w:style>
  <w:style w:type="character" w:customStyle="1" w:styleId="Heading1Char">
    <w:name w:val="Heading 1 Char"/>
    <w:basedOn w:val="DefaultParagraphFont"/>
    <w:link w:val="Heading1"/>
    <w:uiPriority w:val="9"/>
    <w:rsid w:val="003B10B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3B10B4"/>
    <w:rPr>
      <w:rFonts w:ascii="Garamond" w:eastAsia="MS Mincho" w:hAnsi="Garamond" w:cs="Arial"/>
      <w:b/>
      <w:bCs/>
      <w:sz w:val="24"/>
      <w:szCs w:val="26"/>
      <w:lang w:val="fr-FR" w:eastAsia="fr-FR"/>
    </w:rPr>
  </w:style>
  <w:style w:type="paragraph" w:styleId="Caption">
    <w:name w:val="caption"/>
    <w:basedOn w:val="Normal"/>
    <w:next w:val="Normal"/>
    <w:uiPriority w:val="35"/>
    <w:unhideWhenUsed/>
    <w:qFormat/>
    <w:rsid w:val="003B10B4"/>
    <w:pPr>
      <w:spacing w:line="240" w:lineRule="auto"/>
    </w:pPr>
    <w:rPr>
      <w:b/>
      <w:bCs/>
      <w:color w:val="4F81BD" w:themeColor="accent1"/>
      <w:sz w:val="18"/>
      <w:szCs w:val="18"/>
    </w:rPr>
  </w:style>
  <w:style w:type="paragraph" w:customStyle="1" w:styleId="Default">
    <w:name w:val="Default"/>
    <w:rsid w:val="003B10B4"/>
    <w:pPr>
      <w:autoSpaceDE w:val="0"/>
      <w:autoSpaceDN w:val="0"/>
      <w:adjustRightInd w:val="0"/>
      <w:spacing w:after="0" w:line="240" w:lineRule="auto"/>
    </w:pPr>
    <w:rPr>
      <w:rFonts w:ascii="Arial Narrow" w:hAnsi="Arial Narrow" w:cs="Arial Narrow"/>
      <w:color w:val="000000"/>
      <w:sz w:val="24"/>
      <w:szCs w:val="24"/>
    </w:rPr>
  </w:style>
  <w:style w:type="paragraph" w:customStyle="1" w:styleId="Pa0">
    <w:name w:val="Pa0"/>
    <w:basedOn w:val="Default"/>
    <w:next w:val="Default"/>
    <w:uiPriority w:val="99"/>
    <w:rsid w:val="003B10B4"/>
  </w:style>
  <w:style w:type="paragraph" w:styleId="BodyText">
    <w:name w:val="Body Text"/>
    <w:basedOn w:val="Normal"/>
    <w:link w:val="BodyTextChar"/>
    <w:rsid w:val="003B10B4"/>
    <w:pPr>
      <w:bidi w:val="0"/>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3B10B4"/>
    <w:rPr>
      <w:rFonts w:ascii="Garamond" w:eastAsia="Times New Roman" w:hAnsi="Garamond" w:cs="Times New Roman"/>
      <w:szCs w:val="20"/>
    </w:rPr>
  </w:style>
  <w:style w:type="paragraph" w:customStyle="1" w:styleId="SubtitleCover">
    <w:name w:val="Subtitle Cover"/>
    <w:basedOn w:val="TitleCover"/>
    <w:next w:val="BodyText"/>
    <w:rsid w:val="003B10B4"/>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3B10B4"/>
    <w:pPr>
      <w:keepNext/>
      <w:keepLines/>
      <w:bidi w:val="0"/>
      <w:spacing w:after="240" w:line="720" w:lineRule="atLeast"/>
      <w:jc w:val="center"/>
    </w:pPr>
    <w:rPr>
      <w:rFonts w:ascii="Garamond" w:eastAsia="Times New Roman" w:hAnsi="Garamond" w:cs="Times New Roman"/>
      <w:caps/>
      <w:spacing w:val="65"/>
      <w:kern w:val="20"/>
      <w:sz w:val="64"/>
      <w:szCs w:val="20"/>
    </w:rPr>
  </w:style>
  <w:style w:type="character" w:styleId="LineNumber">
    <w:name w:val="line number"/>
    <w:basedOn w:val="DefaultParagraphFont"/>
    <w:uiPriority w:val="99"/>
    <w:semiHidden/>
    <w:unhideWhenUsed/>
    <w:rsid w:val="00D47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296">
      <w:bodyDiv w:val="1"/>
      <w:marLeft w:val="0"/>
      <w:marRight w:val="0"/>
      <w:marTop w:val="0"/>
      <w:marBottom w:val="0"/>
      <w:divBdr>
        <w:top w:val="none" w:sz="0" w:space="0" w:color="auto"/>
        <w:left w:val="none" w:sz="0" w:space="0" w:color="auto"/>
        <w:bottom w:val="none" w:sz="0" w:space="0" w:color="auto"/>
        <w:right w:val="none" w:sz="0" w:space="0" w:color="auto"/>
      </w:divBdr>
    </w:div>
    <w:div w:id="15885312">
      <w:bodyDiv w:val="1"/>
      <w:marLeft w:val="0"/>
      <w:marRight w:val="0"/>
      <w:marTop w:val="0"/>
      <w:marBottom w:val="0"/>
      <w:divBdr>
        <w:top w:val="none" w:sz="0" w:space="0" w:color="auto"/>
        <w:left w:val="none" w:sz="0" w:space="0" w:color="auto"/>
        <w:bottom w:val="none" w:sz="0" w:space="0" w:color="auto"/>
        <w:right w:val="none" w:sz="0" w:space="0" w:color="auto"/>
      </w:divBdr>
    </w:div>
    <w:div w:id="81297199">
      <w:bodyDiv w:val="1"/>
      <w:marLeft w:val="0"/>
      <w:marRight w:val="0"/>
      <w:marTop w:val="0"/>
      <w:marBottom w:val="0"/>
      <w:divBdr>
        <w:top w:val="none" w:sz="0" w:space="0" w:color="auto"/>
        <w:left w:val="none" w:sz="0" w:space="0" w:color="auto"/>
        <w:bottom w:val="none" w:sz="0" w:space="0" w:color="auto"/>
        <w:right w:val="none" w:sz="0" w:space="0" w:color="auto"/>
      </w:divBdr>
    </w:div>
    <w:div w:id="138964391">
      <w:bodyDiv w:val="1"/>
      <w:marLeft w:val="0"/>
      <w:marRight w:val="0"/>
      <w:marTop w:val="0"/>
      <w:marBottom w:val="0"/>
      <w:divBdr>
        <w:top w:val="none" w:sz="0" w:space="0" w:color="auto"/>
        <w:left w:val="none" w:sz="0" w:space="0" w:color="auto"/>
        <w:bottom w:val="none" w:sz="0" w:space="0" w:color="auto"/>
        <w:right w:val="none" w:sz="0" w:space="0" w:color="auto"/>
      </w:divBdr>
      <w:divsChild>
        <w:div w:id="837576922">
          <w:marLeft w:val="0"/>
          <w:marRight w:val="576"/>
          <w:marTop w:val="120"/>
          <w:marBottom w:val="0"/>
          <w:divBdr>
            <w:top w:val="none" w:sz="0" w:space="0" w:color="auto"/>
            <w:left w:val="none" w:sz="0" w:space="0" w:color="auto"/>
            <w:bottom w:val="none" w:sz="0" w:space="0" w:color="auto"/>
            <w:right w:val="none" w:sz="0" w:space="0" w:color="auto"/>
          </w:divBdr>
        </w:div>
        <w:div w:id="197399722">
          <w:marLeft w:val="0"/>
          <w:marRight w:val="576"/>
          <w:marTop w:val="120"/>
          <w:marBottom w:val="0"/>
          <w:divBdr>
            <w:top w:val="none" w:sz="0" w:space="0" w:color="auto"/>
            <w:left w:val="none" w:sz="0" w:space="0" w:color="auto"/>
            <w:bottom w:val="none" w:sz="0" w:space="0" w:color="auto"/>
            <w:right w:val="none" w:sz="0" w:space="0" w:color="auto"/>
          </w:divBdr>
        </w:div>
        <w:div w:id="1014839457">
          <w:marLeft w:val="0"/>
          <w:marRight w:val="576"/>
          <w:marTop w:val="120"/>
          <w:marBottom w:val="0"/>
          <w:divBdr>
            <w:top w:val="none" w:sz="0" w:space="0" w:color="auto"/>
            <w:left w:val="none" w:sz="0" w:space="0" w:color="auto"/>
            <w:bottom w:val="none" w:sz="0" w:space="0" w:color="auto"/>
            <w:right w:val="none" w:sz="0" w:space="0" w:color="auto"/>
          </w:divBdr>
        </w:div>
      </w:divsChild>
    </w:div>
    <w:div w:id="159932316">
      <w:bodyDiv w:val="1"/>
      <w:marLeft w:val="0"/>
      <w:marRight w:val="0"/>
      <w:marTop w:val="0"/>
      <w:marBottom w:val="0"/>
      <w:divBdr>
        <w:top w:val="none" w:sz="0" w:space="0" w:color="auto"/>
        <w:left w:val="none" w:sz="0" w:space="0" w:color="auto"/>
        <w:bottom w:val="none" w:sz="0" w:space="0" w:color="auto"/>
        <w:right w:val="none" w:sz="0" w:space="0" w:color="auto"/>
      </w:divBdr>
    </w:div>
    <w:div w:id="160315811">
      <w:bodyDiv w:val="1"/>
      <w:marLeft w:val="0"/>
      <w:marRight w:val="0"/>
      <w:marTop w:val="0"/>
      <w:marBottom w:val="0"/>
      <w:divBdr>
        <w:top w:val="none" w:sz="0" w:space="0" w:color="auto"/>
        <w:left w:val="none" w:sz="0" w:space="0" w:color="auto"/>
        <w:bottom w:val="none" w:sz="0" w:space="0" w:color="auto"/>
        <w:right w:val="none" w:sz="0" w:space="0" w:color="auto"/>
      </w:divBdr>
    </w:div>
    <w:div w:id="193925942">
      <w:bodyDiv w:val="1"/>
      <w:marLeft w:val="0"/>
      <w:marRight w:val="0"/>
      <w:marTop w:val="0"/>
      <w:marBottom w:val="0"/>
      <w:divBdr>
        <w:top w:val="none" w:sz="0" w:space="0" w:color="auto"/>
        <w:left w:val="none" w:sz="0" w:space="0" w:color="auto"/>
        <w:bottom w:val="none" w:sz="0" w:space="0" w:color="auto"/>
        <w:right w:val="none" w:sz="0" w:space="0" w:color="auto"/>
      </w:divBdr>
    </w:div>
    <w:div w:id="197742462">
      <w:bodyDiv w:val="1"/>
      <w:marLeft w:val="0"/>
      <w:marRight w:val="0"/>
      <w:marTop w:val="0"/>
      <w:marBottom w:val="0"/>
      <w:divBdr>
        <w:top w:val="none" w:sz="0" w:space="0" w:color="auto"/>
        <w:left w:val="none" w:sz="0" w:space="0" w:color="auto"/>
        <w:bottom w:val="none" w:sz="0" w:space="0" w:color="auto"/>
        <w:right w:val="none" w:sz="0" w:space="0" w:color="auto"/>
      </w:divBdr>
    </w:div>
    <w:div w:id="220408816">
      <w:bodyDiv w:val="1"/>
      <w:marLeft w:val="0"/>
      <w:marRight w:val="0"/>
      <w:marTop w:val="0"/>
      <w:marBottom w:val="0"/>
      <w:divBdr>
        <w:top w:val="none" w:sz="0" w:space="0" w:color="auto"/>
        <w:left w:val="none" w:sz="0" w:space="0" w:color="auto"/>
        <w:bottom w:val="none" w:sz="0" w:space="0" w:color="auto"/>
        <w:right w:val="none" w:sz="0" w:space="0" w:color="auto"/>
      </w:divBdr>
      <w:divsChild>
        <w:div w:id="1530989552">
          <w:marLeft w:val="0"/>
          <w:marRight w:val="0"/>
          <w:marTop w:val="100"/>
          <w:marBottom w:val="0"/>
          <w:divBdr>
            <w:top w:val="none" w:sz="0" w:space="0" w:color="auto"/>
            <w:left w:val="none" w:sz="0" w:space="0" w:color="auto"/>
            <w:bottom w:val="none" w:sz="0" w:space="0" w:color="auto"/>
            <w:right w:val="none" w:sz="0" w:space="0" w:color="auto"/>
          </w:divBdr>
          <w:divsChild>
            <w:div w:id="1327246808">
              <w:marLeft w:val="0"/>
              <w:marRight w:val="0"/>
              <w:marTop w:val="60"/>
              <w:marBottom w:val="0"/>
              <w:divBdr>
                <w:top w:val="none" w:sz="0" w:space="0" w:color="auto"/>
                <w:left w:val="none" w:sz="0" w:space="0" w:color="auto"/>
                <w:bottom w:val="none" w:sz="0" w:space="0" w:color="auto"/>
                <w:right w:val="none" w:sz="0" w:space="0" w:color="auto"/>
              </w:divBdr>
            </w:div>
          </w:divsChild>
        </w:div>
        <w:div w:id="989092367">
          <w:marLeft w:val="0"/>
          <w:marRight w:val="0"/>
          <w:marTop w:val="0"/>
          <w:marBottom w:val="0"/>
          <w:divBdr>
            <w:top w:val="none" w:sz="0" w:space="0" w:color="auto"/>
            <w:left w:val="none" w:sz="0" w:space="0" w:color="auto"/>
            <w:bottom w:val="none" w:sz="0" w:space="0" w:color="auto"/>
            <w:right w:val="none" w:sz="0" w:space="0" w:color="auto"/>
          </w:divBdr>
          <w:divsChild>
            <w:div w:id="115225902">
              <w:marLeft w:val="0"/>
              <w:marRight w:val="0"/>
              <w:marTop w:val="0"/>
              <w:marBottom w:val="0"/>
              <w:divBdr>
                <w:top w:val="none" w:sz="0" w:space="0" w:color="auto"/>
                <w:left w:val="none" w:sz="0" w:space="0" w:color="auto"/>
                <w:bottom w:val="none" w:sz="0" w:space="0" w:color="auto"/>
                <w:right w:val="none" w:sz="0" w:space="0" w:color="auto"/>
              </w:divBdr>
              <w:divsChild>
                <w:div w:id="20539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74969">
      <w:bodyDiv w:val="1"/>
      <w:marLeft w:val="0"/>
      <w:marRight w:val="0"/>
      <w:marTop w:val="0"/>
      <w:marBottom w:val="0"/>
      <w:divBdr>
        <w:top w:val="none" w:sz="0" w:space="0" w:color="auto"/>
        <w:left w:val="none" w:sz="0" w:space="0" w:color="auto"/>
        <w:bottom w:val="none" w:sz="0" w:space="0" w:color="auto"/>
        <w:right w:val="none" w:sz="0" w:space="0" w:color="auto"/>
      </w:divBdr>
    </w:div>
    <w:div w:id="229198251">
      <w:bodyDiv w:val="1"/>
      <w:marLeft w:val="0"/>
      <w:marRight w:val="0"/>
      <w:marTop w:val="0"/>
      <w:marBottom w:val="0"/>
      <w:divBdr>
        <w:top w:val="none" w:sz="0" w:space="0" w:color="auto"/>
        <w:left w:val="none" w:sz="0" w:space="0" w:color="auto"/>
        <w:bottom w:val="none" w:sz="0" w:space="0" w:color="auto"/>
        <w:right w:val="none" w:sz="0" w:space="0" w:color="auto"/>
      </w:divBdr>
    </w:div>
    <w:div w:id="285624234">
      <w:bodyDiv w:val="1"/>
      <w:marLeft w:val="0"/>
      <w:marRight w:val="0"/>
      <w:marTop w:val="0"/>
      <w:marBottom w:val="0"/>
      <w:divBdr>
        <w:top w:val="none" w:sz="0" w:space="0" w:color="auto"/>
        <w:left w:val="none" w:sz="0" w:space="0" w:color="auto"/>
        <w:bottom w:val="none" w:sz="0" w:space="0" w:color="auto"/>
        <w:right w:val="none" w:sz="0" w:space="0" w:color="auto"/>
      </w:divBdr>
    </w:div>
    <w:div w:id="288627235">
      <w:bodyDiv w:val="1"/>
      <w:marLeft w:val="0"/>
      <w:marRight w:val="0"/>
      <w:marTop w:val="0"/>
      <w:marBottom w:val="0"/>
      <w:divBdr>
        <w:top w:val="none" w:sz="0" w:space="0" w:color="auto"/>
        <w:left w:val="none" w:sz="0" w:space="0" w:color="auto"/>
        <w:bottom w:val="none" w:sz="0" w:space="0" w:color="auto"/>
        <w:right w:val="none" w:sz="0" w:space="0" w:color="auto"/>
      </w:divBdr>
    </w:div>
    <w:div w:id="305594394">
      <w:bodyDiv w:val="1"/>
      <w:marLeft w:val="0"/>
      <w:marRight w:val="0"/>
      <w:marTop w:val="0"/>
      <w:marBottom w:val="0"/>
      <w:divBdr>
        <w:top w:val="none" w:sz="0" w:space="0" w:color="auto"/>
        <w:left w:val="none" w:sz="0" w:space="0" w:color="auto"/>
        <w:bottom w:val="none" w:sz="0" w:space="0" w:color="auto"/>
        <w:right w:val="none" w:sz="0" w:space="0" w:color="auto"/>
      </w:divBdr>
    </w:div>
    <w:div w:id="360128049">
      <w:bodyDiv w:val="1"/>
      <w:marLeft w:val="0"/>
      <w:marRight w:val="0"/>
      <w:marTop w:val="0"/>
      <w:marBottom w:val="0"/>
      <w:divBdr>
        <w:top w:val="none" w:sz="0" w:space="0" w:color="auto"/>
        <w:left w:val="none" w:sz="0" w:space="0" w:color="auto"/>
        <w:bottom w:val="none" w:sz="0" w:space="0" w:color="auto"/>
        <w:right w:val="none" w:sz="0" w:space="0" w:color="auto"/>
      </w:divBdr>
    </w:div>
    <w:div w:id="365566943">
      <w:bodyDiv w:val="1"/>
      <w:marLeft w:val="0"/>
      <w:marRight w:val="0"/>
      <w:marTop w:val="0"/>
      <w:marBottom w:val="0"/>
      <w:divBdr>
        <w:top w:val="none" w:sz="0" w:space="0" w:color="auto"/>
        <w:left w:val="none" w:sz="0" w:space="0" w:color="auto"/>
        <w:bottom w:val="none" w:sz="0" w:space="0" w:color="auto"/>
        <w:right w:val="none" w:sz="0" w:space="0" w:color="auto"/>
      </w:divBdr>
    </w:div>
    <w:div w:id="431711018">
      <w:bodyDiv w:val="1"/>
      <w:marLeft w:val="0"/>
      <w:marRight w:val="0"/>
      <w:marTop w:val="0"/>
      <w:marBottom w:val="0"/>
      <w:divBdr>
        <w:top w:val="none" w:sz="0" w:space="0" w:color="auto"/>
        <w:left w:val="none" w:sz="0" w:space="0" w:color="auto"/>
        <w:bottom w:val="none" w:sz="0" w:space="0" w:color="auto"/>
        <w:right w:val="none" w:sz="0" w:space="0" w:color="auto"/>
      </w:divBdr>
      <w:divsChild>
        <w:div w:id="1421564995">
          <w:marLeft w:val="0"/>
          <w:marRight w:val="576"/>
          <w:marTop w:val="120"/>
          <w:marBottom w:val="0"/>
          <w:divBdr>
            <w:top w:val="none" w:sz="0" w:space="0" w:color="auto"/>
            <w:left w:val="none" w:sz="0" w:space="0" w:color="auto"/>
            <w:bottom w:val="none" w:sz="0" w:space="0" w:color="auto"/>
            <w:right w:val="none" w:sz="0" w:space="0" w:color="auto"/>
          </w:divBdr>
        </w:div>
      </w:divsChild>
    </w:div>
    <w:div w:id="466900725">
      <w:bodyDiv w:val="1"/>
      <w:marLeft w:val="0"/>
      <w:marRight w:val="0"/>
      <w:marTop w:val="0"/>
      <w:marBottom w:val="0"/>
      <w:divBdr>
        <w:top w:val="none" w:sz="0" w:space="0" w:color="auto"/>
        <w:left w:val="none" w:sz="0" w:space="0" w:color="auto"/>
        <w:bottom w:val="none" w:sz="0" w:space="0" w:color="auto"/>
        <w:right w:val="none" w:sz="0" w:space="0" w:color="auto"/>
      </w:divBdr>
    </w:div>
    <w:div w:id="522983669">
      <w:bodyDiv w:val="1"/>
      <w:marLeft w:val="0"/>
      <w:marRight w:val="0"/>
      <w:marTop w:val="0"/>
      <w:marBottom w:val="0"/>
      <w:divBdr>
        <w:top w:val="none" w:sz="0" w:space="0" w:color="auto"/>
        <w:left w:val="none" w:sz="0" w:space="0" w:color="auto"/>
        <w:bottom w:val="none" w:sz="0" w:space="0" w:color="auto"/>
        <w:right w:val="none" w:sz="0" w:space="0" w:color="auto"/>
      </w:divBdr>
    </w:div>
    <w:div w:id="542064854">
      <w:bodyDiv w:val="1"/>
      <w:marLeft w:val="0"/>
      <w:marRight w:val="0"/>
      <w:marTop w:val="0"/>
      <w:marBottom w:val="0"/>
      <w:divBdr>
        <w:top w:val="none" w:sz="0" w:space="0" w:color="auto"/>
        <w:left w:val="none" w:sz="0" w:space="0" w:color="auto"/>
        <w:bottom w:val="none" w:sz="0" w:space="0" w:color="auto"/>
        <w:right w:val="none" w:sz="0" w:space="0" w:color="auto"/>
      </w:divBdr>
    </w:div>
    <w:div w:id="552086729">
      <w:bodyDiv w:val="1"/>
      <w:marLeft w:val="0"/>
      <w:marRight w:val="0"/>
      <w:marTop w:val="0"/>
      <w:marBottom w:val="0"/>
      <w:divBdr>
        <w:top w:val="none" w:sz="0" w:space="0" w:color="auto"/>
        <w:left w:val="none" w:sz="0" w:space="0" w:color="auto"/>
        <w:bottom w:val="none" w:sz="0" w:space="0" w:color="auto"/>
        <w:right w:val="none" w:sz="0" w:space="0" w:color="auto"/>
      </w:divBdr>
    </w:div>
    <w:div w:id="558708304">
      <w:bodyDiv w:val="1"/>
      <w:marLeft w:val="0"/>
      <w:marRight w:val="0"/>
      <w:marTop w:val="0"/>
      <w:marBottom w:val="0"/>
      <w:divBdr>
        <w:top w:val="none" w:sz="0" w:space="0" w:color="auto"/>
        <w:left w:val="none" w:sz="0" w:space="0" w:color="auto"/>
        <w:bottom w:val="none" w:sz="0" w:space="0" w:color="auto"/>
        <w:right w:val="none" w:sz="0" w:space="0" w:color="auto"/>
      </w:divBdr>
      <w:divsChild>
        <w:div w:id="668795436">
          <w:marLeft w:val="0"/>
          <w:marRight w:val="576"/>
          <w:marTop w:val="120"/>
          <w:marBottom w:val="0"/>
          <w:divBdr>
            <w:top w:val="none" w:sz="0" w:space="0" w:color="auto"/>
            <w:left w:val="none" w:sz="0" w:space="0" w:color="auto"/>
            <w:bottom w:val="none" w:sz="0" w:space="0" w:color="auto"/>
            <w:right w:val="none" w:sz="0" w:space="0" w:color="auto"/>
          </w:divBdr>
        </w:div>
        <w:div w:id="1729962197">
          <w:marLeft w:val="0"/>
          <w:marRight w:val="576"/>
          <w:marTop w:val="120"/>
          <w:marBottom w:val="0"/>
          <w:divBdr>
            <w:top w:val="none" w:sz="0" w:space="0" w:color="auto"/>
            <w:left w:val="none" w:sz="0" w:space="0" w:color="auto"/>
            <w:bottom w:val="none" w:sz="0" w:space="0" w:color="auto"/>
            <w:right w:val="none" w:sz="0" w:space="0" w:color="auto"/>
          </w:divBdr>
        </w:div>
      </w:divsChild>
    </w:div>
    <w:div w:id="580136634">
      <w:bodyDiv w:val="1"/>
      <w:marLeft w:val="0"/>
      <w:marRight w:val="0"/>
      <w:marTop w:val="0"/>
      <w:marBottom w:val="0"/>
      <w:divBdr>
        <w:top w:val="none" w:sz="0" w:space="0" w:color="auto"/>
        <w:left w:val="none" w:sz="0" w:space="0" w:color="auto"/>
        <w:bottom w:val="none" w:sz="0" w:space="0" w:color="auto"/>
        <w:right w:val="none" w:sz="0" w:space="0" w:color="auto"/>
      </w:divBdr>
    </w:div>
    <w:div w:id="587736726">
      <w:bodyDiv w:val="1"/>
      <w:marLeft w:val="0"/>
      <w:marRight w:val="0"/>
      <w:marTop w:val="0"/>
      <w:marBottom w:val="0"/>
      <w:divBdr>
        <w:top w:val="none" w:sz="0" w:space="0" w:color="auto"/>
        <w:left w:val="none" w:sz="0" w:space="0" w:color="auto"/>
        <w:bottom w:val="none" w:sz="0" w:space="0" w:color="auto"/>
        <w:right w:val="none" w:sz="0" w:space="0" w:color="auto"/>
      </w:divBdr>
    </w:div>
    <w:div w:id="605356077">
      <w:bodyDiv w:val="1"/>
      <w:marLeft w:val="0"/>
      <w:marRight w:val="0"/>
      <w:marTop w:val="0"/>
      <w:marBottom w:val="0"/>
      <w:divBdr>
        <w:top w:val="none" w:sz="0" w:space="0" w:color="auto"/>
        <w:left w:val="none" w:sz="0" w:space="0" w:color="auto"/>
        <w:bottom w:val="none" w:sz="0" w:space="0" w:color="auto"/>
        <w:right w:val="none" w:sz="0" w:space="0" w:color="auto"/>
      </w:divBdr>
    </w:div>
    <w:div w:id="630749869">
      <w:bodyDiv w:val="1"/>
      <w:marLeft w:val="0"/>
      <w:marRight w:val="0"/>
      <w:marTop w:val="0"/>
      <w:marBottom w:val="0"/>
      <w:divBdr>
        <w:top w:val="none" w:sz="0" w:space="0" w:color="auto"/>
        <w:left w:val="none" w:sz="0" w:space="0" w:color="auto"/>
        <w:bottom w:val="none" w:sz="0" w:space="0" w:color="auto"/>
        <w:right w:val="none" w:sz="0" w:space="0" w:color="auto"/>
      </w:divBdr>
    </w:div>
    <w:div w:id="637339065">
      <w:bodyDiv w:val="1"/>
      <w:marLeft w:val="0"/>
      <w:marRight w:val="0"/>
      <w:marTop w:val="0"/>
      <w:marBottom w:val="0"/>
      <w:divBdr>
        <w:top w:val="none" w:sz="0" w:space="0" w:color="auto"/>
        <w:left w:val="none" w:sz="0" w:space="0" w:color="auto"/>
        <w:bottom w:val="none" w:sz="0" w:space="0" w:color="auto"/>
        <w:right w:val="none" w:sz="0" w:space="0" w:color="auto"/>
      </w:divBdr>
    </w:div>
    <w:div w:id="646474480">
      <w:bodyDiv w:val="1"/>
      <w:marLeft w:val="0"/>
      <w:marRight w:val="0"/>
      <w:marTop w:val="0"/>
      <w:marBottom w:val="0"/>
      <w:divBdr>
        <w:top w:val="none" w:sz="0" w:space="0" w:color="auto"/>
        <w:left w:val="none" w:sz="0" w:space="0" w:color="auto"/>
        <w:bottom w:val="none" w:sz="0" w:space="0" w:color="auto"/>
        <w:right w:val="none" w:sz="0" w:space="0" w:color="auto"/>
      </w:divBdr>
    </w:div>
    <w:div w:id="653995256">
      <w:bodyDiv w:val="1"/>
      <w:marLeft w:val="0"/>
      <w:marRight w:val="0"/>
      <w:marTop w:val="0"/>
      <w:marBottom w:val="0"/>
      <w:divBdr>
        <w:top w:val="none" w:sz="0" w:space="0" w:color="auto"/>
        <w:left w:val="none" w:sz="0" w:space="0" w:color="auto"/>
        <w:bottom w:val="none" w:sz="0" w:space="0" w:color="auto"/>
        <w:right w:val="none" w:sz="0" w:space="0" w:color="auto"/>
      </w:divBdr>
    </w:div>
    <w:div w:id="664360058">
      <w:bodyDiv w:val="1"/>
      <w:marLeft w:val="0"/>
      <w:marRight w:val="0"/>
      <w:marTop w:val="0"/>
      <w:marBottom w:val="0"/>
      <w:divBdr>
        <w:top w:val="none" w:sz="0" w:space="0" w:color="auto"/>
        <w:left w:val="none" w:sz="0" w:space="0" w:color="auto"/>
        <w:bottom w:val="none" w:sz="0" w:space="0" w:color="auto"/>
        <w:right w:val="none" w:sz="0" w:space="0" w:color="auto"/>
      </w:divBdr>
    </w:div>
    <w:div w:id="676074782">
      <w:bodyDiv w:val="1"/>
      <w:marLeft w:val="0"/>
      <w:marRight w:val="0"/>
      <w:marTop w:val="0"/>
      <w:marBottom w:val="0"/>
      <w:divBdr>
        <w:top w:val="none" w:sz="0" w:space="0" w:color="auto"/>
        <w:left w:val="none" w:sz="0" w:space="0" w:color="auto"/>
        <w:bottom w:val="none" w:sz="0" w:space="0" w:color="auto"/>
        <w:right w:val="none" w:sz="0" w:space="0" w:color="auto"/>
      </w:divBdr>
    </w:div>
    <w:div w:id="690574760">
      <w:bodyDiv w:val="1"/>
      <w:marLeft w:val="0"/>
      <w:marRight w:val="0"/>
      <w:marTop w:val="0"/>
      <w:marBottom w:val="0"/>
      <w:divBdr>
        <w:top w:val="none" w:sz="0" w:space="0" w:color="auto"/>
        <w:left w:val="none" w:sz="0" w:space="0" w:color="auto"/>
        <w:bottom w:val="none" w:sz="0" w:space="0" w:color="auto"/>
        <w:right w:val="none" w:sz="0" w:space="0" w:color="auto"/>
      </w:divBdr>
    </w:div>
    <w:div w:id="747193252">
      <w:bodyDiv w:val="1"/>
      <w:marLeft w:val="0"/>
      <w:marRight w:val="0"/>
      <w:marTop w:val="0"/>
      <w:marBottom w:val="0"/>
      <w:divBdr>
        <w:top w:val="none" w:sz="0" w:space="0" w:color="auto"/>
        <w:left w:val="none" w:sz="0" w:space="0" w:color="auto"/>
        <w:bottom w:val="none" w:sz="0" w:space="0" w:color="auto"/>
        <w:right w:val="none" w:sz="0" w:space="0" w:color="auto"/>
      </w:divBdr>
    </w:div>
    <w:div w:id="769815661">
      <w:bodyDiv w:val="1"/>
      <w:marLeft w:val="0"/>
      <w:marRight w:val="0"/>
      <w:marTop w:val="0"/>
      <w:marBottom w:val="0"/>
      <w:divBdr>
        <w:top w:val="none" w:sz="0" w:space="0" w:color="auto"/>
        <w:left w:val="none" w:sz="0" w:space="0" w:color="auto"/>
        <w:bottom w:val="none" w:sz="0" w:space="0" w:color="auto"/>
        <w:right w:val="none" w:sz="0" w:space="0" w:color="auto"/>
      </w:divBdr>
    </w:div>
    <w:div w:id="775946845">
      <w:bodyDiv w:val="1"/>
      <w:marLeft w:val="0"/>
      <w:marRight w:val="0"/>
      <w:marTop w:val="0"/>
      <w:marBottom w:val="0"/>
      <w:divBdr>
        <w:top w:val="none" w:sz="0" w:space="0" w:color="auto"/>
        <w:left w:val="none" w:sz="0" w:space="0" w:color="auto"/>
        <w:bottom w:val="none" w:sz="0" w:space="0" w:color="auto"/>
        <w:right w:val="none" w:sz="0" w:space="0" w:color="auto"/>
      </w:divBdr>
    </w:div>
    <w:div w:id="821384575">
      <w:bodyDiv w:val="1"/>
      <w:marLeft w:val="0"/>
      <w:marRight w:val="0"/>
      <w:marTop w:val="0"/>
      <w:marBottom w:val="0"/>
      <w:divBdr>
        <w:top w:val="none" w:sz="0" w:space="0" w:color="auto"/>
        <w:left w:val="none" w:sz="0" w:space="0" w:color="auto"/>
        <w:bottom w:val="none" w:sz="0" w:space="0" w:color="auto"/>
        <w:right w:val="none" w:sz="0" w:space="0" w:color="auto"/>
      </w:divBdr>
    </w:div>
    <w:div w:id="835803442">
      <w:bodyDiv w:val="1"/>
      <w:marLeft w:val="0"/>
      <w:marRight w:val="0"/>
      <w:marTop w:val="0"/>
      <w:marBottom w:val="0"/>
      <w:divBdr>
        <w:top w:val="none" w:sz="0" w:space="0" w:color="auto"/>
        <w:left w:val="none" w:sz="0" w:space="0" w:color="auto"/>
        <w:bottom w:val="none" w:sz="0" w:space="0" w:color="auto"/>
        <w:right w:val="none" w:sz="0" w:space="0" w:color="auto"/>
      </w:divBdr>
    </w:div>
    <w:div w:id="840395412">
      <w:bodyDiv w:val="1"/>
      <w:marLeft w:val="0"/>
      <w:marRight w:val="0"/>
      <w:marTop w:val="0"/>
      <w:marBottom w:val="0"/>
      <w:divBdr>
        <w:top w:val="none" w:sz="0" w:space="0" w:color="auto"/>
        <w:left w:val="none" w:sz="0" w:space="0" w:color="auto"/>
        <w:bottom w:val="none" w:sz="0" w:space="0" w:color="auto"/>
        <w:right w:val="none" w:sz="0" w:space="0" w:color="auto"/>
      </w:divBdr>
    </w:div>
    <w:div w:id="858158991">
      <w:bodyDiv w:val="1"/>
      <w:marLeft w:val="0"/>
      <w:marRight w:val="0"/>
      <w:marTop w:val="0"/>
      <w:marBottom w:val="0"/>
      <w:divBdr>
        <w:top w:val="none" w:sz="0" w:space="0" w:color="auto"/>
        <w:left w:val="none" w:sz="0" w:space="0" w:color="auto"/>
        <w:bottom w:val="none" w:sz="0" w:space="0" w:color="auto"/>
        <w:right w:val="none" w:sz="0" w:space="0" w:color="auto"/>
      </w:divBdr>
    </w:div>
    <w:div w:id="888344304">
      <w:bodyDiv w:val="1"/>
      <w:marLeft w:val="0"/>
      <w:marRight w:val="0"/>
      <w:marTop w:val="0"/>
      <w:marBottom w:val="0"/>
      <w:divBdr>
        <w:top w:val="none" w:sz="0" w:space="0" w:color="auto"/>
        <w:left w:val="none" w:sz="0" w:space="0" w:color="auto"/>
        <w:bottom w:val="none" w:sz="0" w:space="0" w:color="auto"/>
        <w:right w:val="none" w:sz="0" w:space="0" w:color="auto"/>
      </w:divBdr>
    </w:div>
    <w:div w:id="902907565">
      <w:bodyDiv w:val="1"/>
      <w:marLeft w:val="0"/>
      <w:marRight w:val="0"/>
      <w:marTop w:val="0"/>
      <w:marBottom w:val="0"/>
      <w:divBdr>
        <w:top w:val="none" w:sz="0" w:space="0" w:color="auto"/>
        <w:left w:val="none" w:sz="0" w:space="0" w:color="auto"/>
        <w:bottom w:val="none" w:sz="0" w:space="0" w:color="auto"/>
        <w:right w:val="none" w:sz="0" w:space="0" w:color="auto"/>
      </w:divBdr>
    </w:div>
    <w:div w:id="928467442">
      <w:bodyDiv w:val="1"/>
      <w:marLeft w:val="0"/>
      <w:marRight w:val="0"/>
      <w:marTop w:val="0"/>
      <w:marBottom w:val="0"/>
      <w:divBdr>
        <w:top w:val="none" w:sz="0" w:space="0" w:color="auto"/>
        <w:left w:val="none" w:sz="0" w:space="0" w:color="auto"/>
        <w:bottom w:val="none" w:sz="0" w:space="0" w:color="auto"/>
        <w:right w:val="none" w:sz="0" w:space="0" w:color="auto"/>
      </w:divBdr>
    </w:div>
    <w:div w:id="975649811">
      <w:bodyDiv w:val="1"/>
      <w:marLeft w:val="0"/>
      <w:marRight w:val="0"/>
      <w:marTop w:val="0"/>
      <w:marBottom w:val="0"/>
      <w:divBdr>
        <w:top w:val="none" w:sz="0" w:space="0" w:color="auto"/>
        <w:left w:val="none" w:sz="0" w:space="0" w:color="auto"/>
        <w:bottom w:val="none" w:sz="0" w:space="0" w:color="auto"/>
        <w:right w:val="none" w:sz="0" w:space="0" w:color="auto"/>
      </w:divBdr>
    </w:div>
    <w:div w:id="984239900">
      <w:bodyDiv w:val="1"/>
      <w:marLeft w:val="0"/>
      <w:marRight w:val="0"/>
      <w:marTop w:val="0"/>
      <w:marBottom w:val="0"/>
      <w:divBdr>
        <w:top w:val="none" w:sz="0" w:space="0" w:color="auto"/>
        <w:left w:val="none" w:sz="0" w:space="0" w:color="auto"/>
        <w:bottom w:val="none" w:sz="0" w:space="0" w:color="auto"/>
        <w:right w:val="none" w:sz="0" w:space="0" w:color="auto"/>
      </w:divBdr>
    </w:div>
    <w:div w:id="1034505616">
      <w:bodyDiv w:val="1"/>
      <w:marLeft w:val="0"/>
      <w:marRight w:val="0"/>
      <w:marTop w:val="0"/>
      <w:marBottom w:val="0"/>
      <w:divBdr>
        <w:top w:val="none" w:sz="0" w:space="0" w:color="auto"/>
        <w:left w:val="none" w:sz="0" w:space="0" w:color="auto"/>
        <w:bottom w:val="none" w:sz="0" w:space="0" w:color="auto"/>
        <w:right w:val="none" w:sz="0" w:space="0" w:color="auto"/>
      </w:divBdr>
    </w:div>
    <w:div w:id="1040516552">
      <w:bodyDiv w:val="1"/>
      <w:marLeft w:val="0"/>
      <w:marRight w:val="0"/>
      <w:marTop w:val="0"/>
      <w:marBottom w:val="0"/>
      <w:divBdr>
        <w:top w:val="none" w:sz="0" w:space="0" w:color="auto"/>
        <w:left w:val="none" w:sz="0" w:space="0" w:color="auto"/>
        <w:bottom w:val="none" w:sz="0" w:space="0" w:color="auto"/>
        <w:right w:val="none" w:sz="0" w:space="0" w:color="auto"/>
      </w:divBdr>
    </w:div>
    <w:div w:id="1063917313">
      <w:bodyDiv w:val="1"/>
      <w:marLeft w:val="0"/>
      <w:marRight w:val="0"/>
      <w:marTop w:val="0"/>
      <w:marBottom w:val="0"/>
      <w:divBdr>
        <w:top w:val="none" w:sz="0" w:space="0" w:color="auto"/>
        <w:left w:val="none" w:sz="0" w:space="0" w:color="auto"/>
        <w:bottom w:val="none" w:sz="0" w:space="0" w:color="auto"/>
        <w:right w:val="none" w:sz="0" w:space="0" w:color="auto"/>
      </w:divBdr>
    </w:div>
    <w:div w:id="1066030980">
      <w:bodyDiv w:val="1"/>
      <w:marLeft w:val="0"/>
      <w:marRight w:val="0"/>
      <w:marTop w:val="0"/>
      <w:marBottom w:val="0"/>
      <w:divBdr>
        <w:top w:val="none" w:sz="0" w:space="0" w:color="auto"/>
        <w:left w:val="none" w:sz="0" w:space="0" w:color="auto"/>
        <w:bottom w:val="none" w:sz="0" w:space="0" w:color="auto"/>
        <w:right w:val="none" w:sz="0" w:space="0" w:color="auto"/>
      </w:divBdr>
    </w:div>
    <w:div w:id="1078988721">
      <w:bodyDiv w:val="1"/>
      <w:marLeft w:val="0"/>
      <w:marRight w:val="0"/>
      <w:marTop w:val="0"/>
      <w:marBottom w:val="0"/>
      <w:divBdr>
        <w:top w:val="none" w:sz="0" w:space="0" w:color="auto"/>
        <w:left w:val="none" w:sz="0" w:space="0" w:color="auto"/>
        <w:bottom w:val="none" w:sz="0" w:space="0" w:color="auto"/>
        <w:right w:val="none" w:sz="0" w:space="0" w:color="auto"/>
      </w:divBdr>
    </w:div>
    <w:div w:id="1105734224">
      <w:bodyDiv w:val="1"/>
      <w:marLeft w:val="0"/>
      <w:marRight w:val="0"/>
      <w:marTop w:val="0"/>
      <w:marBottom w:val="0"/>
      <w:divBdr>
        <w:top w:val="none" w:sz="0" w:space="0" w:color="auto"/>
        <w:left w:val="none" w:sz="0" w:space="0" w:color="auto"/>
        <w:bottom w:val="none" w:sz="0" w:space="0" w:color="auto"/>
        <w:right w:val="none" w:sz="0" w:space="0" w:color="auto"/>
      </w:divBdr>
    </w:div>
    <w:div w:id="1115127347">
      <w:bodyDiv w:val="1"/>
      <w:marLeft w:val="0"/>
      <w:marRight w:val="0"/>
      <w:marTop w:val="0"/>
      <w:marBottom w:val="0"/>
      <w:divBdr>
        <w:top w:val="none" w:sz="0" w:space="0" w:color="auto"/>
        <w:left w:val="none" w:sz="0" w:space="0" w:color="auto"/>
        <w:bottom w:val="none" w:sz="0" w:space="0" w:color="auto"/>
        <w:right w:val="none" w:sz="0" w:space="0" w:color="auto"/>
      </w:divBdr>
      <w:divsChild>
        <w:div w:id="1827739221">
          <w:marLeft w:val="0"/>
          <w:marRight w:val="576"/>
          <w:marTop w:val="120"/>
          <w:marBottom w:val="0"/>
          <w:divBdr>
            <w:top w:val="none" w:sz="0" w:space="0" w:color="auto"/>
            <w:left w:val="none" w:sz="0" w:space="0" w:color="auto"/>
            <w:bottom w:val="none" w:sz="0" w:space="0" w:color="auto"/>
            <w:right w:val="none" w:sz="0" w:space="0" w:color="auto"/>
          </w:divBdr>
        </w:div>
      </w:divsChild>
    </w:div>
    <w:div w:id="1121148065">
      <w:bodyDiv w:val="1"/>
      <w:marLeft w:val="0"/>
      <w:marRight w:val="0"/>
      <w:marTop w:val="0"/>
      <w:marBottom w:val="0"/>
      <w:divBdr>
        <w:top w:val="none" w:sz="0" w:space="0" w:color="auto"/>
        <w:left w:val="none" w:sz="0" w:space="0" w:color="auto"/>
        <w:bottom w:val="none" w:sz="0" w:space="0" w:color="auto"/>
        <w:right w:val="none" w:sz="0" w:space="0" w:color="auto"/>
      </w:divBdr>
    </w:div>
    <w:div w:id="1177622797">
      <w:bodyDiv w:val="1"/>
      <w:marLeft w:val="0"/>
      <w:marRight w:val="0"/>
      <w:marTop w:val="0"/>
      <w:marBottom w:val="0"/>
      <w:divBdr>
        <w:top w:val="none" w:sz="0" w:space="0" w:color="auto"/>
        <w:left w:val="none" w:sz="0" w:space="0" w:color="auto"/>
        <w:bottom w:val="none" w:sz="0" w:space="0" w:color="auto"/>
        <w:right w:val="none" w:sz="0" w:space="0" w:color="auto"/>
      </w:divBdr>
    </w:div>
    <w:div w:id="1189104768">
      <w:bodyDiv w:val="1"/>
      <w:marLeft w:val="0"/>
      <w:marRight w:val="0"/>
      <w:marTop w:val="0"/>
      <w:marBottom w:val="0"/>
      <w:divBdr>
        <w:top w:val="none" w:sz="0" w:space="0" w:color="auto"/>
        <w:left w:val="none" w:sz="0" w:space="0" w:color="auto"/>
        <w:bottom w:val="none" w:sz="0" w:space="0" w:color="auto"/>
        <w:right w:val="none" w:sz="0" w:space="0" w:color="auto"/>
      </w:divBdr>
      <w:divsChild>
        <w:div w:id="1057556038">
          <w:marLeft w:val="0"/>
          <w:marRight w:val="576"/>
          <w:marTop w:val="120"/>
          <w:marBottom w:val="0"/>
          <w:divBdr>
            <w:top w:val="none" w:sz="0" w:space="0" w:color="auto"/>
            <w:left w:val="none" w:sz="0" w:space="0" w:color="auto"/>
            <w:bottom w:val="none" w:sz="0" w:space="0" w:color="auto"/>
            <w:right w:val="none" w:sz="0" w:space="0" w:color="auto"/>
          </w:divBdr>
        </w:div>
        <w:div w:id="755826793">
          <w:marLeft w:val="0"/>
          <w:marRight w:val="576"/>
          <w:marTop w:val="120"/>
          <w:marBottom w:val="0"/>
          <w:divBdr>
            <w:top w:val="none" w:sz="0" w:space="0" w:color="auto"/>
            <w:left w:val="none" w:sz="0" w:space="0" w:color="auto"/>
            <w:bottom w:val="none" w:sz="0" w:space="0" w:color="auto"/>
            <w:right w:val="none" w:sz="0" w:space="0" w:color="auto"/>
          </w:divBdr>
        </w:div>
        <w:div w:id="940920716">
          <w:marLeft w:val="0"/>
          <w:marRight w:val="576"/>
          <w:marTop w:val="120"/>
          <w:marBottom w:val="0"/>
          <w:divBdr>
            <w:top w:val="none" w:sz="0" w:space="0" w:color="auto"/>
            <w:left w:val="none" w:sz="0" w:space="0" w:color="auto"/>
            <w:bottom w:val="none" w:sz="0" w:space="0" w:color="auto"/>
            <w:right w:val="none" w:sz="0" w:space="0" w:color="auto"/>
          </w:divBdr>
        </w:div>
      </w:divsChild>
    </w:div>
    <w:div w:id="1334331330">
      <w:bodyDiv w:val="1"/>
      <w:marLeft w:val="0"/>
      <w:marRight w:val="0"/>
      <w:marTop w:val="0"/>
      <w:marBottom w:val="0"/>
      <w:divBdr>
        <w:top w:val="none" w:sz="0" w:space="0" w:color="auto"/>
        <w:left w:val="none" w:sz="0" w:space="0" w:color="auto"/>
        <w:bottom w:val="none" w:sz="0" w:space="0" w:color="auto"/>
        <w:right w:val="none" w:sz="0" w:space="0" w:color="auto"/>
      </w:divBdr>
    </w:div>
    <w:div w:id="1429808047">
      <w:bodyDiv w:val="1"/>
      <w:marLeft w:val="0"/>
      <w:marRight w:val="0"/>
      <w:marTop w:val="0"/>
      <w:marBottom w:val="0"/>
      <w:divBdr>
        <w:top w:val="none" w:sz="0" w:space="0" w:color="auto"/>
        <w:left w:val="none" w:sz="0" w:space="0" w:color="auto"/>
        <w:bottom w:val="none" w:sz="0" w:space="0" w:color="auto"/>
        <w:right w:val="none" w:sz="0" w:space="0" w:color="auto"/>
      </w:divBdr>
    </w:div>
    <w:div w:id="1437363059">
      <w:bodyDiv w:val="1"/>
      <w:marLeft w:val="0"/>
      <w:marRight w:val="0"/>
      <w:marTop w:val="0"/>
      <w:marBottom w:val="0"/>
      <w:divBdr>
        <w:top w:val="none" w:sz="0" w:space="0" w:color="auto"/>
        <w:left w:val="none" w:sz="0" w:space="0" w:color="auto"/>
        <w:bottom w:val="none" w:sz="0" w:space="0" w:color="auto"/>
        <w:right w:val="none" w:sz="0" w:space="0" w:color="auto"/>
      </w:divBdr>
    </w:div>
    <w:div w:id="1456871468">
      <w:bodyDiv w:val="1"/>
      <w:marLeft w:val="0"/>
      <w:marRight w:val="0"/>
      <w:marTop w:val="0"/>
      <w:marBottom w:val="0"/>
      <w:divBdr>
        <w:top w:val="none" w:sz="0" w:space="0" w:color="auto"/>
        <w:left w:val="none" w:sz="0" w:space="0" w:color="auto"/>
        <w:bottom w:val="none" w:sz="0" w:space="0" w:color="auto"/>
        <w:right w:val="none" w:sz="0" w:space="0" w:color="auto"/>
      </w:divBdr>
    </w:div>
    <w:div w:id="1481069519">
      <w:bodyDiv w:val="1"/>
      <w:marLeft w:val="0"/>
      <w:marRight w:val="0"/>
      <w:marTop w:val="0"/>
      <w:marBottom w:val="0"/>
      <w:divBdr>
        <w:top w:val="none" w:sz="0" w:space="0" w:color="auto"/>
        <w:left w:val="none" w:sz="0" w:space="0" w:color="auto"/>
        <w:bottom w:val="none" w:sz="0" w:space="0" w:color="auto"/>
        <w:right w:val="none" w:sz="0" w:space="0" w:color="auto"/>
      </w:divBdr>
    </w:div>
    <w:div w:id="1485970935">
      <w:bodyDiv w:val="1"/>
      <w:marLeft w:val="0"/>
      <w:marRight w:val="0"/>
      <w:marTop w:val="0"/>
      <w:marBottom w:val="0"/>
      <w:divBdr>
        <w:top w:val="none" w:sz="0" w:space="0" w:color="auto"/>
        <w:left w:val="none" w:sz="0" w:space="0" w:color="auto"/>
        <w:bottom w:val="none" w:sz="0" w:space="0" w:color="auto"/>
        <w:right w:val="none" w:sz="0" w:space="0" w:color="auto"/>
      </w:divBdr>
    </w:div>
    <w:div w:id="1491214955">
      <w:bodyDiv w:val="1"/>
      <w:marLeft w:val="0"/>
      <w:marRight w:val="0"/>
      <w:marTop w:val="0"/>
      <w:marBottom w:val="0"/>
      <w:divBdr>
        <w:top w:val="none" w:sz="0" w:space="0" w:color="auto"/>
        <w:left w:val="none" w:sz="0" w:space="0" w:color="auto"/>
        <w:bottom w:val="none" w:sz="0" w:space="0" w:color="auto"/>
        <w:right w:val="none" w:sz="0" w:space="0" w:color="auto"/>
      </w:divBdr>
    </w:div>
    <w:div w:id="1587688582">
      <w:bodyDiv w:val="1"/>
      <w:marLeft w:val="0"/>
      <w:marRight w:val="0"/>
      <w:marTop w:val="0"/>
      <w:marBottom w:val="0"/>
      <w:divBdr>
        <w:top w:val="none" w:sz="0" w:space="0" w:color="auto"/>
        <w:left w:val="none" w:sz="0" w:space="0" w:color="auto"/>
        <w:bottom w:val="none" w:sz="0" w:space="0" w:color="auto"/>
        <w:right w:val="none" w:sz="0" w:space="0" w:color="auto"/>
      </w:divBdr>
    </w:div>
    <w:div w:id="1638610551">
      <w:bodyDiv w:val="1"/>
      <w:marLeft w:val="0"/>
      <w:marRight w:val="0"/>
      <w:marTop w:val="0"/>
      <w:marBottom w:val="0"/>
      <w:divBdr>
        <w:top w:val="none" w:sz="0" w:space="0" w:color="auto"/>
        <w:left w:val="none" w:sz="0" w:space="0" w:color="auto"/>
        <w:bottom w:val="none" w:sz="0" w:space="0" w:color="auto"/>
        <w:right w:val="none" w:sz="0" w:space="0" w:color="auto"/>
      </w:divBdr>
    </w:div>
    <w:div w:id="1720475945">
      <w:bodyDiv w:val="1"/>
      <w:marLeft w:val="0"/>
      <w:marRight w:val="0"/>
      <w:marTop w:val="0"/>
      <w:marBottom w:val="0"/>
      <w:divBdr>
        <w:top w:val="none" w:sz="0" w:space="0" w:color="auto"/>
        <w:left w:val="none" w:sz="0" w:space="0" w:color="auto"/>
        <w:bottom w:val="none" w:sz="0" w:space="0" w:color="auto"/>
        <w:right w:val="none" w:sz="0" w:space="0" w:color="auto"/>
      </w:divBdr>
    </w:div>
    <w:div w:id="1853303467">
      <w:bodyDiv w:val="1"/>
      <w:marLeft w:val="0"/>
      <w:marRight w:val="0"/>
      <w:marTop w:val="0"/>
      <w:marBottom w:val="0"/>
      <w:divBdr>
        <w:top w:val="none" w:sz="0" w:space="0" w:color="auto"/>
        <w:left w:val="none" w:sz="0" w:space="0" w:color="auto"/>
        <w:bottom w:val="none" w:sz="0" w:space="0" w:color="auto"/>
        <w:right w:val="none" w:sz="0" w:space="0" w:color="auto"/>
      </w:divBdr>
    </w:div>
    <w:div w:id="1858154625">
      <w:bodyDiv w:val="1"/>
      <w:marLeft w:val="0"/>
      <w:marRight w:val="0"/>
      <w:marTop w:val="0"/>
      <w:marBottom w:val="0"/>
      <w:divBdr>
        <w:top w:val="none" w:sz="0" w:space="0" w:color="auto"/>
        <w:left w:val="none" w:sz="0" w:space="0" w:color="auto"/>
        <w:bottom w:val="none" w:sz="0" w:space="0" w:color="auto"/>
        <w:right w:val="none" w:sz="0" w:space="0" w:color="auto"/>
      </w:divBdr>
    </w:div>
    <w:div w:id="1859352130">
      <w:bodyDiv w:val="1"/>
      <w:marLeft w:val="0"/>
      <w:marRight w:val="0"/>
      <w:marTop w:val="0"/>
      <w:marBottom w:val="0"/>
      <w:divBdr>
        <w:top w:val="none" w:sz="0" w:space="0" w:color="auto"/>
        <w:left w:val="none" w:sz="0" w:space="0" w:color="auto"/>
        <w:bottom w:val="none" w:sz="0" w:space="0" w:color="auto"/>
        <w:right w:val="none" w:sz="0" w:space="0" w:color="auto"/>
      </w:divBdr>
    </w:div>
    <w:div w:id="1861119318">
      <w:bodyDiv w:val="1"/>
      <w:marLeft w:val="0"/>
      <w:marRight w:val="0"/>
      <w:marTop w:val="0"/>
      <w:marBottom w:val="0"/>
      <w:divBdr>
        <w:top w:val="none" w:sz="0" w:space="0" w:color="auto"/>
        <w:left w:val="none" w:sz="0" w:space="0" w:color="auto"/>
        <w:bottom w:val="none" w:sz="0" w:space="0" w:color="auto"/>
        <w:right w:val="none" w:sz="0" w:space="0" w:color="auto"/>
      </w:divBdr>
    </w:div>
    <w:div w:id="1890143569">
      <w:bodyDiv w:val="1"/>
      <w:marLeft w:val="0"/>
      <w:marRight w:val="0"/>
      <w:marTop w:val="0"/>
      <w:marBottom w:val="0"/>
      <w:divBdr>
        <w:top w:val="none" w:sz="0" w:space="0" w:color="auto"/>
        <w:left w:val="none" w:sz="0" w:space="0" w:color="auto"/>
        <w:bottom w:val="none" w:sz="0" w:space="0" w:color="auto"/>
        <w:right w:val="none" w:sz="0" w:space="0" w:color="auto"/>
      </w:divBdr>
    </w:div>
    <w:div w:id="1894659901">
      <w:bodyDiv w:val="1"/>
      <w:marLeft w:val="0"/>
      <w:marRight w:val="0"/>
      <w:marTop w:val="0"/>
      <w:marBottom w:val="0"/>
      <w:divBdr>
        <w:top w:val="none" w:sz="0" w:space="0" w:color="auto"/>
        <w:left w:val="none" w:sz="0" w:space="0" w:color="auto"/>
        <w:bottom w:val="none" w:sz="0" w:space="0" w:color="auto"/>
        <w:right w:val="none" w:sz="0" w:space="0" w:color="auto"/>
      </w:divBdr>
    </w:div>
    <w:div w:id="1923174748">
      <w:bodyDiv w:val="1"/>
      <w:marLeft w:val="0"/>
      <w:marRight w:val="0"/>
      <w:marTop w:val="0"/>
      <w:marBottom w:val="0"/>
      <w:divBdr>
        <w:top w:val="none" w:sz="0" w:space="0" w:color="auto"/>
        <w:left w:val="none" w:sz="0" w:space="0" w:color="auto"/>
        <w:bottom w:val="none" w:sz="0" w:space="0" w:color="auto"/>
        <w:right w:val="none" w:sz="0" w:space="0" w:color="auto"/>
      </w:divBdr>
    </w:div>
    <w:div w:id="1982542216">
      <w:bodyDiv w:val="1"/>
      <w:marLeft w:val="0"/>
      <w:marRight w:val="0"/>
      <w:marTop w:val="0"/>
      <w:marBottom w:val="0"/>
      <w:divBdr>
        <w:top w:val="none" w:sz="0" w:space="0" w:color="auto"/>
        <w:left w:val="none" w:sz="0" w:space="0" w:color="auto"/>
        <w:bottom w:val="none" w:sz="0" w:space="0" w:color="auto"/>
        <w:right w:val="none" w:sz="0" w:space="0" w:color="auto"/>
      </w:divBdr>
    </w:div>
    <w:div w:id="2005813979">
      <w:bodyDiv w:val="1"/>
      <w:marLeft w:val="0"/>
      <w:marRight w:val="0"/>
      <w:marTop w:val="0"/>
      <w:marBottom w:val="0"/>
      <w:divBdr>
        <w:top w:val="none" w:sz="0" w:space="0" w:color="auto"/>
        <w:left w:val="none" w:sz="0" w:space="0" w:color="auto"/>
        <w:bottom w:val="none" w:sz="0" w:space="0" w:color="auto"/>
        <w:right w:val="none" w:sz="0" w:space="0" w:color="auto"/>
      </w:divBdr>
    </w:div>
    <w:div w:id="2008054790">
      <w:bodyDiv w:val="1"/>
      <w:marLeft w:val="0"/>
      <w:marRight w:val="0"/>
      <w:marTop w:val="0"/>
      <w:marBottom w:val="0"/>
      <w:divBdr>
        <w:top w:val="none" w:sz="0" w:space="0" w:color="auto"/>
        <w:left w:val="none" w:sz="0" w:space="0" w:color="auto"/>
        <w:bottom w:val="none" w:sz="0" w:space="0" w:color="auto"/>
        <w:right w:val="none" w:sz="0" w:space="0" w:color="auto"/>
      </w:divBdr>
    </w:div>
    <w:div w:id="2011828209">
      <w:bodyDiv w:val="1"/>
      <w:marLeft w:val="0"/>
      <w:marRight w:val="0"/>
      <w:marTop w:val="0"/>
      <w:marBottom w:val="0"/>
      <w:divBdr>
        <w:top w:val="none" w:sz="0" w:space="0" w:color="auto"/>
        <w:left w:val="none" w:sz="0" w:space="0" w:color="auto"/>
        <w:bottom w:val="none" w:sz="0" w:space="0" w:color="auto"/>
        <w:right w:val="none" w:sz="0" w:space="0" w:color="auto"/>
      </w:divBdr>
    </w:div>
    <w:div w:id="2043362866">
      <w:bodyDiv w:val="1"/>
      <w:marLeft w:val="0"/>
      <w:marRight w:val="0"/>
      <w:marTop w:val="0"/>
      <w:marBottom w:val="0"/>
      <w:divBdr>
        <w:top w:val="none" w:sz="0" w:space="0" w:color="auto"/>
        <w:left w:val="none" w:sz="0" w:space="0" w:color="auto"/>
        <w:bottom w:val="none" w:sz="0" w:space="0" w:color="auto"/>
        <w:right w:val="none" w:sz="0" w:space="0" w:color="auto"/>
      </w:divBdr>
    </w:div>
    <w:div w:id="2050714633">
      <w:bodyDiv w:val="1"/>
      <w:marLeft w:val="0"/>
      <w:marRight w:val="0"/>
      <w:marTop w:val="0"/>
      <w:marBottom w:val="0"/>
      <w:divBdr>
        <w:top w:val="none" w:sz="0" w:space="0" w:color="auto"/>
        <w:left w:val="none" w:sz="0" w:space="0" w:color="auto"/>
        <w:bottom w:val="none" w:sz="0" w:space="0" w:color="auto"/>
        <w:right w:val="none" w:sz="0" w:space="0" w:color="auto"/>
      </w:divBdr>
    </w:div>
    <w:div w:id="2097289752">
      <w:bodyDiv w:val="1"/>
      <w:marLeft w:val="0"/>
      <w:marRight w:val="0"/>
      <w:marTop w:val="0"/>
      <w:marBottom w:val="0"/>
      <w:divBdr>
        <w:top w:val="none" w:sz="0" w:space="0" w:color="auto"/>
        <w:left w:val="none" w:sz="0" w:space="0" w:color="auto"/>
        <w:bottom w:val="none" w:sz="0" w:space="0" w:color="auto"/>
        <w:right w:val="none" w:sz="0" w:space="0" w:color="auto"/>
      </w:divBdr>
    </w:div>
    <w:div w:id="2106073375">
      <w:bodyDiv w:val="1"/>
      <w:marLeft w:val="0"/>
      <w:marRight w:val="0"/>
      <w:marTop w:val="0"/>
      <w:marBottom w:val="0"/>
      <w:divBdr>
        <w:top w:val="none" w:sz="0" w:space="0" w:color="auto"/>
        <w:left w:val="none" w:sz="0" w:space="0" w:color="auto"/>
        <w:bottom w:val="none" w:sz="0" w:space="0" w:color="auto"/>
        <w:right w:val="none" w:sz="0" w:space="0" w:color="auto"/>
      </w:divBdr>
    </w:div>
    <w:div w:id="2111386622">
      <w:bodyDiv w:val="1"/>
      <w:marLeft w:val="0"/>
      <w:marRight w:val="0"/>
      <w:marTop w:val="0"/>
      <w:marBottom w:val="0"/>
      <w:divBdr>
        <w:top w:val="none" w:sz="0" w:space="0" w:color="auto"/>
        <w:left w:val="none" w:sz="0" w:space="0" w:color="auto"/>
        <w:bottom w:val="none" w:sz="0" w:space="0" w:color="auto"/>
        <w:right w:val="none" w:sz="0" w:space="0" w:color="auto"/>
      </w:divBdr>
      <w:divsChild>
        <w:div w:id="1788237419">
          <w:marLeft w:val="0"/>
          <w:marRight w:val="576"/>
          <w:marTop w:val="120"/>
          <w:marBottom w:val="0"/>
          <w:divBdr>
            <w:top w:val="none" w:sz="0" w:space="0" w:color="auto"/>
            <w:left w:val="none" w:sz="0" w:space="0" w:color="auto"/>
            <w:bottom w:val="none" w:sz="0" w:space="0" w:color="auto"/>
            <w:right w:val="none" w:sz="0" w:space="0" w:color="auto"/>
          </w:divBdr>
        </w:div>
        <w:div w:id="2006979561">
          <w:marLeft w:val="0"/>
          <w:marRight w:val="576"/>
          <w:marTop w:val="120"/>
          <w:marBottom w:val="0"/>
          <w:divBdr>
            <w:top w:val="none" w:sz="0" w:space="0" w:color="auto"/>
            <w:left w:val="none" w:sz="0" w:space="0" w:color="auto"/>
            <w:bottom w:val="none" w:sz="0" w:space="0" w:color="auto"/>
            <w:right w:val="none" w:sz="0" w:space="0" w:color="auto"/>
          </w:divBdr>
        </w:div>
        <w:div w:id="1379822289">
          <w:marLeft w:val="0"/>
          <w:marRight w:val="576"/>
          <w:marTop w:val="120"/>
          <w:marBottom w:val="0"/>
          <w:divBdr>
            <w:top w:val="none" w:sz="0" w:space="0" w:color="auto"/>
            <w:left w:val="none" w:sz="0" w:space="0" w:color="auto"/>
            <w:bottom w:val="none" w:sz="0" w:space="0" w:color="auto"/>
            <w:right w:val="none" w:sz="0" w:space="0" w:color="auto"/>
          </w:divBdr>
        </w:div>
      </w:divsChild>
    </w:div>
    <w:div w:id="212121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Data" Target="diagrams/data1.xml"/><Relationship Id="rId39" Type="http://schemas.openxmlformats.org/officeDocument/2006/relationships/hyperlink" Target="https://www.sciencedirect.com/science/journal/15684946" TargetMode="Externa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sciencedirect.com/science/journal/15684946/26/supp/C"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hyperlink" Target="https://www.sciencedirect.com/science/article/pii/S156849461400498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AB8702-B476-4616-B8D1-06FAF47B212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pPr rtl="1"/>
          <a:endParaRPr lang="ar-SA"/>
        </a:p>
      </dgm:t>
    </dgm:pt>
    <dgm:pt modelId="{2E0BEEFE-3A61-40EC-9C2E-1A5F1D35606B}">
      <dgm:prSet phldrT="[نص]" custT="1"/>
      <dgm:spPr/>
      <dgm:t>
        <a:bodyPr/>
        <a:lstStyle/>
        <a:p>
          <a:pPr rtl="1"/>
          <a:r>
            <a:rPr lang="ar-SY" sz="800"/>
            <a:t>عامل مركب </a:t>
          </a:r>
          <a:r>
            <a:rPr lang="en-US" sz="800" baseline="0">
              <a:latin typeface="Times New Roman" pitchFamily="18" charset="0"/>
              <a:cs typeface="+mj-cs"/>
            </a:rPr>
            <a:t>I123</a:t>
          </a:r>
          <a:endParaRPr lang="ar-SA" sz="800" baseline="0">
            <a:latin typeface="Times New Roman" pitchFamily="18" charset="0"/>
            <a:cs typeface="+mj-cs"/>
          </a:endParaRPr>
        </a:p>
      </dgm:t>
    </dgm:pt>
    <dgm:pt modelId="{B69B2814-563B-4219-846B-870084689971}" type="parTrans" cxnId="{A4DEEC48-4C6F-4C1F-A50F-E6D08905E7C0}">
      <dgm:prSet custT="1"/>
      <dgm:spPr/>
      <dgm:t>
        <a:bodyPr/>
        <a:lstStyle/>
        <a:p>
          <a:pPr rtl="1"/>
          <a:endParaRPr lang="ar-SA" sz="800"/>
        </a:p>
      </dgm:t>
    </dgm:pt>
    <dgm:pt modelId="{FE58254B-2BDE-41B1-A09A-C43CFC868628}" type="sibTrans" cxnId="{A4DEEC48-4C6F-4C1F-A50F-E6D08905E7C0}">
      <dgm:prSet/>
      <dgm:spPr/>
      <dgm:t>
        <a:bodyPr/>
        <a:lstStyle/>
        <a:p>
          <a:pPr rtl="1"/>
          <a:endParaRPr lang="ar-SA" sz="800"/>
        </a:p>
      </dgm:t>
    </dgm:pt>
    <dgm:pt modelId="{61D25DED-FA3A-43C8-A144-70DB9DFFE9E7}">
      <dgm:prSet phldrT="[نص]" custT="1"/>
      <dgm:spPr/>
      <dgm:t>
        <a:bodyPr/>
        <a:lstStyle/>
        <a:p>
          <a:pPr rtl="1"/>
          <a:r>
            <a:rPr lang="ar-SY" sz="800"/>
            <a:t>عامل مركب </a:t>
          </a:r>
          <a:r>
            <a:rPr lang="en-US" sz="800" baseline="0">
              <a:latin typeface="Times New Roman" pitchFamily="18" charset="0"/>
            </a:rPr>
            <a:t>I12</a:t>
          </a:r>
          <a:endParaRPr lang="ar-SA" sz="800" baseline="0">
            <a:latin typeface="Times New Roman" pitchFamily="18" charset="0"/>
          </a:endParaRPr>
        </a:p>
      </dgm:t>
    </dgm:pt>
    <dgm:pt modelId="{F8E510FB-0123-4A79-84EF-9B1AF26CB7FB}" type="parTrans" cxnId="{1A7FF455-860E-4CEE-AB6E-86140D7BE4FB}">
      <dgm:prSet custT="1"/>
      <dgm:spPr/>
      <dgm:t>
        <a:bodyPr/>
        <a:lstStyle/>
        <a:p>
          <a:pPr rtl="1"/>
          <a:endParaRPr lang="ar-SA" sz="800"/>
        </a:p>
      </dgm:t>
    </dgm:pt>
    <dgm:pt modelId="{A1A95FA5-7071-4C94-BC1F-D3A82E9E95BF}" type="sibTrans" cxnId="{1A7FF455-860E-4CEE-AB6E-86140D7BE4FB}">
      <dgm:prSet/>
      <dgm:spPr/>
      <dgm:t>
        <a:bodyPr/>
        <a:lstStyle/>
        <a:p>
          <a:pPr rtl="1"/>
          <a:endParaRPr lang="ar-SA" sz="800"/>
        </a:p>
      </dgm:t>
    </dgm:pt>
    <dgm:pt modelId="{62C95F57-3670-40E3-9579-55FE22A6EEEE}">
      <dgm:prSet phldrT="[نص]" custT="1"/>
      <dgm:spPr/>
      <dgm:t>
        <a:bodyPr/>
        <a:lstStyle/>
        <a:p>
          <a:pPr rtl="1"/>
          <a:r>
            <a:rPr lang="ar-SY" sz="800"/>
            <a:t>عامل التصميم</a:t>
          </a:r>
          <a:r>
            <a:rPr lang="en-US" sz="800" baseline="0">
              <a:latin typeface="Times New Roman" pitchFamily="18" charset="0"/>
            </a:rPr>
            <a:t>I1</a:t>
          </a:r>
          <a:endParaRPr lang="ar-SA" sz="800" baseline="0">
            <a:latin typeface="Times New Roman" pitchFamily="18" charset="0"/>
          </a:endParaRPr>
        </a:p>
      </dgm:t>
    </dgm:pt>
    <dgm:pt modelId="{A13D93BE-4F06-4EAA-B42A-FF627B144D98}" type="parTrans" cxnId="{4A3D1828-C39B-4284-B368-3B19B03AC4E8}">
      <dgm:prSet custT="1"/>
      <dgm:spPr/>
      <dgm:t>
        <a:bodyPr/>
        <a:lstStyle/>
        <a:p>
          <a:pPr rtl="1"/>
          <a:endParaRPr lang="ar-SA" sz="800"/>
        </a:p>
      </dgm:t>
    </dgm:pt>
    <dgm:pt modelId="{41EE92BD-EF7A-45F2-9992-EB1663117CD1}" type="sibTrans" cxnId="{4A3D1828-C39B-4284-B368-3B19B03AC4E8}">
      <dgm:prSet/>
      <dgm:spPr/>
      <dgm:t>
        <a:bodyPr/>
        <a:lstStyle/>
        <a:p>
          <a:pPr rtl="1"/>
          <a:endParaRPr lang="ar-SA" sz="800"/>
        </a:p>
      </dgm:t>
    </dgm:pt>
    <dgm:pt modelId="{FE88B1FD-7800-4D69-8FED-9774FE406F10}">
      <dgm:prSet phldrT="[نص]" custT="1"/>
      <dgm:spPr/>
      <dgm:t>
        <a:bodyPr/>
        <a:lstStyle/>
        <a:p>
          <a:pPr rtl="1"/>
          <a:r>
            <a:rPr lang="ar-SY" sz="800"/>
            <a:t>عامل الموارد </a:t>
          </a:r>
          <a:r>
            <a:rPr lang="en-US" sz="800" baseline="0">
              <a:latin typeface="Times New Roman" pitchFamily="18" charset="0"/>
            </a:rPr>
            <a:t>I2</a:t>
          </a:r>
          <a:endParaRPr lang="ar-SA" sz="800" baseline="0">
            <a:latin typeface="Times New Roman" pitchFamily="18" charset="0"/>
          </a:endParaRPr>
        </a:p>
      </dgm:t>
    </dgm:pt>
    <dgm:pt modelId="{A8E8774E-EE9F-4AC0-A295-E93A3E23B4BF}" type="parTrans" cxnId="{EB28BB0E-758A-4E45-996F-FE2BD2A90BF1}">
      <dgm:prSet custT="1"/>
      <dgm:spPr/>
      <dgm:t>
        <a:bodyPr/>
        <a:lstStyle/>
        <a:p>
          <a:pPr rtl="1"/>
          <a:endParaRPr lang="ar-SA" sz="800"/>
        </a:p>
      </dgm:t>
    </dgm:pt>
    <dgm:pt modelId="{E9E6407D-5F7C-46DC-BD59-FF39E7723A4A}" type="sibTrans" cxnId="{EB28BB0E-758A-4E45-996F-FE2BD2A90BF1}">
      <dgm:prSet/>
      <dgm:spPr/>
      <dgm:t>
        <a:bodyPr/>
        <a:lstStyle/>
        <a:p>
          <a:pPr rtl="1"/>
          <a:endParaRPr lang="ar-SA" sz="800"/>
        </a:p>
      </dgm:t>
    </dgm:pt>
    <dgm:pt modelId="{6576907A-A75D-442C-B104-1CAC87BA394A}">
      <dgm:prSet phldrT="[نص]" custT="1"/>
      <dgm:spPr/>
      <dgm:t>
        <a:bodyPr/>
        <a:lstStyle/>
        <a:p>
          <a:pPr rtl="1"/>
          <a:r>
            <a:rPr lang="ar-SY" sz="800"/>
            <a:t>عامل التغيرات الطبيعية </a:t>
          </a:r>
          <a:r>
            <a:rPr lang="en-US" sz="800" baseline="0">
              <a:latin typeface="Times New Roman" pitchFamily="18" charset="0"/>
            </a:rPr>
            <a:t>I3</a:t>
          </a:r>
          <a:endParaRPr lang="ar-SA" sz="800" baseline="0">
            <a:latin typeface="Times New Roman" pitchFamily="18" charset="0"/>
          </a:endParaRPr>
        </a:p>
      </dgm:t>
    </dgm:pt>
    <dgm:pt modelId="{B59131F3-1DE0-45F8-BBC0-79C6187ADB65}" type="parTrans" cxnId="{0C41E86D-F18A-4182-809E-686F7FBFCA14}">
      <dgm:prSet custT="1"/>
      <dgm:spPr/>
      <dgm:t>
        <a:bodyPr/>
        <a:lstStyle/>
        <a:p>
          <a:pPr rtl="1"/>
          <a:endParaRPr lang="ar-SA" sz="800"/>
        </a:p>
      </dgm:t>
    </dgm:pt>
    <dgm:pt modelId="{56EEB8E5-9AA4-45EC-B175-8452F3AE1E19}" type="sibTrans" cxnId="{0C41E86D-F18A-4182-809E-686F7FBFCA14}">
      <dgm:prSet/>
      <dgm:spPr/>
      <dgm:t>
        <a:bodyPr/>
        <a:lstStyle/>
        <a:p>
          <a:pPr rtl="1"/>
          <a:endParaRPr lang="ar-SA" sz="800"/>
        </a:p>
      </dgm:t>
    </dgm:pt>
    <dgm:pt modelId="{4CE2321F-A40E-4E3A-BAB4-FF39E8C38DC6}">
      <dgm:prSet custT="1"/>
      <dgm:spPr/>
      <dgm:t>
        <a:bodyPr/>
        <a:lstStyle/>
        <a:p>
          <a:pPr rtl="1"/>
          <a:r>
            <a:rPr lang="ar-SY" sz="800">
              <a:cs typeface="+mj-cs"/>
            </a:rPr>
            <a:t>عامل مركب </a:t>
          </a:r>
          <a:r>
            <a:rPr lang="en-US" sz="800" baseline="0">
              <a:latin typeface="Times New Roman" pitchFamily="18" charset="0"/>
              <a:cs typeface="+mj-cs"/>
            </a:rPr>
            <a:t>I1234</a:t>
          </a:r>
          <a:endParaRPr lang="ar-SA" sz="800" baseline="0">
            <a:latin typeface="Times New Roman" pitchFamily="18" charset="0"/>
            <a:cs typeface="+mj-cs"/>
          </a:endParaRPr>
        </a:p>
      </dgm:t>
    </dgm:pt>
    <dgm:pt modelId="{94C9F603-7CE8-4457-939C-AFB4C0842494}" type="parTrans" cxnId="{A51FFADD-F7D9-4839-A234-206EB1705CAE}">
      <dgm:prSet custT="1"/>
      <dgm:spPr/>
      <dgm:t>
        <a:bodyPr/>
        <a:lstStyle/>
        <a:p>
          <a:pPr rtl="1"/>
          <a:endParaRPr lang="ar-SA" sz="800"/>
        </a:p>
      </dgm:t>
    </dgm:pt>
    <dgm:pt modelId="{CBDA2A50-31C1-4EFB-84DA-E3B06D71BC90}" type="sibTrans" cxnId="{A51FFADD-F7D9-4839-A234-206EB1705CAE}">
      <dgm:prSet/>
      <dgm:spPr/>
      <dgm:t>
        <a:bodyPr/>
        <a:lstStyle/>
        <a:p>
          <a:pPr rtl="1"/>
          <a:endParaRPr lang="ar-SA" sz="800"/>
        </a:p>
      </dgm:t>
    </dgm:pt>
    <dgm:pt modelId="{1990240E-854A-4DC9-BEAA-0F9E67511FAD}">
      <dgm:prSet custT="1"/>
      <dgm:spPr/>
      <dgm:t>
        <a:bodyPr/>
        <a:lstStyle/>
        <a:p>
          <a:pPr rtl="1"/>
          <a:r>
            <a:rPr lang="ar-SY" sz="800"/>
            <a:t>العامل القانوني</a:t>
          </a:r>
          <a:r>
            <a:rPr lang="en-US" sz="800" baseline="0">
              <a:latin typeface="Times New Roman" pitchFamily="18" charset="0"/>
              <a:cs typeface="+mj-cs"/>
            </a:rPr>
            <a:t>I4</a:t>
          </a:r>
          <a:endParaRPr lang="ar-SA" sz="800" baseline="0">
            <a:latin typeface="Times New Roman" pitchFamily="18" charset="0"/>
            <a:cs typeface="+mj-cs"/>
          </a:endParaRPr>
        </a:p>
      </dgm:t>
    </dgm:pt>
    <dgm:pt modelId="{8548221F-ABEE-482C-BC14-98669D5C4139}" type="parTrans" cxnId="{88AE665F-1477-413B-B47B-D465A8A586B4}">
      <dgm:prSet custT="1"/>
      <dgm:spPr/>
      <dgm:t>
        <a:bodyPr/>
        <a:lstStyle/>
        <a:p>
          <a:pPr rtl="1"/>
          <a:endParaRPr lang="ar-SA" sz="800"/>
        </a:p>
      </dgm:t>
    </dgm:pt>
    <dgm:pt modelId="{58395C88-826D-4019-82BB-DF48BCC14D56}" type="sibTrans" cxnId="{88AE665F-1477-413B-B47B-D465A8A586B4}">
      <dgm:prSet/>
      <dgm:spPr/>
      <dgm:t>
        <a:bodyPr/>
        <a:lstStyle/>
        <a:p>
          <a:pPr rtl="1"/>
          <a:endParaRPr lang="ar-SA" sz="800"/>
        </a:p>
      </dgm:t>
    </dgm:pt>
    <dgm:pt modelId="{46C83254-FF95-40F2-9824-28A57EA2F1E8}">
      <dgm:prSet custT="1"/>
      <dgm:spPr/>
      <dgm:t>
        <a:bodyPr/>
        <a:lstStyle/>
        <a:p>
          <a:pPr rtl="1"/>
          <a:r>
            <a:rPr lang="ar-SY" sz="800">
              <a:cs typeface="+mj-cs"/>
            </a:rPr>
            <a:t>عامل مركب </a:t>
          </a:r>
          <a:r>
            <a:rPr lang="en-US" sz="800" baseline="0">
              <a:latin typeface="Times New Roman" pitchFamily="18" charset="0"/>
              <a:cs typeface="+mj-cs"/>
            </a:rPr>
            <a:t>I12345</a:t>
          </a:r>
          <a:endParaRPr lang="ar-SA" sz="800" baseline="0">
            <a:latin typeface="Times New Roman" pitchFamily="18" charset="0"/>
            <a:cs typeface="+mj-cs"/>
          </a:endParaRPr>
        </a:p>
      </dgm:t>
    </dgm:pt>
    <dgm:pt modelId="{58DD5D82-0067-4CBE-9F82-8942326D7865}" type="parTrans" cxnId="{46DA0921-ECDD-422F-B94D-16D7FC4498BD}">
      <dgm:prSet custT="1"/>
      <dgm:spPr/>
      <dgm:t>
        <a:bodyPr/>
        <a:lstStyle/>
        <a:p>
          <a:pPr rtl="1"/>
          <a:endParaRPr lang="ar-SA" sz="800"/>
        </a:p>
      </dgm:t>
    </dgm:pt>
    <dgm:pt modelId="{5833C06F-7666-4926-8311-2132E53CB14E}" type="sibTrans" cxnId="{46DA0921-ECDD-422F-B94D-16D7FC4498BD}">
      <dgm:prSet/>
      <dgm:spPr/>
      <dgm:t>
        <a:bodyPr/>
        <a:lstStyle/>
        <a:p>
          <a:pPr rtl="1"/>
          <a:endParaRPr lang="ar-SA" sz="800"/>
        </a:p>
      </dgm:t>
    </dgm:pt>
    <dgm:pt modelId="{A0983AE6-838F-4C38-8E01-474220D2C81D}">
      <dgm:prSet custT="1"/>
      <dgm:spPr/>
      <dgm:t>
        <a:bodyPr/>
        <a:lstStyle/>
        <a:p>
          <a:pPr rtl="1"/>
          <a:r>
            <a:rPr lang="ar-SY" sz="800" baseline="0">
              <a:latin typeface="Times New Roman" pitchFamily="18" charset="0"/>
              <a:cs typeface="+mj-cs"/>
            </a:rPr>
            <a:t>العامل الاقتصادي </a:t>
          </a:r>
          <a:r>
            <a:rPr lang="en-US" sz="800" baseline="0">
              <a:latin typeface="Times New Roman" pitchFamily="18" charset="0"/>
              <a:cs typeface="+mj-cs"/>
            </a:rPr>
            <a:t>I5</a:t>
          </a:r>
          <a:endParaRPr lang="ar-SY" sz="800" baseline="0">
            <a:latin typeface="Times New Roman" pitchFamily="18" charset="0"/>
            <a:cs typeface="+mj-cs"/>
          </a:endParaRPr>
        </a:p>
      </dgm:t>
    </dgm:pt>
    <dgm:pt modelId="{83521418-449F-41A1-B7E5-BC5769767E67}" type="parTrans" cxnId="{2341258B-4A4E-4A34-9D0B-3D9FBE6DBA25}">
      <dgm:prSet custT="1"/>
      <dgm:spPr/>
      <dgm:t>
        <a:bodyPr/>
        <a:lstStyle/>
        <a:p>
          <a:pPr rtl="1"/>
          <a:endParaRPr lang="ar-SA" sz="800"/>
        </a:p>
      </dgm:t>
    </dgm:pt>
    <dgm:pt modelId="{35D325B0-B930-474A-AC32-EC20CDFF7BC2}" type="sibTrans" cxnId="{2341258B-4A4E-4A34-9D0B-3D9FBE6DBA25}">
      <dgm:prSet/>
      <dgm:spPr/>
      <dgm:t>
        <a:bodyPr/>
        <a:lstStyle/>
        <a:p>
          <a:pPr rtl="1"/>
          <a:endParaRPr lang="ar-SA" sz="800"/>
        </a:p>
      </dgm:t>
    </dgm:pt>
    <dgm:pt modelId="{96581E48-8207-46BD-968C-FCBE0068E4A8}">
      <dgm:prSet custT="1"/>
      <dgm:spPr/>
      <dgm:t>
        <a:bodyPr/>
        <a:lstStyle/>
        <a:p>
          <a:pPr rtl="1"/>
          <a:r>
            <a:rPr lang="ar-SY" sz="800" baseline="0">
              <a:latin typeface="Times New Roman" pitchFamily="18" charset="0"/>
              <a:cs typeface="+mj-cs"/>
            </a:rPr>
            <a:t>عامل مركب </a:t>
          </a:r>
          <a:r>
            <a:rPr lang="en-US" sz="800" baseline="0">
              <a:latin typeface="Times New Roman" pitchFamily="18" charset="0"/>
              <a:cs typeface="+mj-cs"/>
            </a:rPr>
            <a:t>I123456</a:t>
          </a:r>
          <a:endParaRPr lang="ar-SA" sz="800" baseline="0">
            <a:latin typeface="Times New Roman" pitchFamily="18" charset="0"/>
            <a:cs typeface="+mj-cs"/>
          </a:endParaRPr>
        </a:p>
      </dgm:t>
    </dgm:pt>
    <dgm:pt modelId="{20497AAC-91C9-476B-8CAF-902FD06857AF}" type="parTrans" cxnId="{50E658EB-C693-4BD9-9A36-F194CF9D5FD9}">
      <dgm:prSet custT="1"/>
      <dgm:spPr/>
      <dgm:t>
        <a:bodyPr/>
        <a:lstStyle/>
        <a:p>
          <a:pPr rtl="1"/>
          <a:endParaRPr lang="ar-SA" sz="800"/>
        </a:p>
      </dgm:t>
    </dgm:pt>
    <dgm:pt modelId="{33DCEA9A-ED60-4E8C-9127-0E7EA5461EA3}" type="sibTrans" cxnId="{50E658EB-C693-4BD9-9A36-F194CF9D5FD9}">
      <dgm:prSet/>
      <dgm:spPr/>
      <dgm:t>
        <a:bodyPr/>
        <a:lstStyle/>
        <a:p>
          <a:pPr rtl="1"/>
          <a:endParaRPr lang="ar-SA" sz="800"/>
        </a:p>
      </dgm:t>
    </dgm:pt>
    <dgm:pt modelId="{49D3FDEC-AC59-4349-AB0D-B7B90FD73920}">
      <dgm:prSet custT="1"/>
      <dgm:spPr/>
      <dgm:t>
        <a:bodyPr/>
        <a:lstStyle/>
        <a:p>
          <a:pPr rtl="1"/>
          <a:r>
            <a:rPr lang="ar-SY" sz="800" baseline="0">
              <a:latin typeface="Times New Roman" pitchFamily="18" charset="0"/>
              <a:cs typeface="+mj-cs"/>
            </a:rPr>
            <a:t>العامل الادراي </a:t>
          </a:r>
          <a:r>
            <a:rPr lang="en-US" sz="800" baseline="0">
              <a:latin typeface="Times New Roman" pitchFamily="18" charset="0"/>
              <a:cs typeface="+mj-cs"/>
            </a:rPr>
            <a:t>I6</a:t>
          </a:r>
          <a:endParaRPr lang="ar-SY" sz="800" baseline="0">
            <a:latin typeface="Times New Roman" pitchFamily="18" charset="0"/>
            <a:cs typeface="+mj-cs"/>
          </a:endParaRPr>
        </a:p>
      </dgm:t>
    </dgm:pt>
    <dgm:pt modelId="{AEAC1329-F718-4965-A426-C6697504972F}" type="parTrans" cxnId="{7CA3CCA3-9B79-4DE5-88AD-68700CD861E5}">
      <dgm:prSet custT="1"/>
      <dgm:spPr/>
      <dgm:t>
        <a:bodyPr/>
        <a:lstStyle/>
        <a:p>
          <a:pPr rtl="1"/>
          <a:endParaRPr lang="ar-SA" sz="800"/>
        </a:p>
      </dgm:t>
    </dgm:pt>
    <dgm:pt modelId="{ADF2928B-4753-4CE0-A61C-F1EDE109249D}" type="sibTrans" cxnId="{7CA3CCA3-9B79-4DE5-88AD-68700CD861E5}">
      <dgm:prSet/>
      <dgm:spPr/>
      <dgm:t>
        <a:bodyPr/>
        <a:lstStyle/>
        <a:p>
          <a:pPr rtl="1"/>
          <a:endParaRPr lang="ar-SA" sz="800"/>
        </a:p>
      </dgm:t>
    </dgm:pt>
    <dgm:pt modelId="{F18EB5CA-A01A-4B33-8BD4-8E3F6C3C56D2}">
      <dgm:prSet custT="1"/>
      <dgm:spPr/>
      <dgm:t>
        <a:bodyPr/>
        <a:lstStyle/>
        <a:p>
          <a:pPr rtl="1"/>
          <a:r>
            <a:rPr lang="ar-SY" sz="800"/>
            <a:t>الكلفة النهائية </a:t>
          </a:r>
          <a:r>
            <a:rPr lang="en-US" sz="800"/>
            <a:t>IC</a:t>
          </a:r>
          <a:endParaRPr lang="ar-SA" sz="800"/>
        </a:p>
      </dgm:t>
    </dgm:pt>
    <dgm:pt modelId="{EBEB3561-DA12-4687-AAC5-DF8A81CC0D44}" type="parTrans" cxnId="{356F1E16-5F09-4F80-9179-03A4F9B9F4AB}">
      <dgm:prSet/>
      <dgm:spPr/>
      <dgm:t>
        <a:bodyPr/>
        <a:lstStyle/>
        <a:p>
          <a:pPr rtl="1"/>
          <a:endParaRPr lang="ar-SA" sz="800"/>
        </a:p>
      </dgm:t>
    </dgm:pt>
    <dgm:pt modelId="{CE7F87A5-B696-469F-8333-AFE113CFAC25}" type="sibTrans" cxnId="{356F1E16-5F09-4F80-9179-03A4F9B9F4AB}">
      <dgm:prSet/>
      <dgm:spPr/>
      <dgm:t>
        <a:bodyPr/>
        <a:lstStyle/>
        <a:p>
          <a:pPr rtl="1"/>
          <a:endParaRPr lang="ar-SA" sz="800"/>
        </a:p>
      </dgm:t>
    </dgm:pt>
    <dgm:pt modelId="{FC6DEA46-50E1-495B-AB88-B72ADD89AAFC}">
      <dgm:prSet custT="1"/>
      <dgm:spPr/>
      <dgm:t>
        <a:bodyPr/>
        <a:lstStyle/>
        <a:p>
          <a:pPr rtl="1"/>
          <a:r>
            <a:rPr lang="ar-SY" sz="800" baseline="0">
              <a:latin typeface="Times New Roman" pitchFamily="18" charset="0"/>
              <a:cs typeface="+mj-cs"/>
            </a:rPr>
            <a:t>عامل السياسي والاجتماعي </a:t>
          </a:r>
          <a:r>
            <a:rPr lang="en-US" sz="800" baseline="0">
              <a:latin typeface="Times New Roman" pitchFamily="18" charset="0"/>
              <a:cs typeface="+mj-cs"/>
            </a:rPr>
            <a:t>I7</a:t>
          </a:r>
          <a:endParaRPr lang="ar-SY" sz="800" baseline="0">
            <a:latin typeface="Times New Roman" pitchFamily="18" charset="0"/>
            <a:cs typeface="+mj-cs"/>
          </a:endParaRPr>
        </a:p>
      </dgm:t>
    </dgm:pt>
    <dgm:pt modelId="{A388C975-583C-4F94-ADDD-E367772411C9}" type="parTrans" cxnId="{ED0B130A-B65C-4D91-A1DD-26306FD0899C}">
      <dgm:prSet custT="1"/>
      <dgm:spPr/>
      <dgm:t>
        <a:bodyPr/>
        <a:lstStyle/>
        <a:p>
          <a:pPr rtl="1"/>
          <a:endParaRPr lang="ar-SA" sz="800"/>
        </a:p>
      </dgm:t>
    </dgm:pt>
    <dgm:pt modelId="{917C48A7-9AE2-49ED-9557-2C6B20DCEBC6}" type="sibTrans" cxnId="{ED0B130A-B65C-4D91-A1DD-26306FD0899C}">
      <dgm:prSet/>
      <dgm:spPr/>
      <dgm:t>
        <a:bodyPr/>
        <a:lstStyle/>
        <a:p>
          <a:pPr rtl="1"/>
          <a:endParaRPr lang="ar-SA" sz="800"/>
        </a:p>
      </dgm:t>
    </dgm:pt>
    <dgm:pt modelId="{5487FF19-1955-40D3-ACD6-969B1EF565DC}" type="pres">
      <dgm:prSet presAssocID="{2DAB8702-B476-4616-B8D1-06FAF47B212B}" presName="diagram" presStyleCnt="0">
        <dgm:presLayoutVars>
          <dgm:chPref val="1"/>
          <dgm:dir/>
          <dgm:animOne val="branch"/>
          <dgm:animLvl val="lvl"/>
          <dgm:resizeHandles val="exact"/>
        </dgm:presLayoutVars>
      </dgm:prSet>
      <dgm:spPr/>
      <dgm:t>
        <a:bodyPr/>
        <a:lstStyle/>
        <a:p>
          <a:pPr rtl="1"/>
          <a:endParaRPr lang="ar-SA"/>
        </a:p>
      </dgm:t>
    </dgm:pt>
    <dgm:pt modelId="{C90F17F0-F022-4EE8-9913-68E9AA36615A}" type="pres">
      <dgm:prSet presAssocID="{F18EB5CA-A01A-4B33-8BD4-8E3F6C3C56D2}" presName="root1" presStyleCnt="0"/>
      <dgm:spPr/>
    </dgm:pt>
    <dgm:pt modelId="{BA4E1F86-DB56-4026-96C1-D101BC1104D5}" type="pres">
      <dgm:prSet presAssocID="{F18EB5CA-A01A-4B33-8BD4-8E3F6C3C56D2}" presName="LevelOneTextNode" presStyleLbl="node0" presStyleIdx="0" presStyleCnt="1" custLinFactNeighborX="-238" custLinFactNeighborY="20848">
        <dgm:presLayoutVars>
          <dgm:chPref val="3"/>
        </dgm:presLayoutVars>
      </dgm:prSet>
      <dgm:spPr/>
      <dgm:t>
        <a:bodyPr/>
        <a:lstStyle/>
        <a:p>
          <a:pPr rtl="1"/>
          <a:endParaRPr lang="ar-SA"/>
        </a:p>
      </dgm:t>
    </dgm:pt>
    <dgm:pt modelId="{517AA44C-8360-4E4C-A00C-6A6695771E6C}" type="pres">
      <dgm:prSet presAssocID="{F18EB5CA-A01A-4B33-8BD4-8E3F6C3C56D2}" presName="level2hierChild" presStyleCnt="0"/>
      <dgm:spPr/>
    </dgm:pt>
    <dgm:pt modelId="{FD1F9BEE-3E9C-41BD-93E1-1D5269615234}" type="pres">
      <dgm:prSet presAssocID="{20497AAC-91C9-476B-8CAF-902FD06857AF}" presName="conn2-1" presStyleLbl="parChTrans1D2" presStyleIdx="0" presStyleCnt="2"/>
      <dgm:spPr/>
      <dgm:t>
        <a:bodyPr/>
        <a:lstStyle/>
        <a:p>
          <a:pPr rtl="1"/>
          <a:endParaRPr lang="ar-SA"/>
        </a:p>
      </dgm:t>
    </dgm:pt>
    <dgm:pt modelId="{CEE06776-23DD-46F7-8E4F-759446B70DF0}" type="pres">
      <dgm:prSet presAssocID="{20497AAC-91C9-476B-8CAF-902FD06857AF}" presName="connTx" presStyleLbl="parChTrans1D2" presStyleIdx="0" presStyleCnt="2"/>
      <dgm:spPr/>
      <dgm:t>
        <a:bodyPr/>
        <a:lstStyle/>
        <a:p>
          <a:pPr rtl="1"/>
          <a:endParaRPr lang="ar-SA"/>
        </a:p>
      </dgm:t>
    </dgm:pt>
    <dgm:pt modelId="{9F85A58A-1548-4218-ADD0-FE6486170811}" type="pres">
      <dgm:prSet presAssocID="{96581E48-8207-46BD-968C-FCBE0068E4A8}" presName="root2" presStyleCnt="0"/>
      <dgm:spPr/>
    </dgm:pt>
    <dgm:pt modelId="{C141FB00-2ECD-4F1C-9574-8FBCC47C37CA}" type="pres">
      <dgm:prSet presAssocID="{96581E48-8207-46BD-968C-FCBE0068E4A8}" presName="LevelTwoTextNode" presStyleLbl="node2" presStyleIdx="0" presStyleCnt="2">
        <dgm:presLayoutVars>
          <dgm:chPref val="3"/>
        </dgm:presLayoutVars>
      </dgm:prSet>
      <dgm:spPr/>
      <dgm:t>
        <a:bodyPr/>
        <a:lstStyle/>
        <a:p>
          <a:pPr rtl="1"/>
          <a:endParaRPr lang="ar-SA"/>
        </a:p>
      </dgm:t>
    </dgm:pt>
    <dgm:pt modelId="{EA004F18-4D74-416A-9999-343667AE2766}" type="pres">
      <dgm:prSet presAssocID="{96581E48-8207-46BD-968C-FCBE0068E4A8}" presName="level3hierChild" presStyleCnt="0"/>
      <dgm:spPr/>
    </dgm:pt>
    <dgm:pt modelId="{BA39CBF4-732D-429F-ABAD-39882B168BF0}" type="pres">
      <dgm:prSet presAssocID="{58DD5D82-0067-4CBE-9F82-8942326D7865}" presName="conn2-1" presStyleLbl="parChTrans1D3" presStyleIdx="0" presStyleCnt="2"/>
      <dgm:spPr/>
      <dgm:t>
        <a:bodyPr/>
        <a:lstStyle/>
        <a:p>
          <a:pPr rtl="1"/>
          <a:endParaRPr lang="ar-SA"/>
        </a:p>
      </dgm:t>
    </dgm:pt>
    <dgm:pt modelId="{66A089CF-3A57-4C4C-BCF9-0409F2D213D8}" type="pres">
      <dgm:prSet presAssocID="{58DD5D82-0067-4CBE-9F82-8942326D7865}" presName="connTx" presStyleLbl="parChTrans1D3" presStyleIdx="0" presStyleCnt="2"/>
      <dgm:spPr/>
      <dgm:t>
        <a:bodyPr/>
        <a:lstStyle/>
        <a:p>
          <a:pPr rtl="1"/>
          <a:endParaRPr lang="ar-SA"/>
        </a:p>
      </dgm:t>
    </dgm:pt>
    <dgm:pt modelId="{6C3A0452-416A-4B2F-BC8A-FCC28BE1ECFF}" type="pres">
      <dgm:prSet presAssocID="{46C83254-FF95-40F2-9824-28A57EA2F1E8}" presName="root2" presStyleCnt="0"/>
      <dgm:spPr/>
    </dgm:pt>
    <dgm:pt modelId="{5423C359-3E52-446E-B9EE-0FE13DE1E4BC}" type="pres">
      <dgm:prSet presAssocID="{46C83254-FF95-40F2-9824-28A57EA2F1E8}" presName="LevelTwoTextNode" presStyleLbl="node3" presStyleIdx="0" presStyleCnt="2">
        <dgm:presLayoutVars>
          <dgm:chPref val="3"/>
        </dgm:presLayoutVars>
      </dgm:prSet>
      <dgm:spPr/>
      <dgm:t>
        <a:bodyPr/>
        <a:lstStyle/>
        <a:p>
          <a:pPr rtl="1"/>
          <a:endParaRPr lang="ar-SA"/>
        </a:p>
      </dgm:t>
    </dgm:pt>
    <dgm:pt modelId="{919DB5DE-B017-42A6-9B29-77B6B40F99DE}" type="pres">
      <dgm:prSet presAssocID="{46C83254-FF95-40F2-9824-28A57EA2F1E8}" presName="level3hierChild" presStyleCnt="0"/>
      <dgm:spPr/>
    </dgm:pt>
    <dgm:pt modelId="{BE14136E-0376-4BB1-A47B-6E60F88A1495}" type="pres">
      <dgm:prSet presAssocID="{94C9F603-7CE8-4457-939C-AFB4C0842494}" presName="conn2-1" presStyleLbl="parChTrans1D4" presStyleIdx="0" presStyleCnt="8"/>
      <dgm:spPr/>
      <dgm:t>
        <a:bodyPr/>
        <a:lstStyle/>
        <a:p>
          <a:pPr rtl="1"/>
          <a:endParaRPr lang="ar-SA"/>
        </a:p>
      </dgm:t>
    </dgm:pt>
    <dgm:pt modelId="{00FF6D59-8D72-47CC-B869-EAA832F70B6F}" type="pres">
      <dgm:prSet presAssocID="{94C9F603-7CE8-4457-939C-AFB4C0842494}" presName="connTx" presStyleLbl="parChTrans1D4" presStyleIdx="0" presStyleCnt="8"/>
      <dgm:spPr/>
      <dgm:t>
        <a:bodyPr/>
        <a:lstStyle/>
        <a:p>
          <a:pPr rtl="1"/>
          <a:endParaRPr lang="ar-SA"/>
        </a:p>
      </dgm:t>
    </dgm:pt>
    <dgm:pt modelId="{82201C27-24EB-44B8-AF90-3B3A7BFF3B91}" type="pres">
      <dgm:prSet presAssocID="{4CE2321F-A40E-4E3A-BAB4-FF39E8C38DC6}" presName="root2" presStyleCnt="0"/>
      <dgm:spPr/>
    </dgm:pt>
    <dgm:pt modelId="{5A66AAAC-6D83-4292-93FA-325ED635F6EA}" type="pres">
      <dgm:prSet presAssocID="{4CE2321F-A40E-4E3A-BAB4-FF39E8C38DC6}" presName="LevelTwoTextNode" presStyleLbl="node4" presStyleIdx="0" presStyleCnt="8">
        <dgm:presLayoutVars>
          <dgm:chPref val="3"/>
        </dgm:presLayoutVars>
      </dgm:prSet>
      <dgm:spPr/>
      <dgm:t>
        <a:bodyPr/>
        <a:lstStyle/>
        <a:p>
          <a:pPr rtl="1"/>
          <a:endParaRPr lang="ar-SA"/>
        </a:p>
      </dgm:t>
    </dgm:pt>
    <dgm:pt modelId="{5AD2509F-792A-4919-9DEE-934B0740BE9D}" type="pres">
      <dgm:prSet presAssocID="{4CE2321F-A40E-4E3A-BAB4-FF39E8C38DC6}" presName="level3hierChild" presStyleCnt="0"/>
      <dgm:spPr/>
    </dgm:pt>
    <dgm:pt modelId="{EBC09162-7A6B-4193-888C-B9643D20266C}" type="pres">
      <dgm:prSet presAssocID="{B69B2814-563B-4219-846B-870084689971}" presName="conn2-1" presStyleLbl="parChTrans1D4" presStyleIdx="1" presStyleCnt="8"/>
      <dgm:spPr/>
      <dgm:t>
        <a:bodyPr/>
        <a:lstStyle/>
        <a:p>
          <a:pPr rtl="1"/>
          <a:endParaRPr lang="ar-SA"/>
        </a:p>
      </dgm:t>
    </dgm:pt>
    <dgm:pt modelId="{092D8912-8586-46C4-8570-010312E5781A}" type="pres">
      <dgm:prSet presAssocID="{B69B2814-563B-4219-846B-870084689971}" presName="connTx" presStyleLbl="parChTrans1D4" presStyleIdx="1" presStyleCnt="8"/>
      <dgm:spPr/>
      <dgm:t>
        <a:bodyPr/>
        <a:lstStyle/>
        <a:p>
          <a:pPr rtl="1"/>
          <a:endParaRPr lang="ar-SA"/>
        </a:p>
      </dgm:t>
    </dgm:pt>
    <dgm:pt modelId="{7B27D6D1-BB22-4F30-8853-16DB813B43AA}" type="pres">
      <dgm:prSet presAssocID="{2E0BEEFE-3A61-40EC-9C2E-1A5F1D35606B}" presName="root2" presStyleCnt="0"/>
      <dgm:spPr/>
    </dgm:pt>
    <dgm:pt modelId="{F106C685-E833-47DD-92B3-26139944001F}" type="pres">
      <dgm:prSet presAssocID="{2E0BEEFE-3A61-40EC-9C2E-1A5F1D35606B}" presName="LevelTwoTextNode" presStyleLbl="node4" presStyleIdx="1" presStyleCnt="8">
        <dgm:presLayoutVars>
          <dgm:chPref val="3"/>
        </dgm:presLayoutVars>
      </dgm:prSet>
      <dgm:spPr/>
      <dgm:t>
        <a:bodyPr/>
        <a:lstStyle/>
        <a:p>
          <a:pPr rtl="1"/>
          <a:endParaRPr lang="ar-SA"/>
        </a:p>
      </dgm:t>
    </dgm:pt>
    <dgm:pt modelId="{BDD4EE57-FEAB-4A5B-8BFB-6958527342D4}" type="pres">
      <dgm:prSet presAssocID="{2E0BEEFE-3A61-40EC-9C2E-1A5F1D35606B}" presName="level3hierChild" presStyleCnt="0"/>
      <dgm:spPr/>
    </dgm:pt>
    <dgm:pt modelId="{A46627F9-FF0B-4429-AF98-D40C9E3FB2D4}" type="pres">
      <dgm:prSet presAssocID="{F8E510FB-0123-4A79-84EF-9B1AF26CB7FB}" presName="conn2-1" presStyleLbl="parChTrans1D4" presStyleIdx="2" presStyleCnt="8"/>
      <dgm:spPr/>
      <dgm:t>
        <a:bodyPr/>
        <a:lstStyle/>
        <a:p>
          <a:pPr rtl="1"/>
          <a:endParaRPr lang="ar-SA"/>
        </a:p>
      </dgm:t>
    </dgm:pt>
    <dgm:pt modelId="{E193A0AA-3A6A-47C6-A09F-22F3DBD860FE}" type="pres">
      <dgm:prSet presAssocID="{F8E510FB-0123-4A79-84EF-9B1AF26CB7FB}" presName="connTx" presStyleLbl="parChTrans1D4" presStyleIdx="2" presStyleCnt="8"/>
      <dgm:spPr/>
      <dgm:t>
        <a:bodyPr/>
        <a:lstStyle/>
        <a:p>
          <a:pPr rtl="1"/>
          <a:endParaRPr lang="ar-SA"/>
        </a:p>
      </dgm:t>
    </dgm:pt>
    <dgm:pt modelId="{C047DE83-8D3A-4DBE-8733-0749F6377383}" type="pres">
      <dgm:prSet presAssocID="{61D25DED-FA3A-43C8-A144-70DB9DFFE9E7}" presName="root2" presStyleCnt="0"/>
      <dgm:spPr/>
    </dgm:pt>
    <dgm:pt modelId="{F4D14BB9-4C4A-42E3-B1E6-2C296D6C8FE9}" type="pres">
      <dgm:prSet presAssocID="{61D25DED-FA3A-43C8-A144-70DB9DFFE9E7}" presName="LevelTwoTextNode" presStyleLbl="node4" presStyleIdx="2" presStyleCnt="8">
        <dgm:presLayoutVars>
          <dgm:chPref val="3"/>
        </dgm:presLayoutVars>
      </dgm:prSet>
      <dgm:spPr/>
      <dgm:t>
        <a:bodyPr/>
        <a:lstStyle/>
        <a:p>
          <a:pPr rtl="1"/>
          <a:endParaRPr lang="ar-SA"/>
        </a:p>
      </dgm:t>
    </dgm:pt>
    <dgm:pt modelId="{BD824696-6D2A-420F-8FA3-DF09D41383C1}" type="pres">
      <dgm:prSet presAssocID="{61D25DED-FA3A-43C8-A144-70DB9DFFE9E7}" presName="level3hierChild" presStyleCnt="0"/>
      <dgm:spPr/>
    </dgm:pt>
    <dgm:pt modelId="{9E8F3969-703F-4397-82E3-C42E8B9A9C30}" type="pres">
      <dgm:prSet presAssocID="{A13D93BE-4F06-4EAA-B42A-FF627B144D98}" presName="conn2-1" presStyleLbl="parChTrans1D4" presStyleIdx="3" presStyleCnt="8"/>
      <dgm:spPr/>
      <dgm:t>
        <a:bodyPr/>
        <a:lstStyle/>
        <a:p>
          <a:pPr rtl="1"/>
          <a:endParaRPr lang="ar-SA"/>
        </a:p>
      </dgm:t>
    </dgm:pt>
    <dgm:pt modelId="{E7E75817-B112-4394-AF39-4FD9EBF342BB}" type="pres">
      <dgm:prSet presAssocID="{A13D93BE-4F06-4EAA-B42A-FF627B144D98}" presName="connTx" presStyleLbl="parChTrans1D4" presStyleIdx="3" presStyleCnt="8"/>
      <dgm:spPr/>
      <dgm:t>
        <a:bodyPr/>
        <a:lstStyle/>
        <a:p>
          <a:pPr rtl="1"/>
          <a:endParaRPr lang="ar-SA"/>
        </a:p>
      </dgm:t>
    </dgm:pt>
    <dgm:pt modelId="{1748795F-E55F-4C3A-AAAF-6C84E8E61DE0}" type="pres">
      <dgm:prSet presAssocID="{62C95F57-3670-40E3-9579-55FE22A6EEEE}" presName="root2" presStyleCnt="0"/>
      <dgm:spPr/>
    </dgm:pt>
    <dgm:pt modelId="{F8A99078-D756-4604-8F3C-05047B020831}" type="pres">
      <dgm:prSet presAssocID="{62C95F57-3670-40E3-9579-55FE22A6EEEE}" presName="LevelTwoTextNode" presStyleLbl="node4" presStyleIdx="3" presStyleCnt="8">
        <dgm:presLayoutVars>
          <dgm:chPref val="3"/>
        </dgm:presLayoutVars>
      </dgm:prSet>
      <dgm:spPr/>
      <dgm:t>
        <a:bodyPr/>
        <a:lstStyle/>
        <a:p>
          <a:pPr rtl="1"/>
          <a:endParaRPr lang="ar-SA"/>
        </a:p>
      </dgm:t>
    </dgm:pt>
    <dgm:pt modelId="{AC26AF1D-4D66-4B29-A19C-C0C4E767293C}" type="pres">
      <dgm:prSet presAssocID="{62C95F57-3670-40E3-9579-55FE22A6EEEE}" presName="level3hierChild" presStyleCnt="0"/>
      <dgm:spPr/>
    </dgm:pt>
    <dgm:pt modelId="{208C54F5-4711-484A-84BE-385E2ED5A8A9}" type="pres">
      <dgm:prSet presAssocID="{A8E8774E-EE9F-4AC0-A295-E93A3E23B4BF}" presName="conn2-1" presStyleLbl="parChTrans1D4" presStyleIdx="4" presStyleCnt="8"/>
      <dgm:spPr/>
      <dgm:t>
        <a:bodyPr/>
        <a:lstStyle/>
        <a:p>
          <a:pPr rtl="1"/>
          <a:endParaRPr lang="ar-SA"/>
        </a:p>
      </dgm:t>
    </dgm:pt>
    <dgm:pt modelId="{DFAAF132-221A-4ED0-9A87-67EFC00974A1}" type="pres">
      <dgm:prSet presAssocID="{A8E8774E-EE9F-4AC0-A295-E93A3E23B4BF}" presName="connTx" presStyleLbl="parChTrans1D4" presStyleIdx="4" presStyleCnt="8"/>
      <dgm:spPr/>
      <dgm:t>
        <a:bodyPr/>
        <a:lstStyle/>
        <a:p>
          <a:pPr rtl="1"/>
          <a:endParaRPr lang="ar-SA"/>
        </a:p>
      </dgm:t>
    </dgm:pt>
    <dgm:pt modelId="{4032BB0B-3DBA-42FA-AEAA-292F96920B02}" type="pres">
      <dgm:prSet presAssocID="{FE88B1FD-7800-4D69-8FED-9774FE406F10}" presName="root2" presStyleCnt="0"/>
      <dgm:spPr/>
    </dgm:pt>
    <dgm:pt modelId="{F8BC184C-6AA0-47CA-A9BE-9AA196256359}" type="pres">
      <dgm:prSet presAssocID="{FE88B1FD-7800-4D69-8FED-9774FE406F10}" presName="LevelTwoTextNode" presStyleLbl="node4" presStyleIdx="4" presStyleCnt="8">
        <dgm:presLayoutVars>
          <dgm:chPref val="3"/>
        </dgm:presLayoutVars>
      </dgm:prSet>
      <dgm:spPr/>
      <dgm:t>
        <a:bodyPr/>
        <a:lstStyle/>
        <a:p>
          <a:pPr rtl="1"/>
          <a:endParaRPr lang="ar-SA"/>
        </a:p>
      </dgm:t>
    </dgm:pt>
    <dgm:pt modelId="{2CDB38BF-761F-4C75-B30C-A019A0A286B7}" type="pres">
      <dgm:prSet presAssocID="{FE88B1FD-7800-4D69-8FED-9774FE406F10}" presName="level3hierChild" presStyleCnt="0"/>
      <dgm:spPr/>
    </dgm:pt>
    <dgm:pt modelId="{2B0212D0-BE76-4A67-AAC0-959E5950809B}" type="pres">
      <dgm:prSet presAssocID="{B59131F3-1DE0-45F8-BBC0-79C6187ADB65}" presName="conn2-1" presStyleLbl="parChTrans1D4" presStyleIdx="5" presStyleCnt="8"/>
      <dgm:spPr/>
      <dgm:t>
        <a:bodyPr/>
        <a:lstStyle/>
        <a:p>
          <a:pPr rtl="1"/>
          <a:endParaRPr lang="ar-SA"/>
        </a:p>
      </dgm:t>
    </dgm:pt>
    <dgm:pt modelId="{13738A54-500E-4FBC-AC4B-2CF09AA3A279}" type="pres">
      <dgm:prSet presAssocID="{B59131F3-1DE0-45F8-BBC0-79C6187ADB65}" presName="connTx" presStyleLbl="parChTrans1D4" presStyleIdx="5" presStyleCnt="8"/>
      <dgm:spPr/>
      <dgm:t>
        <a:bodyPr/>
        <a:lstStyle/>
        <a:p>
          <a:pPr rtl="1"/>
          <a:endParaRPr lang="ar-SA"/>
        </a:p>
      </dgm:t>
    </dgm:pt>
    <dgm:pt modelId="{71E81A34-22C6-4977-B6F8-E5572CE71BD2}" type="pres">
      <dgm:prSet presAssocID="{6576907A-A75D-442C-B104-1CAC87BA394A}" presName="root2" presStyleCnt="0"/>
      <dgm:spPr/>
    </dgm:pt>
    <dgm:pt modelId="{2BA88F04-69CB-4862-8DA5-E2C996D383E9}" type="pres">
      <dgm:prSet presAssocID="{6576907A-A75D-442C-B104-1CAC87BA394A}" presName="LevelTwoTextNode" presStyleLbl="node4" presStyleIdx="5" presStyleCnt="8">
        <dgm:presLayoutVars>
          <dgm:chPref val="3"/>
        </dgm:presLayoutVars>
      </dgm:prSet>
      <dgm:spPr/>
      <dgm:t>
        <a:bodyPr/>
        <a:lstStyle/>
        <a:p>
          <a:pPr rtl="1"/>
          <a:endParaRPr lang="ar-SA"/>
        </a:p>
      </dgm:t>
    </dgm:pt>
    <dgm:pt modelId="{2CC44F40-A24C-4890-8698-CFF9C066E141}" type="pres">
      <dgm:prSet presAssocID="{6576907A-A75D-442C-B104-1CAC87BA394A}" presName="level3hierChild" presStyleCnt="0"/>
      <dgm:spPr/>
    </dgm:pt>
    <dgm:pt modelId="{1B50B08E-2857-4D04-A77D-6D1D6C106459}" type="pres">
      <dgm:prSet presAssocID="{8548221F-ABEE-482C-BC14-98669D5C4139}" presName="conn2-1" presStyleLbl="parChTrans1D4" presStyleIdx="6" presStyleCnt="8"/>
      <dgm:spPr/>
      <dgm:t>
        <a:bodyPr/>
        <a:lstStyle/>
        <a:p>
          <a:pPr rtl="1"/>
          <a:endParaRPr lang="ar-SA"/>
        </a:p>
      </dgm:t>
    </dgm:pt>
    <dgm:pt modelId="{84E653A1-1B0C-467F-819A-B3F908255BF8}" type="pres">
      <dgm:prSet presAssocID="{8548221F-ABEE-482C-BC14-98669D5C4139}" presName="connTx" presStyleLbl="parChTrans1D4" presStyleIdx="6" presStyleCnt="8"/>
      <dgm:spPr/>
      <dgm:t>
        <a:bodyPr/>
        <a:lstStyle/>
        <a:p>
          <a:pPr rtl="1"/>
          <a:endParaRPr lang="ar-SA"/>
        </a:p>
      </dgm:t>
    </dgm:pt>
    <dgm:pt modelId="{3C3E6CB0-2C46-48EA-A14F-E222F25485A8}" type="pres">
      <dgm:prSet presAssocID="{1990240E-854A-4DC9-BEAA-0F9E67511FAD}" presName="root2" presStyleCnt="0"/>
      <dgm:spPr/>
    </dgm:pt>
    <dgm:pt modelId="{E2500DD3-8445-45BD-9ED0-AD720F986882}" type="pres">
      <dgm:prSet presAssocID="{1990240E-854A-4DC9-BEAA-0F9E67511FAD}" presName="LevelTwoTextNode" presStyleLbl="node4" presStyleIdx="6" presStyleCnt="8">
        <dgm:presLayoutVars>
          <dgm:chPref val="3"/>
        </dgm:presLayoutVars>
      </dgm:prSet>
      <dgm:spPr/>
      <dgm:t>
        <a:bodyPr/>
        <a:lstStyle/>
        <a:p>
          <a:pPr rtl="1"/>
          <a:endParaRPr lang="ar-SA"/>
        </a:p>
      </dgm:t>
    </dgm:pt>
    <dgm:pt modelId="{48E81EDD-5A67-4715-87D8-62697DAF4757}" type="pres">
      <dgm:prSet presAssocID="{1990240E-854A-4DC9-BEAA-0F9E67511FAD}" presName="level3hierChild" presStyleCnt="0"/>
      <dgm:spPr/>
    </dgm:pt>
    <dgm:pt modelId="{87409639-5457-4E2C-B908-1A25548E4272}" type="pres">
      <dgm:prSet presAssocID="{83521418-449F-41A1-B7E5-BC5769767E67}" presName="conn2-1" presStyleLbl="parChTrans1D4" presStyleIdx="7" presStyleCnt="8"/>
      <dgm:spPr/>
      <dgm:t>
        <a:bodyPr/>
        <a:lstStyle/>
        <a:p>
          <a:pPr rtl="1"/>
          <a:endParaRPr lang="ar-SA"/>
        </a:p>
      </dgm:t>
    </dgm:pt>
    <dgm:pt modelId="{D6365480-F189-4630-B4E0-2BEE67F0F127}" type="pres">
      <dgm:prSet presAssocID="{83521418-449F-41A1-B7E5-BC5769767E67}" presName="connTx" presStyleLbl="parChTrans1D4" presStyleIdx="7" presStyleCnt="8"/>
      <dgm:spPr/>
      <dgm:t>
        <a:bodyPr/>
        <a:lstStyle/>
        <a:p>
          <a:pPr rtl="1"/>
          <a:endParaRPr lang="ar-SA"/>
        </a:p>
      </dgm:t>
    </dgm:pt>
    <dgm:pt modelId="{9807D309-14E6-46E9-929D-C59D687E5D05}" type="pres">
      <dgm:prSet presAssocID="{A0983AE6-838F-4C38-8E01-474220D2C81D}" presName="root2" presStyleCnt="0"/>
      <dgm:spPr/>
    </dgm:pt>
    <dgm:pt modelId="{60FA0FC3-CBF0-4932-A9D3-69A73A424682}" type="pres">
      <dgm:prSet presAssocID="{A0983AE6-838F-4C38-8E01-474220D2C81D}" presName="LevelTwoTextNode" presStyleLbl="node4" presStyleIdx="7" presStyleCnt="8">
        <dgm:presLayoutVars>
          <dgm:chPref val="3"/>
        </dgm:presLayoutVars>
      </dgm:prSet>
      <dgm:spPr/>
      <dgm:t>
        <a:bodyPr/>
        <a:lstStyle/>
        <a:p>
          <a:pPr rtl="1"/>
          <a:endParaRPr lang="ar-SA"/>
        </a:p>
      </dgm:t>
    </dgm:pt>
    <dgm:pt modelId="{F78346A2-F49F-418D-8C89-B1CA89511631}" type="pres">
      <dgm:prSet presAssocID="{A0983AE6-838F-4C38-8E01-474220D2C81D}" presName="level3hierChild" presStyleCnt="0"/>
      <dgm:spPr/>
    </dgm:pt>
    <dgm:pt modelId="{850F4780-C48F-4B2A-B152-E3B8E9637D23}" type="pres">
      <dgm:prSet presAssocID="{AEAC1329-F718-4965-A426-C6697504972F}" presName="conn2-1" presStyleLbl="parChTrans1D3" presStyleIdx="1" presStyleCnt="2"/>
      <dgm:spPr/>
      <dgm:t>
        <a:bodyPr/>
        <a:lstStyle/>
        <a:p>
          <a:pPr rtl="1"/>
          <a:endParaRPr lang="ar-SA"/>
        </a:p>
      </dgm:t>
    </dgm:pt>
    <dgm:pt modelId="{47549816-168A-434F-9E05-9FF010ABFA61}" type="pres">
      <dgm:prSet presAssocID="{AEAC1329-F718-4965-A426-C6697504972F}" presName="connTx" presStyleLbl="parChTrans1D3" presStyleIdx="1" presStyleCnt="2"/>
      <dgm:spPr/>
      <dgm:t>
        <a:bodyPr/>
        <a:lstStyle/>
        <a:p>
          <a:pPr rtl="1"/>
          <a:endParaRPr lang="ar-SA"/>
        </a:p>
      </dgm:t>
    </dgm:pt>
    <dgm:pt modelId="{4B4E056D-6DC4-48F6-8950-F224BCEDEFC3}" type="pres">
      <dgm:prSet presAssocID="{49D3FDEC-AC59-4349-AB0D-B7B90FD73920}" presName="root2" presStyleCnt="0"/>
      <dgm:spPr/>
    </dgm:pt>
    <dgm:pt modelId="{5A8B4A5D-DDBC-4A1A-8312-0E4B053A1698}" type="pres">
      <dgm:prSet presAssocID="{49D3FDEC-AC59-4349-AB0D-B7B90FD73920}" presName="LevelTwoTextNode" presStyleLbl="node3" presStyleIdx="1" presStyleCnt="2">
        <dgm:presLayoutVars>
          <dgm:chPref val="3"/>
        </dgm:presLayoutVars>
      </dgm:prSet>
      <dgm:spPr/>
      <dgm:t>
        <a:bodyPr/>
        <a:lstStyle/>
        <a:p>
          <a:pPr rtl="1"/>
          <a:endParaRPr lang="ar-SA"/>
        </a:p>
      </dgm:t>
    </dgm:pt>
    <dgm:pt modelId="{E5C8E97B-EE3E-4E73-BA8B-56D18C50E173}" type="pres">
      <dgm:prSet presAssocID="{49D3FDEC-AC59-4349-AB0D-B7B90FD73920}" presName="level3hierChild" presStyleCnt="0"/>
      <dgm:spPr/>
    </dgm:pt>
    <dgm:pt modelId="{834A38F0-509E-4766-9404-54A8FD74223C}" type="pres">
      <dgm:prSet presAssocID="{A388C975-583C-4F94-ADDD-E367772411C9}" presName="conn2-1" presStyleLbl="parChTrans1D2" presStyleIdx="1" presStyleCnt="2"/>
      <dgm:spPr/>
      <dgm:t>
        <a:bodyPr/>
        <a:lstStyle/>
        <a:p>
          <a:pPr rtl="1"/>
          <a:endParaRPr lang="ar-SA"/>
        </a:p>
      </dgm:t>
    </dgm:pt>
    <dgm:pt modelId="{A8F0F3A7-56E1-45B4-A0A2-EA98D1253CA8}" type="pres">
      <dgm:prSet presAssocID="{A388C975-583C-4F94-ADDD-E367772411C9}" presName="connTx" presStyleLbl="parChTrans1D2" presStyleIdx="1" presStyleCnt="2"/>
      <dgm:spPr/>
      <dgm:t>
        <a:bodyPr/>
        <a:lstStyle/>
        <a:p>
          <a:pPr rtl="1"/>
          <a:endParaRPr lang="ar-SA"/>
        </a:p>
      </dgm:t>
    </dgm:pt>
    <dgm:pt modelId="{8DFA3C99-A2AB-4506-938B-65692CA297B9}" type="pres">
      <dgm:prSet presAssocID="{FC6DEA46-50E1-495B-AB88-B72ADD89AAFC}" presName="root2" presStyleCnt="0"/>
      <dgm:spPr/>
    </dgm:pt>
    <dgm:pt modelId="{9AC6B68B-C9F2-4EE9-931F-AF24A493B045}" type="pres">
      <dgm:prSet presAssocID="{FC6DEA46-50E1-495B-AB88-B72ADD89AAFC}" presName="LevelTwoTextNode" presStyleLbl="node2" presStyleIdx="1" presStyleCnt="2">
        <dgm:presLayoutVars>
          <dgm:chPref val="3"/>
        </dgm:presLayoutVars>
      </dgm:prSet>
      <dgm:spPr/>
      <dgm:t>
        <a:bodyPr/>
        <a:lstStyle/>
        <a:p>
          <a:pPr rtl="1"/>
          <a:endParaRPr lang="ar-SA"/>
        </a:p>
      </dgm:t>
    </dgm:pt>
    <dgm:pt modelId="{26586BFC-6FF7-4F2A-9515-7A3295062108}" type="pres">
      <dgm:prSet presAssocID="{FC6DEA46-50E1-495B-AB88-B72ADD89AAFC}" presName="level3hierChild" presStyleCnt="0"/>
      <dgm:spPr/>
    </dgm:pt>
  </dgm:ptLst>
  <dgm:cxnLst>
    <dgm:cxn modelId="{88AE665F-1477-413B-B47B-D465A8A586B4}" srcId="{4CE2321F-A40E-4E3A-BAB4-FF39E8C38DC6}" destId="{1990240E-854A-4DC9-BEAA-0F9E67511FAD}" srcOrd="1" destOrd="0" parTransId="{8548221F-ABEE-482C-BC14-98669D5C4139}" sibTransId="{58395C88-826D-4019-82BB-DF48BCC14D56}"/>
    <dgm:cxn modelId="{6C7E40FA-971F-45D5-98B1-C3DA511ACED4}" type="presOf" srcId="{F8E510FB-0123-4A79-84EF-9B1AF26CB7FB}" destId="{E193A0AA-3A6A-47C6-A09F-22F3DBD860FE}" srcOrd="1" destOrd="0" presId="urn:microsoft.com/office/officeart/2005/8/layout/hierarchy2"/>
    <dgm:cxn modelId="{ED0B130A-B65C-4D91-A1DD-26306FD0899C}" srcId="{F18EB5CA-A01A-4B33-8BD4-8E3F6C3C56D2}" destId="{FC6DEA46-50E1-495B-AB88-B72ADD89AAFC}" srcOrd="1" destOrd="0" parTransId="{A388C975-583C-4F94-ADDD-E367772411C9}" sibTransId="{917C48A7-9AE2-49ED-9557-2C6B20DCEBC6}"/>
    <dgm:cxn modelId="{50E658EB-C693-4BD9-9A36-F194CF9D5FD9}" srcId="{F18EB5CA-A01A-4B33-8BD4-8E3F6C3C56D2}" destId="{96581E48-8207-46BD-968C-FCBE0068E4A8}" srcOrd="0" destOrd="0" parTransId="{20497AAC-91C9-476B-8CAF-902FD06857AF}" sibTransId="{33DCEA9A-ED60-4E8C-9127-0E7EA5461EA3}"/>
    <dgm:cxn modelId="{164038FD-97EE-4C11-999B-7697034D6F64}" type="presOf" srcId="{A388C975-583C-4F94-ADDD-E367772411C9}" destId="{834A38F0-509E-4766-9404-54A8FD74223C}" srcOrd="0" destOrd="0" presId="urn:microsoft.com/office/officeart/2005/8/layout/hierarchy2"/>
    <dgm:cxn modelId="{1A7FF455-860E-4CEE-AB6E-86140D7BE4FB}" srcId="{2E0BEEFE-3A61-40EC-9C2E-1A5F1D35606B}" destId="{61D25DED-FA3A-43C8-A144-70DB9DFFE9E7}" srcOrd="0" destOrd="0" parTransId="{F8E510FB-0123-4A79-84EF-9B1AF26CB7FB}" sibTransId="{A1A95FA5-7071-4C94-BC1F-D3A82E9E95BF}"/>
    <dgm:cxn modelId="{1C753F76-97A0-4072-B8FD-38BF402D5E9D}" type="presOf" srcId="{6576907A-A75D-442C-B104-1CAC87BA394A}" destId="{2BA88F04-69CB-4862-8DA5-E2C996D383E9}" srcOrd="0" destOrd="0" presId="urn:microsoft.com/office/officeart/2005/8/layout/hierarchy2"/>
    <dgm:cxn modelId="{A975D5D3-23D8-4DB4-BFE1-37FE8A597214}" type="presOf" srcId="{F18EB5CA-A01A-4B33-8BD4-8E3F6C3C56D2}" destId="{BA4E1F86-DB56-4026-96C1-D101BC1104D5}" srcOrd="0" destOrd="0" presId="urn:microsoft.com/office/officeart/2005/8/layout/hierarchy2"/>
    <dgm:cxn modelId="{9F2303D9-B889-4A20-A0AC-59E2998A8A12}" type="presOf" srcId="{A388C975-583C-4F94-ADDD-E367772411C9}" destId="{A8F0F3A7-56E1-45B4-A0A2-EA98D1253CA8}" srcOrd="1" destOrd="0" presId="urn:microsoft.com/office/officeart/2005/8/layout/hierarchy2"/>
    <dgm:cxn modelId="{24197410-0C55-4846-854D-C26535E298ED}" type="presOf" srcId="{A13D93BE-4F06-4EAA-B42A-FF627B144D98}" destId="{9E8F3969-703F-4397-82E3-C42E8B9A9C30}" srcOrd="0" destOrd="0" presId="urn:microsoft.com/office/officeart/2005/8/layout/hierarchy2"/>
    <dgm:cxn modelId="{A51FFADD-F7D9-4839-A234-206EB1705CAE}" srcId="{46C83254-FF95-40F2-9824-28A57EA2F1E8}" destId="{4CE2321F-A40E-4E3A-BAB4-FF39E8C38DC6}" srcOrd="0" destOrd="0" parTransId="{94C9F603-7CE8-4457-939C-AFB4C0842494}" sibTransId="{CBDA2A50-31C1-4EFB-84DA-E3B06D71BC90}"/>
    <dgm:cxn modelId="{2341258B-4A4E-4A34-9D0B-3D9FBE6DBA25}" srcId="{46C83254-FF95-40F2-9824-28A57EA2F1E8}" destId="{A0983AE6-838F-4C38-8E01-474220D2C81D}" srcOrd="1" destOrd="0" parTransId="{83521418-449F-41A1-B7E5-BC5769767E67}" sibTransId="{35D325B0-B930-474A-AC32-EC20CDFF7BC2}"/>
    <dgm:cxn modelId="{356F1E16-5F09-4F80-9179-03A4F9B9F4AB}" srcId="{2DAB8702-B476-4616-B8D1-06FAF47B212B}" destId="{F18EB5CA-A01A-4B33-8BD4-8E3F6C3C56D2}" srcOrd="0" destOrd="0" parTransId="{EBEB3561-DA12-4687-AAC5-DF8A81CC0D44}" sibTransId="{CE7F87A5-B696-469F-8333-AFE113CFAC25}"/>
    <dgm:cxn modelId="{194E4D80-BE0B-4CD6-A578-C8760BCAF4C4}" type="presOf" srcId="{94C9F603-7CE8-4457-939C-AFB4C0842494}" destId="{00FF6D59-8D72-47CC-B869-EAA832F70B6F}" srcOrd="1" destOrd="0" presId="urn:microsoft.com/office/officeart/2005/8/layout/hierarchy2"/>
    <dgm:cxn modelId="{C55E33E7-ADC3-47E7-A422-C4AF65A4D4BC}" type="presOf" srcId="{58DD5D82-0067-4CBE-9F82-8942326D7865}" destId="{66A089CF-3A57-4C4C-BCF9-0409F2D213D8}" srcOrd="1" destOrd="0" presId="urn:microsoft.com/office/officeart/2005/8/layout/hierarchy2"/>
    <dgm:cxn modelId="{6853D088-9F05-4744-9114-E13C969CDF11}" type="presOf" srcId="{B69B2814-563B-4219-846B-870084689971}" destId="{EBC09162-7A6B-4193-888C-B9643D20266C}" srcOrd="0" destOrd="0" presId="urn:microsoft.com/office/officeart/2005/8/layout/hierarchy2"/>
    <dgm:cxn modelId="{E3EE4711-BBD8-4889-9291-1951CC76A67E}" type="presOf" srcId="{62C95F57-3670-40E3-9579-55FE22A6EEEE}" destId="{F8A99078-D756-4604-8F3C-05047B020831}" srcOrd="0" destOrd="0" presId="urn:microsoft.com/office/officeart/2005/8/layout/hierarchy2"/>
    <dgm:cxn modelId="{4A62909A-FF47-4F2D-AA8E-36C9B13CBC0D}" type="presOf" srcId="{4CE2321F-A40E-4E3A-BAB4-FF39E8C38DC6}" destId="{5A66AAAC-6D83-4292-93FA-325ED635F6EA}" srcOrd="0" destOrd="0" presId="urn:microsoft.com/office/officeart/2005/8/layout/hierarchy2"/>
    <dgm:cxn modelId="{5A380D41-EEC0-4507-B3EC-824892F522CC}" type="presOf" srcId="{20497AAC-91C9-476B-8CAF-902FD06857AF}" destId="{CEE06776-23DD-46F7-8E4F-759446B70DF0}" srcOrd="1" destOrd="0" presId="urn:microsoft.com/office/officeart/2005/8/layout/hierarchy2"/>
    <dgm:cxn modelId="{B4A926D2-DFC6-4764-B61B-3F55DDB08820}" type="presOf" srcId="{94C9F603-7CE8-4457-939C-AFB4C0842494}" destId="{BE14136E-0376-4BB1-A47B-6E60F88A1495}" srcOrd="0" destOrd="0" presId="urn:microsoft.com/office/officeart/2005/8/layout/hierarchy2"/>
    <dgm:cxn modelId="{2D83AA81-C913-4376-BA9F-B5CC2119E63E}" type="presOf" srcId="{B69B2814-563B-4219-846B-870084689971}" destId="{092D8912-8586-46C4-8570-010312E5781A}" srcOrd="1" destOrd="0" presId="urn:microsoft.com/office/officeart/2005/8/layout/hierarchy2"/>
    <dgm:cxn modelId="{D9650DBA-0149-43A1-B396-9333DED04C9A}" type="presOf" srcId="{49D3FDEC-AC59-4349-AB0D-B7B90FD73920}" destId="{5A8B4A5D-DDBC-4A1A-8312-0E4B053A1698}" srcOrd="0" destOrd="0" presId="urn:microsoft.com/office/officeart/2005/8/layout/hierarchy2"/>
    <dgm:cxn modelId="{E4C5F2D9-CF55-4460-A5B0-2E24A9270397}" type="presOf" srcId="{61D25DED-FA3A-43C8-A144-70DB9DFFE9E7}" destId="{F4D14BB9-4C4A-42E3-B1E6-2C296D6C8FE9}" srcOrd="0" destOrd="0" presId="urn:microsoft.com/office/officeart/2005/8/layout/hierarchy2"/>
    <dgm:cxn modelId="{9C1EA65F-1DF4-4554-AAAE-B178B5A112F5}" type="presOf" srcId="{A8E8774E-EE9F-4AC0-A295-E93A3E23B4BF}" destId="{DFAAF132-221A-4ED0-9A87-67EFC00974A1}" srcOrd="1" destOrd="0" presId="urn:microsoft.com/office/officeart/2005/8/layout/hierarchy2"/>
    <dgm:cxn modelId="{930C5C84-9823-4335-AF3F-AC3A3B47CDB9}" type="presOf" srcId="{83521418-449F-41A1-B7E5-BC5769767E67}" destId="{87409639-5457-4E2C-B908-1A25548E4272}" srcOrd="0" destOrd="0" presId="urn:microsoft.com/office/officeart/2005/8/layout/hierarchy2"/>
    <dgm:cxn modelId="{8235D6AC-72D7-488F-95C5-642EED89063E}" type="presOf" srcId="{B59131F3-1DE0-45F8-BBC0-79C6187ADB65}" destId="{13738A54-500E-4FBC-AC4B-2CF09AA3A279}" srcOrd="1" destOrd="0" presId="urn:microsoft.com/office/officeart/2005/8/layout/hierarchy2"/>
    <dgm:cxn modelId="{CD0B7EF0-3E7E-4AE7-A60F-1F13E6EC438A}" type="presOf" srcId="{2DAB8702-B476-4616-B8D1-06FAF47B212B}" destId="{5487FF19-1955-40D3-ACD6-969B1EF565DC}" srcOrd="0" destOrd="0" presId="urn:microsoft.com/office/officeart/2005/8/layout/hierarchy2"/>
    <dgm:cxn modelId="{EB28BB0E-758A-4E45-996F-FE2BD2A90BF1}" srcId="{61D25DED-FA3A-43C8-A144-70DB9DFFE9E7}" destId="{FE88B1FD-7800-4D69-8FED-9774FE406F10}" srcOrd="1" destOrd="0" parTransId="{A8E8774E-EE9F-4AC0-A295-E93A3E23B4BF}" sibTransId="{E9E6407D-5F7C-46DC-BD59-FF39E7723A4A}"/>
    <dgm:cxn modelId="{656F7B05-2640-474D-A302-C26B3744CF76}" type="presOf" srcId="{A0983AE6-838F-4C38-8E01-474220D2C81D}" destId="{60FA0FC3-CBF0-4932-A9D3-69A73A424682}" srcOrd="0" destOrd="0" presId="urn:microsoft.com/office/officeart/2005/8/layout/hierarchy2"/>
    <dgm:cxn modelId="{000DD77D-83F3-4891-BF0F-85F425ACCF6A}" type="presOf" srcId="{46C83254-FF95-40F2-9824-28A57EA2F1E8}" destId="{5423C359-3E52-446E-B9EE-0FE13DE1E4BC}" srcOrd="0" destOrd="0" presId="urn:microsoft.com/office/officeart/2005/8/layout/hierarchy2"/>
    <dgm:cxn modelId="{00B0DB8A-5EA9-403F-AC36-05A7D5BD421E}" type="presOf" srcId="{FC6DEA46-50E1-495B-AB88-B72ADD89AAFC}" destId="{9AC6B68B-C9F2-4EE9-931F-AF24A493B045}" srcOrd="0" destOrd="0" presId="urn:microsoft.com/office/officeart/2005/8/layout/hierarchy2"/>
    <dgm:cxn modelId="{7CA3CCA3-9B79-4DE5-88AD-68700CD861E5}" srcId="{96581E48-8207-46BD-968C-FCBE0068E4A8}" destId="{49D3FDEC-AC59-4349-AB0D-B7B90FD73920}" srcOrd="1" destOrd="0" parTransId="{AEAC1329-F718-4965-A426-C6697504972F}" sibTransId="{ADF2928B-4753-4CE0-A61C-F1EDE109249D}"/>
    <dgm:cxn modelId="{DD8F70D7-7FBD-4F65-BA43-707652AD5AA6}" type="presOf" srcId="{AEAC1329-F718-4965-A426-C6697504972F}" destId="{47549816-168A-434F-9E05-9FF010ABFA61}" srcOrd="1" destOrd="0" presId="urn:microsoft.com/office/officeart/2005/8/layout/hierarchy2"/>
    <dgm:cxn modelId="{EBBD1B46-70BF-46AE-A7EE-ED70E25DDB40}" type="presOf" srcId="{1990240E-854A-4DC9-BEAA-0F9E67511FAD}" destId="{E2500DD3-8445-45BD-9ED0-AD720F986882}" srcOrd="0" destOrd="0" presId="urn:microsoft.com/office/officeart/2005/8/layout/hierarchy2"/>
    <dgm:cxn modelId="{40FD36FC-9E2A-456F-BA7C-BA0D25DE81B8}" type="presOf" srcId="{20497AAC-91C9-476B-8CAF-902FD06857AF}" destId="{FD1F9BEE-3E9C-41BD-93E1-1D5269615234}" srcOrd="0" destOrd="0" presId="urn:microsoft.com/office/officeart/2005/8/layout/hierarchy2"/>
    <dgm:cxn modelId="{19E40953-8569-4CCE-845D-4C753F25BA84}" type="presOf" srcId="{A13D93BE-4F06-4EAA-B42A-FF627B144D98}" destId="{E7E75817-B112-4394-AF39-4FD9EBF342BB}" srcOrd="1" destOrd="0" presId="urn:microsoft.com/office/officeart/2005/8/layout/hierarchy2"/>
    <dgm:cxn modelId="{0C41E86D-F18A-4182-809E-686F7FBFCA14}" srcId="{2E0BEEFE-3A61-40EC-9C2E-1A5F1D35606B}" destId="{6576907A-A75D-442C-B104-1CAC87BA394A}" srcOrd="1" destOrd="0" parTransId="{B59131F3-1DE0-45F8-BBC0-79C6187ADB65}" sibTransId="{56EEB8E5-9AA4-45EC-B175-8452F3AE1E19}"/>
    <dgm:cxn modelId="{A4DEEC48-4C6F-4C1F-A50F-E6D08905E7C0}" srcId="{4CE2321F-A40E-4E3A-BAB4-FF39E8C38DC6}" destId="{2E0BEEFE-3A61-40EC-9C2E-1A5F1D35606B}" srcOrd="0" destOrd="0" parTransId="{B69B2814-563B-4219-846B-870084689971}" sibTransId="{FE58254B-2BDE-41B1-A09A-C43CFC868628}"/>
    <dgm:cxn modelId="{8FF9F802-F446-472C-8243-8AE19A377A8D}" type="presOf" srcId="{2E0BEEFE-3A61-40EC-9C2E-1A5F1D35606B}" destId="{F106C685-E833-47DD-92B3-26139944001F}" srcOrd="0" destOrd="0" presId="urn:microsoft.com/office/officeart/2005/8/layout/hierarchy2"/>
    <dgm:cxn modelId="{461460C5-B072-4AC5-8D7C-E1ED48B573FA}" type="presOf" srcId="{FE88B1FD-7800-4D69-8FED-9774FE406F10}" destId="{F8BC184C-6AA0-47CA-A9BE-9AA196256359}" srcOrd="0" destOrd="0" presId="urn:microsoft.com/office/officeart/2005/8/layout/hierarchy2"/>
    <dgm:cxn modelId="{4A3D1828-C39B-4284-B368-3B19B03AC4E8}" srcId="{61D25DED-FA3A-43C8-A144-70DB9DFFE9E7}" destId="{62C95F57-3670-40E3-9579-55FE22A6EEEE}" srcOrd="0" destOrd="0" parTransId="{A13D93BE-4F06-4EAA-B42A-FF627B144D98}" sibTransId="{41EE92BD-EF7A-45F2-9992-EB1663117CD1}"/>
    <dgm:cxn modelId="{46DA0921-ECDD-422F-B94D-16D7FC4498BD}" srcId="{96581E48-8207-46BD-968C-FCBE0068E4A8}" destId="{46C83254-FF95-40F2-9824-28A57EA2F1E8}" srcOrd="0" destOrd="0" parTransId="{58DD5D82-0067-4CBE-9F82-8942326D7865}" sibTransId="{5833C06F-7666-4926-8311-2132E53CB14E}"/>
    <dgm:cxn modelId="{DBD6D9D9-77B9-4476-810E-DE2A44865F43}" type="presOf" srcId="{AEAC1329-F718-4965-A426-C6697504972F}" destId="{850F4780-C48F-4B2A-B152-E3B8E9637D23}" srcOrd="0" destOrd="0" presId="urn:microsoft.com/office/officeart/2005/8/layout/hierarchy2"/>
    <dgm:cxn modelId="{3A891016-66DF-497F-8F28-7ABEB977FF36}" type="presOf" srcId="{A8E8774E-EE9F-4AC0-A295-E93A3E23B4BF}" destId="{208C54F5-4711-484A-84BE-385E2ED5A8A9}" srcOrd="0" destOrd="0" presId="urn:microsoft.com/office/officeart/2005/8/layout/hierarchy2"/>
    <dgm:cxn modelId="{04EA2410-3EE4-4B28-9B46-BD1109969DF6}" type="presOf" srcId="{58DD5D82-0067-4CBE-9F82-8942326D7865}" destId="{BA39CBF4-732D-429F-ABAD-39882B168BF0}" srcOrd="0" destOrd="0" presId="urn:microsoft.com/office/officeart/2005/8/layout/hierarchy2"/>
    <dgm:cxn modelId="{405F58CC-4B44-4CC2-8808-A9FCB43D61E2}" type="presOf" srcId="{96581E48-8207-46BD-968C-FCBE0068E4A8}" destId="{C141FB00-2ECD-4F1C-9574-8FBCC47C37CA}" srcOrd="0" destOrd="0" presId="urn:microsoft.com/office/officeart/2005/8/layout/hierarchy2"/>
    <dgm:cxn modelId="{1A821537-3880-4793-9599-E3FF36E6402C}" type="presOf" srcId="{8548221F-ABEE-482C-BC14-98669D5C4139}" destId="{84E653A1-1B0C-467F-819A-B3F908255BF8}" srcOrd="1" destOrd="0" presId="urn:microsoft.com/office/officeart/2005/8/layout/hierarchy2"/>
    <dgm:cxn modelId="{798CD722-8C5F-41F5-AEF7-79D1F0B2C208}" type="presOf" srcId="{F8E510FB-0123-4A79-84EF-9B1AF26CB7FB}" destId="{A46627F9-FF0B-4429-AF98-D40C9E3FB2D4}" srcOrd="0" destOrd="0" presId="urn:microsoft.com/office/officeart/2005/8/layout/hierarchy2"/>
    <dgm:cxn modelId="{9F4F3DC4-555A-4610-AEB7-4967116D4874}" type="presOf" srcId="{B59131F3-1DE0-45F8-BBC0-79C6187ADB65}" destId="{2B0212D0-BE76-4A67-AAC0-959E5950809B}" srcOrd="0" destOrd="0" presId="urn:microsoft.com/office/officeart/2005/8/layout/hierarchy2"/>
    <dgm:cxn modelId="{3E3261F1-1BD2-464B-8369-224D88127D66}" type="presOf" srcId="{8548221F-ABEE-482C-BC14-98669D5C4139}" destId="{1B50B08E-2857-4D04-A77D-6D1D6C106459}" srcOrd="0" destOrd="0" presId="urn:microsoft.com/office/officeart/2005/8/layout/hierarchy2"/>
    <dgm:cxn modelId="{70E12A04-4C72-4960-B40E-8FD6D834E0B5}" type="presOf" srcId="{83521418-449F-41A1-B7E5-BC5769767E67}" destId="{D6365480-F189-4630-B4E0-2BEE67F0F127}" srcOrd="1" destOrd="0" presId="urn:microsoft.com/office/officeart/2005/8/layout/hierarchy2"/>
    <dgm:cxn modelId="{4DC5EF3A-93C4-4B3D-832D-C6068287E558}" type="presParOf" srcId="{5487FF19-1955-40D3-ACD6-969B1EF565DC}" destId="{C90F17F0-F022-4EE8-9913-68E9AA36615A}" srcOrd="0" destOrd="0" presId="urn:microsoft.com/office/officeart/2005/8/layout/hierarchy2"/>
    <dgm:cxn modelId="{8FC89D50-5EC1-4426-86F3-E8F093DFD309}" type="presParOf" srcId="{C90F17F0-F022-4EE8-9913-68E9AA36615A}" destId="{BA4E1F86-DB56-4026-96C1-D101BC1104D5}" srcOrd="0" destOrd="0" presId="urn:microsoft.com/office/officeart/2005/8/layout/hierarchy2"/>
    <dgm:cxn modelId="{C730FD35-27E5-4586-B41A-A21EE2FF99C7}" type="presParOf" srcId="{C90F17F0-F022-4EE8-9913-68E9AA36615A}" destId="{517AA44C-8360-4E4C-A00C-6A6695771E6C}" srcOrd="1" destOrd="0" presId="urn:microsoft.com/office/officeart/2005/8/layout/hierarchy2"/>
    <dgm:cxn modelId="{2B74C461-9459-414A-9236-486E40394CEA}" type="presParOf" srcId="{517AA44C-8360-4E4C-A00C-6A6695771E6C}" destId="{FD1F9BEE-3E9C-41BD-93E1-1D5269615234}" srcOrd="0" destOrd="0" presId="urn:microsoft.com/office/officeart/2005/8/layout/hierarchy2"/>
    <dgm:cxn modelId="{864F9536-25E0-4520-824E-9ADC5F08A3F6}" type="presParOf" srcId="{FD1F9BEE-3E9C-41BD-93E1-1D5269615234}" destId="{CEE06776-23DD-46F7-8E4F-759446B70DF0}" srcOrd="0" destOrd="0" presId="urn:microsoft.com/office/officeart/2005/8/layout/hierarchy2"/>
    <dgm:cxn modelId="{B3733131-F04D-4095-8960-793A60DDBB07}" type="presParOf" srcId="{517AA44C-8360-4E4C-A00C-6A6695771E6C}" destId="{9F85A58A-1548-4218-ADD0-FE6486170811}" srcOrd="1" destOrd="0" presId="urn:microsoft.com/office/officeart/2005/8/layout/hierarchy2"/>
    <dgm:cxn modelId="{DF0E40EE-A2E1-4F52-AC7F-9F197DCF0226}" type="presParOf" srcId="{9F85A58A-1548-4218-ADD0-FE6486170811}" destId="{C141FB00-2ECD-4F1C-9574-8FBCC47C37CA}" srcOrd="0" destOrd="0" presId="urn:microsoft.com/office/officeart/2005/8/layout/hierarchy2"/>
    <dgm:cxn modelId="{E17887E0-E8A9-467F-9999-3AF76896A131}" type="presParOf" srcId="{9F85A58A-1548-4218-ADD0-FE6486170811}" destId="{EA004F18-4D74-416A-9999-343667AE2766}" srcOrd="1" destOrd="0" presId="urn:microsoft.com/office/officeart/2005/8/layout/hierarchy2"/>
    <dgm:cxn modelId="{02CEAFC9-E12B-4FF2-AA08-4A3F71A46F14}" type="presParOf" srcId="{EA004F18-4D74-416A-9999-343667AE2766}" destId="{BA39CBF4-732D-429F-ABAD-39882B168BF0}" srcOrd="0" destOrd="0" presId="urn:microsoft.com/office/officeart/2005/8/layout/hierarchy2"/>
    <dgm:cxn modelId="{BCEF20C8-8FF2-47E8-9F08-163DFA4F6AD3}" type="presParOf" srcId="{BA39CBF4-732D-429F-ABAD-39882B168BF0}" destId="{66A089CF-3A57-4C4C-BCF9-0409F2D213D8}" srcOrd="0" destOrd="0" presId="urn:microsoft.com/office/officeart/2005/8/layout/hierarchy2"/>
    <dgm:cxn modelId="{6804474F-DA6B-477D-BD3B-93563CDA5303}" type="presParOf" srcId="{EA004F18-4D74-416A-9999-343667AE2766}" destId="{6C3A0452-416A-4B2F-BC8A-FCC28BE1ECFF}" srcOrd="1" destOrd="0" presId="urn:microsoft.com/office/officeart/2005/8/layout/hierarchy2"/>
    <dgm:cxn modelId="{59A57C88-B3C0-4942-B205-11A3F14AEEAB}" type="presParOf" srcId="{6C3A0452-416A-4B2F-BC8A-FCC28BE1ECFF}" destId="{5423C359-3E52-446E-B9EE-0FE13DE1E4BC}" srcOrd="0" destOrd="0" presId="urn:microsoft.com/office/officeart/2005/8/layout/hierarchy2"/>
    <dgm:cxn modelId="{D9A7D1E2-58A3-4FAA-8C0D-74B1D06AD3D5}" type="presParOf" srcId="{6C3A0452-416A-4B2F-BC8A-FCC28BE1ECFF}" destId="{919DB5DE-B017-42A6-9B29-77B6B40F99DE}" srcOrd="1" destOrd="0" presId="urn:microsoft.com/office/officeart/2005/8/layout/hierarchy2"/>
    <dgm:cxn modelId="{12B6A932-E2CE-40E9-BB48-CF3FFB6A237A}" type="presParOf" srcId="{919DB5DE-B017-42A6-9B29-77B6B40F99DE}" destId="{BE14136E-0376-4BB1-A47B-6E60F88A1495}" srcOrd="0" destOrd="0" presId="urn:microsoft.com/office/officeart/2005/8/layout/hierarchy2"/>
    <dgm:cxn modelId="{ABE42E93-87DD-4379-B3EC-CA36E52D6149}" type="presParOf" srcId="{BE14136E-0376-4BB1-A47B-6E60F88A1495}" destId="{00FF6D59-8D72-47CC-B869-EAA832F70B6F}" srcOrd="0" destOrd="0" presId="urn:microsoft.com/office/officeart/2005/8/layout/hierarchy2"/>
    <dgm:cxn modelId="{4B724F29-4FC2-481E-B137-30BABA82254F}" type="presParOf" srcId="{919DB5DE-B017-42A6-9B29-77B6B40F99DE}" destId="{82201C27-24EB-44B8-AF90-3B3A7BFF3B91}" srcOrd="1" destOrd="0" presId="urn:microsoft.com/office/officeart/2005/8/layout/hierarchy2"/>
    <dgm:cxn modelId="{32742930-D7BC-4FB0-9EEC-CD26D6F34944}" type="presParOf" srcId="{82201C27-24EB-44B8-AF90-3B3A7BFF3B91}" destId="{5A66AAAC-6D83-4292-93FA-325ED635F6EA}" srcOrd="0" destOrd="0" presId="urn:microsoft.com/office/officeart/2005/8/layout/hierarchy2"/>
    <dgm:cxn modelId="{0F11A73B-0568-4EE1-901F-8CD9706FF539}" type="presParOf" srcId="{82201C27-24EB-44B8-AF90-3B3A7BFF3B91}" destId="{5AD2509F-792A-4919-9DEE-934B0740BE9D}" srcOrd="1" destOrd="0" presId="urn:microsoft.com/office/officeart/2005/8/layout/hierarchy2"/>
    <dgm:cxn modelId="{C016260E-4917-4213-81F4-3327CA47B599}" type="presParOf" srcId="{5AD2509F-792A-4919-9DEE-934B0740BE9D}" destId="{EBC09162-7A6B-4193-888C-B9643D20266C}" srcOrd="0" destOrd="0" presId="urn:microsoft.com/office/officeart/2005/8/layout/hierarchy2"/>
    <dgm:cxn modelId="{8EEA76BC-9CF8-4B80-A749-7FA84F9A71ED}" type="presParOf" srcId="{EBC09162-7A6B-4193-888C-B9643D20266C}" destId="{092D8912-8586-46C4-8570-010312E5781A}" srcOrd="0" destOrd="0" presId="urn:microsoft.com/office/officeart/2005/8/layout/hierarchy2"/>
    <dgm:cxn modelId="{6E6CCA62-242E-4DD9-8A38-A3AF381BA675}" type="presParOf" srcId="{5AD2509F-792A-4919-9DEE-934B0740BE9D}" destId="{7B27D6D1-BB22-4F30-8853-16DB813B43AA}" srcOrd="1" destOrd="0" presId="urn:microsoft.com/office/officeart/2005/8/layout/hierarchy2"/>
    <dgm:cxn modelId="{E013A48A-0690-47D6-B908-C28E294F6367}" type="presParOf" srcId="{7B27D6D1-BB22-4F30-8853-16DB813B43AA}" destId="{F106C685-E833-47DD-92B3-26139944001F}" srcOrd="0" destOrd="0" presId="urn:microsoft.com/office/officeart/2005/8/layout/hierarchy2"/>
    <dgm:cxn modelId="{96A06744-BC57-4118-84A1-BFAC7965828C}" type="presParOf" srcId="{7B27D6D1-BB22-4F30-8853-16DB813B43AA}" destId="{BDD4EE57-FEAB-4A5B-8BFB-6958527342D4}" srcOrd="1" destOrd="0" presId="urn:microsoft.com/office/officeart/2005/8/layout/hierarchy2"/>
    <dgm:cxn modelId="{D47BD575-1CB1-4F55-8084-35682565ED09}" type="presParOf" srcId="{BDD4EE57-FEAB-4A5B-8BFB-6958527342D4}" destId="{A46627F9-FF0B-4429-AF98-D40C9E3FB2D4}" srcOrd="0" destOrd="0" presId="urn:microsoft.com/office/officeart/2005/8/layout/hierarchy2"/>
    <dgm:cxn modelId="{F7E541CD-9E4A-4B37-B9A5-9AEADBB7F474}" type="presParOf" srcId="{A46627F9-FF0B-4429-AF98-D40C9E3FB2D4}" destId="{E193A0AA-3A6A-47C6-A09F-22F3DBD860FE}" srcOrd="0" destOrd="0" presId="urn:microsoft.com/office/officeart/2005/8/layout/hierarchy2"/>
    <dgm:cxn modelId="{7B3C10F3-8C0E-44AF-9C4E-2FAF799D33FE}" type="presParOf" srcId="{BDD4EE57-FEAB-4A5B-8BFB-6958527342D4}" destId="{C047DE83-8D3A-4DBE-8733-0749F6377383}" srcOrd="1" destOrd="0" presId="urn:microsoft.com/office/officeart/2005/8/layout/hierarchy2"/>
    <dgm:cxn modelId="{B44FC370-9AE9-45F8-82E4-1FB6C3DF599C}" type="presParOf" srcId="{C047DE83-8D3A-4DBE-8733-0749F6377383}" destId="{F4D14BB9-4C4A-42E3-B1E6-2C296D6C8FE9}" srcOrd="0" destOrd="0" presId="urn:microsoft.com/office/officeart/2005/8/layout/hierarchy2"/>
    <dgm:cxn modelId="{10DDF65A-D462-43B9-A521-1E94F2CEB0AA}" type="presParOf" srcId="{C047DE83-8D3A-4DBE-8733-0749F6377383}" destId="{BD824696-6D2A-420F-8FA3-DF09D41383C1}" srcOrd="1" destOrd="0" presId="urn:microsoft.com/office/officeart/2005/8/layout/hierarchy2"/>
    <dgm:cxn modelId="{03B485FE-68A7-488A-912D-DB4617E309FA}" type="presParOf" srcId="{BD824696-6D2A-420F-8FA3-DF09D41383C1}" destId="{9E8F3969-703F-4397-82E3-C42E8B9A9C30}" srcOrd="0" destOrd="0" presId="urn:microsoft.com/office/officeart/2005/8/layout/hierarchy2"/>
    <dgm:cxn modelId="{38B3255E-6E75-404A-B156-6E8EC2B54DA1}" type="presParOf" srcId="{9E8F3969-703F-4397-82E3-C42E8B9A9C30}" destId="{E7E75817-B112-4394-AF39-4FD9EBF342BB}" srcOrd="0" destOrd="0" presId="urn:microsoft.com/office/officeart/2005/8/layout/hierarchy2"/>
    <dgm:cxn modelId="{3EE61236-7CE9-44B8-B1F9-B1B902FB3CF7}" type="presParOf" srcId="{BD824696-6D2A-420F-8FA3-DF09D41383C1}" destId="{1748795F-E55F-4C3A-AAAF-6C84E8E61DE0}" srcOrd="1" destOrd="0" presId="urn:microsoft.com/office/officeart/2005/8/layout/hierarchy2"/>
    <dgm:cxn modelId="{373D5B2E-8843-4647-9284-6DC0CE58648B}" type="presParOf" srcId="{1748795F-E55F-4C3A-AAAF-6C84E8E61DE0}" destId="{F8A99078-D756-4604-8F3C-05047B020831}" srcOrd="0" destOrd="0" presId="urn:microsoft.com/office/officeart/2005/8/layout/hierarchy2"/>
    <dgm:cxn modelId="{2010D5CD-584A-4DA5-A6EE-1AC2A56884EF}" type="presParOf" srcId="{1748795F-E55F-4C3A-AAAF-6C84E8E61DE0}" destId="{AC26AF1D-4D66-4B29-A19C-C0C4E767293C}" srcOrd="1" destOrd="0" presId="urn:microsoft.com/office/officeart/2005/8/layout/hierarchy2"/>
    <dgm:cxn modelId="{59DB6386-3625-4AD2-AC6C-4D469B7C986A}" type="presParOf" srcId="{BD824696-6D2A-420F-8FA3-DF09D41383C1}" destId="{208C54F5-4711-484A-84BE-385E2ED5A8A9}" srcOrd="2" destOrd="0" presId="urn:microsoft.com/office/officeart/2005/8/layout/hierarchy2"/>
    <dgm:cxn modelId="{3E57A4A1-CC0E-4123-AF00-1224F333A508}" type="presParOf" srcId="{208C54F5-4711-484A-84BE-385E2ED5A8A9}" destId="{DFAAF132-221A-4ED0-9A87-67EFC00974A1}" srcOrd="0" destOrd="0" presId="urn:microsoft.com/office/officeart/2005/8/layout/hierarchy2"/>
    <dgm:cxn modelId="{5C9A79FC-4AAF-4861-9DCC-D54C3FC25BB1}" type="presParOf" srcId="{BD824696-6D2A-420F-8FA3-DF09D41383C1}" destId="{4032BB0B-3DBA-42FA-AEAA-292F96920B02}" srcOrd="3" destOrd="0" presId="urn:microsoft.com/office/officeart/2005/8/layout/hierarchy2"/>
    <dgm:cxn modelId="{092D8B48-4373-46FF-9FDE-9A4364E70DF9}" type="presParOf" srcId="{4032BB0B-3DBA-42FA-AEAA-292F96920B02}" destId="{F8BC184C-6AA0-47CA-A9BE-9AA196256359}" srcOrd="0" destOrd="0" presId="urn:microsoft.com/office/officeart/2005/8/layout/hierarchy2"/>
    <dgm:cxn modelId="{33A2F330-2D95-4EE3-A9C4-84D1F64C9C65}" type="presParOf" srcId="{4032BB0B-3DBA-42FA-AEAA-292F96920B02}" destId="{2CDB38BF-761F-4C75-B30C-A019A0A286B7}" srcOrd="1" destOrd="0" presId="urn:microsoft.com/office/officeart/2005/8/layout/hierarchy2"/>
    <dgm:cxn modelId="{6B583AE8-CF15-4879-8C61-551AF6265C2E}" type="presParOf" srcId="{BDD4EE57-FEAB-4A5B-8BFB-6958527342D4}" destId="{2B0212D0-BE76-4A67-AAC0-959E5950809B}" srcOrd="2" destOrd="0" presId="urn:microsoft.com/office/officeart/2005/8/layout/hierarchy2"/>
    <dgm:cxn modelId="{E7A44369-015E-4C0E-B704-E1DACDC65702}" type="presParOf" srcId="{2B0212D0-BE76-4A67-AAC0-959E5950809B}" destId="{13738A54-500E-4FBC-AC4B-2CF09AA3A279}" srcOrd="0" destOrd="0" presId="urn:microsoft.com/office/officeart/2005/8/layout/hierarchy2"/>
    <dgm:cxn modelId="{D44283DB-E7D2-452C-8354-D6DD820A6337}" type="presParOf" srcId="{BDD4EE57-FEAB-4A5B-8BFB-6958527342D4}" destId="{71E81A34-22C6-4977-B6F8-E5572CE71BD2}" srcOrd="3" destOrd="0" presId="urn:microsoft.com/office/officeart/2005/8/layout/hierarchy2"/>
    <dgm:cxn modelId="{947C5B9D-CDD5-458B-8D2B-65504FC7BB13}" type="presParOf" srcId="{71E81A34-22C6-4977-B6F8-E5572CE71BD2}" destId="{2BA88F04-69CB-4862-8DA5-E2C996D383E9}" srcOrd="0" destOrd="0" presId="urn:microsoft.com/office/officeart/2005/8/layout/hierarchy2"/>
    <dgm:cxn modelId="{87023295-8EF0-4542-B3CD-14D0D8033812}" type="presParOf" srcId="{71E81A34-22C6-4977-B6F8-E5572CE71BD2}" destId="{2CC44F40-A24C-4890-8698-CFF9C066E141}" srcOrd="1" destOrd="0" presId="urn:microsoft.com/office/officeart/2005/8/layout/hierarchy2"/>
    <dgm:cxn modelId="{CA7292BE-68FA-401B-B246-7D0407782E4F}" type="presParOf" srcId="{5AD2509F-792A-4919-9DEE-934B0740BE9D}" destId="{1B50B08E-2857-4D04-A77D-6D1D6C106459}" srcOrd="2" destOrd="0" presId="urn:microsoft.com/office/officeart/2005/8/layout/hierarchy2"/>
    <dgm:cxn modelId="{81412D37-3A2F-4128-A63B-4BB14954417A}" type="presParOf" srcId="{1B50B08E-2857-4D04-A77D-6D1D6C106459}" destId="{84E653A1-1B0C-467F-819A-B3F908255BF8}" srcOrd="0" destOrd="0" presId="urn:microsoft.com/office/officeart/2005/8/layout/hierarchy2"/>
    <dgm:cxn modelId="{B3E159DD-27BF-43D4-8622-BE6942311424}" type="presParOf" srcId="{5AD2509F-792A-4919-9DEE-934B0740BE9D}" destId="{3C3E6CB0-2C46-48EA-A14F-E222F25485A8}" srcOrd="3" destOrd="0" presId="urn:microsoft.com/office/officeart/2005/8/layout/hierarchy2"/>
    <dgm:cxn modelId="{06080C91-3CCA-43DE-B1F4-816B3104CBCF}" type="presParOf" srcId="{3C3E6CB0-2C46-48EA-A14F-E222F25485A8}" destId="{E2500DD3-8445-45BD-9ED0-AD720F986882}" srcOrd="0" destOrd="0" presId="urn:microsoft.com/office/officeart/2005/8/layout/hierarchy2"/>
    <dgm:cxn modelId="{97D073C2-C55F-42A7-AA2E-3D22DC106BA2}" type="presParOf" srcId="{3C3E6CB0-2C46-48EA-A14F-E222F25485A8}" destId="{48E81EDD-5A67-4715-87D8-62697DAF4757}" srcOrd="1" destOrd="0" presId="urn:microsoft.com/office/officeart/2005/8/layout/hierarchy2"/>
    <dgm:cxn modelId="{FECB6D82-F78A-4966-8234-CDE81B458420}" type="presParOf" srcId="{919DB5DE-B017-42A6-9B29-77B6B40F99DE}" destId="{87409639-5457-4E2C-B908-1A25548E4272}" srcOrd="2" destOrd="0" presId="urn:microsoft.com/office/officeart/2005/8/layout/hierarchy2"/>
    <dgm:cxn modelId="{F3886F5B-FB49-48A2-B560-3F7011ECC522}" type="presParOf" srcId="{87409639-5457-4E2C-B908-1A25548E4272}" destId="{D6365480-F189-4630-B4E0-2BEE67F0F127}" srcOrd="0" destOrd="0" presId="urn:microsoft.com/office/officeart/2005/8/layout/hierarchy2"/>
    <dgm:cxn modelId="{8ACD3FA5-3275-4399-BDDE-5316221EDDB7}" type="presParOf" srcId="{919DB5DE-B017-42A6-9B29-77B6B40F99DE}" destId="{9807D309-14E6-46E9-929D-C59D687E5D05}" srcOrd="3" destOrd="0" presId="urn:microsoft.com/office/officeart/2005/8/layout/hierarchy2"/>
    <dgm:cxn modelId="{0B774A35-AF47-4219-84A3-DB28E1C5FB21}" type="presParOf" srcId="{9807D309-14E6-46E9-929D-C59D687E5D05}" destId="{60FA0FC3-CBF0-4932-A9D3-69A73A424682}" srcOrd="0" destOrd="0" presId="urn:microsoft.com/office/officeart/2005/8/layout/hierarchy2"/>
    <dgm:cxn modelId="{007EB6C4-2685-47E2-9E9B-5A60E51893EB}" type="presParOf" srcId="{9807D309-14E6-46E9-929D-C59D687E5D05}" destId="{F78346A2-F49F-418D-8C89-B1CA89511631}" srcOrd="1" destOrd="0" presId="urn:microsoft.com/office/officeart/2005/8/layout/hierarchy2"/>
    <dgm:cxn modelId="{FB085A18-0A70-430B-90DC-FD1464A3007F}" type="presParOf" srcId="{EA004F18-4D74-416A-9999-343667AE2766}" destId="{850F4780-C48F-4B2A-B152-E3B8E9637D23}" srcOrd="2" destOrd="0" presId="urn:microsoft.com/office/officeart/2005/8/layout/hierarchy2"/>
    <dgm:cxn modelId="{27248EC8-7A46-4160-ACE1-110A3A0AD125}" type="presParOf" srcId="{850F4780-C48F-4B2A-B152-E3B8E9637D23}" destId="{47549816-168A-434F-9E05-9FF010ABFA61}" srcOrd="0" destOrd="0" presId="urn:microsoft.com/office/officeart/2005/8/layout/hierarchy2"/>
    <dgm:cxn modelId="{E6305D18-74D8-4730-96DD-36AB98BCDCB4}" type="presParOf" srcId="{EA004F18-4D74-416A-9999-343667AE2766}" destId="{4B4E056D-6DC4-48F6-8950-F224BCEDEFC3}" srcOrd="3" destOrd="0" presId="urn:microsoft.com/office/officeart/2005/8/layout/hierarchy2"/>
    <dgm:cxn modelId="{EB365C2D-B1BF-4EAA-BF23-7863BEA24C0D}" type="presParOf" srcId="{4B4E056D-6DC4-48F6-8950-F224BCEDEFC3}" destId="{5A8B4A5D-DDBC-4A1A-8312-0E4B053A1698}" srcOrd="0" destOrd="0" presId="urn:microsoft.com/office/officeart/2005/8/layout/hierarchy2"/>
    <dgm:cxn modelId="{DF2D3FEC-5E18-4D16-94F7-9E5186CA38B9}" type="presParOf" srcId="{4B4E056D-6DC4-48F6-8950-F224BCEDEFC3}" destId="{E5C8E97B-EE3E-4E73-BA8B-56D18C50E173}" srcOrd="1" destOrd="0" presId="urn:microsoft.com/office/officeart/2005/8/layout/hierarchy2"/>
    <dgm:cxn modelId="{7081AA11-2780-4D59-ABA2-B95DF101677D}" type="presParOf" srcId="{517AA44C-8360-4E4C-A00C-6A6695771E6C}" destId="{834A38F0-509E-4766-9404-54A8FD74223C}" srcOrd="2" destOrd="0" presId="urn:microsoft.com/office/officeart/2005/8/layout/hierarchy2"/>
    <dgm:cxn modelId="{8E40799A-FD6D-4C95-968B-2DB39C991E35}" type="presParOf" srcId="{834A38F0-509E-4766-9404-54A8FD74223C}" destId="{A8F0F3A7-56E1-45B4-A0A2-EA98D1253CA8}" srcOrd="0" destOrd="0" presId="urn:microsoft.com/office/officeart/2005/8/layout/hierarchy2"/>
    <dgm:cxn modelId="{DA7AE694-1604-49A2-B269-5C5F0DD0CD23}" type="presParOf" srcId="{517AA44C-8360-4E4C-A00C-6A6695771E6C}" destId="{8DFA3C99-A2AB-4506-938B-65692CA297B9}" srcOrd="3" destOrd="0" presId="urn:microsoft.com/office/officeart/2005/8/layout/hierarchy2"/>
    <dgm:cxn modelId="{76835F30-CB6E-42F9-A59F-964EA17774DB}" type="presParOf" srcId="{8DFA3C99-A2AB-4506-938B-65692CA297B9}" destId="{9AC6B68B-C9F2-4EE9-931F-AF24A493B045}" srcOrd="0" destOrd="0" presId="urn:microsoft.com/office/officeart/2005/8/layout/hierarchy2"/>
    <dgm:cxn modelId="{C00BC951-6E50-4DEE-978C-909535F0E01B}" type="presParOf" srcId="{8DFA3C99-A2AB-4506-938B-65692CA297B9}" destId="{26586BFC-6FF7-4F2A-9515-7A3295062108}"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E1F86-DB56-4026-96C1-D101BC1104D5}">
      <dsp:nvSpPr>
        <dsp:cNvPr id="0" name=""/>
        <dsp:cNvSpPr/>
      </dsp:nvSpPr>
      <dsp:spPr>
        <a:xfrm>
          <a:off x="298745" y="809246"/>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t>الكلفة النهائية </a:t>
          </a:r>
          <a:r>
            <a:rPr lang="en-US" sz="800" kern="1200"/>
            <a:t>IC</a:t>
          </a:r>
          <a:endParaRPr lang="ar-SA" sz="800" kern="1200"/>
        </a:p>
      </dsp:txBody>
      <dsp:txXfrm>
        <a:off x="305219" y="815720"/>
        <a:ext cx="429103" cy="208077"/>
      </dsp:txXfrm>
    </dsp:sp>
    <dsp:sp modelId="{FD1F9BEE-3E9C-41BD-93E1-1D5269615234}">
      <dsp:nvSpPr>
        <dsp:cNvPr id="0" name=""/>
        <dsp:cNvSpPr/>
      </dsp:nvSpPr>
      <dsp:spPr>
        <a:xfrm rot="18946058">
          <a:off x="705610" y="815284"/>
          <a:ext cx="248246" cy="35780"/>
        </a:xfrm>
        <a:custGeom>
          <a:avLst/>
          <a:gdLst/>
          <a:ahLst/>
          <a:cxnLst/>
          <a:rect l="0" t="0" r="0" b="0"/>
          <a:pathLst>
            <a:path>
              <a:moveTo>
                <a:pt x="0" y="17890"/>
              </a:moveTo>
              <a:lnTo>
                <a:pt x="248246"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823527" y="826968"/>
        <a:ext cx="12412" cy="12412"/>
      </dsp:txXfrm>
    </dsp:sp>
    <dsp:sp modelId="{C141FB00-2ECD-4F1C-9574-8FBCC47C37CA}">
      <dsp:nvSpPr>
        <dsp:cNvPr id="0" name=""/>
        <dsp:cNvSpPr/>
      </dsp:nvSpPr>
      <dsp:spPr>
        <a:xfrm>
          <a:off x="918669" y="636076"/>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baseline="0">
              <a:latin typeface="Times New Roman" pitchFamily="18" charset="0"/>
              <a:cs typeface="+mj-cs"/>
            </a:rPr>
            <a:t>عامل مركب </a:t>
          </a:r>
          <a:r>
            <a:rPr lang="en-US" sz="800" kern="1200" baseline="0">
              <a:latin typeface="Times New Roman" pitchFamily="18" charset="0"/>
              <a:cs typeface="+mj-cs"/>
            </a:rPr>
            <a:t>I123456</a:t>
          </a:r>
          <a:endParaRPr lang="ar-SA" sz="800" kern="1200" baseline="0">
            <a:latin typeface="Times New Roman" pitchFamily="18" charset="0"/>
            <a:cs typeface="+mj-cs"/>
          </a:endParaRPr>
        </a:p>
      </dsp:txBody>
      <dsp:txXfrm>
        <a:off x="925143" y="642550"/>
        <a:ext cx="429103" cy="208077"/>
      </dsp:txXfrm>
    </dsp:sp>
    <dsp:sp modelId="{BA39CBF4-732D-429F-ABAD-39882B168BF0}">
      <dsp:nvSpPr>
        <dsp:cNvPr id="0" name=""/>
        <dsp:cNvSpPr/>
      </dsp:nvSpPr>
      <dsp:spPr>
        <a:xfrm rot="19457599">
          <a:off x="1340253" y="665154"/>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1443687" y="677600"/>
        <a:ext cx="10887" cy="10887"/>
      </dsp:txXfrm>
    </dsp:sp>
    <dsp:sp modelId="{5423C359-3E52-446E-B9EE-0FE13DE1E4BC}">
      <dsp:nvSpPr>
        <dsp:cNvPr id="0" name=""/>
        <dsp:cNvSpPr/>
      </dsp:nvSpPr>
      <dsp:spPr>
        <a:xfrm>
          <a:off x="1537541" y="508987"/>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cs typeface="+mj-cs"/>
            </a:rPr>
            <a:t>عامل مركب </a:t>
          </a:r>
          <a:r>
            <a:rPr lang="en-US" sz="800" kern="1200" baseline="0">
              <a:latin typeface="Times New Roman" pitchFamily="18" charset="0"/>
              <a:cs typeface="+mj-cs"/>
            </a:rPr>
            <a:t>I12345</a:t>
          </a:r>
          <a:endParaRPr lang="ar-SA" sz="800" kern="1200" baseline="0">
            <a:latin typeface="Times New Roman" pitchFamily="18" charset="0"/>
            <a:cs typeface="+mj-cs"/>
          </a:endParaRPr>
        </a:p>
      </dsp:txBody>
      <dsp:txXfrm>
        <a:off x="1544015" y="515461"/>
        <a:ext cx="429103" cy="208077"/>
      </dsp:txXfrm>
    </dsp:sp>
    <dsp:sp modelId="{BE14136E-0376-4BB1-A47B-6E60F88A1495}">
      <dsp:nvSpPr>
        <dsp:cNvPr id="0" name=""/>
        <dsp:cNvSpPr/>
      </dsp:nvSpPr>
      <dsp:spPr>
        <a:xfrm rot="19457599">
          <a:off x="1959126" y="538064"/>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2062559" y="550511"/>
        <a:ext cx="10887" cy="10887"/>
      </dsp:txXfrm>
    </dsp:sp>
    <dsp:sp modelId="{5A66AAAC-6D83-4292-93FA-325ED635F6EA}">
      <dsp:nvSpPr>
        <dsp:cNvPr id="0" name=""/>
        <dsp:cNvSpPr/>
      </dsp:nvSpPr>
      <dsp:spPr>
        <a:xfrm>
          <a:off x="2156414" y="381897"/>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cs typeface="+mj-cs"/>
            </a:rPr>
            <a:t>عامل مركب </a:t>
          </a:r>
          <a:r>
            <a:rPr lang="en-US" sz="800" kern="1200" baseline="0">
              <a:latin typeface="Times New Roman" pitchFamily="18" charset="0"/>
              <a:cs typeface="+mj-cs"/>
            </a:rPr>
            <a:t>I1234</a:t>
          </a:r>
          <a:endParaRPr lang="ar-SA" sz="800" kern="1200" baseline="0">
            <a:latin typeface="Times New Roman" pitchFamily="18" charset="0"/>
            <a:cs typeface="+mj-cs"/>
          </a:endParaRPr>
        </a:p>
      </dsp:txBody>
      <dsp:txXfrm>
        <a:off x="2162888" y="388371"/>
        <a:ext cx="429103" cy="208077"/>
      </dsp:txXfrm>
    </dsp:sp>
    <dsp:sp modelId="{EBC09162-7A6B-4193-888C-B9643D20266C}">
      <dsp:nvSpPr>
        <dsp:cNvPr id="0" name=""/>
        <dsp:cNvSpPr/>
      </dsp:nvSpPr>
      <dsp:spPr>
        <a:xfrm rot="19457599">
          <a:off x="2577998" y="410974"/>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2681432" y="423421"/>
        <a:ext cx="10887" cy="10887"/>
      </dsp:txXfrm>
    </dsp:sp>
    <dsp:sp modelId="{F106C685-E833-47DD-92B3-26139944001F}">
      <dsp:nvSpPr>
        <dsp:cNvPr id="0" name=""/>
        <dsp:cNvSpPr/>
      </dsp:nvSpPr>
      <dsp:spPr>
        <a:xfrm>
          <a:off x="2775286" y="254807"/>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t>عامل مركب </a:t>
          </a:r>
          <a:r>
            <a:rPr lang="en-US" sz="800" kern="1200" baseline="0">
              <a:latin typeface="Times New Roman" pitchFamily="18" charset="0"/>
              <a:cs typeface="+mj-cs"/>
            </a:rPr>
            <a:t>I123</a:t>
          </a:r>
          <a:endParaRPr lang="ar-SA" sz="800" kern="1200" baseline="0">
            <a:latin typeface="Times New Roman" pitchFamily="18" charset="0"/>
            <a:cs typeface="+mj-cs"/>
          </a:endParaRPr>
        </a:p>
      </dsp:txBody>
      <dsp:txXfrm>
        <a:off x="2781760" y="261281"/>
        <a:ext cx="429103" cy="208077"/>
      </dsp:txXfrm>
    </dsp:sp>
    <dsp:sp modelId="{A46627F9-FF0B-4429-AF98-D40C9E3FB2D4}">
      <dsp:nvSpPr>
        <dsp:cNvPr id="0" name=""/>
        <dsp:cNvSpPr/>
      </dsp:nvSpPr>
      <dsp:spPr>
        <a:xfrm rot="19457599">
          <a:off x="3196870" y="283885"/>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3300304" y="296331"/>
        <a:ext cx="10887" cy="10887"/>
      </dsp:txXfrm>
    </dsp:sp>
    <dsp:sp modelId="{F4D14BB9-4C4A-42E3-B1E6-2C296D6C8FE9}">
      <dsp:nvSpPr>
        <dsp:cNvPr id="0" name=""/>
        <dsp:cNvSpPr/>
      </dsp:nvSpPr>
      <dsp:spPr>
        <a:xfrm>
          <a:off x="3394158" y="127717"/>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t>عامل مركب </a:t>
          </a:r>
          <a:r>
            <a:rPr lang="en-US" sz="800" kern="1200" baseline="0">
              <a:latin typeface="Times New Roman" pitchFamily="18" charset="0"/>
            </a:rPr>
            <a:t>I12</a:t>
          </a:r>
          <a:endParaRPr lang="ar-SA" sz="800" kern="1200" baseline="0">
            <a:latin typeface="Times New Roman" pitchFamily="18" charset="0"/>
          </a:endParaRPr>
        </a:p>
      </dsp:txBody>
      <dsp:txXfrm>
        <a:off x="3400632" y="134191"/>
        <a:ext cx="429103" cy="208077"/>
      </dsp:txXfrm>
    </dsp:sp>
    <dsp:sp modelId="{9E8F3969-703F-4397-82E3-C42E8B9A9C30}">
      <dsp:nvSpPr>
        <dsp:cNvPr id="0" name=""/>
        <dsp:cNvSpPr/>
      </dsp:nvSpPr>
      <dsp:spPr>
        <a:xfrm rot="19457599">
          <a:off x="3815742" y="156795"/>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3919176" y="169241"/>
        <a:ext cx="10887" cy="10887"/>
      </dsp:txXfrm>
    </dsp:sp>
    <dsp:sp modelId="{F8A99078-D756-4604-8F3C-05047B020831}">
      <dsp:nvSpPr>
        <dsp:cNvPr id="0" name=""/>
        <dsp:cNvSpPr/>
      </dsp:nvSpPr>
      <dsp:spPr>
        <a:xfrm>
          <a:off x="4013030" y="627"/>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t>عامل التصميم</a:t>
          </a:r>
          <a:r>
            <a:rPr lang="en-US" sz="800" kern="1200" baseline="0">
              <a:latin typeface="Times New Roman" pitchFamily="18" charset="0"/>
            </a:rPr>
            <a:t>I1</a:t>
          </a:r>
          <a:endParaRPr lang="ar-SA" sz="800" kern="1200" baseline="0">
            <a:latin typeface="Times New Roman" pitchFamily="18" charset="0"/>
          </a:endParaRPr>
        </a:p>
      </dsp:txBody>
      <dsp:txXfrm>
        <a:off x="4019504" y="7101"/>
        <a:ext cx="429103" cy="208077"/>
      </dsp:txXfrm>
    </dsp:sp>
    <dsp:sp modelId="{208C54F5-4711-484A-84BE-385E2ED5A8A9}">
      <dsp:nvSpPr>
        <dsp:cNvPr id="0" name=""/>
        <dsp:cNvSpPr/>
      </dsp:nvSpPr>
      <dsp:spPr>
        <a:xfrm rot="2142401">
          <a:off x="3815742" y="283885"/>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3919176" y="296331"/>
        <a:ext cx="10887" cy="10887"/>
      </dsp:txXfrm>
    </dsp:sp>
    <dsp:sp modelId="{F8BC184C-6AA0-47CA-A9BE-9AA196256359}">
      <dsp:nvSpPr>
        <dsp:cNvPr id="0" name=""/>
        <dsp:cNvSpPr/>
      </dsp:nvSpPr>
      <dsp:spPr>
        <a:xfrm>
          <a:off x="4013030" y="254807"/>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t>عامل الموارد </a:t>
          </a:r>
          <a:r>
            <a:rPr lang="en-US" sz="800" kern="1200" baseline="0">
              <a:latin typeface="Times New Roman" pitchFamily="18" charset="0"/>
            </a:rPr>
            <a:t>I2</a:t>
          </a:r>
          <a:endParaRPr lang="ar-SA" sz="800" kern="1200" baseline="0">
            <a:latin typeface="Times New Roman" pitchFamily="18" charset="0"/>
          </a:endParaRPr>
        </a:p>
      </dsp:txBody>
      <dsp:txXfrm>
        <a:off x="4019504" y="261281"/>
        <a:ext cx="429103" cy="208077"/>
      </dsp:txXfrm>
    </dsp:sp>
    <dsp:sp modelId="{2B0212D0-BE76-4A67-AAC0-959E5950809B}">
      <dsp:nvSpPr>
        <dsp:cNvPr id="0" name=""/>
        <dsp:cNvSpPr/>
      </dsp:nvSpPr>
      <dsp:spPr>
        <a:xfrm rot="2142401">
          <a:off x="3196870" y="410974"/>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3300304" y="423421"/>
        <a:ext cx="10887" cy="10887"/>
      </dsp:txXfrm>
    </dsp:sp>
    <dsp:sp modelId="{2BA88F04-69CB-4862-8DA5-E2C996D383E9}">
      <dsp:nvSpPr>
        <dsp:cNvPr id="0" name=""/>
        <dsp:cNvSpPr/>
      </dsp:nvSpPr>
      <dsp:spPr>
        <a:xfrm>
          <a:off x="3394158" y="381897"/>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t>عامل التغيرات الطبيعية </a:t>
          </a:r>
          <a:r>
            <a:rPr lang="en-US" sz="800" kern="1200" baseline="0">
              <a:latin typeface="Times New Roman" pitchFamily="18" charset="0"/>
            </a:rPr>
            <a:t>I3</a:t>
          </a:r>
          <a:endParaRPr lang="ar-SA" sz="800" kern="1200" baseline="0">
            <a:latin typeface="Times New Roman" pitchFamily="18" charset="0"/>
          </a:endParaRPr>
        </a:p>
      </dsp:txBody>
      <dsp:txXfrm>
        <a:off x="3400632" y="388371"/>
        <a:ext cx="429103" cy="208077"/>
      </dsp:txXfrm>
    </dsp:sp>
    <dsp:sp modelId="{1B50B08E-2857-4D04-A77D-6D1D6C106459}">
      <dsp:nvSpPr>
        <dsp:cNvPr id="0" name=""/>
        <dsp:cNvSpPr/>
      </dsp:nvSpPr>
      <dsp:spPr>
        <a:xfrm rot="2142401">
          <a:off x="2577998" y="538064"/>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2681432" y="550511"/>
        <a:ext cx="10887" cy="10887"/>
      </dsp:txXfrm>
    </dsp:sp>
    <dsp:sp modelId="{E2500DD3-8445-45BD-9ED0-AD720F986882}">
      <dsp:nvSpPr>
        <dsp:cNvPr id="0" name=""/>
        <dsp:cNvSpPr/>
      </dsp:nvSpPr>
      <dsp:spPr>
        <a:xfrm>
          <a:off x="2775286" y="508987"/>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a:t>العامل القانوني</a:t>
          </a:r>
          <a:r>
            <a:rPr lang="en-US" sz="800" kern="1200" baseline="0">
              <a:latin typeface="Times New Roman" pitchFamily="18" charset="0"/>
              <a:cs typeface="+mj-cs"/>
            </a:rPr>
            <a:t>I4</a:t>
          </a:r>
          <a:endParaRPr lang="ar-SA" sz="800" kern="1200" baseline="0">
            <a:latin typeface="Times New Roman" pitchFamily="18" charset="0"/>
            <a:cs typeface="+mj-cs"/>
          </a:endParaRPr>
        </a:p>
      </dsp:txBody>
      <dsp:txXfrm>
        <a:off x="2781760" y="515461"/>
        <a:ext cx="429103" cy="208077"/>
      </dsp:txXfrm>
    </dsp:sp>
    <dsp:sp modelId="{87409639-5457-4E2C-B908-1A25548E4272}">
      <dsp:nvSpPr>
        <dsp:cNvPr id="0" name=""/>
        <dsp:cNvSpPr/>
      </dsp:nvSpPr>
      <dsp:spPr>
        <a:xfrm rot="2142401">
          <a:off x="1959126" y="665154"/>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2062559" y="677600"/>
        <a:ext cx="10887" cy="10887"/>
      </dsp:txXfrm>
    </dsp:sp>
    <dsp:sp modelId="{60FA0FC3-CBF0-4932-A9D3-69A73A424682}">
      <dsp:nvSpPr>
        <dsp:cNvPr id="0" name=""/>
        <dsp:cNvSpPr/>
      </dsp:nvSpPr>
      <dsp:spPr>
        <a:xfrm>
          <a:off x="2156414" y="636076"/>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baseline="0">
              <a:latin typeface="Times New Roman" pitchFamily="18" charset="0"/>
              <a:cs typeface="+mj-cs"/>
            </a:rPr>
            <a:t>العامل الاقتصادي </a:t>
          </a:r>
          <a:r>
            <a:rPr lang="en-US" sz="800" kern="1200" baseline="0">
              <a:latin typeface="Times New Roman" pitchFamily="18" charset="0"/>
              <a:cs typeface="+mj-cs"/>
            </a:rPr>
            <a:t>I5</a:t>
          </a:r>
          <a:endParaRPr lang="ar-SY" sz="800" kern="1200" baseline="0">
            <a:latin typeface="Times New Roman" pitchFamily="18" charset="0"/>
            <a:cs typeface="+mj-cs"/>
          </a:endParaRPr>
        </a:p>
      </dsp:txBody>
      <dsp:txXfrm>
        <a:off x="2162888" y="642550"/>
        <a:ext cx="429103" cy="208077"/>
      </dsp:txXfrm>
    </dsp:sp>
    <dsp:sp modelId="{850F4780-C48F-4B2A-B152-E3B8E9637D23}">
      <dsp:nvSpPr>
        <dsp:cNvPr id="0" name=""/>
        <dsp:cNvSpPr/>
      </dsp:nvSpPr>
      <dsp:spPr>
        <a:xfrm rot="2142401">
          <a:off x="1340253" y="792244"/>
          <a:ext cx="217755" cy="35780"/>
        </a:xfrm>
        <a:custGeom>
          <a:avLst/>
          <a:gdLst/>
          <a:ahLst/>
          <a:cxnLst/>
          <a:rect l="0" t="0" r="0" b="0"/>
          <a:pathLst>
            <a:path>
              <a:moveTo>
                <a:pt x="0" y="17890"/>
              </a:moveTo>
              <a:lnTo>
                <a:pt x="217755" y="17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1443687" y="804690"/>
        <a:ext cx="10887" cy="10887"/>
      </dsp:txXfrm>
    </dsp:sp>
    <dsp:sp modelId="{5A8B4A5D-DDBC-4A1A-8312-0E4B053A1698}">
      <dsp:nvSpPr>
        <dsp:cNvPr id="0" name=""/>
        <dsp:cNvSpPr/>
      </dsp:nvSpPr>
      <dsp:spPr>
        <a:xfrm>
          <a:off x="1537541" y="763166"/>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baseline="0">
              <a:latin typeface="Times New Roman" pitchFamily="18" charset="0"/>
              <a:cs typeface="+mj-cs"/>
            </a:rPr>
            <a:t>العامل الادراي </a:t>
          </a:r>
          <a:r>
            <a:rPr lang="en-US" sz="800" kern="1200" baseline="0">
              <a:latin typeface="Times New Roman" pitchFamily="18" charset="0"/>
              <a:cs typeface="+mj-cs"/>
            </a:rPr>
            <a:t>I6</a:t>
          </a:r>
          <a:endParaRPr lang="ar-SY" sz="800" kern="1200" baseline="0">
            <a:latin typeface="Times New Roman" pitchFamily="18" charset="0"/>
            <a:cs typeface="+mj-cs"/>
          </a:endParaRPr>
        </a:p>
      </dsp:txBody>
      <dsp:txXfrm>
        <a:off x="1544015" y="769640"/>
        <a:ext cx="429103" cy="208077"/>
      </dsp:txXfrm>
    </dsp:sp>
    <dsp:sp modelId="{834A38F0-509E-4766-9404-54A8FD74223C}">
      <dsp:nvSpPr>
        <dsp:cNvPr id="0" name=""/>
        <dsp:cNvSpPr/>
      </dsp:nvSpPr>
      <dsp:spPr>
        <a:xfrm rot="1469185">
          <a:off x="732007" y="942374"/>
          <a:ext cx="195451" cy="35780"/>
        </a:xfrm>
        <a:custGeom>
          <a:avLst/>
          <a:gdLst/>
          <a:ahLst/>
          <a:cxnLst/>
          <a:rect l="0" t="0" r="0" b="0"/>
          <a:pathLst>
            <a:path>
              <a:moveTo>
                <a:pt x="0" y="17890"/>
              </a:moveTo>
              <a:lnTo>
                <a:pt x="195451" y="178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824847" y="955377"/>
        <a:ext cx="9772" cy="9772"/>
      </dsp:txXfrm>
    </dsp:sp>
    <dsp:sp modelId="{9AC6B68B-C9F2-4EE9-931F-AF24A493B045}">
      <dsp:nvSpPr>
        <dsp:cNvPr id="0" name=""/>
        <dsp:cNvSpPr/>
      </dsp:nvSpPr>
      <dsp:spPr>
        <a:xfrm>
          <a:off x="918669" y="890256"/>
          <a:ext cx="442051" cy="221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Y" sz="800" kern="1200" baseline="0">
              <a:latin typeface="Times New Roman" pitchFamily="18" charset="0"/>
              <a:cs typeface="+mj-cs"/>
            </a:rPr>
            <a:t>عامل السياسي والاجتماعي </a:t>
          </a:r>
          <a:r>
            <a:rPr lang="en-US" sz="800" kern="1200" baseline="0">
              <a:latin typeface="Times New Roman" pitchFamily="18" charset="0"/>
              <a:cs typeface="+mj-cs"/>
            </a:rPr>
            <a:t>I7</a:t>
          </a:r>
          <a:endParaRPr lang="ar-SY" sz="800" kern="1200" baseline="0">
            <a:latin typeface="Times New Roman" pitchFamily="18" charset="0"/>
            <a:cs typeface="+mj-cs"/>
          </a:endParaRPr>
        </a:p>
      </dsp:txBody>
      <dsp:txXfrm>
        <a:off x="925143" y="896730"/>
        <a:ext cx="429103" cy="2080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04417-A5A3-4679-B389-1A0DBB4F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Pages>
  <Words>3037</Words>
  <Characters>17313</Characters>
  <Application>Microsoft Office Word</Application>
  <DocSecurity>0</DocSecurity>
  <Lines>144</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20310</CharactersWithSpaces>
  <SharedDoc>false</SharedDoc>
  <HLinks>
    <vt:vector size="120" baseType="variant">
      <vt:variant>
        <vt:i4>6094857</vt:i4>
      </vt:variant>
      <vt:variant>
        <vt:i4>159</vt:i4>
      </vt:variant>
      <vt:variant>
        <vt:i4>0</vt:i4>
      </vt:variant>
      <vt:variant>
        <vt:i4>5</vt:i4>
      </vt:variant>
      <vt:variant>
        <vt:lpwstr>https://www.massey.ac.nz/~nhreyes/MASSEY/159741/Lectures/Lec2012-3-159741-FuzzyLogic-v.2.pdf</vt:lpwstr>
      </vt:variant>
      <vt:variant>
        <vt:lpwstr/>
      </vt:variant>
      <vt:variant>
        <vt:i4>6094857</vt:i4>
      </vt:variant>
      <vt:variant>
        <vt:i4>156</vt:i4>
      </vt:variant>
      <vt:variant>
        <vt:i4>0</vt:i4>
      </vt:variant>
      <vt:variant>
        <vt:i4>5</vt:i4>
      </vt:variant>
      <vt:variant>
        <vt:lpwstr>https://www.massey.ac.nz/~nhreyes/MASSEY/159741/Lectures/Lec2012-3-159741-FuzzyLogic-v.2.pdf</vt:lpwstr>
      </vt:variant>
      <vt:variant>
        <vt:lpwstr/>
      </vt:variant>
      <vt:variant>
        <vt:i4>6094857</vt:i4>
      </vt:variant>
      <vt:variant>
        <vt:i4>153</vt:i4>
      </vt:variant>
      <vt:variant>
        <vt:i4>0</vt:i4>
      </vt:variant>
      <vt:variant>
        <vt:i4>5</vt:i4>
      </vt:variant>
      <vt:variant>
        <vt:lpwstr>https://www.massey.ac.nz/~nhreyes/MASSEY/159741/Lectures/Lec2012-3-159741-FuzzyLogic-v.2.pdf</vt:lpwstr>
      </vt:variant>
      <vt:variant>
        <vt:lpwstr/>
      </vt:variant>
      <vt:variant>
        <vt:i4>6094857</vt:i4>
      </vt:variant>
      <vt:variant>
        <vt:i4>150</vt:i4>
      </vt:variant>
      <vt:variant>
        <vt:i4>0</vt:i4>
      </vt:variant>
      <vt:variant>
        <vt:i4>5</vt:i4>
      </vt:variant>
      <vt:variant>
        <vt:lpwstr>https://www.massey.ac.nz/~nhreyes/MASSEY/159741/Lectures/Lec2012-3-159741-FuzzyLogic-v.2.pdf</vt:lpwstr>
      </vt:variant>
      <vt:variant>
        <vt:lpwstr/>
      </vt:variant>
      <vt:variant>
        <vt:i4>6094857</vt:i4>
      </vt:variant>
      <vt:variant>
        <vt:i4>147</vt:i4>
      </vt:variant>
      <vt:variant>
        <vt:i4>0</vt:i4>
      </vt:variant>
      <vt:variant>
        <vt:i4>5</vt:i4>
      </vt:variant>
      <vt:variant>
        <vt:lpwstr>https://www.massey.ac.nz/~nhreyes/MASSEY/159741/Lectures/Lec2012-3-159741-FuzzyLogic-v.2.pdf</vt:lpwstr>
      </vt:variant>
      <vt:variant>
        <vt:lpwstr/>
      </vt:variant>
      <vt:variant>
        <vt:i4>8192101</vt:i4>
      </vt:variant>
      <vt:variant>
        <vt:i4>144</vt:i4>
      </vt:variant>
      <vt:variant>
        <vt:i4>0</vt:i4>
      </vt:variant>
      <vt:variant>
        <vt:i4>5</vt:i4>
      </vt:variant>
      <vt:variant>
        <vt:lpwstr>https://www.tutorialspoint.com/fuzzy_logic/fuzzy_logic_inference_system.htm</vt:lpwstr>
      </vt:variant>
      <vt:variant>
        <vt:lpwstr/>
      </vt:variant>
      <vt:variant>
        <vt:i4>8192101</vt:i4>
      </vt:variant>
      <vt:variant>
        <vt:i4>141</vt:i4>
      </vt:variant>
      <vt:variant>
        <vt:i4>0</vt:i4>
      </vt:variant>
      <vt:variant>
        <vt:i4>5</vt:i4>
      </vt:variant>
      <vt:variant>
        <vt:lpwstr>https://www.tutorialspoint.com/fuzzy_logic/fuzzy_logic_inference_system.htm</vt:lpwstr>
      </vt:variant>
      <vt:variant>
        <vt:lpwstr/>
      </vt:variant>
      <vt:variant>
        <vt:i4>8192101</vt:i4>
      </vt:variant>
      <vt:variant>
        <vt:i4>138</vt:i4>
      </vt:variant>
      <vt:variant>
        <vt:i4>0</vt:i4>
      </vt:variant>
      <vt:variant>
        <vt:i4>5</vt:i4>
      </vt:variant>
      <vt:variant>
        <vt:lpwstr>https://www.tutorialspoint.com/fuzzy_logic/fuzzy_logic_inference_system.htm</vt:lpwstr>
      </vt:variant>
      <vt:variant>
        <vt:lpwstr/>
      </vt:variant>
      <vt:variant>
        <vt:i4>8192101</vt:i4>
      </vt:variant>
      <vt:variant>
        <vt:i4>135</vt:i4>
      </vt:variant>
      <vt:variant>
        <vt:i4>0</vt:i4>
      </vt:variant>
      <vt:variant>
        <vt:i4>5</vt:i4>
      </vt:variant>
      <vt:variant>
        <vt:lpwstr>https://www.tutorialspoint.com/fuzzy_logic/fuzzy_logic_inference_system.htm</vt:lpwstr>
      </vt:variant>
      <vt:variant>
        <vt:lpwstr/>
      </vt:variant>
      <vt:variant>
        <vt:i4>8192101</vt:i4>
      </vt:variant>
      <vt:variant>
        <vt:i4>132</vt:i4>
      </vt:variant>
      <vt:variant>
        <vt:i4>0</vt:i4>
      </vt:variant>
      <vt:variant>
        <vt:i4>5</vt:i4>
      </vt:variant>
      <vt:variant>
        <vt:lpwstr>https://www.tutorialspoint.com/fuzzy_logic/fuzzy_logic_inference_system.htm</vt:lpwstr>
      </vt:variant>
      <vt:variant>
        <vt:lpwstr/>
      </vt:variant>
      <vt:variant>
        <vt:i4>8192101</vt:i4>
      </vt:variant>
      <vt:variant>
        <vt:i4>129</vt:i4>
      </vt:variant>
      <vt:variant>
        <vt:i4>0</vt:i4>
      </vt:variant>
      <vt:variant>
        <vt:i4>5</vt:i4>
      </vt:variant>
      <vt:variant>
        <vt:lpwstr>https://www.tutorialspoint.com/fuzzy_logic/fuzzy_logic_inference_system.htm</vt:lpwstr>
      </vt:variant>
      <vt:variant>
        <vt:lpwstr/>
      </vt:variant>
      <vt:variant>
        <vt:i4>5636121</vt:i4>
      </vt:variant>
      <vt:variant>
        <vt:i4>126</vt:i4>
      </vt:variant>
      <vt:variant>
        <vt:i4>0</vt:i4>
      </vt:variant>
      <vt:variant>
        <vt:i4>5</vt:i4>
      </vt:variant>
      <vt:variant>
        <vt:lpwstr>https://www.sciencedirect.com/science/journal/15684946/26/supp/C</vt:lpwstr>
      </vt:variant>
      <vt:variant>
        <vt:lpwstr/>
      </vt:variant>
      <vt:variant>
        <vt:i4>2949164</vt:i4>
      </vt:variant>
      <vt:variant>
        <vt:i4>123</vt:i4>
      </vt:variant>
      <vt:variant>
        <vt:i4>0</vt:i4>
      </vt:variant>
      <vt:variant>
        <vt:i4>5</vt:i4>
      </vt:variant>
      <vt:variant>
        <vt:lpwstr>https://www.sciencedirect.com/science/journal/15684946</vt:lpwstr>
      </vt:variant>
      <vt:variant>
        <vt:lpwstr/>
      </vt:variant>
      <vt:variant>
        <vt:i4>6815856</vt:i4>
      </vt:variant>
      <vt:variant>
        <vt:i4>120</vt:i4>
      </vt:variant>
      <vt:variant>
        <vt:i4>0</vt:i4>
      </vt:variant>
      <vt:variant>
        <vt:i4>5</vt:i4>
      </vt:variant>
      <vt:variant>
        <vt:lpwstr>https://www.sciencedirect.com/science/article/pii/S1568494614004980</vt:lpwstr>
      </vt:variant>
      <vt:variant>
        <vt:lpwstr/>
      </vt:variant>
      <vt:variant>
        <vt:i4>3080288</vt:i4>
      </vt:variant>
      <vt:variant>
        <vt:i4>117</vt:i4>
      </vt:variant>
      <vt:variant>
        <vt:i4>0</vt:i4>
      </vt:variant>
      <vt:variant>
        <vt:i4>5</vt:i4>
      </vt:variant>
      <vt:variant>
        <vt:lpwstr>https://www.amazon.co.uk/s/ref=dp_byline_sr_book_1?ie=UTF8&amp;text=European+Commission+Directorate+General+for+Regional+Policy+and+Cohesion&amp;search-alias=books&amp;field-author=European+Commission+Directorate+General+for+Regional+Policy+and+Cohesion&amp;sort=relevancerank</vt:lpwstr>
      </vt:variant>
      <vt:variant>
        <vt:lpwstr/>
      </vt:variant>
      <vt:variant>
        <vt:i4>1179732</vt:i4>
      </vt:variant>
      <vt:variant>
        <vt:i4>27</vt:i4>
      </vt:variant>
      <vt:variant>
        <vt:i4>0</vt:i4>
      </vt:variant>
      <vt:variant>
        <vt:i4>5</vt:i4>
      </vt:variant>
      <vt:variant>
        <vt:lpwstr>https://ar.wikipedia.org/wiki/%D8%A7%D8%B3%D8%AA%D8%AB%D9%85%D8%A7%D8%B1%D8%A7%D8%AA</vt:lpwstr>
      </vt:variant>
      <vt:variant>
        <vt:lpwstr/>
      </vt:variant>
      <vt:variant>
        <vt:i4>3473448</vt:i4>
      </vt:variant>
      <vt:variant>
        <vt:i4>24</vt:i4>
      </vt:variant>
      <vt:variant>
        <vt:i4>0</vt:i4>
      </vt:variant>
      <vt:variant>
        <vt:i4>5</vt:i4>
      </vt:variant>
      <vt:variant>
        <vt:lpwstr>https://ar.wikipedia.org/wiki/%D8%AC%D9%88%D8%AF%D8%A9</vt:lpwstr>
      </vt:variant>
      <vt:variant>
        <vt:lpwstr/>
      </vt:variant>
      <vt:variant>
        <vt:i4>4063272</vt:i4>
      </vt:variant>
      <vt:variant>
        <vt:i4>21</vt:i4>
      </vt:variant>
      <vt:variant>
        <vt:i4>0</vt:i4>
      </vt:variant>
      <vt:variant>
        <vt:i4>5</vt:i4>
      </vt:variant>
      <vt:variant>
        <vt:lpwstr>https://ar.wikipedia.org/wiki/%D9%83%D9%84%D9%81%D8%A9</vt:lpwstr>
      </vt:variant>
      <vt:variant>
        <vt:lpwstr/>
      </vt:variant>
      <vt:variant>
        <vt:i4>4259855</vt:i4>
      </vt:variant>
      <vt:variant>
        <vt:i4>18</vt:i4>
      </vt:variant>
      <vt:variant>
        <vt:i4>0</vt:i4>
      </vt:variant>
      <vt:variant>
        <vt:i4>5</vt:i4>
      </vt:variant>
      <vt:variant>
        <vt:lpwstr>https://ar.wikipedia.org/wiki/%D8%B2%D9%85%D9%86</vt:lpwstr>
      </vt:variant>
      <vt:variant>
        <vt:lpwstr/>
      </vt:variant>
      <vt:variant>
        <vt:i4>4390912</vt:i4>
      </vt:variant>
      <vt:variant>
        <vt:i4>12</vt:i4>
      </vt:variant>
      <vt:variant>
        <vt:i4>0</vt:i4>
      </vt:variant>
      <vt:variant>
        <vt:i4>5</vt:i4>
      </vt:variant>
      <vt:variant>
        <vt:lpwstr>http://www.meka.biz/ar/products.asp?action=MB100W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 account</cp:lastModifiedBy>
  <cp:revision>47</cp:revision>
  <cp:lastPrinted>2021-11-22T19:46:00Z</cp:lastPrinted>
  <dcterms:created xsi:type="dcterms:W3CDTF">2021-11-09T17:22:00Z</dcterms:created>
  <dcterms:modified xsi:type="dcterms:W3CDTF">2021-12-14T16:45:00Z</dcterms:modified>
</cp:coreProperties>
</file>