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27E" w:rsidRPr="004B6B61" w:rsidRDefault="00E96B30" w:rsidP="004B6B61">
      <w:pPr>
        <w:spacing w:line="360" w:lineRule="auto"/>
        <w:jc w:val="center"/>
        <w:rPr>
          <w:rFonts w:asciiTheme="majorBidi" w:hAnsiTheme="majorBidi" w:cstheme="majorBidi"/>
          <w:b/>
          <w:bCs/>
          <w:sz w:val="32"/>
          <w:szCs w:val="32"/>
          <w:rtl/>
        </w:rPr>
      </w:pPr>
      <w:r w:rsidRPr="004B6B61">
        <w:rPr>
          <w:rFonts w:asciiTheme="majorBidi" w:hAnsiTheme="majorBidi" w:cstheme="majorBidi"/>
          <w:b/>
          <w:bCs/>
          <w:sz w:val="32"/>
          <w:szCs w:val="32"/>
          <w:rtl/>
        </w:rPr>
        <w:t>الأبعاد</w:t>
      </w:r>
      <w:r w:rsidR="00C54D05" w:rsidRPr="004B6B61">
        <w:rPr>
          <w:rFonts w:asciiTheme="majorBidi" w:hAnsiTheme="majorBidi" w:cstheme="majorBidi"/>
          <w:b/>
          <w:bCs/>
          <w:sz w:val="32"/>
          <w:szCs w:val="32"/>
          <w:rtl/>
        </w:rPr>
        <w:t>ُ</w:t>
      </w:r>
      <w:r w:rsidRPr="004B6B61">
        <w:rPr>
          <w:rFonts w:asciiTheme="majorBidi" w:hAnsiTheme="majorBidi" w:cstheme="majorBidi"/>
          <w:b/>
          <w:bCs/>
          <w:sz w:val="32"/>
          <w:szCs w:val="32"/>
          <w:rtl/>
        </w:rPr>
        <w:t xml:space="preserve"> الدلالية</w:t>
      </w:r>
      <w:r w:rsidR="00C54D05" w:rsidRPr="004B6B61">
        <w:rPr>
          <w:rFonts w:asciiTheme="majorBidi" w:hAnsiTheme="majorBidi" w:cstheme="majorBidi"/>
          <w:b/>
          <w:bCs/>
          <w:sz w:val="32"/>
          <w:szCs w:val="32"/>
          <w:rtl/>
        </w:rPr>
        <w:t>ُ</w:t>
      </w:r>
      <w:r w:rsidRPr="004B6B61">
        <w:rPr>
          <w:rFonts w:asciiTheme="majorBidi" w:hAnsiTheme="majorBidi" w:cstheme="majorBidi"/>
          <w:b/>
          <w:bCs/>
          <w:sz w:val="32"/>
          <w:szCs w:val="32"/>
          <w:rtl/>
        </w:rPr>
        <w:t xml:space="preserve"> ل</w:t>
      </w:r>
      <w:r w:rsidR="00216611" w:rsidRPr="004B6B61">
        <w:rPr>
          <w:rFonts w:asciiTheme="majorBidi" w:hAnsiTheme="majorBidi" w:cstheme="majorBidi"/>
          <w:b/>
          <w:bCs/>
          <w:sz w:val="32"/>
          <w:szCs w:val="32"/>
          <w:rtl/>
        </w:rPr>
        <w:t>كثافة</w:t>
      </w:r>
      <w:r w:rsidR="00C54D05" w:rsidRPr="004B6B61">
        <w:rPr>
          <w:rFonts w:asciiTheme="majorBidi" w:hAnsiTheme="majorBidi" w:cstheme="majorBidi"/>
          <w:b/>
          <w:bCs/>
          <w:sz w:val="32"/>
          <w:szCs w:val="32"/>
          <w:rtl/>
        </w:rPr>
        <w:t>ِ</w:t>
      </w:r>
      <w:r w:rsidR="00216611" w:rsidRPr="004B6B61">
        <w:rPr>
          <w:rFonts w:asciiTheme="majorBidi" w:hAnsiTheme="majorBidi" w:cstheme="majorBidi"/>
          <w:b/>
          <w:bCs/>
          <w:sz w:val="32"/>
          <w:szCs w:val="32"/>
          <w:rtl/>
        </w:rPr>
        <w:t xml:space="preserve"> التراكم</w:t>
      </w:r>
      <w:r w:rsidR="00C54D05" w:rsidRPr="004B6B61">
        <w:rPr>
          <w:rFonts w:asciiTheme="majorBidi" w:hAnsiTheme="majorBidi" w:cstheme="majorBidi"/>
          <w:b/>
          <w:bCs/>
          <w:sz w:val="32"/>
          <w:szCs w:val="32"/>
          <w:rtl/>
        </w:rPr>
        <w:t>ِ</w:t>
      </w:r>
      <w:r w:rsidR="00216611" w:rsidRPr="004B6B61">
        <w:rPr>
          <w:rFonts w:asciiTheme="majorBidi" w:hAnsiTheme="majorBidi" w:cstheme="majorBidi"/>
          <w:b/>
          <w:bCs/>
          <w:sz w:val="32"/>
          <w:szCs w:val="32"/>
          <w:rtl/>
        </w:rPr>
        <w:t xml:space="preserve"> </w:t>
      </w:r>
      <w:proofErr w:type="spellStart"/>
      <w:r w:rsidR="00216611" w:rsidRPr="004B6B61">
        <w:rPr>
          <w:rFonts w:asciiTheme="majorBidi" w:hAnsiTheme="majorBidi" w:cstheme="majorBidi"/>
          <w:b/>
          <w:bCs/>
          <w:sz w:val="32"/>
          <w:szCs w:val="32"/>
          <w:rtl/>
        </w:rPr>
        <w:t>التناصي</w:t>
      </w:r>
      <w:r w:rsidR="00C54D05" w:rsidRPr="004B6B61">
        <w:rPr>
          <w:rFonts w:asciiTheme="majorBidi" w:hAnsiTheme="majorBidi" w:cstheme="majorBidi"/>
          <w:b/>
          <w:bCs/>
          <w:sz w:val="32"/>
          <w:szCs w:val="32"/>
          <w:rtl/>
        </w:rPr>
        <w:t>ِّ</w:t>
      </w:r>
      <w:proofErr w:type="spellEnd"/>
      <w:r w:rsidR="00216611" w:rsidRPr="004B6B61">
        <w:rPr>
          <w:rFonts w:asciiTheme="majorBidi" w:hAnsiTheme="majorBidi" w:cstheme="majorBidi"/>
          <w:b/>
          <w:bCs/>
          <w:sz w:val="32"/>
          <w:szCs w:val="32"/>
          <w:rtl/>
        </w:rPr>
        <w:t xml:space="preserve"> </w:t>
      </w:r>
      <w:r w:rsidRPr="004B6B61">
        <w:rPr>
          <w:rFonts w:asciiTheme="majorBidi" w:hAnsiTheme="majorBidi" w:cstheme="majorBidi"/>
          <w:b/>
          <w:bCs/>
          <w:sz w:val="32"/>
          <w:szCs w:val="32"/>
          <w:rtl/>
        </w:rPr>
        <w:t>والإحالات</w:t>
      </w:r>
      <w:r w:rsidR="00C54D05" w:rsidRPr="004B6B61">
        <w:rPr>
          <w:rFonts w:asciiTheme="majorBidi" w:hAnsiTheme="majorBidi" w:cstheme="majorBidi"/>
          <w:b/>
          <w:bCs/>
          <w:sz w:val="32"/>
          <w:szCs w:val="32"/>
          <w:rtl/>
        </w:rPr>
        <w:t>ِ</w:t>
      </w:r>
      <w:r w:rsidRPr="004B6B61">
        <w:rPr>
          <w:rFonts w:asciiTheme="majorBidi" w:hAnsiTheme="majorBidi" w:cstheme="majorBidi"/>
          <w:b/>
          <w:bCs/>
          <w:sz w:val="32"/>
          <w:szCs w:val="32"/>
          <w:rtl/>
        </w:rPr>
        <w:t xml:space="preserve"> </w:t>
      </w:r>
      <w:r w:rsidR="00216611" w:rsidRPr="004B6B61">
        <w:rPr>
          <w:rFonts w:asciiTheme="majorBidi" w:hAnsiTheme="majorBidi" w:cstheme="majorBidi"/>
          <w:b/>
          <w:bCs/>
          <w:sz w:val="32"/>
          <w:szCs w:val="32"/>
          <w:rtl/>
        </w:rPr>
        <w:t>في قصيدة</w:t>
      </w:r>
      <w:r w:rsidR="00C54D05" w:rsidRPr="004B6B61">
        <w:rPr>
          <w:rFonts w:asciiTheme="majorBidi" w:hAnsiTheme="majorBidi" w:cstheme="majorBidi"/>
          <w:b/>
          <w:bCs/>
          <w:sz w:val="32"/>
          <w:szCs w:val="32"/>
          <w:rtl/>
        </w:rPr>
        <w:t>ِ</w:t>
      </w:r>
      <w:r w:rsidR="00216611" w:rsidRPr="004B6B61">
        <w:rPr>
          <w:rFonts w:asciiTheme="majorBidi" w:hAnsiTheme="majorBidi" w:cstheme="majorBidi"/>
          <w:b/>
          <w:bCs/>
          <w:sz w:val="32"/>
          <w:szCs w:val="32"/>
          <w:rtl/>
        </w:rPr>
        <w:t xml:space="preserve"> ابن</w:t>
      </w:r>
      <w:r w:rsidR="00C54D05" w:rsidRPr="004B6B61">
        <w:rPr>
          <w:rFonts w:asciiTheme="majorBidi" w:hAnsiTheme="majorBidi" w:cstheme="majorBidi"/>
          <w:b/>
          <w:bCs/>
          <w:sz w:val="32"/>
          <w:szCs w:val="32"/>
          <w:rtl/>
        </w:rPr>
        <w:t>ِ</w:t>
      </w:r>
      <w:r w:rsidR="00216611" w:rsidRPr="004B6B61">
        <w:rPr>
          <w:rFonts w:asciiTheme="majorBidi" w:hAnsiTheme="majorBidi" w:cstheme="majorBidi"/>
          <w:b/>
          <w:bCs/>
          <w:sz w:val="32"/>
          <w:szCs w:val="32"/>
          <w:rtl/>
        </w:rPr>
        <w:t xml:space="preserve"> </w:t>
      </w:r>
      <w:proofErr w:type="spellStart"/>
      <w:r w:rsidR="00216611" w:rsidRPr="004B6B61">
        <w:rPr>
          <w:rFonts w:asciiTheme="majorBidi" w:hAnsiTheme="majorBidi" w:cstheme="majorBidi"/>
          <w:b/>
          <w:bCs/>
          <w:sz w:val="32"/>
          <w:szCs w:val="32"/>
          <w:rtl/>
        </w:rPr>
        <w:t>الونان</w:t>
      </w:r>
      <w:r w:rsidR="00C54D05" w:rsidRPr="004B6B61">
        <w:rPr>
          <w:rFonts w:asciiTheme="majorBidi" w:hAnsiTheme="majorBidi" w:cstheme="majorBidi"/>
          <w:b/>
          <w:bCs/>
          <w:sz w:val="32"/>
          <w:szCs w:val="32"/>
          <w:rtl/>
        </w:rPr>
        <w:t>ِ</w:t>
      </w:r>
      <w:proofErr w:type="spellEnd"/>
      <w:r w:rsidR="00216611" w:rsidRPr="004B6B61">
        <w:rPr>
          <w:rFonts w:asciiTheme="majorBidi" w:hAnsiTheme="majorBidi" w:cstheme="majorBidi"/>
          <w:b/>
          <w:bCs/>
          <w:sz w:val="32"/>
          <w:szCs w:val="32"/>
          <w:rtl/>
        </w:rPr>
        <w:t xml:space="preserve"> </w:t>
      </w:r>
      <w:proofErr w:type="spellStart"/>
      <w:r w:rsidR="00216611" w:rsidRPr="004B6B61">
        <w:rPr>
          <w:rFonts w:asciiTheme="majorBidi" w:hAnsiTheme="majorBidi" w:cstheme="majorBidi"/>
          <w:b/>
          <w:bCs/>
          <w:sz w:val="32"/>
          <w:szCs w:val="32"/>
          <w:rtl/>
        </w:rPr>
        <w:t>الشمقمقية</w:t>
      </w:r>
      <w:r w:rsidR="00C54D05" w:rsidRPr="004B6B61">
        <w:rPr>
          <w:rFonts w:asciiTheme="majorBidi" w:hAnsiTheme="majorBidi" w:cstheme="majorBidi"/>
          <w:b/>
          <w:bCs/>
          <w:sz w:val="32"/>
          <w:szCs w:val="32"/>
          <w:rtl/>
        </w:rPr>
        <w:t>ِ</w:t>
      </w:r>
      <w:proofErr w:type="spellEnd"/>
    </w:p>
    <w:p w:rsidR="00FA327E" w:rsidRPr="00B81083" w:rsidRDefault="00FA327E" w:rsidP="004B6B61">
      <w:pPr>
        <w:spacing w:line="360" w:lineRule="auto"/>
        <w:jc w:val="center"/>
        <w:rPr>
          <w:rFonts w:asciiTheme="majorBidi" w:hAnsiTheme="majorBidi" w:cstheme="majorBidi"/>
          <w:b/>
          <w:bCs/>
          <w:sz w:val="24"/>
          <w:szCs w:val="24"/>
          <w:rtl/>
        </w:rPr>
      </w:pPr>
      <w:r w:rsidRPr="00B81083">
        <w:rPr>
          <w:rFonts w:asciiTheme="majorBidi" w:hAnsiTheme="majorBidi" w:cstheme="majorBidi"/>
          <w:b/>
          <w:bCs/>
          <w:sz w:val="24"/>
          <w:szCs w:val="24"/>
          <w:rtl/>
        </w:rPr>
        <w:t>د. زاهر محمد حنني</w:t>
      </w:r>
    </w:p>
    <w:p w:rsidR="00FA327E" w:rsidRPr="00B81083" w:rsidRDefault="00FA327E" w:rsidP="004B6B61">
      <w:pPr>
        <w:spacing w:line="360" w:lineRule="auto"/>
        <w:jc w:val="center"/>
        <w:rPr>
          <w:rFonts w:asciiTheme="majorBidi" w:hAnsiTheme="majorBidi" w:cstheme="majorBidi" w:hint="cs"/>
          <w:b/>
          <w:bCs/>
          <w:sz w:val="24"/>
          <w:szCs w:val="24"/>
          <w:rtl/>
        </w:rPr>
      </w:pPr>
      <w:r w:rsidRPr="00B81083">
        <w:rPr>
          <w:rFonts w:asciiTheme="majorBidi" w:hAnsiTheme="majorBidi" w:cstheme="majorBidi"/>
          <w:b/>
          <w:bCs/>
          <w:sz w:val="24"/>
          <w:szCs w:val="24"/>
          <w:rtl/>
        </w:rPr>
        <w:t>أستاذ النقد الأدبي الحديث المشارك/ جامعة القدس المفتوحة/ فلسطين</w:t>
      </w:r>
    </w:p>
    <w:p w:rsidR="004B6B61" w:rsidRPr="00B81083" w:rsidRDefault="004B6B61" w:rsidP="004B6B61">
      <w:pPr>
        <w:spacing w:line="360" w:lineRule="auto"/>
        <w:jc w:val="center"/>
        <w:rPr>
          <w:rFonts w:asciiTheme="majorBidi" w:hAnsiTheme="majorBidi" w:cstheme="majorBidi"/>
          <w:b/>
          <w:bCs/>
          <w:sz w:val="24"/>
          <w:szCs w:val="24"/>
        </w:rPr>
      </w:pPr>
      <w:hyperlink r:id="rId9" w:history="1">
        <w:r w:rsidRPr="00B81083">
          <w:rPr>
            <w:rStyle w:val="Hyperlink"/>
            <w:rFonts w:asciiTheme="majorBidi" w:hAnsiTheme="majorBidi" w:cstheme="majorBidi"/>
            <w:b/>
            <w:bCs/>
            <w:sz w:val="24"/>
            <w:szCs w:val="24"/>
          </w:rPr>
          <w:t>zhanani@qou.edu</w:t>
        </w:r>
      </w:hyperlink>
      <w:r w:rsidRPr="00B81083">
        <w:rPr>
          <w:rFonts w:asciiTheme="majorBidi" w:hAnsiTheme="majorBidi" w:cstheme="majorBidi"/>
          <w:b/>
          <w:bCs/>
          <w:sz w:val="24"/>
          <w:szCs w:val="24"/>
        </w:rPr>
        <w:t xml:space="preserve"> </w:t>
      </w:r>
    </w:p>
    <w:p w:rsidR="007E107C" w:rsidRDefault="007E107C" w:rsidP="004B6B61">
      <w:pPr>
        <w:spacing w:line="360" w:lineRule="auto"/>
        <w:rPr>
          <w:rFonts w:asciiTheme="majorBidi" w:hAnsiTheme="majorBidi" w:cstheme="majorBidi" w:hint="cs"/>
          <w:b/>
          <w:bCs/>
          <w:sz w:val="28"/>
          <w:szCs w:val="28"/>
          <w:rtl/>
        </w:rPr>
      </w:pPr>
    </w:p>
    <w:p w:rsidR="00216611" w:rsidRPr="009558F0" w:rsidRDefault="00FA327E" w:rsidP="004B6B61">
      <w:pPr>
        <w:spacing w:line="360" w:lineRule="auto"/>
        <w:rPr>
          <w:rFonts w:asciiTheme="majorBidi" w:hAnsiTheme="majorBidi" w:cstheme="majorBidi"/>
          <w:b/>
          <w:bCs/>
          <w:sz w:val="28"/>
          <w:szCs w:val="28"/>
          <w:rtl/>
        </w:rPr>
      </w:pPr>
      <w:r w:rsidRPr="009558F0">
        <w:rPr>
          <w:rFonts w:asciiTheme="majorBidi" w:hAnsiTheme="majorBidi" w:cstheme="majorBidi"/>
          <w:b/>
          <w:bCs/>
          <w:sz w:val="28"/>
          <w:szCs w:val="28"/>
          <w:rtl/>
        </w:rPr>
        <w:t>ملخص:</w:t>
      </w:r>
    </w:p>
    <w:p w:rsidR="00E96B30" w:rsidRPr="009558F0" w:rsidRDefault="00E96B30"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ab/>
        <w:t>يتناول هذا البحث (الأبعاد الدلالية لكثافة التراكم التناصي والإحالات في قصيدة ابن الونان الشمقمقية)، وقد جاء في مقدمة وأربعة أقسام</w:t>
      </w:r>
      <w:r w:rsidR="00696F4C" w:rsidRPr="009558F0">
        <w:rPr>
          <w:rFonts w:asciiTheme="majorBidi" w:hAnsiTheme="majorBidi" w:cstheme="majorBidi"/>
          <w:sz w:val="28"/>
          <w:szCs w:val="28"/>
          <w:rtl/>
        </w:rPr>
        <w:t>،</w:t>
      </w:r>
      <w:r w:rsidRPr="009558F0">
        <w:rPr>
          <w:rFonts w:asciiTheme="majorBidi" w:hAnsiTheme="majorBidi" w:cstheme="majorBidi"/>
          <w:sz w:val="28"/>
          <w:szCs w:val="28"/>
          <w:rtl/>
        </w:rPr>
        <w:t xml:space="preserve"> و</w:t>
      </w:r>
      <w:r w:rsidR="00696F4C" w:rsidRPr="009558F0">
        <w:rPr>
          <w:rFonts w:asciiTheme="majorBidi" w:hAnsiTheme="majorBidi" w:cstheme="majorBidi"/>
          <w:sz w:val="28"/>
          <w:szCs w:val="28"/>
          <w:rtl/>
        </w:rPr>
        <w:t>َ</w:t>
      </w:r>
      <w:r w:rsidRPr="009558F0">
        <w:rPr>
          <w:rFonts w:asciiTheme="majorBidi" w:hAnsiTheme="majorBidi" w:cstheme="majorBidi"/>
          <w:sz w:val="28"/>
          <w:szCs w:val="28"/>
          <w:rtl/>
        </w:rPr>
        <w:t>ذ</w:t>
      </w:r>
      <w:r w:rsidR="00696F4C" w:rsidRPr="009558F0">
        <w:rPr>
          <w:rFonts w:asciiTheme="majorBidi" w:hAnsiTheme="majorBidi" w:cstheme="majorBidi"/>
          <w:sz w:val="28"/>
          <w:szCs w:val="28"/>
          <w:rtl/>
        </w:rPr>
        <w:t>ُ</w:t>
      </w:r>
      <w:r w:rsidRPr="009558F0">
        <w:rPr>
          <w:rFonts w:asciiTheme="majorBidi" w:hAnsiTheme="majorBidi" w:cstheme="majorBidi"/>
          <w:sz w:val="28"/>
          <w:szCs w:val="28"/>
          <w:rtl/>
        </w:rPr>
        <w:t>ي</w:t>
      </w:r>
      <w:r w:rsidR="00696F4C" w:rsidRPr="009558F0">
        <w:rPr>
          <w:rFonts w:asciiTheme="majorBidi" w:hAnsiTheme="majorBidi" w:cstheme="majorBidi"/>
          <w:sz w:val="28"/>
          <w:szCs w:val="28"/>
          <w:rtl/>
        </w:rPr>
        <w:t>ِّ</w:t>
      </w:r>
      <w:r w:rsidRPr="009558F0">
        <w:rPr>
          <w:rFonts w:asciiTheme="majorBidi" w:hAnsiTheme="majorBidi" w:cstheme="majorBidi"/>
          <w:sz w:val="28"/>
          <w:szCs w:val="28"/>
          <w:rtl/>
        </w:rPr>
        <w:t>ل</w:t>
      </w:r>
      <w:r w:rsidR="00696F4C" w:rsidRPr="009558F0">
        <w:rPr>
          <w:rFonts w:asciiTheme="majorBidi" w:hAnsiTheme="majorBidi" w:cstheme="majorBidi"/>
          <w:sz w:val="28"/>
          <w:szCs w:val="28"/>
          <w:rtl/>
        </w:rPr>
        <w:t>َ</w:t>
      </w:r>
      <w:r w:rsidRPr="009558F0">
        <w:rPr>
          <w:rFonts w:asciiTheme="majorBidi" w:hAnsiTheme="majorBidi" w:cstheme="majorBidi"/>
          <w:sz w:val="28"/>
          <w:szCs w:val="28"/>
          <w:rtl/>
        </w:rPr>
        <w:t xml:space="preserve"> بخاتمة بينت النتائج التي توصل إليها البحث. تناول القسم الأول منها مفهوم التراكم التناصي بالبناء على معطيات النقد الحديث، وكان القسم الثاني منها وقفة سريعة مع الشاعر والقصيدة، وجاء </w:t>
      </w:r>
      <w:r w:rsidR="00696F4C" w:rsidRPr="009558F0">
        <w:rPr>
          <w:rFonts w:asciiTheme="majorBidi" w:hAnsiTheme="majorBidi" w:cstheme="majorBidi"/>
          <w:sz w:val="28"/>
          <w:szCs w:val="28"/>
          <w:rtl/>
        </w:rPr>
        <w:t>القسم الثالث</w:t>
      </w:r>
      <w:r w:rsidRPr="009558F0">
        <w:rPr>
          <w:rFonts w:asciiTheme="majorBidi" w:hAnsiTheme="majorBidi" w:cstheme="majorBidi"/>
          <w:sz w:val="28"/>
          <w:szCs w:val="28"/>
          <w:rtl/>
        </w:rPr>
        <w:t xml:space="preserve"> </w:t>
      </w:r>
      <w:r w:rsidR="00696F4C" w:rsidRPr="009558F0">
        <w:rPr>
          <w:rFonts w:asciiTheme="majorBidi" w:hAnsiTheme="majorBidi" w:cstheme="majorBidi"/>
          <w:sz w:val="28"/>
          <w:szCs w:val="28"/>
          <w:rtl/>
        </w:rPr>
        <w:t>ل</w:t>
      </w:r>
      <w:r w:rsidRPr="009558F0">
        <w:rPr>
          <w:rFonts w:asciiTheme="majorBidi" w:hAnsiTheme="majorBidi" w:cstheme="majorBidi"/>
          <w:sz w:val="28"/>
          <w:szCs w:val="28"/>
          <w:rtl/>
        </w:rPr>
        <w:t>يتتبع دلالات ب</w:t>
      </w:r>
      <w:r w:rsidR="00C54D05" w:rsidRPr="009558F0">
        <w:rPr>
          <w:rFonts w:asciiTheme="majorBidi" w:hAnsiTheme="majorBidi" w:cstheme="majorBidi"/>
          <w:sz w:val="28"/>
          <w:szCs w:val="28"/>
          <w:rtl/>
        </w:rPr>
        <w:t>ُ</w:t>
      </w:r>
      <w:r w:rsidRPr="009558F0">
        <w:rPr>
          <w:rFonts w:asciiTheme="majorBidi" w:hAnsiTheme="majorBidi" w:cstheme="majorBidi"/>
          <w:sz w:val="28"/>
          <w:szCs w:val="28"/>
          <w:rtl/>
        </w:rPr>
        <w:t>عد</w:t>
      </w:r>
      <w:r w:rsidR="00C54D05" w:rsidRPr="009558F0">
        <w:rPr>
          <w:rFonts w:asciiTheme="majorBidi" w:hAnsiTheme="majorBidi" w:cstheme="majorBidi"/>
          <w:sz w:val="28"/>
          <w:szCs w:val="28"/>
          <w:rtl/>
        </w:rPr>
        <w:t>ِ</w:t>
      </w:r>
      <w:r w:rsidRPr="009558F0">
        <w:rPr>
          <w:rFonts w:asciiTheme="majorBidi" w:hAnsiTheme="majorBidi" w:cstheme="majorBidi"/>
          <w:sz w:val="28"/>
          <w:szCs w:val="28"/>
          <w:rtl/>
        </w:rPr>
        <w:t xml:space="preserve"> الحوادث وأيام العرب</w:t>
      </w:r>
      <w:r w:rsidR="00696F4C" w:rsidRPr="009558F0">
        <w:rPr>
          <w:rFonts w:asciiTheme="majorBidi" w:hAnsiTheme="majorBidi" w:cstheme="majorBidi"/>
          <w:sz w:val="28"/>
          <w:szCs w:val="28"/>
          <w:rtl/>
        </w:rPr>
        <w:t>، وعرض القسم الرابع</w:t>
      </w:r>
      <w:r w:rsidRPr="009558F0">
        <w:rPr>
          <w:rFonts w:asciiTheme="majorBidi" w:hAnsiTheme="majorBidi" w:cstheme="majorBidi"/>
          <w:sz w:val="28"/>
          <w:szCs w:val="28"/>
          <w:rtl/>
        </w:rPr>
        <w:t xml:space="preserve"> </w:t>
      </w:r>
      <w:r w:rsidR="00696F4C" w:rsidRPr="009558F0">
        <w:rPr>
          <w:rFonts w:asciiTheme="majorBidi" w:hAnsiTheme="majorBidi" w:cstheme="majorBidi"/>
          <w:sz w:val="28"/>
          <w:szCs w:val="28"/>
          <w:rtl/>
        </w:rPr>
        <w:t>ا</w:t>
      </w:r>
      <w:r w:rsidRPr="009558F0">
        <w:rPr>
          <w:rFonts w:asciiTheme="majorBidi" w:hAnsiTheme="majorBidi" w:cstheme="majorBidi"/>
          <w:sz w:val="28"/>
          <w:szCs w:val="28"/>
          <w:rtl/>
        </w:rPr>
        <w:t>لتناص في بعد الأمثال الشعبية العربية وحكاياتها</w:t>
      </w:r>
      <w:r w:rsidR="00696F4C" w:rsidRPr="009558F0">
        <w:rPr>
          <w:rFonts w:asciiTheme="majorBidi" w:hAnsiTheme="majorBidi" w:cstheme="majorBidi"/>
          <w:sz w:val="28"/>
          <w:szCs w:val="28"/>
          <w:rtl/>
        </w:rPr>
        <w:t>.</w:t>
      </w:r>
    </w:p>
    <w:p w:rsidR="006D4384" w:rsidRPr="009558F0" w:rsidRDefault="00696F4C"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ab/>
        <w:t>وأبرز ما جاء في الخاتمة</w:t>
      </w:r>
      <w:r w:rsidRPr="009558F0">
        <w:rPr>
          <w:rFonts w:asciiTheme="majorBidi" w:hAnsiTheme="majorBidi" w:cstheme="majorBidi"/>
          <w:rtl/>
        </w:rPr>
        <w:t xml:space="preserve"> </w:t>
      </w:r>
      <w:r w:rsidRPr="009558F0">
        <w:rPr>
          <w:rFonts w:asciiTheme="majorBidi" w:hAnsiTheme="majorBidi" w:cstheme="majorBidi"/>
          <w:sz w:val="28"/>
          <w:szCs w:val="28"/>
          <w:rtl/>
        </w:rPr>
        <w:t>من نتائج للبحث</w:t>
      </w:r>
      <w:r w:rsidR="00F20DFF" w:rsidRPr="009558F0">
        <w:rPr>
          <w:rFonts w:asciiTheme="majorBidi" w:hAnsiTheme="majorBidi" w:cstheme="majorBidi"/>
          <w:sz w:val="28"/>
          <w:szCs w:val="28"/>
          <w:rtl/>
        </w:rPr>
        <w:t>،</w:t>
      </w:r>
      <w:r w:rsidRPr="009558F0">
        <w:rPr>
          <w:rFonts w:asciiTheme="majorBidi" w:hAnsiTheme="majorBidi" w:cstheme="majorBidi"/>
          <w:sz w:val="28"/>
          <w:szCs w:val="28"/>
          <w:rtl/>
        </w:rPr>
        <w:t xml:space="preserve"> بيان الإحالات وكثافة التراكم التناصي في القصيدة</w:t>
      </w:r>
      <w:r w:rsidR="006D4384" w:rsidRPr="009558F0">
        <w:rPr>
          <w:rFonts w:asciiTheme="majorBidi" w:hAnsiTheme="majorBidi" w:cstheme="majorBidi"/>
          <w:sz w:val="28"/>
          <w:szCs w:val="28"/>
          <w:rtl/>
        </w:rPr>
        <w:t>، و</w:t>
      </w:r>
      <w:r w:rsidRPr="009558F0">
        <w:rPr>
          <w:rFonts w:asciiTheme="majorBidi" w:hAnsiTheme="majorBidi" w:cstheme="majorBidi"/>
          <w:sz w:val="28"/>
          <w:szCs w:val="28"/>
          <w:rtl/>
        </w:rPr>
        <w:t>أن الشاعر أراد استعراض مهاراته وقدرته في التمي</w:t>
      </w:r>
      <w:r w:rsidR="006D4384" w:rsidRPr="009558F0">
        <w:rPr>
          <w:rFonts w:asciiTheme="majorBidi" w:hAnsiTheme="majorBidi" w:cstheme="majorBidi"/>
          <w:sz w:val="28"/>
          <w:szCs w:val="28"/>
          <w:rtl/>
        </w:rPr>
        <w:t>ُّ</w:t>
      </w:r>
      <w:r w:rsidRPr="009558F0">
        <w:rPr>
          <w:rFonts w:asciiTheme="majorBidi" w:hAnsiTheme="majorBidi" w:cstheme="majorBidi"/>
          <w:sz w:val="28"/>
          <w:szCs w:val="28"/>
          <w:rtl/>
        </w:rPr>
        <w:t>ز، وبي</w:t>
      </w:r>
      <w:r w:rsidR="006D4384" w:rsidRPr="009558F0">
        <w:rPr>
          <w:rFonts w:asciiTheme="majorBidi" w:hAnsiTheme="majorBidi" w:cstheme="majorBidi"/>
          <w:sz w:val="28"/>
          <w:szCs w:val="28"/>
          <w:rtl/>
        </w:rPr>
        <w:t>َّ</w:t>
      </w:r>
      <w:r w:rsidRPr="009558F0">
        <w:rPr>
          <w:rFonts w:asciiTheme="majorBidi" w:hAnsiTheme="majorBidi" w:cstheme="majorBidi"/>
          <w:sz w:val="28"/>
          <w:szCs w:val="28"/>
          <w:rtl/>
        </w:rPr>
        <w:t>ن</w:t>
      </w:r>
      <w:r w:rsidR="006D4384" w:rsidRPr="009558F0">
        <w:rPr>
          <w:rFonts w:asciiTheme="majorBidi" w:hAnsiTheme="majorBidi" w:cstheme="majorBidi"/>
          <w:sz w:val="28"/>
          <w:szCs w:val="28"/>
          <w:rtl/>
        </w:rPr>
        <w:t>َ</w:t>
      </w:r>
      <w:r w:rsidRPr="009558F0">
        <w:rPr>
          <w:rFonts w:asciiTheme="majorBidi" w:hAnsiTheme="majorBidi" w:cstheme="majorBidi"/>
          <w:sz w:val="28"/>
          <w:szCs w:val="28"/>
          <w:rtl/>
        </w:rPr>
        <w:t xml:space="preserve"> البحث</w:t>
      </w:r>
      <w:r w:rsidR="006D4384" w:rsidRPr="009558F0">
        <w:rPr>
          <w:rFonts w:asciiTheme="majorBidi" w:hAnsiTheme="majorBidi" w:cstheme="majorBidi"/>
          <w:sz w:val="28"/>
          <w:szCs w:val="28"/>
          <w:rtl/>
        </w:rPr>
        <w:t>ُ</w:t>
      </w:r>
      <w:r w:rsidRPr="009558F0">
        <w:rPr>
          <w:rFonts w:asciiTheme="majorBidi" w:hAnsiTheme="majorBidi" w:cstheme="majorBidi"/>
          <w:sz w:val="28"/>
          <w:szCs w:val="28"/>
          <w:rtl/>
        </w:rPr>
        <w:t xml:space="preserve"> أن الشاعر يمتلك المعرفة في حوادث العرب وأنسابهم وأمثالهم، ويمتلك القدرة الفنية على التناص معها. </w:t>
      </w:r>
    </w:p>
    <w:p w:rsidR="00696F4C" w:rsidRPr="009558F0" w:rsidRDefault="00696F4C" w:rsidP="004B6B61">
      <w:pPr>
        <w:spacing w:line="360" w:lineRule="auto"/>
        <w:ind w:firstLine="720"/>
        <w:jc w:val="both"/>
        <w:rPr>
          <w:rFonts w:asciiTheme="majorBidi" w:hAnsiTheme="majorBidi" w:cstheme="majorBidi"/>
          <w:sz w:val="28"/>
          <w:szCs w:val="28"/>
          <w:rtl/>
        </w:rPr>
      </w:pPr>
      <w:r w:rsidRPr="009558F0">
        <w:rPr>
          <w:rFonts w:asciiTheme="majorBidi" w:hAnsiTheme="majorBidi" w:cstheme="majorBidi"/>
          <w:sz w:val="28"/>
          <w:szCs w:val="28"/>
          <w:rtl/>
        </w:rPr>
        <w:t>وقد استعان الباحث بمنهج النقد التطبيقي التحليلي سبيلا للوصول</w:t>
      </w:r>
      <w:r w:rsidR="006D4384" w:rsidRPr="009558F0">
        <w:rPr>
          <w:rFonts w:asciiTheme="majorBidi" w:hAnsiTheme="majorBidi" w:cstheme="majorBidi"/>
          <w:sz w:val="28"/>
          <w:szCs w:val="28"/>
          <w:rtl/>
        </w:rPr>
        <w:t xml:space="preserve"> إلى غايته.</w:t>
      </w:r>
      <w:r w:rsidRPr="009558F0">
        <w:rPr>
          <w:rFonts w:asciiTheme="majorBidi" w:hAnsiTheme="majorBidi" w:cstheme="majorBidi"/>
          <w:sz w:val="28"/>
          <w:szCs w:val="28"/>
          <w:rtl/>
        </w:rPr>
        <w:t xml:space="preserve"> </w:t>
      </w:r>
    </w:p>
    <w:p w:rsidR="00151323" w:rsidRDefault="00151323" w:rsidP="004B6B61">
      <w:pPr>
        <w:spacing w:line="360" w:lineRule="auto"/>
        <w:rPr>
          <w:rFonts w:asciiTheme="majorBidi" w:hAnsiTheme="majorBidi" w:cstheme="majorBidi" w:hint="cs"/>
          <w:b/>
          <w:bCs/>
          <w:sz w:val="28"/>
          <w:szCs w:val="28"/>
          <w:rtl/>
        </w:rPr>
      </w:pPr>
      <w:r w:rsidRPr="009558F0">
        <w:rPr>
          <w:rFonts w:asciiTheme="majorBidi" w:hAnsiTheme="majorBidi" w:cstheme="majorBidi"/>
          <w:b/>
          <w:bCs/>
          <w:sz w:val="28"/>
          <w:szCs w:val="28"/>
          <w:rtl/>
        </w:rPr>
        <w:t xml:space="preserve">كلمات مفتاحية: </w:t>
      </w:r>
      <w:proofErr w:type="spellStart"/>
      <w:r w:rsidRPr="009558F0">
        <w:rPr>
          <w:rFonts w:asciiTheme="majorBidi" w:hAnsiTheme="majorBidi" w:cstheme="majorBidi"/>
          <w:sz w:val="28"/>
          <w:szCs w:val="28"/>
          <w:rtl/>
        </w:rPr>
        <w:t>التناص</w:t>
      </w:r>
      <w:proofErr w:type="spellEnd"/>
      <w:r w:rsidRPr="009558F0">
        <w:rPr>
          <w:rFonts w:asciiTheme="majorBidi" w:hAnsiTheme="majorBidi" w:cstheme="majorBidi"/>
          <w:sz w:val="28"/>
          <w:szCs w:val="28"/>
          <w:rtl/>
        </w:rPr>
        <w:t xml:space="preserve">، الإحالة، ابن </w:t>
      </w:r>
      <w:proofErr w:type="spellStart"/>
      <w:r w:rsidRPr="009558F0">
        <w:rPr>
          <w:rFonts w:asciiTheme="majorBidi" w:hAnsiTheme="majorBidi" w:cstheme="majorBidi"/>
          <w:sz w:val="28"/>
          <w:szCs w:val="28"/>
          <w:rtl/>
        </w:rPr>
        <w:t>الونان</w:t>
      </w:r>
      <w:proofErr w:type="spellEnd"/>
      <w:r w:rsidRPr="009558F0">
        <w:rPr>
          <w:rFonts w:asciiTheme="majorBidi" w:hAnsiTheme="majorBidi" w:cstheme="majorBidi"/>
          <w:sz w:val="28"/>
          <w:szCs w:val="28"/>
          <w:rtl/>
        </w:rPr>
        <w:t xml:space="preserve">، </w:t>
      </w:r>
      <w:proofErr w:type="spellStart"/>
      <w:r w:rsidRPr="009558F0">
        <w:rPr>
          <w:rFonts w:asciiTheme="majorBidi" w:hAnsiTheme="majorBidi" w:cstheme="majorBidi"/>
          <w:sz w:val="28"/>
          <w:szCs w:val="28"/>
          <w:rtl/>
        </w:rPr>
        <w:t>الشمقمقية</w:t>
      </w:r>
      <w:proofErr w:type="spellEnd"/>
      <w:r w:rsidR="007E107C">
        <w:rPr>
          <w:rFonts w:asciiTheme="majorBidi" w:hAnsiTheme="majorBidi" w:cstheme="majorBidi" w:hint="cs"/>
          <w:b/>
          <w:bCs/>
          <w:sz w:val="28"/>
          <w:szCs w:val="28"/>
          <w:rtl/>
        </w:rPr>
        <w:t>.</w:t>
      </w:r>
    </w:p>
    <w:p w:rsidR="007E107C" w:rsidRPr="009558F0" w:rsidRDefault="007E107C" w:rsidP="004B6B61">
      <w:pPr>
        <w:spacing w:line="360" w:lineRule="auto"/>
        <w:rPr>
          <w:rFonts w:asciiTheme="majorBidi" w:hAnsiTheme="majorBidi" w:cstheme="majorBidi"/>
          <w:b/>
          <w:bCs/>
          <w:sz w:val="28"/>
          <w:szCs w:val="28"/>
          <w:rtl/>
        </w:rPr>
      </w:pPr>
    </w:p>
    <w:p w:rsidR="00C16C6E" w:rsidRPr="009558F0" w:rsidRDefault="00C16C6E" w:rsidP="004B6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center"/>
        <w:rPr>
          <w:rFonts w:asciiTheme="majorBidi" w:eastAsia="Times New Roman" w:hAnsiTheme="majorBidi" w:cstheme="majorBidi"/>
          <w:b/>
          <w:bCs/>
          <w:color w:val="202124"/>
          <w:sz w:val="24"/>
          <w:szCs w:val="24"/>
          <w:rtl/>
        </w:rPr>
      </w:pPr>
      <w:r w:rsidRPr="009558F0">
        <w:rPr>
          <w:rFonts w:asciiTheme="majorBidi" w:eastAsia="Times New Roman" w:hAnsiTheme="majorBidi" w:cstheme="majorBidi"/>
          <w:b/>
          <w:bCs/>
          <w:sz w:val="24"/>
          <w:szCs w:val="24"/>
        </w:rPr>
        <w:t xml:space="preserve">Semantic Dimensions of </w:t>
      </w:r>
      <w:r w:rsidRPr="009558F0">
        <w:rPr>
          <w:rFonts w:asciiTheme="majorBidi" w:eastAsia="Times New Roman" w:hAnsiTheme="majorBidi" w:cstheme="majorBidi"/>
          <w:b/>
          <w:bCs/>
          <w:color w:val="202124"/>
          <w:sz w:val="24"/>
          <w:szCs w:val="24"/>
        </w:rPr>
        <w:t xml:space="preserve">the Multitude of Accumulative </w:t>
      </w:r>
      <w:proofErr w:type="spellStart"/>
      <w:r w:rsidRPr="009558F0">
        <w:rPr>
          <w:rFonts w:asciiTheme="majorBidi" w:eastAsia="Times New Roman" w:hAnsiTheme="majorBidi" w:cstheme="majorBidi"/>
          <w:b/>
          <w:bCs/>
          <w:color w:val="202124"/>
          <w:sz w:val="24"/>
          <w:szCs w:val="24"/>
        </w:rPr>
        <w:t>Intertextuality</w:t>
      </w:r>
      <w:proofErr w:type="spellEnd"/>
      <w:r w:rsidRPr="009558F0">
        <w:rPr>
          <w:rFonts w:asciiTheme="majorBidi" w:eastAsia="Times New Roman" w:hAnsiTheme="majorBidi" w:cstheme="majorBidi"/>
          <w:b/>
          <w:bCs/>
          <w:color w:val="202124"/>
          <w:sz w:val="24"/>
          <w:szCs w:val="24"/>
        </w:rPr>
        <w:t xml:space="preserve"> and References in </w:t>
      </w:r>
      <w:proofErr w:type="spellStart"/>
      <w:r w:rsidRPr="009558F0">
        <w:rPr>
          <w:rFonts w:asciiTheme="majorBidi" w:eastAsia="Times New Roman" w:hAnsiTheme="majorBidi" w:cstheme="majorBidi"/>
          <w:b/>
          <w:bCs/>
          <w:color w:val="202124"/>
          <w:sz w:val="24"/>
          <w:szCs w:val="24"/>
        </w:rPr>
        <w:t>Ibn</w:t>
      </w:r>
      <w:proofErr w:type="spellEnd"/>
      <w:r w:rsidRPr="009558F0">
        <w:rPr>
          <w:rFonts w:asciiTheme="majorBidi" w:eastAsia="Times New Roman" w:hAnsiTheme="majorBidi" w:cstheme="majorBidi"/>
          <w:b/>
          <w:bCs/>
          <w:color w:val="202124"/>
          <w:sz w:val="24"/>
          <w:szCs w:val="24"/>
        </w:rPr>
        <w:t xml:space="preserve"> </w:t>
      </w:r>
      <w:proofErr w:type="spellStart"/>
      <w:r w:rsidRPr="009558F0">
        <w:rPr>
          <w:rFonts w:asciiTheme="majorBidi" w:eastAsia="Times New Roman" w:hAnsiTheme="majorBidi" w:cstheme="majorBidi"/>
          <w:b/>
          <w:bCs/>
          <w:color w:val="202124"/>
          <w:sz w:val="24"/>
          <w:szCs w:val="24"/>
        </w:rPr>
        <w:t>Alwanan's</w:t>
      </w:r>
      <w:proofErr w:type="spellEnd"/>
      <w:r w:rsidRPr="009558F0">
        <w:rPr>
          <w:rFonts w:asciiTheme="majorBidi" w:eastAsia="Times New Roman" w:hAnsiTheme="majorBidi" w:cstheme="majorBidi"/>
          <w:b/>
          <w:bCs/>
          <w:color w:val="202124"/>
          <w:sz w:val="24"/>
          <w:szCs w:val="24"/>
        </w:rPr>
        <w:t xml:space="preserve"> Poem "</w:t>
      </w:r>
      <w:proofErr w:type="spellStart"/>
      <w:r w:rsidRPr="009558F0">
        <w:rPr>
          <w:rFonts w:asciiTheme="majorBidi" w:eastAsia="Times New Roman" w:hAnsiTheme="majorBidi" w:cstheme="majorBidi"/>
          <w:b/>
          <w:bCs/>
          <w:color w:val="202124"/>
          <w:sz w:val="24"/>
          <w:szCs w:val="24"/>
        </w:rPr>
        <w:t>Ashamaqmaqiyah</w:t>
      </w:r>
      <w:proofErr w:type="spellEnd"/>
      <w:r w:rsidRPr="009558F0">
        <w:rPr>
          <w:rFonts w:asciiTheme="majorBidi" w:eastAsia="Times New Roman" w:hAnsiTheme="majorBidi" w:cstheme="majorBidi"/>
          <w:b/>
          <w:bCs/>
          <w:color w:val="202124"/>
          <w:sz w:val="24"/>
          <w:szCs w:val="24"/>
        </w:rPr>
        <w:t>"</w:t>
      </w:r>
    </w:p>
    <w:p w:rsidR="00C16C6E" w:rsidRPr="009558F0" w:rsidRDefault="00C16C6E" w:rsidP="004B6B61">
      <w:pPr>
        <w:bidi w:val="0"/>
        <w:spacing w:line="360" w:lineRule="auto"/>
        <w:jc w:val="center"/>
        <w:rPr>
          <w:rFonts w:asciiTheme="majorBidi" w:hAnsiTheme="majorBidi" w:cstheme="majorBidi"/>
          <w:b/>
          <w:bCs/>
          <w:sz w:val="24"/>
          <w:szCs w:val="24"/>
        </w:rPr>
      </w:pPr>
      <w:r w:rsidRPr="009558F0">
        <w:rPr>
          <w:rFonts w:asciiTheme="majorBidi" w:hAnsiTheme="majorBidi" w:cstheme="majorBidi"/>
          <w:b/>
          <w:bCs/>
          <w:sz w:val="24"/>
          <w:szCs w:val="24"/>
        </w:rPr>
        <w:t xml:space="preserve">Dr. </w:t>
      </w:r>
      <w:proofErr w:type="spellStart"/>
      <w:r w:rsidRPr="009558F0">
        <w:rPr>
          <w:rFonts w:asciiTheme="majorBidi" w:hAnsiTheme="majorBidi" w:cstheme="majorBidi"/>
          <w:b/>
          <w:bCs/>
          <w:sz w:val="24"/>
          <w:szCs w:val="24"/>
        </w:rPr>
        <w:t>Zaher</w:t>
      </w:r>
      <w:proofErr w:type="spellEnd"/>
      <w:r w:rsidRPr="009558F0">
        <w:rPr>
          <w:rFonts w:asciiTheme="majorBidi" w:hAnsiTheme="majorBidi" w:cstheme="majorBidi"/>
          <w:b/>
          <w:bCs/>
          <w:sz w:val="24"/>
          <w:szCs w:val="24"/>
        </w:rPr>
        <w:t xml:space="preserve"> Mohammad </w:t>
      </w:r>
      <w:proofErr w:type="spellStart"/>
      <w:r w:rsidRPr="009558F0">
        <w:rPr>
          <w:rFonts w:asciiTheme="majorBidi" w:hAnsiTheme="majorBidi" w:cstheme="majorBidi"/>
          <w:b/>
          <w:bCs/>
          <w:sz w:val="24"/>
          <w:szCs w:val="24"/>
        </w:rPr>
        <w:t>Hanani</w:t>
      </w:r>
      <w:proofErr w:type="spellEnd"/>
    </w:p>
    <w:p w:rsidR="00C16C6E" w:rsidRPr="009558F0" w:rsidRDefault="00C16C6E" w:rsidP="004B6B61">
      <w:pPr>
        <w:bidi w:val="0"/>
        <w:spacing w:line="360" w:lineRule="auto"/>
        <w:jc w:val="center"/>
        <w:rPr>
          <w:rFonts w:asciiTheme="majorBidi" w:hAnsiTheme="majorBidi" w:cstheme="majorBidi"/>
          <w:b/>
          <w:bCs/>
          <w:sz w:val="24"/>
          <w:szCs w:val="24"/>
        </w:rPr>
      </w:pPr>
      <w:r w:rsidRPr="009558F0">
        <w:rPr>
          <w:rFonts w:asciiTheme="majorBidi" w:hAnsiTheme="majorBidi" w:cstheme="majorBidi"/>
          <w:b/>
          <w:bCs/>
          <w:sz w:val="24"/>
          <w:szCs w:val="24"/>
        </w:rPr>
        <w:t>Associate Prof. of Modern Literary Criticism</w:t>
      </w:r>
    </w:p>
    <w:p w:rsidR="00C16C6E" w:rsidRDefault="00C16C6E" w:rsidP="004B6B61">
      <w:pPr>
        <w:bidi w:val="0"/>
        <w:spacing w:line="360" w:lineRule="auto"/>
        <w:jc w:val="center"/>
        <w:rPr>
          <w:rFonts w:asciiTheme="majorBidi" w:hAnsiTheme="majorBidi" w:cstheme="majorBidi"/>
          <w:b/>
          <w:bCs/>
          <w:sz w:val="24"/>
          <w:szCs w:val="24"/>
        </w:rPr>
      </w:pPr>
      <w:r w:rsidRPr="009558F0">
        <w:rPr>
          <w:rFonts w:asciiTheme="majorBidi" w:hAnsiTheme="majorBidi" w:cstheme="majorBidi"/>
          <w:b/>
          <w:bCs/>
          <w:sz w:val="24"/>
          <w:szCs w:val="24"/>
        </w:rPr>
        <w:t>Al-Quds Open University-Palestine</w:t>
      </w:r>
    </w:p>
    <w:p w:rsidR="004B6B61" w:rsidRDefault="004B6B61" w:rsidP="004B6B61">
      <w:pPr>
        <w:bidi w:val="0"/>
        <w:spacing w:line="360" w:lineRule="auto"/>
        <w:jc w:val="center"/>
        <w:rPr>
          <w:rFonts w:asciiTheme="majorBidi" w:hAnsiTheme="majorBidi" w:cstheme="majorBidi"/>
          <w:b/>
          <w:bCs/>
          <w:sz w:val="24"/>
          <w:szCs w:val="24"/>
        </w:rPr>
      </w:pPr>
      <w:hyperlink r:id="rId10" w:history="1">
        <w:r w:rsidRPr="00FD4947">
          <w:rPr>
            <w:rStyle w:val="Hyperlink"/>
            <w:rFonts w:asciiTheme="majorBidi" w:hAnsiTheme="majorBidi" w:cstheme="majorBidi"/>
            <w:b/>
            <w:bCs/>
            <w:sz w:val="24"/>
            <w:szCs w:val="24"/>
          </w:rPr>
          <w:t>zhanani@qou.edu</w:t>
        </w:r>
      </w:hyperlink>
      <w:r>
        <w:rPr>
          <w:rFonts w:asciiTheme="majorBidi" w:hAnsiTheme="majorBidi" w:cstheme="majorBidi"/>
          <w:b/>
          <w:bCs/>
          <w:sz w:val="24"/>
          <w:szCs w:val="24"/>
        </w:rPr>
        <w:t xml:space="preserve"> </w:t>
      </w:r>
    </w:p>
    <w:p w:rsidR="007E107C" w:rsidRPr="009558F0" w:rsidRDefault="007E107C" w:rsidP="007E107C">
      <w:pPr>
        <w:bidi w:val="0"/>
        <w:spacing w:line="360" w:lineRule="auto"/>
        <w:jc w:val="center"/>
        <w:rPr>
          <w:rFonts w:asciiTheme="majorBidi" w:hAnsiTheme="majorBidi" w:cstheme="majorBidi"/>
          <w:b/>
          <w:bCs/>
          <w:sz w:val="24"/>
          <w:szCs w:val="24"/>
        </w:rPr>
      </w:pPr>
    </w:p>
    <w:p w:rsidR="00C16C6E" w:rsidRPr="009558F0" w:rsidRDefault="00C16C6E" w:rsidP="004B6B61">
      <w:pPr>
        <w:spacing w:line="360" w:lineRule="auto"/>
        <w:jc w:val="right"/>
        <w:rPr>
          <w:rFonts w:asciiTheme="majorBidi" w:hAnsiTheme="majorBidi" w:cstheme="majorBidi"/>
          <w:b/>
          <w:bCs/>
          <w:sz w:val="24"/>
          <w:szCs w:val="24"/>
        </w:rPr>
      </w:pPr>
      <w:r w:rsidRPr="009558F0">
        <w:rPr>
          <w:rFonts w:asciiTheme="majorBidi" w:hAnsiTheme="majorBidi" w:cstheme="majorBidi"/>
          <w:b/>
          <w:bCs/>
          <w:sz w:val="24"/>
          <w:szCs w:val="24"/>
        </w:rPr>
        <w:lastRenderedPageBreak/>
        <w:t>Abstract</w:t>
      </w:r>
      <w:r w:rsidR="00151323" w:rsidRPr="009558F0">
        <w:rPr>
          <w:rFonts w:asciiTheme="majorBidi" w:hAnsiTheme="majorBidi" w:cstheme="majorBidi"/>
          <w:b/>
          <w:bCs/>
          <w:sz w:val="24"/>
          <w:szCs w:val="24"/>
        </w:rPr>
        <w:t>:</w:t>
      </w:r>
    </w:p>
    <w:p w:rsidR="00C16C6E" w:rsidRPr="009558F0" w:rsidRDefault="00C16C6E" w:rsidP="004B6B61">
      <w:pPr>
        <w:bidi w:val="0"/>
        <w:spacing w:line="360" w:lineRule="auto"/>
        <w:jc w:val="both"/>
        <w:rPr>
          <w:rFonts w:asciiTheme="majorBidi" w:hAnsiTheme="majorBidi" w:cstheme="majorBidi"/>
          <w:color w:val="202124"/>
          <w:sz w:val="24"/>
          <w:szCs w:val="24"/>
        </w:rPr>
      </w:pPr>
      <w:r w:rsidRPr="009558F0">
        <w:rPr>
          <w:rFonts w:asciiTheme="majorBidi" w:hAnsiTheme="majorBidi" w:cstheme="majorBidi"/>
          <w:sz w:val="24"/>
          <w:szCs w:val="24"/>
        </w:rPr>
        <w:t xml:space="preserve">This study titled </w:t>
      </w:r>
      <w:r w:rsidRPr="009558F0">
        <w:rPr>
          <w:rFonts w:asciiTheme="majorBidi" w:hAnsiTheme="majorBidi" w:cstheme="majorBidi"/>
          <w:b/>
          <w:bCs/>
          <w:sz w:val="24"/>
          <w:szCs w:val="24"/>
        </w:rPr>
        <w:t xml:space="preserve">"Semantic Dimensions of the Multitude of Accumulative  </w:t>
      </w:r>
      <w:proofErr w:type="spellStart"/>
      <w:r w:rsidRPr="009558F0">
        <w:rPr>
          <w:rFonts w:asciiTheme="majorBidi" w:hAnsiTheme="majorBidi" w:cstheme="majorBidi"/>
          <w:b/>
          <w:bCs/>
          <w:sz w:val="24"/>
          <w:szCs w:val="24"/>
        </w:rPr>
        <w:t>Intertextuality</w:t>
      </w:r>
      <w:proofErr w:type="spellEnd"/>
      <w:r w:rsidRPr="009558F0">
        <w:rPr>
          <w:rFonts w:asciiTheme="majorBidi" w:hAnsiTheme="majorBidi" w:cstheme="majorBidi"/>
          <w:b/>
          <w:bCs/>
          <w:sz w:val="24"/>
          <w:szCs w:val="24"/>
        </w:rPr>
        <w:t xml:space="preserve"> and References in </w:t>
      </w:r>
      <w:proofErr w:type="spellStart"/>
      <w:r w:rsidRPr="009558F0">
        <w:rPr>
          <w:rFonts w:asciiTheme="majorBidi" w:hAnsiTheme="majorBidi" w:cstheme="majorBidi"/>
          <w:b/>
          <w:bCs/>
          <w:sz w:val="24"/>
          <w:szCs w:val="24"/>
        </w:rPr>
        <w:t>Ibn</w:t>
      </w:r>
      <w:proofErr w:type="spellEnd"/>
      <w:r w:rsidRPr="009558F0">
        <w:rPr>
          <w:rFonts w:asciiTheme="majorBidi" w:hAnsiTheme="majorBidi" w:cstheme="majorBidi"/>
          <w:b/>
          <w:bCs/>
          <w:sz w:val="24"/>
          <w:szCs w:val="24"/>
        </w:rPr>
        <w:t xml:space="preserve"> </w:t>
      </w:r>
      <w:proofErr w:type="spellStart"/>
      <w:r w:rsidRPr="009558F0">
        <w:rPr>
          <w:rFonts w:asciiTheme="majorBidi" w:hAnsiTheme="majorBidi" w:cstheme="majorBidi"/>
          <w:b/>
          <w:bCs/>
          <w:sz w:val="24"/>
          <w:szCs w:val="24"/>
        </w:rPr>
        <w:t>Alwanan's</w:t>
      </w:r>
      <w:proofErr w:type="spellEnd"/>
      <w:r w:rsidRPr="009558F0">
        <w:rPr>
          <w:rFonts w:asciiTheme="majorBidi" w:hAnsiTheme="majorBidi" w:cstheme="majorBidi"/>
          <w:b/>
          <w:bCs/>
          <w:sz w:val="24"/>
          <w:szCs w:val="24"/>
        </w:rPr>
        <w:t xml:space="preserve"> poem "</w:t>
      </w:r>
      <w:proofErr w:type="spellStart"/>
      <w:r w:rsidRPr="009558F0">
        <w:rPr>
          <w:rFonts w:asciiTheme="majorBidi" w:hAnsiTheme="majorBidi" w:cstheme="majorBidi"/>
          <w:b/>
          <w:bCs/>
          <w:sz w:val="24"/>
          <w:szCs w:val="24"/>
        </w:rPr>
        <w:t>Ashamaqmaqiyah</w:t>
      </w:r>
      <w:proofErr w:type="spellEnd"/>
      <w:r w:rsidRPr="009558F0">
        <w:rPr>
          <w:rFonts w:asciiTheme="majorBidi" w:hAnsiTheme="majorBidi" w:cstheme="majorBidi"/>
          <w:b/>
          <w:bCs/>
          <w:sz w:val="24"/>
          <w:szCs w:val="24"/>
        </w:rPr>
        <w:t>"</w:t>
      </w:r>
      <w:r w:rsidRPr="009558F0">
        <w:rPr>
          <w:rFonts w:asciiTheme="majorBidi" w:hAnsiTheme="majorBidi" w:cstheme="majorBidi"/>
          <w:sz w:val="24"/>
          <w:szCs w:val="24"/>
        </w:rPr>
        <w:t xml:space="preserve"> is broken into an introduction, four parts and ended with a conclusion that clarified the result of the study. The first part included the concept of accumulative </w:t>
      </w:r>
      <w:proofErr w:type="spellStart"/>
      <w:r w:rsidRPr="009558F0">
        <w:rPr>
          <w:rFonts w:asciiTheme="majorBidi" w:hAnsiTheme="majorBidi" w:cstheme="majorBidi"/>
          <w:color w:val="202124"/>
          <w:sz w:val="24"/>
          <w:szCs w:val="24"/>
        </w:rPr>
        <w:t>intertextuality</w:t>
      </w:r>
      <w:proofErr w:type="spellEnd"/>
      <w:r w:rsidRPr="009558F0">
        <w:rPr>
          <w:rFonts w:asciiTheme="majorBidi" w:hAnsiTheme="majorBidi" w:cstheme="majorBidi"/>
          <w:color w:val="202124"/>
          <w:sz w:val="24"/>
          <w:szCs w:val="24"/>
        </w:rPr>
        <w:t xml:space="preserve"> based on the measurement of modern criticism, the second part concentrated on the poet and the poem while the third part tracked semantic dimension of the events and Arab history in the poem. The fourth part examined the dimension of </w:t>
      </w:r>
      <w:proofErr w:type="spellStart"/>
      <w:r w:rsidRPr="009558F0">
        <w:rPr>
          <w:rFonts w:asciiTheme="majorBidi" w:hAnsiTheme="majorBidi" w:cstheme="majorBidi"/>
          <w:color w:val="202124"/>
          <w:sz w:val="24"/>
          <w:szCs w:val="24"/>
        </w:rPr>
        <w:t>intertextuality</w:t>
      </w:r>
      <w:proofErr w:type="spellEnd"/>
      <w:r w:rsidRPr="009558F0">
        <w:rPr>
          <w:rFonts w:asciiTheme="majorBidi" w:hAnsiTheme="majorBidi" w:cstheme="majorBidi"/>
          <w:color w:val="202124"/>
          <w:sz w:val="24"/>
          <w:szCs w:val="24"/>
        </w:rPr>
        <w:t xml:space="preserve"> in some popular Arab proverbs and tales.</w:t>
      </w:r>
    </w:p>
    <w:p w:rsidR="00C16C6E" w:rsidRPr="009558F0" w:rsidRDefault="00C16C6E" w:rsidP="004B6B61">
      <w:pPr>
        <w:bidi w:val="0"/>
        <w:spacing w:line="360" w:lineRule="auto"/>
        <w:jc w:val="both"/>
        <w:rPr>
          <w:rFonts w:asciiTheme="majorBidi" w:hAnsiTheme="majorBidi" w:cstheme="majorBidi"/>
          <w:sz w:val="24"/>
          <w:szCs w:val="24"/>
        </w:rPr>
      </w:pPr>
      <w:r w:rsidRPr="009558F0">
        <w:rPr>
          <w:rFonts w:asciiTheme="majorBidi" w:hAnsiTheme="majorBidi" w:cstheme="majorBidi"/>
          <w:color w:val="202124"/>
          <w:sz w:val="24"/>
          <w:szCs w:val="24"/>
        </w:rPr>
        <w:t xml:space="preserve">The major outcomes of the study came in the conclusion that pointed out the references and the multitude of accumulative </w:t>
      </w:r>
      <w:proofErr w:type="spellStart"/>
      <w:r w:rsidRPr="009558F0">
        <w:rPr>
          <w:rFonts w:asciiTheme="majorBidi" w:hAnsiTheme="majorBidi" w:cstheme="majorBidi"/>
          <w:color w:val="202124"/>
          <w:sz w:val="24"/>
          <w:szCs w:val="24"/>
        </w:rPr>
        <w:t>intertextuality</w:t>
      </w:r>
      <w:proofErr w:type="spellEnd"/>
      <w:r w:rsidRPr="009558F0">
        <w:rPr>
          <w:rFonts w:asciiTheme="majorBidi" w:hAnsiTheme="majorBidi" w:cstheme="majorBidi"/>
          <w:color w:val="202124"/>
          <w:sz w:val="24"/>
          <w:szCs w:val="24"/>
        </w:rPr>
        <w:t xml:space="preserve"> in the poem in which the poet wanted to show off his ability, moreover, the poet proved that he has a profound knowledge in the major events in the Arabs history, parentage and proverbs, in addition to his ability for having </w:t>
      </w:r>
      <w:proofErr w:type="spellStart"/>
      <w:r w:rsidRPr="009558F0">
        <w:rPr>
          <w:rFonts w:asciiTheme="majorBidi" w:hAnsiTheme="majorBidi" w:cstheme="majorBidi"/>
          <w:color w:val="202124"/>
          <w:sz w:val="24"/>
          <w:szCs w:val="24"/>
        </w:rPr>
        <w:t>intertextuality</w:t>
      </w:r>
      <w:proofErr w:type="spellEnd"/>
      <w:r w:rsidRPr="009558F0">
        <w:rPr>
          <w:rFonts w:asciiTheme="majorBidi" w:hAnsiTheme="majorBidi" w:cstheme="majorBidi"/>
          <w:color w:val="202124"/>
          <w:sz w:val="24"/>
          <w:szCs w:val="24"/>
        </w:rPr>
        <w:t xml:space="preserve"> with them. The researcher has utilized  the analytical applied approach to achieve his aims.</w:t>
      </w:r>
    </w:p>
    <w:p w:rsidR="00151323" w:rsidRPr="009558F0" w:rsidRDefault="00151323" w:rsidP="004B6B61">
      <w:pPr>
        <w:bidi w:val="0"/>
        <w:spacing w:line="360" w:lineRule="auto"/>
        <w:jc w:val="both"/>
        <w:rPr>
          <w:rFonts w:asciiTheme="majorBidi" w:hAnsiTheme="majorBidi" w:cstheme="majorBidi"/>
          <w:b/>
          <w:bCs/>
          <w:sz w:val="24"/>
          <w:szCs w:val="24"/>
        </w:rPr>
      </w:pPr>
      <w:r w:rsidRPr="009558F0">
        <w:rPr>
          <w:rFonts w:asciiTheme="majorBidi" w:hAnsiTheme="majorBidi" w:cstheme="majorBidi"/>
          <w:b/>
          <w:bCs/>
          <w:sz w:val="24"/>
          <w:szCs w:val="24"/>
        </w:rPr>
        <w:t xml:space="preserve">Key words: </w:t>
      </w:r>
      <w:proofErr w:type="spellStart"/>
      <w:r w:rsidRPr="009558F0">
        <w:rPr>
          <w:rFonts w:asciiTheme="majorBidi" w:hAnsiTheme="majorBidi" w:cstheme="majorBidi"/>
          <w:sz w:val="24"/>
          <w:szCs w:val="24"/>
        </w:rPr>
        <w:t>Intertextuality</w:t>
      </w:r>
      <w:proofErr w:type="spellEnd"/>
      <w:r w:rsidRPr="009558F0">
        <w:rPr>
          <w:rFonts w:asciiTheme="majorBidi" w:hAnsiTheme="majorBidi" w:cstheme="majorBidi"/>
          <w:b/>
          <w:bCs/>
          <w:sz w:val="24"/>
          <w:szCs w:val="24"/>
        </w:rPr>
        <w:t xml:space="preserve">, </w:t>
      </w:r>
      <w:r w:rsidRPr="009558F0">
        <w:rPr>
          <w:rFonts w:asciiTheme="majorBidi" w:hAnsiTheme="majorBidi" w:cstheme="majorBidi"/>
          <w:sz w:val="24"/>
          <w:szCs w:val="24"/>
        </w:rPr>
        <w:t xml:space="preserve">References, </w:t>
      </w:r>
      <w:proofErr w:type="spellStart"/>
      <w:r w:rsidRPr="009558F0">
        <w:rPr>
          <w:rFonts w:asciiTheme="majorBidi" w:hAnsiTheme="majorBidi" w:cstheme="majorBidi"/>
          <w:sz w:val="24"/>
          <w:szCs w:val="24"/>
        </w:rPr>
        <w:t>Ibn</w:t>
      </w:r>
      <w:proofErr w:type="spellEnd"/>
      <w:r w:rsidRPr="009558F0">
        <w:rPr>
          <w:rFonts w:asciiTheme="majorBidi" w:hAnsiTheme="majorBidi" w:cstheme="majorBidi"/>
          <w:sz w:val="24"/>
          <w:szCs w:val="24"/>
        </w:rPr>
        <w:t xml:space="preserve"> </w:t>
      </w:r>
      <w:proofErr w:type="spellStart"/>
      <w:r w:rsidRPr="009558F0">
        <w:rPr>
          <w:rFonts w:asciiTheme="majorBidi" w:hAnsiTheme="majorBidi" w:cstheme="majorBidi"/>
          <w:sz w:val="24"/>
          <w:szCs w:val="24"/>
        </w:rPr>
        <w:t>Alwanan</w:t>
      </w:r>
      <w:proofErr w:type="spellEnd"/>
      <w:r w:rsidRPr="009558F0">
        <w:rPr>
          <w:rFonts w:asciiTheme="majorBidi" w:hAnsiTheme="majorBidi" w:cstheme="majorBidi"/>
          <w:sz w:val="24"/>
          <w:szCs w:val="24"/>
        </w:rPr>
        <w:t xml:space="preserve">, </w:t>
      </w:r>
      <w:proofErr w:type="spellStart"/>
      <w:r w:rsidRPr="009558F0">
        <w:rPr>
          <w:rFonts w:asciiTheme="majorBidi" w:hAnsiTheme="majorBidi" w:cstheme="majorBidi"/>
          <w:sz w:val="24"/>
          <w:szCs w:val="24"/>
        </w:rPr>
        <w:t>Ashamaqmaqiyah</w:t>
      </w:r>
      <w:proofErr w:type="spellEnd"/>
      <w:r w:rsidRPr="009558F0">
        <w:rPr>
          <w:rFonts w:asciiTheme="majorBidi" w:hAnsiTheme="majorBidi" w:cstheme="majorBidi"/>
          <w:sz w:val="24"/>
          <w:szCs w:val="24"/>
        </w:rPr>
        <w:t>.</w:t>
      </w:r>
    </w:p>
    <w:p w:rsidR="00C16C6E" w:rsidRPr="009558F0" w:rsidRDefault="00C16C6E" w:rsidP="004B6B61">
      <w:pPr>
        <w:spacing w:line="360" w:lineRule="auto"/>
        <w:rPr>
          <w:rFonts w:asciiTheme="majorBidi" w:hAnsiTheme="majorBidi" w:cstheme="majorBidi" w:hint="cs"/>
          <w:b/>
          <w:bCs/>
          <w:sz w:val="28"/>
          <w:szCs w:val="28"/>
          <w:rtl/>
        </w:rPr>
      </w:pPr>
    </w:p>
    <w:p w:rsidR="00DA2839" w:rsidRPr="009558F0" w:rsidRDefault="00FA327E" w:rsidP="004B6B61">
      <w:pPr>
        <w:spacing w:line="360" w:lineRule="auto"/>
        <w:rPr>
          <w:rFonts w:asciiTheme="majorBidi" w:hAnsiTheme="majorBidi" w:cstheme="majorBidi"/>
          <w:b/>
          <w:bCs/>
          <w:sz w:val="28"/>
          <w:szCs w:val="28"/>
          <w:rtl/>
        </w:rPr>
      </w:pPr>
      <w:r w:rsidRPr="009558F0">
        <w:rPr>
          <w:rFonts w:asciiTheme="majorBidi" w:hAnsiTheme="majorBidi" w:cstheme="majorBidi"/>
          <w:b/>
          <w:bCs/>
          <w:sz w:val="28"/>
          <w:szCs w:val="28"/>
          <w:rtl/>
        </w:rPr>
        <w:t>مقدمة:</w:t>
      </w:r>
    </w:p>
    <w:p w:rsidR="008C5236" w:rsidRPr="009558F0" w:rsidRDefault="00E96B30" w:rsidP="004B6B61">
      <w:pPr>
        <w:spacing w:line="360" w:lineRule="auto"/>
        <w:ind w:firstLine="720"/>
        <w:jc w:val="both"/>
        <w:rPr>
          <w:rFonts w:asciiTheme="majorBidi" w:hAnsiTheme="majorBidi" w:cstheme="majorBidi"/>
          <w:sz w:val="28"/>
          <w:szCs w:val="28"/>
          <w:rtl/>
        </w:rPr>
      </w:pPr>
      <w:r w:rsidRPr="009558F0">
        <w:rPr>
          <w:rFonts w:asciiTheme="majorBidi" w:hAnsiTheme="majorBidi" w:cstheme="majorBidi"/>
          <w:sz w:val="28"/>
          <w:szCs w:val="28"/>
          <w:rtl/>
        </w:rPr>
        <w:t>لم تحظ قصيدة ابن الونان الشمقمقية بما ينبغي أن تحظى به من مراجعات وقراءات وتحليل؛ لأنها معدودة في المنظومات التي يقلل النقاد شأنها، ولما عاينت</w:t>
      </w:r>
      <w:r w:rsidR="00B81083">
        <w:rPr>
          <w:rFonts w:asciiTheme="majorBidi" w:hAnsiTheme="majorBidi" w:cstheme="majorBidi" w:hint="cs"/>
          <w:sz w:val="28"/>
          <w:szCs w:val="28"/>
          <w:rtl/>
        </w:rPr>
        <w:t>ُ</w:t>
      </w:r>
      <w:r w:rsidRPr="009558F0">
        <w:rPr>
          <w:rFonts w:asciiTheme="majorBidi" w:hAnsiTheme="majorBidi" w:cstheme="majorBidi"/>
          <w:sz w:val="28"/>
          <w:szCs w:val="28"/>
          <w:rtl/>
        </w:rPr>
        <w:t xml:space="preserve">ها بعين المبحر في أبعادها التناصية، وجدتها تحمل دلالات عميقة في اتجاهات متعددة؛ أبرزها بعد الحوادث والأمثال الشعبية وحكايات العرب، بما فيها من تاريخ وأدب وأسطورة وغيرها. فعكفت على تتبع أبعاد التراكم التناصي </w:t>
      </w:r>
      <w:r w:rsidR="00F20DFF" w:rsidRPr="009558F0">
        <w:rPr>
          <w:rFonts w:asciiTheme="majorBidi" w:hAnsiTheme="majorBidi" w:cstheme="majorBidi"/>
          <w:sz w:val="28"/>
          <w:szCs w:val="28"/>
          <w:rtl/>
        </w:rPr>
        <w:t xml:space="preserve">والإحالات </w:t>
      </w:r>
      <w:r w:rsidRPr="009558F0">
        <w:rPr>
          <w:rFonts w:asciiTheme="majorBidi" w:hAnsiTheme="majorBidi" w:cstheme="majorBidi"/>
          <w:sz w:val="28"/>
          <w:szCs w:val="28"/>
          <w:rtl/>
        </w:rPr>
        <w:t xml:space="preserve">فيها وفق رؤية جديدة، تجاوزت فيها التقسيم الذي يعمد إليه الدارسون من تناص ديني وتاريخي وأدبي وأسطوري وشعبي. </w:t>
      </w:r>
    </w:p>
    <w:p w:rsidR="008C5236" w:rsidRPr="009558F0" w:rsidRDefault="008C5236" w:rsidP="004B6B61">
      <w:pPr>
        <w:spacing w:line="360" w:lineRule="auto"/>
        <w:jc w:val="both"/>
        <w:rPr>
          <w:rFonts w:asciiTheme="majorBidi" w:hAnsiTheme="majorBidi" w:cstheme="majorBidi"/>
          <w:b/>
          <w:bCs/>
          <w:sz w:val="28"/>
          <w:szCs w:val="28"/>
          <w:rtl/>
        </w:rPr>
      </w:pPr>
      <w:r w:rsidRPr="009558F0">
        <w:rPr>
          <w:rFonts w:asciiTheme="majorBidi" w:hAnsiTheme="majorBidi" w:cstheme="majorBidi"/>
          <w:b/>
          <w:bCs/>
          <w:sz w:val="28"/>
          <w:szCs w:val="28"/>
          <w:rtl/>
        </w:rPr>
        <w:t xml:space="preserve">مشكلة الدراسة وأهميتها: </w:t>
      </w:r>
      <w:r w:rsidRPr="009558F0">
        <w:rPr>
          <w:rFonts w:asciiTheme="majorBidi" w:hAnsiTheme="majorBidi" w:cstheme="majorBidi"/>
          <w:sz w:val="28"/>
          <w:szCs w:val="28"/>
          <w:rtl/>
        </w:rPr>
        <w:t xml:space="preserve">يعمل هذا البحث على بيان أهمية أرجوزة ابن </w:t>
      </w:r>
      <w:proofErr w:type="spellStart"/>
      <w:r w:rsidRPr="009558F0">
        <w:rPr>
          <w:rFonts w:asciiTheme="majorBidi" w:hAnsiTheme="majorBidi" w:cstheme="majorBidi"/>
          <w:sz w:val="28"/>
          <w:szCs w:val="28"/>
          <w:rtl/>
        </w:rPr>
        <w:t>الونان</w:t>
      </w:r>
      <w:proofErr w:type="spellEnd"/>
      <w:r w:rsidRPr="009558F0">
        <w:rPr>
          <w:rFonts w:asciiTheme="majorBidi" w:hAnsiTheme="majorBidi" w:cstheme="majorBidi"/>
          <w:sz w:val="28"/>
          <w:szCs w:val="28"/>
          <w:rtl/>
        </w:rPr>
        <w:t xml:space="preserve"> </w:t>
      </w:r>
      <w:proofErr w:type="spellStart"/>
      <w:r w:rsidRPr="009558F0">
        <w:rPr>
          <w:rFonts w:asciiTheme="majorBidi" w:hAnsiTheme="majorBidi" w:cstheme="majorBidi"/>
          <w:sz w:val="28"/>
          <w:szCs w:val="28"/>
          <w:rtl/>
        </w:rPr>
        <w:t>الشمقمقية</w:t>
      </w:r>
      <w:proofErr w:type="spellEnd"/>
      <w:r w:rsidRPr="009558F0">
        <w:rPr>
          <w:rFonts w:asciiTheme="majorBidi" w:hAnsiTheme="majorBidi" w:cstheme="majorBidi"/>
          <w:b/>
          <w:bCs/>
          <w:sz w:val="28"/>
          <w:szCs w:val="28"/>
          <w:rtl/>
        </w:rPr>
        <w:t xml:space="preserve">، من </w:t>
      </w:r>
      <w:r w:rsidRPr="009558F0">
        <w:rPr>
          <w:rFonts w:asciiTheme="majorBidi" w:hAnsiTheme="majorBidi" w:cstheme="majorBidi"/>
          <w:sz w:val="28"/>
          <w:szCs w:val="28"/>
          <w:rtl/>
        </w:rPr>
        <w:t xml:space="preserve">حيث كونها لم تدرس من قبل دراسة فنية تتناول أبعادها الدلالية والتراكم </w:t>
      </w:r>
      <w:proofErr w:type="spellStart"/>
      <w:r w:rsidRPr="009558F0">
        <w:rPr>
          <w:rFonts w:asciiTheme="majorBidi" w:hAnsiTheme="majorBidi" w:cstheme="majorBidi"/>
          <w:sz w:val="28"/>
          <w:szCs w:val="28"/>
          <w:rtl/>
        </w:rPr>
        <w:t>التناصي</w:t>
      </w:r>
      <w:proofErr w:type="spellEnd"/>
      <w:r w:rsidRPr="009558F0">
        <w:rPr>
          <w:rFonts w:asciiTheme="majorBidi" w:hAnsiTheme="majorBidi" w:cstheme="majorBidi"/>
          <w:sz w:val="28"/>
          <w:szCs w:val="28"/>
          <w:rtl/>
        </w:rPr>
        <w:t xml:space="preserve"> والإحالات فيها.</w:t>
      </w:r>
      <w:r w:rsidRPr="009558F0">
        <w:rPr>
          <w:rFonts w:asciiTheme="majorBidi" w:hAnsiTheme="majorBidi" w:cstheme="majorBidi"/>
          <w:b/>
          <w:bCs/>
          <w:sz w:val="28"/>
          <w:szCs w:val="28"/>
          <w:rtl/>
        </w:rPr>
        <w:t xml:space="preserve"> </w:t>
      </w:r>
    </w:p>
    <w:p w:rsidR="001A46AC" w:rsidRPr="009558F0" w:rsidRDefault="008C5236" w:rsidP="004B6B61">
      <w:pPr>
        <w:spacing w:line="360" w:lineRule="auto"/>
        <w:jc w:val="both"/>
        <w:rPr>
          <w:rFonts w:asciiTheme="majorBidi" w:hAnsiTheme="majorBidi" w:cstheme="majorBidi"/>
          <w:sz w:val="28"/>
          <w:szCs w:val="28"/>
          <w:rtl/>
        </w:rPr>
      </w:pPr>
      <w:r w:rsidRPr="009558F0">
        <w:rPr>
          <w:rFonts w:asciiTheme="majorBidi" w:hAnsiTheme="majorBidi" w:cstheme="majorBidi"/>
          <w:b/>
          <w:bCs/>
          <w:sz w:val="28"/>
          <w:szCs w:val="28"/>
          <w:rtl/>
        </w:rPr>
        <w:lastRenderedPageBreak/>
        <w:t>أهداف الدراسة</w:t>
      </w:r>
      <w:r w:rsidRPr="009558F0">
        <w:rPr>
          <w:rFonts w:asciiTheme="majorBidi" w:hAnsiTheme="majorBidi" w:cstheme="majorBidi"/>
          <w:sz w:val="28"/>
          <w:szCs w:val="28"/>
          <w:rtl/>
        </w:rPr>
        <w:t>: يسعى هذا البحث ل</w:t>
      </w:r>
      <w:r w:rsidR="00E96B30" w:rsidRPr="009558F0">
        <w:rPr>
          <w:rFonts w:asciiTheme="majorBidi" w:hAnsiTheme="majorBidi" w:cstheme="majorBidi"/>
          <w:sz w:val="28"/>
          <w:szCs w:val="28"/>
          <w:rtl/>
        </w:rPr>
        <w:t>رصدت</w:t>
      </w:r>
      <w:r w:rsidR="00B15FDC" w:rsidRPr="009558F0">
        <w:rPr>
          <w:rFonts w:asciiTheme="majorBidi" w:hAnsiTheme="majorBidi" w:cstheme="majorBidi"/>
          <w:sz w:val="28"/>
          <w:szCs w:val="28"/>
          <w:rtl/>
        </w:rPr>
        <w:t xml:space="preserve"> دلالات</w:t>
      </w:r>
      <w:r w:rsidR="00E96B30" w:rsidRPr="009558F0">
        <w:rPr>
          <w:rFonts w:asciiTheme="majorBidi" w:hAnsiTheme="majorBidi" w:cstheme="majorBidi"/>
          <w:sz w:val="28"/>
          <w:szCs w:val="28"/>
          <w:rtl/>
        </w:rPr>
        <w:t xml:space="preserve"> أبعاد التراكم </w:t>
      </w:r>
      <w:proofErr w:type="spellStart"/>
      <w:r w:rsidR="00E96B30" w:rsidRPr="009558F0">
        <w:rPr>
          <w:rFonts w:asciiTheme="majorBidi" w:hAnsiTheme="majorBidi" w:cstheme="majorBidi"/>
          <w:sz w:val="28"/>
          <w:szCs w:val="28"/>
          <w:rtl/>
        </w:rPr>
        <w:t>التناصي</w:t>
      </w:r>
      <w:proofErr w:type="spellEnd"/>
      <w:r w:rsidR="00E96B30" w:rsidRPr="009558F0">
        <w:rPr>
          <w:rFonts w:asciiTheme="majorBidi" w:hAnsiTheme="majorBidi" w:cstheme="majorBidi"/>
          <w:sz w:val="28"/>
          <w:szCs w:val="28"/>
          <w:rtl/>
        </w:rPr>
        <w:t xml:space="preserve"> </w:t>
      </w:r>
      <w:r w:rsidR="00B15FDC" w:rsidRPr="009558F0">
        <w:rPr>
          <w:rFonts w:asciiTheme="majorBidi" w:hAnsiTheme="majorBidi" w:cstheme="majorBidi"/>
          <w:sz w:val="28"/>
          <w:szCs w:val="28"/>
          <w:rtl/>
        </w:rPr>
        <w:t xml:space="preserve">والإحالات </w:t>
      </w:r>
      <w:r w:rsidRPr="009558F0">
        <w:rPr>
          <w:rFonts w:asciiTheme="majorBidi" w:hAnsiTheme="majorBidi" w:cstheme="majorBidi"/>
          <w:sz w:val="28"/>
          <w:szCs w:val="28"/>
          <w:rtl/>
        </w:rPr>
        <w:t>في حمولة القصيدة</w:t>
      </w:r>
      <w:r w:rsidR="00E96B30" w:rsidRPr="009558F0">
        <w:rPr>
          <w:rFonts w:asciiTheme="majorBidi" w:hAnsiTheme="majorBidi" w:cstheme="majorBidi"/>
          <w:sz w:val="28"/>
          <w:szCs w:val="28"/>
          <w:rtl/>
        </w:rPr>
        <w:t xml:space="preserve"> العامة التي جعلتُها في بعد</w:t>
      </w:r>
      <w:r w:rsidR="00B81083">
        <w:rPr>
          <w:rFonts w:asciiTheme="majorBidi" w:hAnsiTheme="majorBidi" w:cstheme="majorBidi" w:hint="cs"/>
          <w:sz w:val="28"/>
          <w:szCs w:val="28"/>
          <w:rtl/>
        </w:rPr>
        <w:t>ي</w:t>
      </w:r>
      <w:r w:rsidR="00E96B30" w:rsidRPr="009558F0">
        <w:rPr>
          <w:rFonts w:asciiTheme="majorBidi" w:hAnsiTheme="majorBidi" w:cstheme="majorBidi"/>
          <w:sz w:val="28"/>
          <w:szCs w:val="28"/>
          <w:rtl/>
        </w:rPr>
        <w:t xml:space="preserve"> الحوادث </w:t>
      </w:r>
      <w:r w:rsidR="00B81083">
        <w:rPr>
          <w:rFonts w:asciiTheme="majorBidi" w:hAnsiTheme="majorBidi" w:cstheme="majorBidi" w:hint="cs"/>
          <w:sz w:val="28"/>
          <w:szCs w:val="28"/>
          <w:rtl/>
        </w:rPr>
        <w:t xml:space="preserve">وأيام العرب وحكاياتهم، </w:t>
      </w:r>
      <w:r w:rsidR="00E93945">
        <w:rPr>
          <w:rFonts w:asciiTheme="majorBidi" w:hAnsiTheme="majorBidi" w:cstheme="majorBidi"/>
          <w:sz w:val="28"/>
          <w:szCs w:val="28"/>
          <w:rtl/>
        </w:rPr>
        <w:t>والأمثال</w:t>
      </w:r>
      <w:r w:rsidR="00E96B30" w:rsidRPr="009558F0">
        <w:rPr>
          <w:rFonts w:asciiTheme="majorBidi" w:hAnsiTheme="majorBidi" w:cstheme="majorBidi"/>
          <w:sz w:val="28"/>
          <w:szCs w:val="28"/>
          <w:rtl/>
        </w:rPr>
        <w:t xml:space="preserve"> و</w:t>
      </w:r>
      <w:r w:rsidR="00B81083">
        <w:rPr>
          <w:rFonts w:asciiTheme="majorBidi" w:hAnsiTheme="majorBidi" w:cstheme="majorBidi" w:hint="cs"/>
          <w:sz w:val="28"/>
          <w:szCs w:val="28"/>
          <w:rtl/>
        </w:rPr>
        <w:t>ال</w:t>
      </w:r>
      <w:r w:rsidR="00B81083">
        <w:rPr>
          <w:rFonts w:asciiTheme="majorBidi" w:hAnsiTheme="majorBidi" w:cstheme="majorBidi"/>
          <w:sz w:val="28"/>
          <w:szCs w:val="28"/>
          <w:rtl/>
        </w:rPr>
        <w:t>ح</w:t>
      </w:r>
      <w:r w:rsidR="00E93945">
        <w:rPr>
          <w:rFonts w:asciiTheme="majorBidi" w:hAnsiTheme="majorBidi" w:cstheme="majorBidi" w:hint="cs"/>
          <w:sz w:val="28"/>
          <w:szCs w:val="28"/>
          <w:rtl/>
        </w:rPr>
        <w:t>ِ</w:t>
      </w:r>
      <w:r w:rsidR="00B81083">
        <w:rPr>
          <w:rFonts w:asciiTheme="majorBidi" w:hAnsiTheme="majorBidi" w:cstheme="majorBidi"/>
          <w:sz w:val="28"/>
          <w:szCs w:val="28"/>
          <w:rtl/>
        </w:rPr>
        <w:t>ك</w:t>
      </w:r>
      <w:r w:rsidR="00E93945">
        <w:rPr>
          <w:rFonts w:asciiTheme="majorBidi" w:hAnsiTheme="majorBidi" w:cstheme="majorBidi" w:hint="cs"/>
          <w:sz w:val="28"/>
          <w:szCs w:val="28"/>
          <w:rtl/>
        </w:rPr>
        <w:t>َ</w:t>
      </w:r>
      <w:r w:rsidR="00B81083">
        <w:rPr>
          <w:rFonts w:asciiTheme="majorBidi" w:hAnsiTheme="majorBidi" w:cstheme="majorBidi" w:hint="cs"/>
          <w:sz w:val="28"/>
          <w:szCs w:val="28"/>
          <w:rtl/>
        </w:rPr>
        <w:t>م</w:t>
      </w:r>
      <w:r w:rsidR="001A46AC" w:rsidRPr="009558F0">
        <w:rPr>
          <w:rFonts w:asciiTheme="majorBidi" w:hAnsiTheme="majorBidi" w:cstheme="majorBidi"/>
          <w:sz w:val="28"/>
          <w:szCs w:val="28"/>
          <w:rtl/>
        </w:rPr>
        <w:t xml:space="preserve">. </w:t>
      </w:r>
    </w:p>
    <w:p w:rsidR="00E96B30" w:rsidRPr="009558F0" w:rsidRDefault="00E96B30" w:rsidP="004B6B61">
      <w:pPr>
        <w:spacing w:line="360" w:lineRule="auto"/>
        <w:ind w:firstLine="720"/>
        <w:jc w:val="both"/>
        <w:rPr>
          <w:rFonts w:asciiTheme="majorBidi" w:hAnsiTheme="majorBidi" w:cstheme="majorBidi"/>
          <w:sz w:val="28"/>
          <w:szCs w:val="28"/>
          <w:rtl/>
        </w:rPr>
      </w:pPr>
      <w:r w:rsidRPr="009558F0">
        <w:rPr>
          <w:rFonts w:asciiTheme="majorBidi" w:hAnsiTheme="majorBidi" w:cstheme="majorBidi"/>
          <w:sz w:val="28"/>
          <w:szCs w:val="28"/>
          <w:rtl/>
        </w:rPr>
        <w:t xml:space="preserve">جاء البحث في أربعة أقسام، بين الأول منها مفهوم التراكم التناصي </w:t>
      </w:r>
      <w:r w:rsidR="00F20DFF" w:rsidRPr="009558F0">
        <w:rPr>
          <w:rFonts w:asciiTheme="majorBidi" w:hAnsiTheme="majorBidi" w:cstheme="majorBidi"/>
          <w:sz w:val="28"/>
          <w:szCs w:val="28"/>
          <w:rtl/>
        </w:rPr>
        <w:t>-</w:t>
      </w:r>
      <w:r w:rsidRPr="009558F0">
        <w:rPr>
          <w:rFonts w:asciiTheme="majorBidi" w:hAnsiTheme="majorBidi" w:cstheme="majorBidi"/>
          <w:sz w:val="28"/>
          <w:szCs w:val="28"/>
          <w:rtl/>
        </w:rPr>
        <w:t>كما يراه الباحث</w:t>
      </w:r>
      <w:r w:rsidR="00F20DFF" w:rsidRPr="009558F0">
        <w:rPr>
          <w:rFonts w:asciiTheme="majorBidi" w:hAnsiTheme="majorBidi" w:cstheme="majorBidi"/>
          <w:sz w:val="28"/>
          <w:szCs w:val="28"/>
          <w:rtl/>
        </w:rPr>
        <w:t>-</w:t>
      </w:r>
      <w:r w:rsidRPr="009558F0">
        <w:rPr>
          <w:rFonts w:asciiTheme="majorBidi" w:hAnsiTheme="majorBidi" w:cstheme="majorBidi"/>
          <w:sz w:val="28"/>
          <w:szCs w:val="28"/>
          <w:rtl/>
        </w:rPr>
        <w:t xml:space="preserve"> بالبناء على معطيات النقد الحديث، وجاء الثاني منها ليقف وقفة سريعة مع الشاعر والقصيدة، وجاء الثالث منها يتتبع دلالات بعد الحوادث وأيام العرب وجاء القسم الرابع ليتناول </w:t>
      </w:r>
      <w:r w:rsidR="00F20DFF" w:rsidRPr="009558F0">
        <w:rPr>
          <w:rFonts w:asciiTheme="majorBidi" w:hAnsiTheme="majorBidi" w:cstheme="majorBidi"/>
          <w:sz w:val="28"/>
          <w:szCs w:val="28"/>
          <w:rtl/>
        </w:rPr>
        <w:t>ا</w:t>
      </w:r>
      <w:r w:rsidRPr="009558F0">
        <w:rPr>
          <w:rFonts w:asciiTheme="majorBidi" w:hAnsiTheme="majorBidi" w:cstheme="majorBidi"/>
          <w:sz w:val="28"/>
          <w:szCs w:val="28"/>
          <w:rtl/>
        </w:rPr>
        <w:t>لتناص</w:t>
      </w:r>
      <w:r w:rsidR="00B15FDC" w:rsidRPr="009558F0">
        <w:rPr>
          <w:rFonts w:asciiTheme="majorBidi" w:hAnsiTheme="majorBidi" w:cstheme="majorBidi"/>
          <w:sz w:val="28"/>
          <w:szCs w:val="28"/>
          <w:rtl/>
        </w:rPr>
        <w:t xml:space="preserve"> والإحالات</w:t>
      </w:r>
      <w:r w:rsidRPr="009558F0">
        <w:rPr>
          <w:rFonts w:asciiTheme="majorBidi" w:hAnsiTheme="majorBidi" w:cstheme="majorBidi"/>
          <w:sz w:val="28"/>
          <w:szCs w:val="28"/>
          <w:rtl/>
        </w:rPr>
        <w:t xml:space="preserve"> في بعد الأمثال الشعبية العربية وحكاياتها. وبدأ البحث بمقدمة، وذيل بخاتمة بينت أبرز ما توصل إليه البحث من نتائج.</w:t>
      </w:r>
    </w:p>
    <w:p w:rsidR="00E96B30" w:rsidRPr="009558F0" w:rsidRDefault="008C5236" w:rsidP="004B6B61">
      <w:pPr>
        <w:spacing w:line="360" w:lineRule="auto"/>
        <w:jc w:val="both"/>
        <w:rPr>
          <w:rFonts w:asciiTheme="majorBidi" w:hAnsiTheme="majorBidi" w:cstheme="majorBidi"/>
          <w:sz w:val="28"/>
          <w:szCs w:val="28"/>
          <w:rtl/>
        </w:rPr>
      </w:pPr>
      <w:r w:rsidRPr="009558F0">
        <w:rPr>
          <w:rFonts w:asciiTheme="majorBidi" w:hAnsiTheme="majorBidi" w:cstheme="majorBidi"/>
          <w:b/>
          <w:bCs/>
          <w:sz w:val="28"/>
          <w:szCs w:val="28"/>
          <w:rtl/>
        </w:rPr>
        <w:t>منهج البحث</w:t>
      </w:r>
      <w:r w:rsidRPr="009558F0">
        <w:rPr>
          <w:rFonts w:asciiTheme="majorBidi" w:hAnsiTheme="majorBidi" w:cstheme="majorBidi"/>
          <w:sz w:val="28"/>
          <w:szCs w:val="28"/>
          <w:rtl/>
        </w:rPr>
        <w:t>:</w:t>
      </w:r>
      <w:r w:rsidR="00E96B30" w:rsidRPr="009558F0">
        <w:rPr>
          <w:rFonts w:asciiTheme="majorBidi" w:hAnsiTheme="majorBidi" w:cstheme="majorBidi"/>
          <w:sz w:val="28"/>
          <w:szCs w:val="28"/>
          <w:rtl/>
        </w:rPr>
        <w:t xml:space="preserve"> اتخذ البحث منهج النقد التطبيقي التحليلي سبيلا للوصول إلى غايته؛ إذ يقف عند مواضع التناص</w:t>
      </w:r>
      <w:r w:rsidR="00F20DFF" w:rsidRPr="009558F0">
        <w:rPr>
          <w:rFonts w:asciiTheme="majorBidi" w:hAnsiTheme="majorBidi" w:cstheme="majorBidi"/>
          <w:sz w:val="28"/>
          <w:szCs w:val="28"/>
          <w:rtl/>
        </w:rPr>
        <w:t xml:space="preserve"> والإحالات</w:t>
      </w:r>
      <w:r w:rsidR="00E96B30" w:rsidRPr="009558F0">
        <w:rPr>
          <w:rFonts w:asciiTheme="majorBidi" w:hAnsiTheme="majorBidi" w:cstheme="majorBidi"/>
          <w:sz w:val="28"/>
          <w:szCs w:val="28"/>
          <w:rtl/>
        </w:rPr>
        <w:t xml:space="preserve"> في القصيدة ويحللها؛ ليصل إلى نتائجه من حيث وجود التراكم التناصي أو غير ذلك.</w:t>
      </w:r>
    </w:p>
    <w:p w:rsidR="00E96B30" w:rsidRDefault="00E96B30" w:rsidP="004B6B61">
      <w:pPr>
        <w:spacing w:line="360" w:lineRule="auto"/>
        <w:ind w:firstLine="720"/>
        <w:jc w:val="both"/>
        <w:rPr>
          <w:rFonts w:asciiTheme="majorBidi" w:hAnsiTheme="majorBidi" w:cstheme="majorBidi" w:hint="cs"/>
          <w:sz w:val="28"/>
          <w:szCs w:val="28"/>
          <w:rtl/>
        </w:rPr>
      </w:pPr>
      <w:r w:rsidRPr="009558F0">
        <w:rPr>
          <w:rFonts w:asciiTheme="majorBidi" w:hAnsiTheme="majorBidi" w:cstheme="majorBidi"/>
          <w:sz w:val="28"/>
          <w:szCs w:val="28"/>
          <w:rtl/>
        </w:rPr>
        <w:t xml:space="preserve">بين البحث في </w:t>
      </w:r>
      <w:r w:rsidRPr="009558F0">
        <w:rPr>
          <w:rFonts w:asciiTheme="majorBidi" w:hAnsiTheme="majorBidi" w:cstheme="majorBidi"/>
          <w:b/>
          <w:bCs/>
          <w:sz w:val="28"/>
          <w:szCs w:val="28"/>
          <w:u w:val="single"/>
          <w:rtl/>
        </w:rPr>
        <w:t>نتائجه</w:t>
      </w:r>
      <w:r w:rsidRPr="009558F0">
        <w:rPr>
          <w:rFonts w:asciiTheme="majorBidi" w:hAnsiTheme="majorBidi" w:cstheme="majorBidi"/>
          <w:sz w:val="28"/>
          <w:szCs w:val="28"/>
          <w:rtl/>
        </w:rPr>
        <w:t xml:space="preserve"> كثافة التراكم التناصي والإحالات في القصيدة التي أشارت إلى عزم الشاعر على استعراض مهاراته وقدرته في التمي</w:t>
      </w:r>
      <w:r w:rsidR="00E93945">
        <w:rPr>
          <w:rFonts w:asciiTheme="majorBidi" w:hAnsiTheme="majorBidi" w:cstheme="majorBidi" w:hint="cs"/>
          <w:sz w:val="28"/>
          <w:szCs w:val="28"/>
          <w:rtl/>
        </w:rPr>
        <w:t>ُّ</w:t>
      </w:r>
      <w:r w:rsidRPr="009558F0">
        <w:rPr>
          <w:rFonts w:asciiTheme="majorBidi" w:hAnsiTheme="majorBidi" w:cstheme="majorBidi"/>
          <w:sz w:val="28"/>
          <w:szCs w:val="28"/>
          <w:rtl/>
        </w:rPr>
        <w:t>ز</w:t>
      </w:r>
      <w:r w:rsidR="00E93945">
        <w:rPr>
          <w:rFonts w:asciiTheme="majorBidi" w:hAnsiTheme="majorBidi" w:cstheme="majorBidi" w:hint="cs"/>
          <w:sz w:val="28"/>
          <w:szCs w:val="28"/>
          <w:rtl/>
        </w:rPr>
        <w:t>ِ</w:t>
      </w:r>
      <w:r w:rsidRPr="009558F0">
        <w:rPr>
          <w:rFonts w:asciiTheme="majorBidi" w:hAnsiTheme="majorBidi" w:cstheme="majorBidi"/>
          <w:sz w:val="28"/>
          <w:szCs w:val="28"/>
          <w:rtl/>
        </w:rPr>
        <w:t>، وبين البحث أن الشاعر يمتلك المعرفة في حوادث العرب وأنسابهم وأمثالهم، ويمتلك القدرة الفنية على التناص معها في قصيدة هي مطولة شعرية خالدة.</w:t>
      </w:r>
      <w:r w:rsidR="008C5236" w:rsidRPr="009558F0">
        <w:rPr>
          <w:rFonts w:asciiTheme="majorBidi" w:hAnsiTheme="majorBidi" w:cstheme="majorBidi"/>
          <w:sz w:val="28"/>
          <w:szCs w:val="28"/>
          <w:rtl/>
        </w:rPr>
        <w:t xml:space="preserve"> </w:t>
      </w:r>
      <w:r w:rsidR="008C5236" w:rsidRPr="009558F0">
        <w:rPr>
          <w:rFonts w:asciiTheme="majorBidi" w:hAnsiTheme="majorBidi" w:cstheme="majorBidi"/>
          <w:b/>
          <w:bCs/>
          <w:sz w:val="28"/>
          <w:szCs w:val="28"/>
          <w:u w:val="single"/>
          <w:rtl/>
        </w:rPr>
        <w:t>و</w:t>
      </w:r>
      <w:r w:rsidR="001A46AC" w:rsidRPr="009558F0">
        <w:rPr>
          <w:rFonts w:asciiTheme="majorBidi" w:hAnsiTheme="majorBidi" w:cstheme="majorBidi"/>
          <w:b/>
          <w:bCs/>
          <w:sz w:val="28"/>
          <w:szCs w:val="28"/>
          <w:u w:val="single"/>
          <w:rtl/>
        </w:rPr>
        <w:t>يوصي</w:t>
      </w:r>
      <w:r w:rsidR="008C5236" w:rsidRPr="009558F0">
        <w:rPr>
          <w:rFonts w:asciiTheme="majorBidi" w:hAnsiTheme="majorBidi" w:cstheme="majorBidi"/>
          <w:sz w:val="28"/>
          <w:szCs w:val="28"/>
          <w:rtl/>
        </w:rPr>
        <w:t xml:space="preserve"> الب</w:t>
      </w:r>
      <w:r w:rsidR="001A46AC" w:rsidRPr="009558F0">
        <w:rPr>
          <w:rFonts w:asciiTheme="majorBidi" w:hAnsiTheme="majorBidi" w:cstheme="majorBidi"/>
          <w:sz w:val="28"/>
          <w:szCs w:val="28"/>
          <w:rtl/>
        </w:rPr>
        <w:t>ا</w:t>
      </w:r>
      <w:r w:rsidR="008C5236" w:rsidRPr="009558F0">
        <w:rPr>
          <w:rFonts w:asciiTheme="majorBidi" w:hAnsiTheme="majorBidi" w:cstheme="majorBidi"/>
          <w:sz w:val="28"/>
          <w:szCs w:val="28"/>
          <w:rtl/>
        </w:rPr>
        <w:t>حث بضرو</w:t>
      </w:r>
      <w:r w:rsidR="001A46AC" w:rsidRPr="009558F0">
        <w:rPr>
          <w:rFonts w:asciiTheme="majorBidi" w:hAnsiTheme="majorBidi" w:cstheme="majorBidi"/>
          <w:sz w:val="28"/>
          <w:szCs w:val="28"/>
          <w:rtl/>
        </w:rPr>
        <w:t>رة دراسة القصيدة من جوانب أخرى؛ نحوية وصرفية وبلاغية.</w:t>
      </w:r>
    </w:p>
    <w:p w:rsidR="007E107C" w:rsidRPr="009558F0" w:rsidRDefault="007E107C" w:rsidP="004B6B61">
      <w:pPr>
        <w:spacing w:line="360" w:lineRule="auto"/>
        <w:ind w:firstLine="720"/>
        <w:jc w:val="both"/>
        <w:rPr>
          <w:rFonts w:asciiTheme="majorBidi" w:hAnsiTheme="majorBidi" w:cstheme="majorBidi"/>
          <w:sz w:val="28"/>
          <w:szCs w:val="28"/>
          <w:rtl/>
        </w:rPr>
      </w:pPr>
    </w:p>
    <w:p w:rsidR="00FA327E" w:rsidRPr="009558F0" w:rsidRDefault="00FA327E" w:rsidP="004B6B61">
      <w:pPr>
        <w:spacing w:line="360" w:lineRule="auto"/>
        <w:rPr>
          <w:rFonts w:asciiTheme="majorBidi" w:hAnsiTheme="majorBidi" w:cstheme="majorBidi"/>
          <w:b/>
          <w:bCs/>
          <w:sz w:val="28"/>
          <w:szCs w:val="28"/>
          <w:rtl/>
        </w:rPr>
      </w:pPr>
      <w:r w:rsidRPr="009558F0">
        <w:rPr>
          <w:rFonts w:asciiTheme="majorBidi" w:hAnsiTheme="majorBidi" w:cstheme="majorBidi"/>
          <w:b/>
          <w:bCs/>
          <w:sz w:val="28"/>
          <w:szCs w:val="28"/>
          <w:rtl/>
        </w:rPr>
        <w:t>أولاً: التراكم التناصي</w:t>
      </w:r>
    </w:p>
    <w:p w:rsidR="00DA2839" w:rsidRPr="009558F0" w:rsidRDefault="00DA2839" w:rsidP="004B6B61">
      <w:pPr>
        <w:spacing w:line="360" w:lineRule="auto"/>
        <w:jc w:val="both"/>
        <w:rPr>
          <w:rFonts w:asciiTheme="majorBidi" w:hAnsiTheme="majorBidi" w:cstheme="majorBidi"/>
          <w:sz w:val="28"/>
          <w:szCs w:val="28"/>
          <w:rtl/>
        </w:rPr>
      </w:pPr>
      <w:r w:rsidRPr="009558F0">
        <w:rPr>
          <w:rFonts w:asciiTheme="majorBidi" w:hAnsiTheme="majorBidi" w:cstheme="majorBidi"/>
          <w:b/>
          <w:bCs/>
          <w:sz w:val="28"/>
          <w:szCs w:val="28"/>
          <w:rtl/>
        </w:rPr>
        <w:tab/>
      </w:r>
      <w:r w:rsidRPr="009558F0">
        <w:rPr>
          <w:rFonts w:asciiTheme="majorBidi" w:hAnsiTheme="majorBidi" w:cstheme="majorBidi"/>
          <w:sz w:val="28"/>
          <w:szCs w:val="28"/>
          <w:rtl/>
        </w:rPr>
        <w:t>يشير مفهوم التراكم التن</w:t>
      </w:r>
      <w:r w:rsidR="001710E0" w:rsidRPr="009558F0">
        <w:rPr>
          <w:rFonts w:asciiTheme="majorBidi" w:hAnsiTheme="majorBidi" w:cstheme="majorBidi"/>
          <w:sz w:val="28"/>
          <w:szCs w:val="28"/>
          <w:rtl/>
        </w:rPr>
        <w:t>ا</w:t>
      </w:r>
      <w:r w:rsidRPr="009558F0">
        <w:rPr>
          <w:rFonts w:asciiTheme="majorBidi" w:hAnsiTheme="majorBidi" w:cstheme="majorBidi"/>
          <w:sz w:val="28"/>
          <w:szCs w:val="28"/>
          <w:rtl/>
        </w:rPr>
        <w:t xml:space="preserve">صي إلى كثافة الدلالات والأبعاد التي يحملها التناص بأنواعه، </w:t>
      </w:r>
      <w:r w:rsidR="00C719D4" w:rsidRPr="009558F0">
        <w:rPr>
          <w:rFonts w:asciiTheme="majorBidi" w:hAnsiTheme="majorBidi" w:cstheme="majorBidi"/>
          <w:sz w:val="28"/>
          <w:szCs w:val="28"/>
          <w:rtl/>
        </w:rPr>
        <w:t>وهو مرتبط بالقدرة على إنتاجه وحفظه وتيسير سبل تناقله أو إيصال فكرته، الأمر الذي بات مع بعض النصوص الإبداعية قريبا من التعقيد، أو يستغلق على م</w:t>
      </w:r>
      <w:r w:rsidR="00C935E3" w:rsidRPr="009558F0">
        <w:rPr>
          <w:rFonts w:asciiTheme="majorBidi" w:hAnsiTheme="majorBidi" w:cstheme="majorBidi"/>
          <w:sz w:val="28"/>
          <w:szCs w:val="28"/>
          <w:rtl/>
        </w:rPr>
        <w:t>َ</w:t>
      </w:r>
      <w:r w:rsidR="00C719D4" w:rsidRPr="009558F0">
        <w:rPr>
          <w:rFonts w:asciiTheme="majorBidi" w:hAnsiTheme="majorBidi" w:cstheme="majorBidi"/>
          <w:sz w:val="28"/>
          <w:szCs w:val="28"/>
          <w:rtl/>
        </w:rPr>
        <w:t>ن</w:t>
      </w:r>
      <w:r w:rsidR="00C935E3" w:rsidRPr="009558F0">
        <w:rPr>
          <w:rFonts w:asciiTheme="majorBidi" w:hAnsiTheme="majorBidi" w:cstheme="majorBidi"/>
          <w:sz w:val="28"/>
          <w:szCs w:val="28"/>
          <w:rtl/>
        </w:rPr>
        <w:t>ْ</w:t>
      </w:r>
      <w:r w:rsidR="00C719D4" w:rsidRPr="009558F0">
        <w:rPr>
          <w:rFonts w:asciiTheme="majorBidi" w:hAnsiTheme="majorBidi" w:cstheme="majorBidi"/>
          <w:sz w:val="28"/>
          <w:szCs w:val="28"/>
          <w:rtl/>
        </w:rPr>
        <w:t xml:space="preserve"> معرفت</w:t>
      </w:r>
      <w:r w:rsidR="00C935E3" w:rsidRPr="009558F0">
        <w:rPr>
          <w:rFonts w:asciiTheme="majorBidi" w:hAnsiTheme="majorBidi" w:cstheme="majorBidi"/>
          <w:sz w:val="28"/>
          <w:szCs w:val="28"/>
          <w:rtl/>
        </w:rPr>
        <w:t>ُ</w:t>
      </w:r>
      <w:r w:rsidR="00C719D4" w:rsidRPr="009558F0">
        <w:rPr>
          <w:rFonts w:asciiTheme="majorBidi" w:hAnsiTheme="majorBidi" w:cstheme="majorBidi"/>
          <w:sz w:val="28"/>
          <w:szCs w:val="28"/>
          <w:rtl/>
        </w:rPr>
        <w:t>ه</w:t>
      </w:r>
      <w:r w:rsidR="00C935E3" w:rsidRPr="009558F0">
        <w:rPr>
          <w:rFonts w:asciiTheme="majorBidi" w:hAnsiTheme="majorBidi" w:cstheme="majorBidi"/>
          <w:sz w:val="28"/>
          <w:szCs w:val="28"/>
          <w:rtl/>
        </w:rPr>
        <w:t>ُ</w:t>
      </w:r>
      <w:r w:rsidR="00C719D4" w:rsidRPr="009558F0">
        <w:rPr>
          <w:rFonts w:asciiTheme="majorBidi" w:hAnsiTheme="majorBidi" w:cstheme="majorBidi"/>
          <w:sz w:val="28"/>
          <w:szCs w:val="28"/>
          <w:rtl/>
        </w:rPr>
        <w:t xml:space="preserve"> ودرايت</w:t>
      </w:r>
      <w:r w:rsidR="00C935E3" w:rsidRPr="009558F0">
        <w:rPr>
          <w:rFonts w:asciiTheme="majorBidi" w:hAnsiTheme="majorBidi" w:cstheme="majorBidi"/>
          <w:sz w:val="28"/>
          <w:szCs w:val="28"/>
          <w:rtl/>
        </w:rPr>
        <w:t>ُ</w:t>
      </w:r>
      <w:r w:rsidR="00C719D4" w:rsidRPr="009558F0">
        <w:rPr>
          <w:rFonts w:asciiTheme="majorBidi" w:hAnsiTheme="majorBidi" w:cstheme="majorBidi"/>
          <w:sz w:val="28"/>
          <w:szCs w:val="28"/>
          <w:rtl/>
        </w:rPr>
        <w:t>ه</w:t>
      </w:r>
      <w:r w:rsidR="00C935E3" w:rsidRPr="009558F0">
        <w:rPr>
          <w:rFonts w:asciiTheme="majorBidi" w:hAnsiTheme="majorBidi" w:cstheme="majorBidi"/>
          <w:sz w:val="28"/>
          <w:szCs w:val="28"/>
          <w:rtl/>
        </w:rPr>
        <w:t>ُ</w:t>
      </w:r>
      <w:r w:rsidR="00C719D4" w:rsidRPr="009558F0">
        <w:rPr>
          <w:rFonts w:asciiTheme="majorBidi" w:hAnsiTheme="majorBidi" w:cstheme="majorBidi"/>
          <w:sz w:val="28"/>
          <w:szCs w:val="28"/>
          <w:rtl/>
        </w:rPr>
        <w:t xml:space="preserve"> في الحوادث وأخبارها محدودة، إذ كل حقبة من حقب التاريخ لها معطياتها المعرفية، ونتاجها قد يختلف أو يتكامل مع نتاج المرحلة اللاحقة لها، والإحاطة</w:t>
      </w:r>
      <w:r w:rsidR="00E93945">
        <w:rPr>
          <w:rFonts w:asciiTheme="majorBidi" w:hAnsiTheme="majorBidi" w:cstheme="majorBidi" w:hint="cs"/>
          <w:sz w:val="28"/>
          <w:szCs w:val="28"/>
          <w:rtl/>
        </w:rPr>
        <w:t>ُ</w:t>
      </w:r>
      <w:r w:rsidR="00C719D4" w:rsidRPr="009558F0">
        <w:rPr>
          <w:rFonts w:asciiTheme="majorBidi" w:hAnsiTheme="majorBidi" w:cstheme="majorBidi"/>
          <w:sz w:val="28"/>
          <w:szCs w:val="28"/>
          <w:rtl/>
        </w:rPr>
        <w:t xml:space="preserve"> الكاملة</w:t>
      </w:r>
      <w:r w:rsidR="00E93945">
        <w:rPr>
          <w:rFonts w:asciiTheme="majorBidi" w:hAnsiTheme="majorBidi" w:cstheme="majorBidi" w:hint="cs"/>
          <w:sz w:val="28"/>
          <w:szCs w:val="28"/>
          <w:rtl/>
        </w:rPr>
        <w:t>ُ</w:t>
      </w:r>
      <w:r w:rsidR="00C719D4" w:rsidRPr="009558F0">
        <w:rPr>
          <w:rFonts w:asciiTheme="majorBidi" w:hAnsiTheme="majorBidi" w:cstheme="majorBidi"/>
          <w:sz w:val="28"/>
          <w:szCs w:val="28"/>
          <w:rtl/>
        </w:rPr>
        <w:t xml:space="preserve"> شبه</w:t>
      </w:r>
      <w:r w:rsidR="00E93945">
        <w:rPr>
          <w:rFonts w:asciiTheme="majorBidi" w:hAnsiTheme="majorBidi" w:cstheme="majorBidi" w:hint="cs"/>
          <w:sz w:val="28"/>
          <w:szCs w:val="28"/>
          <w:rtl/>
        </w:rPr>
        <w:t>ُ</w:t>
      </w:r>
      <w:r w:rsidR="00C719D4" w:rsidRPr="009558F0">
        <w:rPr>
          <w:rFonts w:asciiTheme="majorBidi" w:hAnsiTheme="majorBidi" w:cstheme="majorBidi"/>
          <w:sz w:val="28"/>
          <w:szCs w:val="28"/>
          <w:rtl/>
        </w:rPr>
        <w:t xml:space="preserve"> مستحيلة</w:t>
      </w:r>
      <w:r w:rsidR="00E93945">
        <w:rPr>
          <w:rFonts w:asciiTheme="majorBidi" w:hAnsiTheme="majorBidi" w:cstheme="majorBidi" w:hint="cs"/>
          <w:sz w:val="28"/>
          <w:szCs w:val="28"/>
          <w:rtl/>
        </w:rPr>
        <w:t>ٍ</w:t>
      </w:r>
      <w:r w:rsidR="00C719D4" w:rsidRPr="009558F0">
        <w:rPr>
          <w:rFonts w:asciiTheme="majorBidi" w:hAnsiTheme="majorBidi" w:cstheme="majorBidi"/>
          <w:sz w:val="28"/>
          <w:szCs w:val="28"/>
          <w:rtl/>
        </w:rPr>
        <w:t xml:space="preserve">، وتبرز بين أحداث الزمن مفاصل مهمة، بحسب قيمتها الدينية أو التاريخية أو الاجتماعية أو الاقتصادية أو </w:t>
      </w:r>
      <w:r w:rsidR="00B15FDC" w:rsidRPr="009558F0">
        <w:rPr>
          <w:rFonts w:asciiTheme="majorBidi" w:hAnsiTheme="majorBidi" w:cstheme="majorBidi"/>
          <w:sz w:val="28"/>
          <w:szCs w:val="28"/>
          <w:rtl/>
        </w:rPr>
        <w:t xml:space="preserve">الثقافية أو </w:t>
      </w:r>
      <w:r w:rsidR="00C719D4" w:rsidRPr="009558F0">
        <w:rPr>
          <w:rFonts w:asciiTheme="majorBidi" w:hAnsiTheme="majorBidi" w:cstheme="majorBidi"/>
          <w:sz w:val="28"/>
          <w:szCs w:val="28"/>
          <w:rtl/>
        </w:rPr>
        <w:t>غيرها، وقد تكون عنوان الحقبة كلها، فيشار إلى عصر الحروب الصليبية مثلا بصلاح الدين الأيوبي، ويشار إلى غيرها بحادثة أو بمنجز حضاري أو بانتصار ما، فيستقر</w:t>
      </w:r>
      <w:r w:rsidR="00C935E3" w:rsidRPr="009558F0">
        <w:rPr>
          <w:rFonts w:asciiTheme="majorBidi" w:hAnsiTheme="majorBidi" w:cstheme="majorBidi"/>
          <w:sz w:val="28"/>
          <w:szCs w:val="28"/>
          <w:rtl/>
        </w:rPr>
        <w:t xml:space="preserve"> ذلك</w:t>
      </w:r>
      <w:r w:rsidR="00C719D4" w:rsidRPr="009558F0">
        <w:rPr>
          <w:rFonts w:asciiTheme="majorBidi" w:hAnsiTheme="majorBidi" w:cstheme="majorBidi"/>
          <w:sz w:val="28"/>
          <w:szCs w:val="28"/>
          <w:rtl/>
        </w:rPr>
        <w:t xml:space="preserve"> </w:t>
      </w:r>
      <w:r w:rsidR="00C935E3" w:rsidRPr="009558F0">
        <w:rPr>
          <w:rFonts w:asciiTheme="majorBidi" w:hAnsiTheme="majorBidi" w:cstheme="majorBidi"/>
          <w:sz w:val="28"/>
          <w:szCs w:val="28"/>
          <w:rtl/>
        </w:rPr>
        <w:t>-</w:t>
      </w:r>
      <w:r w:rsidR="00C719D4" w:rsidRPr="009558F0">
        <w:rPr>
          <w:rFonts w:asciiTheme="majorBidi" w:hAnsiTheme="majorBidi" w:cstheme="majorBidi"/>
          <w:sz w:val="28"/>
          <w:szCs w:val="28"/>
          <w:rtl/>
        </w:rPr>
        <w:t>في ال</w:t>
      </w:r>
      <w:r w:rsidR="00C935E3" w:rsidRPr="009558F0">
        <w:rPr>
          <w:rFonts w:asciiTheme="majorBidi" w:hAnsiTheme="majorBidi" w:cstheme="majorBidi"/>
          <w:sz w:val="28"/>
          <w:szCs w:val="28"/>
          <w:rtl/>
        </w:rPr>
        <w:t>معرفة العامة-</w:t>
      </w:r>
      <w:r w:rsidRPr="009558F0">
        <w:rPr>
          <w:rFonts w:asciiTheme="majorBidi" w:hAnsiTheme="majorBidi" w:cstheme="majorBidi"/>
          <w:sz w:val="28"/>
          <w:szCs w:val="28"/>
          <w:rtl/>
        </w:rPr>
        <w:t xml:space="preserve"> </w:t>
      </w:r>
      <w:r w:rsidR="00C935E3" w:rsidRPr="009558F0">
        <w:rPr>
          <w:rFonts w:asciiTheme="majorBidi" w:hAnsiTheme="majorBidi" w:cstheme="majorBidi"/>
          <w:sz w:val="28"/>
          <w:szCs w:val="28"/>
          <w:rtl/>
        </w:rPr>
        <w:t>عنوانا لتلك المرحلة، وتبقى أحداث وحوادث أخرى أقل أهمية في العرف الشائع العام.</w:t>
      </w:r>
    </w:p>
    <w:p w:rsidR="00C935E3" w:rsidRPr="009558F0" w:rsidRDefault="00C935E3"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lastRenderedPageBreak/>
        <w:tab/>
        <w:t xml:space="preserve">التراكم </w:t>
      </w:r>
      <w:r w:rsidR="001862A0" w:rsidRPr="009558F0">
        <w:rPr>
          <w:rFonts w:asciiTheme="majorBidi" w:hAnsiTheme="majorBidi" w:cstheme="majorBidi"/>
          <w:sz w:val="28"/>
          <w:szCs w:val="28"/>
          <w:rtl/>
        </w:rPr>
        <w:t>من ركم: " رَكَم الشيء إذا جمعه وألقى بعضه على بعض، ارْتَكَمَ الشيء وتَرَاكَمَ اجتمع والرُّكَامُ: الرمل المُتَرَاكِمُ والسحاب ونحوه"(</w:t>
      </w:r>
      <w:r w:rsidR="00AB3D1A" w:rsidRPr="009558F0">
        <w:rPr>
          <w:rFonts w:asciiTheme="majorBidi" w:hAnsiTheme="majorBidi" w:cstheme="majorBidi"/>
          <w:sz w:val="28"/>
          <w:szCs w:val="28"/>
          <w:rtl/>
        </w:rPr>
        <w:t>الرازي، 1981: ركم</w:t>
      </w:r>
      <w:r w:rsidR="001862A0" w:rsidRPr="009558F0">
        <w:rPr>
          <w:rFonts w:asciiTheme="majorBidi" w:hAnsiTheme="majorBidi" w:cstheme="majorBidi"/>
          <w:sz w:val="28"/>
          <w:szCs w:val="28"/>
          <w:rtl/>
        </w:rPr>
        <w:t>)</w:t>
      </w:r>
      <w:r w:rsidR="005A7573" w:rsidRPr="009558F0">
        <w:rPr>
          <w:rFonts w:asciiTheme="majorBidi" w:hAnsiTheme="majorBidi" w:cstheme="majorBidi"/>
          <w:sz w:val="28"/>
          <w:szCs w:val="28"/>
          <w:rtl/>
        </w:rPr>
        <w:t xml:space="preserve"> وبهذا المعنى جاء قوله تعالى:" لِيَمِيزَ اللّهُ الْخَبِيثَ مِنَ الطَّيِّبِ وَيَجْعَلَ الْخَبِيثَ بَعْضَهُ عَلَىَ بَعْضٍ فَيَرْكُمَهُ جَمِيعاً فَيَجْعَلَهُ فِي جَهَنَّمَ أُوْلَـئِكَ هُمُ الْخَاسِرُونَ"(</w:t>
      </w:r>
      <w:r w:rsidR="00141290" w:rsidRPr="009558F0">
        <w:rPr>
          <w:rFonts w:asciiTheme="majorBidi" w:hAnsiTheme="majorBidi" w:cstheme="majorBidi"/>
          <w:sz w:val="28"/>
          <w:szCs w:val="28"/>
          <w:rtl/>
        </w:rPr>
        <w:t>الأنفال:37</w:t>
      </w:r>
      <w:r w:rsidR="005A7573" w:rsidRPr="009558F0">
        <w:rPr>
          <w:rFonts w:asciiTheme="majorBidi" w:hAnsiTheme="majorBidi" w:cstheme="majorBidi"/>
          <w:sz w:val="28"/>
          <w:szCs w:val="28"/>
          <w:rtl/>
        </w:rPr>
        <w:t>)</w:t>
      </w:r>
      <w:r w:rsidR="004D7563" w:rsidRPr="009558F0">
        <w:rPr>
          <w:rFonts w:asciiTheme="majorBidi" w:hAnsiTheme="majorBidi" w:cstheme="majorBidi"/>
          <w:sz w:val="28"/>
          <w:szCs w:val="28"/>
          <w:rtl/>
        </w:rPr>
        <w:t xml:space="preserve"> أي عند جعل بعضه على بعض يتراكم،</w:t>
      </w:r>
      <w:r w:rsidR="005A7573" w:rsidRPr="009558F0">
        <w:rPr>
          <w:rFonts w:asciiTheme="majorBidi" w:hAnsiTheme="majorBidi" w:cstheme="majorBidi"/>
          <w:sz w:val="28"/>
          <w:szCs w:val="28"/>
          <w:rtl/>
        </w:rPr>
        <w:t xml:space="preserve"> وفي اللسان عن ابن سيده:" الرَّكْمُ إلقاء بعض الشيء على بعض وتَنْضيده، رَكَمَه يَرْكُمُهُ رَكْماً فارْتَكَمَ وتَراكَمَ"(</w:t>
      </w:r>
      <w:r w:rsidR="00141290" w:rsidRPr="009558F0">
        <w:rPr>
          <w:rFonts w:asciiTheme="majorBidi" w:hAnsiTheme="majorBidi" w:cstheme="majorBidi"/>
          <w:sz w:val="28"/>
          <w:szCs w:val="28"/>
          <w:rtl/>
        </w:rPr>
        <w:t>ابن منظور، 1968:ركم</w:t>
      </w:r>
      <w:r w:rsidR="005A7573" w:rsidRPr="009558F0">
        <w:rPr>
          <w:rFonts w:asciiTheme="majorBidi" w:hAnsiTheme="majorBidi" w:cstheme="majorBidi"/>
          <w:sz w:val="28"/>
          <w:szCs w:val="28"/>
          <w:rtl/>
        </w:rPr>
        <w:t>)</w:t>
      </w:r>
      <w:r w:rsidR="004D7563" w:rsidRPr="009558F0">
        <w:rPr>
          <w:rFonts w:asciiTheme="majorBidi" w:hAnsiTheme="majorBidi" w:cstheme="majorBidi"/>
          <w:sz w:val="28"/>
          <w:szCs w:val="28"/>
          <w:rtl/>
        </w:rPr>
        <w:t>، ولم تختلف معاجم اللغة اللاحقة في شيء من هذا المعنى.</w:t>
      </w:r>
    </w:p>
    <w:p w:rsidR="0069059A" w:rsidRPr="009558F0" w:rsidRDefault="004D7563"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ab/>
        <w:t>التناصي منسوبة إلى التناص، والنص من "نص الحديث إلى فلان: أي رفعه إليه... "(</w:t>
      </w:r>
      <w:r w:rsidR="00141290" w:rsidRPr="009558F0">
        <w:rPr>
          <w:rFonts w:asciiTheme="majorBidi" w:hAnsiTheme="majorBidi" w:cstheme="majorBidi"/>
          <w:sz w:val="28"/>
          <w:szCs w:val="28"/>
          <w:rtl/>
        </w:rPr>
        <w:t>ابن منظور، 1968: نص</w:t>
      </w:r>
      <w:r w:rsidRPr="009558F0">
        <w:rPr>
          <w:rFonts w:asciiTheme="majorBidi" w:hAnsiTheme="majorBidi" w:cstheme="majorBidi"/>
          <w:sz w:val="28"/>
          <w:szCs w:val="28"/>
          <w:rtl/>
        </w:rPr>
        <w:t>) والنص: "صيغة الكلام الأصلية التي وردت من المؤلف"(</w:t>
      </w:r>
      <w:r w:rsidR="00E93945">
        <w:rPr>
          <w:rFonts w:asciiTheme="majorBidi" w:hAnsiTheme="majorBidi" w:cstheme="majorBidi"/>
          <w:sz w:val="28"/>
          <w:szCs w:val="28"/>
          <w:rtl/>
        </w:rPr>
        <w:t>مجمع اللغة العربية</w:t>
      </w:r>
      <w:r w:rsidR="00E93945">
        <w:rPr>
          <w:rFonts w:asciiTheme="majorBidi" w:hAnsiTheme="majorBidi" w:cstheme="majorBidi" w:hint="cs"/>
          <w:sz w:val="28"/>
          <w:szCs w:val="28"/>
          <w:rtl/>
        </w:rPr>
        <w:t xml:space="preserve">، </w:t>
      </w:r>
      <w:r w:rsidR="00141290" w:rsidRPr="009558F0">
        <w:rPr>
          <w:rFonts w:asciiTheme="majorBidi" w:hAnsiTheme="majorBidi" w:cstheme="majorBidi"/>
          <w:sz w:val="28"/>
          <w:szCs w:val="28"/>
          <w:rtl/>
        </w:rPr>
        <w:t>القاهرة، 2014: نصص</w:t>
      </w:r>
      <w:r w:rsidRPr="009558F0">
        <w:rPr>
          <w:rFonts w:asciiTheme="majorBidi" w:hAnsiTheme="majorBidi" w:cstheme="majorBidi"/>
          <w:sz w:val="28"/>
          <w:szCs w:val="28"/>
          <w:rtl/>
        </w:rPr>
        <w:t xml:space="preserve">) </w:t>
      </w:r>
      <w:r w:rsidR="0069059A" w:rsidRPr="009558F0">
        <w:rPr>
          <w:rFonts w:asciiTheme="majorBidi" w:hAnsiTheme="majorBidi" w:cstheme="majorBidi"/>
          <w:sz w:val="28"/>
          <w:szCs w:val="28"/>
          <w:rtl/>
        </w:rPr>
        <w:t>هكذا يمكن حصر المعنى اللغوي للنص الذي بنيت عليه مفاهيم التناص، التي سارت في مسارب عديدة بين الغرب والعرب.</w:t>
      </w:r>
    </w:p>
    <w:p w:rsidR="0069059A" w:rsidRPr="009558F0" w:rsidRDefault="0069059A" w:rsidP="004B6B61">
      <w:pPr>
        <w:spacing w:line="360" w:lineRule="auto"/>
        <w:ind w:firstLine="720"/>
        <w:jc w:val="both"/>
        <w:rPr>
          <w:rFonts w:asciiTheme="majorBidi" w:hAnsiTheme="majorBidi" w:cstheme="majorBidi"/>
          <w:sz w:val="28"/>
          <w:szCs w:val="28"/>
          <w:rtl/>
        </w:rPr>
      </w:pPr>
      <w:r w:rsidRPr="009558F0">
        <w:rPr>
          <w:rFonts w:asciiTheme="majorBidi" w:hAnsiTheme="majorBidi" w:cstheme="majorBidi"/>
          <w:sz w:val="28"/>
          <w:szCs w:val="28"/>
          <w:rtl/>
        </w:rPr>
        <w:t xml:space="preserve">التّناص هو كتابة نصٍّ على نص، جملة على أخرى، بيت شعر على بيت آخر، أو بيت شعرٍ على حديث نبوي أو آية قرآنية، أو جملة نثريّة على كلام مأثور. وتصوير التناص على أنه لوحة فسيفسائية إنما يشير </w:t>
      </w:r>
      <w:r w:rsidR="00E93945">
        <w:rPr>
          <w:rFonts w:asciiTheme="majorBidi" w:hAnsiTheme="majorBidi" w:cstheme="majorBidi"/>
          <w:sz w:val="28"/>
          <w:szCs w:val="28"/>
          <w:rtl/>
        </w:rPr>
        <w:t xml:space="preserve">إلى تداخل النصوص، وأول من قال </w:t>
      </w:r>
      <w:r w:rsidR="00E93945">
        <w:rPr>
          <w:rFonts w:asciiTheme="majorBidi" w:hAnsiTheme="majorBidi" w:cstheme="majorBidi" w:hint="cs"/>
          <w:sz w:val="28"/>
          <w:szCs w:val="28"/>
          <w:rtl/>
        </w:rPr>
        <w:t>ب</w:t>
      </w:r>
      <w:r w:rsidRPr="009558F0">
        <w:rPr>
          <w:rFonts w:asciiTheme="majorBidi" w:hAnsiTheme="majorBidi" w:cstheme="majorBidi"/>
          <w:sz w:val="28"/>
          <w:szCs w:val="28"/>
          <w:rtl/>
        </w:rPr>
        <w:t xml:space="preserve">ه الناقدة البلغارية (جوليا </w:t>
      </w:r>
      <w:proofErr w:type="spellStart"/>
      <w:r w:rsidRPr="009558F0">
        <w:rPr>
          <w:rFonts w:asciiTheme="majorBidi" w:hAnsiTheme="majorBidi" w:cstheme="majorBidi"/>
          <w:sz w:val="28"/>
          <w:szCs w:val="28"/>
          <w:rtl/>
        </w:rPr>
        <w:t>كرستيفا</w:t>
      </w:r>
      <w:proofErr w:type="spellEnd"/>
      <w:r w:rsidRPr="009558F0">
        <w:rPr>
          <w:rFonts w:asciiTheme="majorBidi" w:hAnsiTheme="majorBidi" w:cstheme="majorBidi"/>
          <w:sz w:val="28"/>
          <w:szCs w:val="28"/>
          <w:rtl/>
        </w:rPr>
        <w:t xml:space="preserve">) في أواخر ستينيات القرن الماضي تأثرا </w:t>
      </w:r>
      <w:r w:rsidR="00FB185E" w:rsidRPr="009558F0">
        <w:rPr>
          <w:rFonts w:asciiTheme="majorBidi" w:hAnsiTheme="majorBidi" w:cstheme="majorBidi"/>
          <w:sz w:val="28"/>
          <w:szCs w:val="28"/>
          <w:rtl/>
        </w:rPr>
        <w:t xml:space="preserve">بأستاذها (ميخائيل </w:t>
      </w:r>
      <w:proofErr w:type="spellStart"/>
      <w:r w:rsidR="00FB185E" w:rsidRPr="009558F0">
        <w:rPr>
          <w:rFonts w:asciiTheme="majorBidi" w:hAnsiTheme="majorBidi" w:cstheme="majorBidi"/>
          <w:sz w:val="28"/>
          <w:szCs w:val="28"/>
          <w:rtl/>
        </w:rPr>
        <w:t>باختين</w:t>
      </w:r>
      <w:proofErr w:type="spellEnd"/>
      <w:r w:rsidR="00FB185E" w:rsidRPr="009558F0">
        <w:rPr>
          <w:rFonts w:asciiTheme="majorBidi" w:hAnsiTheme="majorBidi" w:cstheme="majorBidi"/>
          <w:sz w:val="28"/>
          <w:szCs w:val="28"/>
          <w:rtl/>
        </w:rPr>
        <w:t xml:space="preserve">) بأنه </w:t>
      </w:r>
      <w:r w:rsidRPr="009558F0">
        <w:rPr>
          <w:rFonts w:asciiTheme="majorBidi" w:hAnsiTheme="majorBidi" w:cstheme="majorBidi"/>
          <w:sz w:val="28"/>
          <w:szCs w:val="28"/>
          <w:rtl/>
        </w:rPr>
        <w:t xml:space="preserve">التفاعل النصي </w:t>
      </w:r>
      <w:r w:rsidR="00E93945">
        <w:rPr>
          <w:rFonts w:asciiTheme="majorBidi" w:hAnsiTheme="majorBidi" w:cstheme="majorBidi"/>
          <w:sz w:val="28"/>
          <w:szCs w:val="28"/>
          <w:rtl/>
        </w:rPr>
        <w:t xml:space="preserve">في نص بعينه أو بتعبير </w:t>
      </w:r>
      <w:r w:rsidR="00E93945">
        <w:rPr>
          <w:rFonts w:asciiTheme="majorBidi" w:hAnsiTheme="majorBidi" w:cstheme="majorBidi" w:hint="cs"/>
          <w:sz w:val="28"/>
          <w:szCs w:val="28"/>
          <w:rtl/>
        </w:rPr>
        <w:t>آ</w:t>
      </w:r>
      <w:r w:rsidR="00FB185E" w:rsidRPr="009558F0">
        <w:rPr>
          <w:rFonts w:asciiTheme="majorBidi" w:hAnsiTheme="majorBidi" w:cstheme="majorBidi"/>
          <w:sz w:val="28"/>
          <w:szCs w:val="28"/>
          <w:rtl/>
        </w:rPr>
        <w:t>خر، نص امتصاص أو تشرب لنص آ</w:t>
      </w:r>
      <w:r w:rsidRPr="009558F0">
        <w:rPr>
          <w:rFonts w:asciiTheme="majorBidi" w:hAnsiTheme="majorBidi" w:cstheme="majorBidi"/>
          <w:sz w:val="28"/>
          <w:szCs w:val="28"/>
          <w:rtl/>
        </w:rPr>
        <w:t>خر أو تحو</w:t>
      </w:r>
      <w:r w:rsidR="00FB185E" w:rsidRPr="009558F0">
        <w:rPr>
          <w:rFonts w:asciiTheme="majorBidi" w:hAnsiTheme="majorBidi" w:cstheme="majorBidi"/>
          <w:sz w:val="28"/>
          <w:szCs w:val="28"/>
          <w:rtl/>
        </w:rPr>
        <w:t>ل عنه، وقد رأت أن مفهوم التناص، أو البنى التناصية تبدو في أربعة أشكال هي: - نص التقسيم التقليدي. ‏- نص الشعر الغزلي. - النص الشفوي للمدينة. - خطاب الكرنفال.(</w:t>
      </w:r>
      <w:proofErr w:type="spellStart"/>
      <w:r w:rsidR="00141290" w:rsidRPr="009558F0">
        <w:rPr>
          <w:rFonts w:asciiTheme="majorBidi" w:hAnsiTheme="majorBidi" w:cstheme="majorBidi"/>
          <w:sz w:val="28"/>
          <w:szCs w:val="28"/>
          <w:rtl/>
        </w:rPr>
        <w:t>كرستيفيا</w:t>
      </w:r>
      <w:proofErr w:type="spellEnd"/>
      <w:r w:rsidR="00141290" w:rsidRPr="009558F0">
        <w:rPr>
          <w:rFonts w:asciiTheme="majorBidi" w:hAnsiTheme="majorBidi" w:cstheme="majorBidi"/>
          <w:sz w:val="28"/>
          <w:szCs w:val="28"/>
          <w:rtl/>
        </w:rPr>
        <w:t>، 1997: 26</w:t>
      </w:r>
      <w:r w:rsidR="00FB185E" w:rsidRPr="009558F0">
        <w:rPr>
          <w:rFonts w:asciiTheme="majorBidi" w:hAnsiTheme="majorBidi" w:cstheme="majorBidi"/>
          <w:sz w:val="28"/>
          <w:szCs w:val="28"/>
          <w:rtl/>
        </w:rPr>
        <w:t>) وعليه فإن النص الأدبي ليس مقطوعا لا أصول له، بل هو</w:t>
      </w:r>
      <w:r w:rsidR="0064537A" w:rsidRPr="009558F0">
        <w:rPr>
          <w:rFonts w:asciiTheme="majorBidi" w:hAnsiTheme="majorBidi" w:cstheme="majorBidi"/>
          <w:sz w:val="28"/>
          <w:szCs w:val="28"/>
          <w:rtl/>
        </w:rPr>
        <w:t xml:space="preserve"> </w:t>
      </w:r>
      <w:r w:rsidR="00FB185E" w:rsidRPr="009558F0">
        <w:rPr>
          <w:rFonts w:asciiTheme="majorBidi" w:hAnsiTheme="majorBidi" w:cstheme="majorBidi"/>
          <w:sz w:val="28"/>
          <w:szCs w:val="28"/>
          <w:rtl/>
        </w:rPr>
        <w:t>"يدخل في شجرة نسب عريقة و</w:t>
      </w:r>
      <w:r w:rsidR="0064537A" w:rsidRPr="009558F0">
        <w:rPr>
          <w:rFonts w:asciiTheme="majorBidi" w:hAnsiTheme="majorBidi" w:cstheme="majorBidi"/>
          <w:sz w:val="28"/>
          <w:szCs w:val="28"/>
          <w:rtl/>
        </w:rPr>
        <w:t>ممتدة تماما مثل الكائن الحي البشري</w:t>
      </w:r>
      <w:r w:rsidR="00FB185E" w:rsidRPr="009558F0">
        <w:rPr>
          <w:rFonts w:asciiTheme="majorBidi" w:hAnsiTheme="majorBidi" w:cstheme="majorBidi"/>
          <w:sz w:val="28"/>
          <w:szCs w:val="28"/>
          <w:rtl/>
        </w:rPr>
        <w:t>،</w:t>
      </w:r>
      <w:r w:rsidR="0064537A" w:rsidRPr="009558F0">
        <w:rPr>
          <w:rFonts w:asciiTheme="majorBidi" w:hAnsiTheme="majorBidi" w:cstheme="majorBidi"/>
          <w:sz w:val="28"/>
          <w:szCs w:val="28"/>
          <w:rtl/>
        </w:rPr>
        <w:t xml:space="preserve"> فهو لا يأن إلى فراغ كما أنه لا يفضي إلى فراغ</w:t>
      </w:r>
      <w:r w:rsidR="00FB185E" w:rsidRPr="009558F0">
        <w:rPr>
          <w:rFonts w:asciiTheme="majorBidi" w:hAnsiTheme="majorBidi" w:cstheme="majorBidi"/>
          <w:sz w:val="28"/>
          <w:szCs w:val="28"/>
          <w:rtl/>
        </w:rPr>
        <w:t>،</w:t>
      </w:r>
      <w:r w:rsidR="0064537A" w:rsidRPr="009558F0">
        <w:rPr>
          <w:rFonts w:asciiTheme="majorBidi" w:hAnsiTheme="majorBidi" w:cstheme="majorBidi"/>
          <w:sz w:val="28"/>
          <w:szCs w:val="28"/>
          <w:rtl/>
        </w:rPr>
        <w:t xml:space="preserve"> إنه نتاج أدبي لغوي لكل ما سبقه من مورث أدبي</w:t>
      </w:r>
      <w:r w:rsidR="00FB185E" w:rsidRPr="009558F0">
        <w:rPr>
          <w:rFonts w:asciiTheme="majorBidi" w:hAnsiTheme="majorBidi" w:cstheme="majorBidi"/>
          <w:sz w:val="28"/>
          <w:szCs w:val="28"/>
          <w:rtl/>
        </w:rPr>
        <w:t>، وهو بذرة خصبة تؤول إلى نصوص</w:t>
      </w:r>
      <w:r w:rsidR="0064537A" w:rsidRPr="009558F0">
        <w:rPr>
          <w:rFonts w:asciiTheme="majorBidi" w:hAnsiTheme="majorBidi" w:cstheme="majorBidi"/>
          <w:sz w:val="28"/>
          <w:szCs w:val="28"/>
          <w:rtl/>
        </w:rPr>
        <w:t xml:space="preserve"> تنتج عنه"(</w:t>
      </w:r>
      <w:proofErr w:type="spellStart"/>
      <w:r w:rsidR="00141290" w:rsidRPr="009558F0">
        <w:rPr>
          <w:rFonts w:asciiTheme="majorBidi" w:hAnsiTheme="majorBidi" w:cstheme="majorBidi"/>
          <w:sz w:val="28"/>
          <w:szCs w:val="28"/>
          <w:rtl/>
        </w:rPr>
        <w:t>الغذامي</w:t>
      </w:r>
      <w:proofErr w:type="spellEnd"/>
      <w:r w:rsidR="00141290" w:rsidRPr="009558F0">
        <w:rPr>
          <w:rFonts w:asciiTheme="majorBidi" w:hAnsiTheme="majorBidi" w:cstheme="majorBidi"/>
          <w:sz w:val="28"/>
          <w:szCs w:val="28"/>
          <w:rtl/>
        </w:rPr>
        <w:t>، 2008: 111</w:t>
      </w:r>
      <w:r w:rsidR="0064537A" w:rsidRPr="009558F0">
        <w:rPr>
          <w:rFonts w:asciiTheme="majorBidi" w:hAnsiTheme="majorBidi" w:cstheme="majorBidi"/>
          <w:sz w:val="28"/>
          <w:szCs w:val="28"/>
          <w:rtl/>
        </w:rPr>
        <w:t>)</w:t>
      </w:r>
      <w:r w:rsidR="005A7641" w:rsidRPr="009558F0">
        <w:rPr>
          <w:rFonts w:asciiTheme="majorBidi" w:hAnsiTheme="majorBidi" w:cstheme="majorBidi"/>
          <w:sz w:val="28"/>
          <w:szCs w:val="28"/>
          <w:rtl/>
        </w:rPr>
        <w:t xml:space="preserve"> ومهما يكن من أمر فإن </w:t>
      </w:r>
      <w:proofErr w:type="spellStart"/>
      <w:r w:rsidR="005A7641" w:rsidRPr="009558F0">
        <w:rPr>
          <w:rFonts w:asciiTheme="majorBidi" w:hAnsiTheme="majorBidi" w:cstheme="majorBidi"/>
          <w:sz w:val="28"/>
          <w:szCs w:val="28"/>
          <w:rtl/>
        </w:rPr>
        <w:t>التناص</w:t>
      </w:r>
      <w:proofErr w:type="spellEnd"/>
      <w:r w:rsidRPr="009558F0">
        <w:rPr>
          <w:rFonts w:asciiTheme="majorBidi" w:hAnsiTheme="majorBidi" w:cstheme="majorBidi"/>
          <w:sz w:val="28"/>
          <w:szCs w:val="28"/>
          <w:rtl/>
        </w:rPr>
        <w:t xml:space="preserve"> من</w:t>
      </w:r>
      <w:r w:rsidR="005A7641" w:rsidRPr="009558F0">
        <w:rPr>
          <w:rFonts w:asciiTheme="majorBidi" w:hAnsiTheme="majorBidi" w:cstheme="majorBidi"/>
          <w:sz w:val="28"/>
          <w:szCs w:val="28"/>
          <w:rtl/>
        </w:rPr>
        <w:t xml:space="preserve"> المصطلحات الحديثة التي دخلت الأدب العربي بغض النظر عما إذا كانت له جذور</w:t>
      </w:r>
      <w:r w:rsidRPr="009558F0">
        <w:rPr>
          <w:rFonts w:asciiTheme="majorBidi" w:hAnsiTheme="majorBidi" w:cstheme="majorBidi"/>
          <w:sz w:val="28"/>
          <w:szCs w:val="28"/>
          <w:rtl/>
        </w:rPr>
        <w:t xml:space="preserve"> في التراث العربي </w:t>
      </w:r>
      <w:r w:rsidR="005A7641" w:rsidRPr="009558F0">
        <w:rPr>
          <w:rFonts w:asciiTheme="majorBidi" w:hAnsiTheme="majorBidi" w:cstheme="majorBidi"/>
          <w:sz w:val="28"/>
          <w:szCs w:val="28"/>
          <w:rtl/>
        </w:rPr>
        <w:t>أم لا، و</w:t>
      </w:r>
      <w:r w:rsidRPr="009558F0">
        <w:rPr>
          <w:rFonts w:asciiTheme="majorBidi" w:hAnsiTheme="majorBidi" w:cstheme="majorBidi"/>
          <w:sz w:val="28"/>
          <w:szCs w:val="28"/>
          <w:rtl/>
        </w:rPr>
        <w:t xml:space="preserve">كلمة </w:t>
      </w:r>
      <w:proofErr w:type="spellStart"/>
      <w:r w:rsidRPr="009558F0">
        <w:rPr>
          <w:rFonts w:asciiTheme="majorBidi" w:hAnsiTheme="majorBidi" w:cstheme="majorBidi"/>
          <w:sz w:val="28"/>
          <w:szCs w:val="28"/>
          <w:rtl/>
        </w:rPr>
        <w:t>التناص</w:t>
      </w:r>
      <w:proofErr w:type="spellEnd"/>
      <w:r w:rsidRPr="009558F0">
        <w:rPr>
          <w:rFonts w:asciiTheme="majorBidi" w:hAnsiTheme="majorBidi" w:cstheme="majorBidi"/>
          <w:sz w:val="28"/>
          <w:szCs w:val="28"/>
          <w:rtl/>
        </w:rPr>
        <w:t xml:space="preserve"> لم تكن معروفة قديماً عند النقاد العرب، بمفهومها الحديث. فقد أشار فقيه اللغة العربية عبد</w:t>
      </w:r>
      <w:r w:rsidR="005A7641" w:rsidRPr="009558F0">
        <w:rPr>
          <w:rFonts w:asciiTheme="majorBidi" w:hAnsiTheme="majorBidi" w:cstheme="majorBidi"/>
          <w:sz w:val="28"/>
          <w:szCs w:val="28"/>
          <w:rtl/>
        </w:rPr>
        <w:t xml:space="preserve"> </w:t>
      </w:r>
      <w:r w:rsidRPr="009558F0">
        <w:rPr>
          <w:rFonts w:asciiTheme="majorBidi" w:hAnsiTheme="majorBidi" w:cstheme="majorBidi"/>
          <w:sz w:val="28"/>
          <w:szCs w:val="28"/>
          <w:rtl/>
        </w:rPr>
        <w:t>القاهر</w:t>
      </w:r>
      <w:r w:rsidR="005A7641" w:rsidRPr="009558F0">
        <w:rPr>
          <w:rFonts w:asciiTheme="majorBidi" w:hAnsiTheme="majorBidi" w:cstheme="majorBidi"/>
          <w:sz w:val="28"/>
          <w:szCs w:val="28"/>
          <w:rtl/>
        </w:rPr>
        <w:t xml:space="preserve"> </w:t>
      </w:r>
      <w:r w:rsidRPr="009558F0">
        <w:rPr>
          <w:rFonts w:asciiTheme="majorBidi" w:hAnsiTheme="majorBidi" w:cstheme="majorBidi"/>
          <w:sz w:val="28"/>
          <w:szCs w:val="28"/>
          <w:rtl/>
        </w:rPr>
        <w:t xml:space="preserve">الجرجاني </w:t>
      </w:r>
      <w:r w:rsidR="005A7641" w:rsidRPr="009558F0">
        <w:rPr>
          <w:rFonts w:asciiTheme="majorBidi" w:hAnsiTheme="majorBidi" w:cstheme="majorBidi"/>
          <w:sz w:val="28"/>
          <w:szCs w:val="28"/>
          <w:rtl/>
        </w:rPr>
        <w:t>إلى المعنى بالانتحال والسرقة والنسخ</w:t>
      </w:r>
      <w:r w:rsidRPr="009558F0">
        <w:rPr>
          <w:rFonts w:asciiTheme="majorBidi" w:hAnsiTheme="majorBidi" w:cstheme="majorBidi"/>
          <w:sz w:val="28"/>
          <w:szCs w:val="28"/>
          <w:rtl/>
        </w:rPr>
        <w:t>.</w:t>
      </w:r>
    </w:p>
    <w:p w:rsidR="004D7563" w:rsidRPr="009558F0" w:rsidRDefault="0069059A"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و</w:t>
      </w:r>
      <w:r w:rsidR="005A7641" w:rsidRPr="009558F0">
        <w:rPr>
          <w:rFonts w:asciiTheme="majorBidi" w:hAnsiTheme="majorBidi" w:cstheme="majorBidi"/>
          <w:sz w:val="28"/>
          <w:szCs w:val="28"/>
          <w:rtl/>
        </w:rPr>
        <w:t xml:space="preserve">يعرف </w:t>
      </w:r>
      <w:proofErr w:type="spellStart"/>
      <w:r w:rsidR="005A7641" w:rsidRPr="009558F0">
        <w:rPr>
          <w:rFonts w:asciiTheme="majorBidi" w:hAnsiTheme="majorBidi" w:cstheme="majorBidi"/>
          <w:sz w:val="28"/>
          <w:szCs w:val="28"/>
          <w:rtl/>
        </w:rPr>
        <w:t>التناص</w:t>
      </w:r>
      <w:proofErr w:type="spellEnd"/>
      <w:r w:rsidRPr="009558F0">
        <w:rPr>
          <w:rFonts w:asciiTheme="majorBidi" w:hAnsiTheme="majorBidi" w:cstheme="majorBidi"/>
          <w:sz w:val="28"/>
          <w:szCs w:val="28"/>
          <w:rtl/>
        </w:rPr>
        <w:t xml:space="preserve"> باللغة الإنجليزية " </w:t>
      </w:r>
      <w:proofErr w:type="spellStart"/>
      <w:r w:rsidRPr="009558F0">
        <w:rPr>
          <w:rFonts w:asciiTheme="majorBidi" w:hAnsiTheme="majorBidi" w:cstheme="majorBidi"/>
          <w:sz w:val="28"/>
          <w:szCs w:val="28"/>
        </w:rPr>
        <w:t>intertextuality</w:t>
      </w:r>
      <w:proofErr w:type="spellEnd"/>
      <w:r w:rsidRPr="009558F0">
        <w:rPr>
          <w:rFonts w:asciiTheme="majorBidi" w:hAnsiTheme="majorBidi" w:cstheme="majorBidi"/>
          <w:sz w:val="28"/>
          <w:szCs w:val="28"/>
          <w:rtl/>
        </w:rPr>
        <w:t xml:space="preserve"> " أي نص داخل آخر. أو بما يعرف في النقد بالتشابه بين نص وآخر أو بين عدة نصوص. أو بين وجود مشاركة بين نصين أو أكثر.</w:t>
      </w:r>
      <w:r w:rsidR="005A7641" w:rsidRPr="009558F0">
        <w:rPr>
          <w:rFonts w:asciiTheme="majorBidi" w:hAnsiTheme="majorBidi" w:cstheme="majorBidi"/>
          <w:sz w:val="28"/>
          <w:szCs w:val="28"/>
          <w:rtl/>
        </w:rPr>
        <w:t xml:space="preserve"> </w:t>
      </w:r>
    </w:p>
    <w:p w:rsidR="005A37FB" w:rsidRPr="009558F0" w:rsidRDefault="005A37FB" w:rsidP="004B6B61">
      <w:pPr>
        <w:spacing w:line="360" w:lineRule="auto"/>
        <w:ind w:firstLine="720"/>
        <w:jc w:val="both"/>
        <w:rPr>
          <w:rFonts w:asciiTheme="majorBidi" w:hAnsiTheme="majorBidi" w:cstheme="majorBidi"/>
          <w:color w:val="FF0000"/>
          <w:sz w:val="28"/>
          <w:szCs w:val="28"/>
          <w:rtl/>
        </w:rPr>
      </w:pPr>
      <w:r w:rsidRPr="009558F0">
        <w:rPr>
          <w:rFonts w:asciiTheme="majorBidi" w:hAnsiTheme="majorBidi" w:cstheme="majorBidi"/>
          <w:sz w:val="28"/>
          <w:szCs w:val="28"/>
          <w:rtl/>
        </w:rPr>
        <w:lastRenderedPageBreak/>
        <w:t xml:space="preserve">التراكم التناصي يعتمد اعتمادا مباشرا على حشد مجموعة من الإحالات المرجعية، أو الإشارة، أو الإغارة، أو الإحالة الفنية،....إلخ إلى حدث، أو مَثَلٍ، أو فكرة، أو سياق ما، رصده الشاعر </w:t>
      </w:r>
      <w:r w:rsidR="00C73965" w:rsidRPr="009558F0">
        <w:rPr>
          <w:rFonts w:asciiTheme="majorBidi" w:hAnsiTheme="majorBidi" w:cstheme="majorBidi"/>
          <w:sz w:val="28"/>
          <w:szCs w:val="28"/>
          <w:rtl/>
        </w:rPr>
        <w:t>بقصد الإحالة إليه في نصه الشعري؛</w:t>
      </w:r>
      <w:r w:rsidRPr="009558F0">
        <w:rPr>
          <w:rFonts w:asciiTheme="majorBidi" w:hAnsiTheme="majorBidi" w:cstheme="majorBidi"/>
          <w:sz w:val="28"/>
          <w:szCs w:val="28"/>
          <w:rtl/>
        </w:rPr>
        <w:t xml:space="preserve"> لينسجم مع مُؤدى الحالة الشعورية والفكرية للشاعر؛</w:t>
      </w:r>
      <w:r w:rsidR="00C73965" w:rsidRPr="009558F0">
        <w:rPr>
          <w:rFonts w:asciiTheme="majorBidi" w:hAnsiTheme="majorBidi" w:cstheme="majorBidi"/>
          <w:sz w:val="28"/>
          <w:szCs w:val="28"/>
          <w:rtl/>
        </w:rPr>
        <w:t xml:space="preserve"> </w:t>
      </w:r>
      <w:r w:rsidRPr="009558F0">
        <w:rPr>
          <w:rFonts w:asciiTheme="majorBidi" w:hAnsiTheme="majorBidi" w:cstheme="majorBidi"/>
          <w:sz w:val="28"/>
          <w:szCs w:val="28"/>
          <w:rtl/>
        </w:rPr>
        <w:t>لأن "تقنية (التراكم) من التقنيات المهمة في الكشف عن البواطن الشعورية التي تنطوي عليها الذات الشعرية من قضايا تمس الواقع والحياة التي تحيط بالشاعر وتشكل الأرضية الخفية لشعره، فلا قيمة للشعرية إن كانت تجريدية أو مزيفة لا تمس الواقع وتنقده وتؤسس عالمها الوجودي الخلاق"(</w:t>
      </w:r>
      <w:proofErr w:type="spellStart"/>
      <w:r w:rsidR="00141290" w:rsidRPr="009558F0">
        <w:rPr>
          <w:rFonts w:asciiTheme="majorBidi" w:hAnsiTheme="majorBidi" w:cstheme="majorBidi"/>
          <w:sz w:val="28"/>
          <w:szCs w:val="28"/>
          <w:rtl/>
        </w:rPr>
        <w:t>شرتح</w:t>
      </w:r>
      <w:proofErr w:type="spellEnd"/>
      <w:r w:rsidR="00141290" w:rsidRPr="009558F0">
        <w:rPr>
          <w:rFonts w:asciiTheme="majorBidi" w:hAnsiTheme="majorBidi" w:cstheme="majorBidi"/>
          <w:sz w:val="28"/>
          <w:szCs w:val="28"/>
          <w:rtl/>
        </w:rPr>
        <w:t>، 2018، 208</w:t>
      </w:r>
      <w:r w:rsidRPr="009558F0">
        <w:rPr>
          <w:rFonts w:asciiTheme="majorBidi" w:hAnsiTheme="majorBidi" w:cstheme="majorBidi"/>
          <w:sz w:val="28"/>
          <w:szCs w:val="28"/>
          <w:rtl/>
        </w:rPr>
        <w:t>)</w:t>
      </w:r>
      <w:r w:rsidR="00C73965" w:rsidRPr="009558F0">
        <w:rPr>
          <w:rFonts w:asciiTheme="majorBidi" w:hAnsiTheme="majorBidi" w:cstheme="majorBidi"/>
          <w:sz w:val="28"/>
          <w:szCs w:val="28"/>
          <w:rtl/>
        </w:rPr>
        <w:t xml:space="preserve">، وسواء أقصد </w:t>
      </w:r>
      <w:r w:rsidR="00DB75AA" w:rsidRPr="009558F0">
        <w:rPr>
          <w:rFonts w:asciiTheme="majorBidi" w:hAnsiTheme="majorBidi" w:cstheme="majorBidi"/>
          <w:sz w:val="28"/>
          <w:szCs w:val="28"/>
          <w:rtl/>
        </w:rPr>
        <w:t>الشاعر هذا التراكم لغاية فنية أم شعورية أم</w:t>
      </w:r>
      <w:r w:rsidR="00C73965" w:rsidRPr="009558F0">
        <w:rPr>
          <w:rFonts w:asciiTheme="majorBidi" w:hAnsiTheme="majorBidi" w:cstheme="majorBidi"/>
          <w:sz w:val="28"/>
          <w:szCs w:val="28"/>
          <w:rtl/>
        </w:rPr>
        <w:t xml:space="preserve"> أخلاقية، فإنها تؤدي دورا فنيا يقاس مقدار انسجامه مع بقية عناصر القصيدة، عندها يكون "التراكم هو القيمة البلاغية والمظهر الجمالي للخبرة </w:t>
      </w:r>
      <w:proofErr w:type="spellStart"/>
      <w:r w:rsidR="00C73965" w:rsidRPr="009558F0">
        <w:rPr>
          <w:rFonts w:asciiTheme="majorBidi" w:hAnsiTheme="majorBidi" w:cstheme="majorBidi"/>
          <w:sz w:val="28"/>
          <w:szCs w:val="28"/>
          <w:rtl/>
        </w:rPr>
        <w:t>التأريخية</w:t>
      </w:r>
      <w:proofErr w:type="spellEnd"/>
      <w:r w:rsidR="00C73965" w:rsidRPr="009558F0">
        <w:rPr>
          <w:rFonts w:asciiTheme="majorBidi" w:hAnsiTheme="majorBidi" w:cstheme="majorBidi"/>
          <w:sz w:val="28"/>
          <w:szCs w:val="28"/>
          <w:rtl/>
        </w:rPr>
        <w:t xml:space="preserve"> للمبدع"(</w:t>
      </w:r>
      <w:r w:rsidR="00141290" w:rsidRPr="009558F0">
        <w:rPr>
          <w:rFonts w:asciiTheme="majorBidi" w:hAnsiTheme="majorBidi" w:cstheme="majorBidi"/>
          <w:sz w:val="28"/>
          <w:szCs w:val="28"/>
          <w:rtl/>
        </w:rPr>
        <w:t>السيد، 1996: 101</w:t>
      </w:r>
      <w:r w:rsidR="00C73965" w:rsidRPr="009558F0">
        <w:rPr>
          <w:rFonts w:asciiTheme="majorBidi" w:hAnsiTheme="majorBidi" w:cstheme="majorBidi"/>
          <w:sz w:val="28"/>
          <w:szCs w:val="28"/>
          <w:rtl/>
        </w:rPr>
        <w:t>)</w:t>
      </w:r>
      <w:r w:rsidRPr="009558F0">
        <w:rPr>
          <w:rFonts w:asciiTheme="majorBidi" w:hAnsiTheme="majorBidi" w:cstheme="majorBidi"/>
          <w:sz w:val="28"/>
          <w:szCs w:val="28"/>
          <w:rtl/>
        </w:rPr>
        <w:t xml:space="preserve"> </w:t>
      </w:r>
      <w:r w:rsidR="00C73965" w:rsidRPr="009558F0">
        <w:rPr>
          <w:rFonts w:asciiTheme="majorBidi" w:hAnsiTheme="majorBidi" w:cstheme="majorBidi"/>
          <w:sz w:val="28"/>
          <w:szCs w:val="28"/>
          <w:rtl/>
        </w:rPr>
        <w:t xml:space="preserve">فالجانب الفني لا بد وأن ينسج مع الخبرة </w:t>
      </w:r>
      <w:proofErr w:type="spellStart"/>
      <w:r w:rsidR="00C73965" w:rsidRPr="009558F0">
        <w:rPr>
          <w:rFonts w:asciiTheme="majorBidi" w:hAnsiTheme="majorBidi" w:cstheme="majorBidi"/>
          <w:sz w:val="28"/>
          <w:szCs w:val="28"/>
          <w:rtl/>
        </w:rPr>
        <w:t>التأريخية</w:t>
      </w:r>
      <w:proofErr w:type="spellEnd"/>
      <w:r w:rsidR="00C73965" w:rsidRPr="009558F0">
        <w:rPr>
          <w:rFonts w:asciiTheme="majorBidi" w:hAnsiTheme="majorBidi" w:cstheme="majorBidi"/>
          <w:sz w:val="28"/>
          <w:szCs w:val="28"/>
          <w:rtl/>
        </w:rPr>
        <w:t xml:space="preserve"> للفنان المبدع، ويختلط فكر النقاد عند هذا الجانب، فمن يرى الأبعاد الجمالية للشعر في </w:t>
      </w:r>
      <w:proofErr w:type="spellStart"/>
      <w:r w:rsidR="00C73965" w:rsidRPr="009558F0">
        <w:rPr>
          <w:rFonts w:asciiTheme="majorBidi" w:hAnsiTheme="majorBidi" w:cstheme="majorBidi"/>
          <w:sz w:val="28"/>
          <w:szCs w:val="28"/>
          <w:rtl/>
        </w:rPr>
        <w:t>تراكميته</w:t>
      </w:r>
      <w:proofErr w:type="spellEnd"/>
      <w:r w:rsidR="00C73965" w:rsidRPr="009558F0">
        <w:rPr>
          <w:rFonts w:asciiTheme="majorBidi" w:hAnsiTheme="majorBidi" w:cstheme="majorBidi"/>
          <w:sz w:val="28"/>
          <w:szCs w:val="28"/>
          <w:rtl/>
        </w:rPr>
        <w:t xml:space="preserve"> ومن يرى أن الشعر "ليس بنية تراكمية.. الشعر ليس موجودا في اللغة، كما هو اللون مثلا أو العطر موجود في الورد. الشعر في الإنسان، والإنسان هو مالئ اللغة بالشعر ومالئ العالم. وفي العالم أشكال وجود بقدر ما فيه من أشكال الحساسية"(</w:t>
      </w:r>
      <w:r w:rsidR="00141290" w:rsidRPr="009558F0">
        <w:rPr>
          <w:rFonts w:asciiTheme="majorBidi" w:hAnsiTheme="majorBidi" w:cstheme="majorBidi"/>
          <w:sz w:val="28"/>
          <w:szCs w:val="28"/>
          <w:rtl/>
        </w:rPr>
        <w:t>أدونيس، 1985: 110</w:t>
      </w:r>
      <w:r w:rsidR="00C73965" w:rsidRPr="009558F0">
        <w:rPr>
          <w:rFonts w:asciiTheme="majorBidi" w:hAnsiTheme="majorBidi" w:cstheme="majorBidi"/>
          <w:sz w:val="28"/>
          <w:szCs w:val="28"/>
          <w:rtl/>
        </w:rPr>
        <w:t>) ولا أجد فرقا كبيرا؛ فأدونيس يريد أن تكون القيمة الفنية للنص الشعري في</w:t>
      </w:r>
      <w:r w:rsidRPr="009558F0">
        <w:rPr>
          <w:rFonts w:asciiTheme="majorBidi" w:hAnsiTheme="majorBidi" w:cstheme="majorBidi"/>
          <w:sz w:val="28"/>
          <w:szCs w:val="28"/>
          <w:rtl/>
        </w:rPr>
        <w:t xml:space="preserve"> </w:t>
      </w:r>
      <w:r w:rsidR="00C73965" w:rsidRPr="009558F0">
        <w:rPr>
          <w:rFonts w:asciiTheme="majorBidi" w:hAnsiTheme="majorBidi" w:cstheme="majorBidi"/>
          <w:sz w:val="28"/>
          <w:szCs w:val="28"/>
          <w:rtl/>
        </w:rPr>
        <w:t>المقام الأول، ويريد الشاعر ما يريده لنصه في المقام الذي يختاره.</w:t>
      </w:r>
      <w:r w:rsidRPr="009558F0">
        <w:rPr>
          <w:rFonts w:asciiTheme="majorBidi" w:hAnsiTheme="majorBidi" w:cstheme="majorBidi"/>
          <w:sz w:val="28"/>
          <w:szCs w:val="28"/>
          <w:rtl/>
        </w:rPr>
        <w:t xml:space="preserve">  </w:t>
      </w:r>
    </w:p>
    <w:p w:rsidR="00637DD2" w:rsidRDefault="00A472B8" w:rsidP="004B6B61">
      <w:pPr>
        <w:spacing w:line="360" w:lineRule="auto"/>
        <w:ind w:firstLine="720"/>
        <w:jc w:val="both"/>
        <w:rPr>
          <w:rFonts w:asciiTheme="majorBidi" w:hAnsiTheme="majorBidi" w:cstheme="majorBidi" w:hint="cs"/>
          <w:sz w:val="28"/>
          <w:szCs w:val="28"/>
          <w:rtl/>
        </w:rPr>
      </w:pPr>
      <w:r w:rsidRPr="009558F0">
        <w:rPr>
          <w:rFonts w:asciiTheme="majorBidi" w:hAnsiTheme="majorBidi" w:cstheme="majorBidi"/>
          <w:sz w:val="28"/>
          <w:szCs w:val="28"/>
          <w:rtl/>
        </w:rPr>
        <w:t>أما الإحالة فهي من أحال، ومعناها "</w:t>
      </w:r>
      <w:r w:rsidR="00637DD2" w:rsidRPr="009558F0">
        <w:rPr>
          <w:rFonts w:asciiTheme="majorBidi" w:hAnsiTheme="majorBidi" w:cstheme="majorBidi"/>
          <w:sz w:val="28"/>
          <w:szCs w:val="28"/>
          <w:rtl/>
        </w:rPr>
        <w:t xml:space="preserve"> استعمال كلمة أو عبارة تشير إلى كلمة أخرى أو عبارة أخرى سابقة في النص أو المحادثة</w:t>
      </w:r>
      <w:r w:rsidRPr="009558F0">
        <w:rPr>
          <w:rFonts w:asciiTheme="majorBidi" w:hAnsiTheme="majorBidi" w:cstheme="majorBidi"/>
          <w:sz w:val="28"/>
          <w:szCs w:val="28"/>
          <w:rtl/>
        </w:rPr>
        <w:t>"(</w:t>
      </w:r>
      <w:r w:rsidR="000E3175" w:rsidRPr="009558F0">
        <w:rPr>
          <w:rFonts w:asciiTheme="majorBidi" w:hAnsiTheme="majorBidi" w:cstheme="majorBidi"/>
          <w:sz w:val="28"/>
          <w:szCs w:val="28"/>
          <w:rtl/>
        </w:rPr>
        <w:t>عمر، 2008: أحال</w:t>
      </w:r>
      <w:r w:rsidRPr="009558F0">
        <w:rPr>
          <w:rFonts w:asciiTheme="majorBidi" w:hAnsiTheme="majorBidi" w:cstheme="majorBidi"/>
          <w:sz w:val="28"/>
          <w:szCs w:val="28"/>
          <w:rtl/>
        </w:rPr>
        <w:t>)</w:t>
      </w:r>
      <w:r w:rsidR="00637DD2" w:rsidRPr="009558F0">
        <w:rPr>
          <w:rFonts w:asciiTheme="majorBidi" w:hAnsiTheme="majorBidi" w:cstheme="majorBidi"/>
          <w:rtl/>
        </w:rPr>
        <w:t xml:space="preserve"> </w:t>
      </w:r>
      <w:r w:rsidRPr="009558F0">
        <w:rPr>
          <w:rFonts w:asciiTheme="majorBidi" w:hAnsiTheme="majorBidi" w:cstheme="majorBidi"/>
          <w:sz w:val="28"/>
          <w:szCs w:val="28"/>
          <w:rtl/>
        </w:rPr>
        <w:t xml:space="preserve"> وفي البحث مثلا، تعني "</w:t>
      </w:r>
      <w:r w:rsidR="00637DD2" w:rsidRPr="009558F0">
        <w:rPr>
          <w:rFonts w:asciiTheme="majorBidi" w:hAnsiTheme="majorBidi" w:cstheme="majorBidi"/>
          <w:sz w:val="28"/>
          <w:szCs w:val="28"/>
          <w:rtl/>
        </w:rPr>
        <w:t xml:space="preserve"> تنبيه القارئ في مكان من كتاب أو مقالة بالرجوع إلى مكان آخر يعالج ما يتّصل بالموضوع قيد الدرس، وذلك لربط </w:t>
      </w:r>
      <w:r w:rsidRPr="009558F0">
        <w:rPr>
          <w:rFonts w:asciiTheme="majorBidi" w:hAnsiTheme="majorBidi" w:cstheme="majorBidi"/>
          <w:sz w:val="28"/>
          <w:szCs w:val="28"/>
          <w:rtl/>
        </w:rPr>
        <w:t>نواحي الموضوع الواحد بعضها ببعض"(</w:t>
      </w:r>
      <w:r w:rsidR="000E3175" w:rsidRPr="009558F0">
        <w:rPr>
          <w:rFonts w:asciiTheme="majorBidi" w:hAnsiTheme="majorBidi" w:cstheme="majorBidi"/>
          <w:sz w:val="28"/>
          <w:szCs w:val="28"/>
          <w:rtl/>
        </w:rPr>
        <w:t xml:space="preserve">مجموعة، </w:t>
      </w:r>
      <w:proofErr w:type="spellStart"/>
      <w:r w:rsidR="000E3175" w:rsidRPr="009558F0">
        <w:rPr>
          <w:rFonts w:asciiTheme="majorBidi" w:hAnsiTheme="majorBidi" w:cstheme="majorBidi"/>
          <w:sz w:val="28"/>
          <w:szCs w:val="28"/>
          <w:rtl/>
        </w:rPr>
        <w:t>ب.ت</w:t>
      </w:r>
      <w:proofErr w:type="spellEnd"/>
      <w:r w:rsidR="000E3175" w:rsidRPr="009558F0">
        <w:rPr>
          <w:rFonts w:asciiTheme="majorBidi" w:hAnsiTheme="majorBidi" w:cstheme="majorBidi"/>
          <w:sz w:val="28"/>
          <w:szCs w:val="28"/>
          <w:rtl/>
        </w:rPr>
        <w:t>: أحال</w:t>
      </w:r>
      <w:r w:rsidRPr="009558F0">
        <w:rPr>
          <w:rFonts w:asciiTheme="majorBidi" w:hAnsiTheme="majorBidi" w:cstheme="majorBidi"/>
          <w:sz w:val="28"/>
          <w:szCs w:val="28"/>
          <w:rtl/>
        </w:rPr>
        <w:t>) وقد نجد أن التناص إحالة غير صريحة إلى أمر أو حادثة أو شخص أو نص، أما الإحالة فتك</w:t>
      </w:r>
      <w:r w:rsidR="005A278E" w:rsidRPr="009558F0">
        <w:rPr>
          <w:rFonts w:asciiTheme="majorBidi" w:hAnsiTheme="majorBidi" w:cstheme="majorBidi"/>
          <w:sz w:val="28"/>
          <w:szCs w:val="28"/>
          <w:rtl/>
        </w:rPr>
        <w:t>ون صريحة ومباشرة، ولهذا فإننا نستطيع القول أن ما جاء في الشمقمقية يقع بين التناص والإحالة. ولتعدد المذاهب في التناص ومفهومه واتجاهاته، قاربنا بينهما في هذا البحث.</w:t>
      </w:r>
    </w:p>
    <w:p w:rsidR="007E107C" w:rsidRPr="009558F0" w:rsidRDefault="007E107C" w:rsidP="004B6B61">
      <w:pPr>
        <w:spacing w:line="360" w:lineRule="auto"/>
        <w:ind w:firstLine="720"/>
        <w:jc w:val="both"/>
        <w:rPr>
          <w:rFonts w:asciiTheme="majorBidi" w:hAnsiTheme="majorBidi" w:cstheme="majorBidi"/>
          <w:sz w:val="28"/>
          <w:szCs w:val="28"/>
          <w:rtl/>
        </w:rPr>
      </w:pPr>
    </w:p>
    <w:p w:rsidR="00FA327E" w:rsidRPr="009558F0" w:rsidRDefault="00261877" w:rsidP="004B6B61">
      <w:pPr>
        <w:spacing w:line="360" w:lineRule="auto"/>
        <w:rPr>
          <w:rFonts w:asciiTheme="majorBidi" w:hAnsiTheme="majorBidi" w:cstheme="majorBidi"/>
          <w:b/>
          <w:bCs/>
          <w:sz w:val="28"/>
          <w:szCs w:val="28"/>
          <w:rtl/>
        </w:rPr>
      </w:pPr>
      <w:r w:rsidRPr="009558F0">
        <w:rPr>
          <w:rFonts w:asciiTheme="majorBidi" w:hAnsiTheme="majorBidi" w:cstheme="majorBidi"/>
          <w:b/>
          <w:bCs/>
          <w:sz w:val="28"/>
          <w:szCs w:val="28"/>
          <w:rtl/>
        </w:rPr>
        <w:t xml:space="preserve">ثانياً: </w:t>
      </w:r>
      <w:r w:rsidR="000626F8" w:rsidRPr="009558F0">
        <w:rPr>
          <w:rFonts w:asciiTheme="majorBidi" w:hAnsiTheme="majorBidi" w:cstheme="majorBidi"/>
          <w:b/>
          <w:bCs/>
          <w:sz w:val="28"/>
          <w:szCs w:val="28"/>
          <w:rtl/>
        </w:rPr>
        <w:t>الشاعر</w:t>
      </w:r>
      <w:r w:rsidRPr="009558F0">
        <w:rPr>
          <w:rFonts w:asciiTheme="majorBidi" w:hAnsiTheme="majorBidi" w:cstheme="majorBidi"/>
          <w:b/>
          <w:bCs/>
          <w:sz w:val="28"/>
          <w:szCs w:val="28"/>
          <w:rtl/>
        </w:rPr>
        <w:t xml:space="preserve"> والقصيدة</w:t>
      </w:r>
    </w:p>
    <w:p w:rsidR="003C58D1" w:rsidRPr="009558F0" w:rsidRDefault="006E34AD"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ab/>
        <w:t xml:space="preserve">في ظل ازدياد اهتمام الدارسين بالنص، وغلبته على اهتمامهم بالشاعر وحياته وبيئته الاجتماعية والثقافية، قلَّت العناية بالظروف المحيطة بالنص والشاعر، ليكون الاهتمام بالدرجة الأولى بالنص، ونحن لا نذهب مع من ذهبوا إلى (قتل/موت المؤلف) إلا أننا نرى ضرورة البدء </w:t>
      </w:r>
      <w:r w:rsidRPr="009558F0">
        <w:rPr>
          <w:rFonts w:asciiTheme="majorBidi" w:hAnsiTheme="majorBidi" w:cstheme="majorBidi"/>
          <w:sz w:val="28"/>
          <w:szCs w:val="28"/>
          <w:rtl/>
        </w:rPr>
        <w:lastRenderedPageBreak/>
        <w:t xml:space="preserve">من النص، وبذل مزيد من الاهتمام بماهيته وأبعاده الفنية ودلالاته، لذا لا مزيد من الحسرة على عدم معرفة كثير من التفاصيل المتعلقة بصاحب الشمقمقية. ويكفي أن نعرف أنه قدم عملا إبداعيا متميزا في كثير من جوانبه، </w:t>
      </w:r>
      <w:r w:rsidR="003C58D1" w:rsidRPr="009558F0">
        <w:rPr>
          <w:rFonts w:asciiTheme="majorBidi" w:hAnsiTheme="majorBidi" w:cstheme="majorBidi"/>
          <w:sz w:val="28"/>
          <w:szCs w:val="28"/>
          <w:rtl/>
        </w:rPr>
        <w:t>ومن هذه الجوانب كثافة التراكم التناصي في القصيدة،</w:t>
      </w:r>
      <w:r w:rsidRPr="009558F0">
        <w:rPr>
          <w:rFonts w:asciiTheme="majorBidi" w:hAnsiTheme="majorBidi" w:cstheme="majorBidi"/>
          <w:sz w:val="28"/>
          <w:szCs w:val="28"/>
          <w:rtl/>
        </w:rPr>
        <w:t xml:space="preserve"> </w:t>
      </w:r>
      <w:r w:rsidR="003C58D1" w:rsidRPr="009558F0">
        <w:rPr>
          <w:rFonts w:asciiTheme="majorBidi" w:hAnsiTheme="majorBidi" w:cstheme="majorBidi"/>
          <w:sz w:val="28"/>
          <w:szCs w:val="28"/>
          <w:rtl/>
        </w:rPr>
        <w:t xml:space="preserve">الأمر الذي نكتفي معه بتعريف يحفظ حق الشاعر في نصه وحق النص في شاعره. </w:t>
      </w:r>
    </w:p>
    <w:p w:rsidR="00DB42C2" w:rsidRPr="009558F0" w:rsidRDefault="003C58D1"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ab/>
        <w:t xml:space="preserve">الفقيه الأديب الشاعر أبو العباس أحمد بن محمد </w:t>
      </w:r>
      <w:proofErr w:type="spellStart"/>
      <w:r w:rsidRPr="009558F0">
        <w:rPr>
          <w:rFonts w:asciiTheme="majorBidi" w:hAnsiTheme="majorBidi" w:cstheme="majorBidi"/>
          <w:sz w:val="28"/>
          <w:szCs w:val="28"/>
          <w:rtl/>
        </w:rPr>
        <w:t>التواتي</w:t>
      </w:r>
      <w:proofErr w:type="spellEnd"/>
      <w:r w:rsidRPr="009558F0">
        <w:rPr>
          <w:rFonts w:asciiTheme="majorBidi" w:hAnsiTheme="majorBidi" w:cstheme="majorBidi"/>
          <w:sz w:val="28"/>
          <w:szCs w:val="28"/>
          <w:rtl/>
        </w:rPr>
        <w:t xml:space="preserve"> الحميري الفاسي، المعروف بابن الونان، و</w:t>
      </w:r>
      <w:r w:rsidR="00C8756C" w:rsidRPr="009558F0">
        <w:rPr>
          <w:rFonts w:asciiTheme="majorBidi" w:hAnsiTheme="majorBidi" w:cstheme="majorBidi"/>
          <w:sz w:val="28"/>
          <w:szCs w:val="28"/>
          <w:rtl/>
        </w:rPr>
        <w:t>ا</w:t>
      </w:r>
      <w:r w:rsidRPr="009558F0">
        <w:rPr>
          <w:rFonts w:asciiTheme="majorBidi" w:hAnsiTheme="majorBidi" w:cstheme="majorBidi"/>
          <w:sz w:val="28"/>
          <w:szCs w:val="28"/>
          <w:rtl/>
        </w:rPr>
        <w:t>لم</w:t>
      </w:r>
      <w:r w:rsidR="00C8756C" w:rsidRPr="009558F0">
        <w:rPr>
          <w:rFonts w:asciiTheme="majorBidi" w:hAnsiTheme="majorBidi" w:cstheme="majorBidi"/>
          <w:sz w:val="28"/>
          <w:szCs w:val="28"/>
          <w:rtl/>
        </w:rPr>
        <w:t>كنى بابن أبي الشمقمق، جزائري الأصل،</w:t>
      </w:r>
      <w:r w:rsidRPr="009558F0">
        <w:rPr>
          <w:rFonts w:asciiTheme="majorBidi" w:hAnsiTheme="majorBidi" w:cstheme="majorBidi"/>
          <w:sz w:val="28"/>
          <w:szCs w:val="28"/>
          <w:rtl/>
        </w:rPr>
        <w:t xml:space="preserve"> له نظم كثير فيه فخر وهجاء وإقذاع، وله علم واسع بأيام العرب وأنسابهم وسيرهم ومغازيهم -دللت عليه بوضوح هذه القصيدة- توفي في </w:t>
      </w:r>
      <w:proofErr w:type="spellStart"/>
      <w:r w:rsidRPr="009558F0">
        <w:rPr>
          <w:rFonts w:asciiTheme="majorBidi" w:hAnsiTheme="majorBidi" w:cstheme="majorBidi"/>
          <w:sz w:val="28"/>
          <w:szCs w:val="28"/>
          <w:rtl/>
        </w:rPr>
        <w:t>كناش</w:t>
      </w:r>
      <w:proofErr w:type="spellEnd"/>
      <w:r w:rsidRPr="009558F0">
        <w:rPr>
          <w:rFonts w:asciiTheme="majorBidi" w:hAnsiTheme="majorBidi" w:cstheme="majorBidi"/>
          <w:sz w:val="28"/>
          <w:szCs w:val="28"/>
          <w:rtl/>
        </w:rPr>
        <w:t xml:space="preserve"> بفاس في المغرب سنة (1187ه- 1773م).(</w:t>
      </w:r>
      <w:r w:rsidR="000E3175" w:rsidRPr="009558F0">
        <w:rPr>
          <w:rFonts w:asciiTheme="majorBidi" w:hAnsiTheme="majorBidi" w:cstheme="majorBidi"/>
          <w:sz w:val="28"/>
          <w:szCs w:val="28"/>
          <w:rtl/>
        </w:rPr>
        <w:t>الحسيني، 1979: 5</w:t>
      </w:r>
      <w:r w:rsidRPr="009558F0">
        <w:rPr>
          <w:rFonts w:asciiTheme="majorBidi" w:hAnsiTheme="majorBidi" w:cstheme="majorBidi"/>
          <w:sz w:val="28"/>
          <w:szCs w:val="28"/>
          <w:rtl/>
        </w:rPr>
        <w:t>)</w:t>
      </w:r>
      <w:r w:rsidR="00DB42C2" w:rsidRPr="009558F0">
        <w:rPr>
          <w:rFonts w:asciiTheme="majorBidi" w:hAnsiTheme="majorBidi" w:cstheme="majorBidi"/>
          <w:sz w:val="28"/>
          <w:szCs w:val="28"/>
          <w:rtl/>
        </w:rPr>
        <w:t xml:space="preserve"> كان والده نديمَ ا</w:t>
      </w:r>
      <w:r w:rsidR="00A466FB" w:rsidRPr="009558F0">
        <w:rPr>
          <w:rFonts w:asciiTheme="majorBidi" w:hAnsiTheme="majorBidi" w:cstheme="majorBidi"/>
          <w:sz w:val="28"/>
          <w:szCs w:val="28"/>
          <w:rtl/>
        </w:rPr>
        <w:t>لسلطان محمد بن عبد الله (المتوفى</w:t>
      </w:r>
      <w:r w:rsidR="00DB42C2" w:rsidRPr="009558F0">
        <w:rPr>
          <w:rFonts w:asciiTheme="majorBidi" w:hAnsiTheme="majorBidi" w:cstheme="majorBidi"/>
          <w:sz w:val="28"/>
          <w:szCs w:val="28"/>
          <w:rtl/>
        </w:rPr>
        <w:t xml:space="preserve"> سنة 1204هـ) وهو الذي كنّاه بأبي </w:t>
      </w:r>
      <w:proofErr w:type="spellStart"/>
      <w:r w:rsidR="00DB42C2" w:rsidRPr="009558F0">
        <w:rPr>
          <w:rFonts w:asciiTheme="majorBidi" w:hAnsiTheme="majorBidi" w:cstheme="majorBidi"/>
          <w:sz w:val="28"/>
          <w:szCs w:val="28"/>
          <w:rtl/>
        </w:rPr>
        <w:t>الشمقمق</w:t>
      </w:r>
      <w:proofErr w:type="spellEnd"/>
      <w:r w:rsidR="00DB42C2" w:rsidRPr="009558F0">
        <w:rPr>
          <w:rFonts w:asciiTheme="majorBidi" w:hAnsiTheme="majorBidi" w:cstheme="majorBidi"/>
          <w:sz w:val="28"/>
          <w:szCs w:val="28"/>
          <w:rtl/>
        </w:rPr>
        <w:t xml:space="preserve"> تشبيها له بأبي </w:t>
      </w:r>
      <w:proofErr w:type="spellStart"/>
      <w:r w:rsidR="00DB42C2" w:rsidRPr="009558F0">
        <w:rPr>
          <w:rFonts w:asciiTheme="majorBidi" w:hAnsiTheme="majorBidi" w:cstheme="majorBidi"/>
          <w:sz w:val="28"/>
          <w:szCs w:val="28"/>
          <w:rtl/>
        </w:rPr>
        <w:t>الشمقمق</w:t>
      </w:r>
      <w:proofErr w:type="spellEnd"/>
      <w:r w:rsidR="00DB42C2" w:rsidRPr="009558F0">
        <w:rPr>
          <w:rFonts w:asciiTheme="majorBidi" w:hAnsiTheme="majorBidi" w:cstheme="majorBidi"/>
          <w:sz w:val="28"/>
          <w:szCs w:val="28"/>
          <w:rtl/>
        </w:rPr>
        <w:t xml:space="preserve"> الشاعر الكوفي، فاتصلت به هذه الكنية لا يُدعى إلا بها، فلما تُوفي أراد ابنه أن يَفد على السلطان فمنعه حُجاب القصر وحاشيته، </w:t>
      </w:r>
      <w:r w:rsidR="00E07BD8" w:rsidRPr="009558F0">
        <w:rPr>
          <w:rFonts w:asciiTheme="majorBidi" w:hAnsiTheme="majorBidi" w:cstheme="majorBidi"/>
          <w:sz w:val="28"/>
          <w:szCs w:val="28"/>
          <w:rtl/>
        </w:rPr>
        <w:t>ورَوَوْا أنه اتخذ راية وصعد نشزا عاليا من الأرض</w:t>
      </w:r>
      <w:r w:rsidR="00DB42C2" w:rsidRPr="009558F0">
        <w:rPr>
          <w:rFonts w:asciiTheme="majorBidi" w:hAnsiTheme="majorBidi" w:cstheme="majorBidi"/>
          <w:sz w:val="28"/>
          <w:szCs w:val="28"/>
          <w:rtl/>
        </w:rPr>
        <w:t xml:space="preserve"> وجلس ينتظر مو</w:t>
      </w:r>
      <w:r w:rsidR="0026395D" w:rsidRPr="009558F0">
        <w:rPr>
          <w:rFonts w:asciiTheme="majorBidi" w:hAnsiTheme="majorBidi" w:cstheme="majorBidi"/>
          <w:sz w:val="28"/>
          <w:szCs w:val="28"/>
          <w:rtl/>
        </w:rPr>
        <w:t xml:space="preserve">كب السلطان ثم نادى بأعلى صوته: </w:t>
      </w:r>
      <w:r w:rsidR="004D1B3E" w:rsidRPr="009558F0">
        <w:rPr>
          <w:rFonts w:asciiTheme="majorBidi" w:hAnsiTheme="majorBidi" w:cstheme="majorBidi"/>
          <w:sz w:val="28"/>
          <w:szCs w:val="28"/>
          <w:rtl/>
        </w:rPr>
        <w:t xml:space="preserve">(يا سيدي سبط النبي    أبو </w:t>
      </w:r>
      <w:proofErr w:type="spellStart"/>
      <w:r w:rsidR="004D1B3E" w:rsidRPr="009558F0">
        <w:rPr>
          <w:rFonts w:asciiTheme="majorBidi" w:hAnsiTheme="majorBidi" w:cstheme="majorBidi"/>
          <w:sz w:val="28"/>
          <w:szCs w:val="28"/>
          <w:rtl/>
        </w:rPr>
        <w:t>الشمقم</w:t>
      </w:r>
      <w:r w:rsidR="0026395D" w:rsidRPr="009558F0">
        <w:rPr>
          <w:rFonts w:asciiTheme="majorBidi" w:hAnsiTheme="majorBidi" w:cstheme="majorBidi"/>
          <w:sz w:val="28"/>
          <w:szCs w:val="28"/>
          <w:rtl/>
        </w:rPr>
        <w:t>ق</w:t>
      </w:r>
      <w:proofErr w:type="spellEnd"/>
      <w:r w:rsidR="0026395D" w:rsidRPr="009558F0">
        <w:rPr>
          <w:rFonts w:asciiTheme="majorBidi" w:hAnsiTheme="majorBidi" w:cstheme="majorBidi"/>
          <w:sz w:val="28"/>
          <w:szCs w:val="28"/>
          <w:rtl/>
        </w:rPr>
        <w:t xml:space="preserve"> أبى)</w:t>
      </w:r>
      <w:r w:rsidR="00DB42C2" w:rsidRPr="009558F0">
        <w:rPr>
          <w:rFonts w:asciiTheme="majorBidi" w:hAnsiTheme="majorBidi" w:cstheme="majorBidi"/>
          <w:sz w:val="28"/>
          <w:szCs w:val="28"/>
          <w:rtl/>
        </w:rPr>
        <w:t>. فعرفه وأمر به، فلما حضر أنشده قصيدة وقعت منه موقعا حسنا، فأجزل صلته ورفع منزلته وقربه إليه.</w:t>
      </w:r>
      <w:r w:rsidR="0026395D" w:rsidRPr="009558F0">
        <w:rPr>
          <w:rFonts w:asciiTheme="majorBidi" w:hAnsiTheme="majorBidi" w:cstheme="majorBidi"/>
          <w:sz w:val="28"/>
          <w:szCs w:val="28"/>
          <w:rtl/>
        </w:rPr>
        <w:t>(</w:t>
      </w:r>
      <w:r w:rsidR="000E3175" w:rsidRPr="009558F0">
        <w:rPr>
          <w:rFonts w:asciiTheme="majorBidi" w:hAnsiTheme="majorBidi" w:cstheme="majorBidi"/>
          <w:sz w:val="28"/>
          <w:szCs w:val="28"/>
          <w:rtl/>
        </w:rPr>
        <w:t>الحسيني، 1979: 5</w:t>
      </w:r>
      <w:r w:rsidR="0026395D" w:rsidRPr="009558F0">
        <w:rPr>
          <w:rFonts w:asciiTheme="majorBidi" w:hAnsiTheme="majorBidi" w:cstheme="majorBidi"/>
          <w:sz w:val="28"/>
          <w:szCs w:val="28"/>
          <w:rtl/>
        </w:rPr>
        <w:t>)</w:t>
      </w:r>
    </w:p>
    <w:p w:rsidR="00E07BD8" w:rsidRPr="009558F0" w:rsidRDefault="00E07BD8"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ab/>
        <w:t>يروى أن لابن الونان شعرا كثيرا لم يصلنا أكثره، وربما يكفي أن نشير إلى أن هذه القصيدة التي جاءت على</w:t>
      </w:r>
      <w:r w:rsidR="007E107C">
        <w:rPr>
          <w:rFonts w:asciiTheme="majorBidi" w:hAnsiTheme="majorBidi" w:cstheme="majorBidi" w:hint="cs"/>
          <w:sz w:val="28"/>
          <w:szCs w:val="28"/>
          <w:rtl/>
        </w:rPr>
        <w:t xml:space="preserve"> بحر الرجز</w:t>
      </w:r>
      <w:r w:rsidRPr="009558F0">
        <w:rPr>
          <w:rFonts w:asciiTheme="majorBidi" w:hAnsiTheme="majorBidi" w:cstheme="majorBidi"/>
          <w:sz w:val="28"/>
          <w:szCs w:val="28"/>
          <w:rtl/>
        </w:rPr>
        <w:t xml:space="preserve"> </w:t>
      </w:r>
      <w:r w:rsidR="007E107C">
        <w:rPr>
          <w:rFonts w:asciiTheme="majorBidi" w:hAnsiTheme="majorBidi" w:cstheme="majorBidi" w:hint="cs"/>
          <w:sz w:val="28"/>
          <w:szCs w:val="28"/>
          <w:rtl/>
        </w:rPr>
        <w:t>و</w:t>
      </w:r>
      <w:r w:rsidRPr="009558F0">
        <w:rPr>
          <w:rFonts w:asciiTheme="majorBidi" w:hAnsiTheme="majorBidi" w:cstheme="majorBidi"/>
          <w:sz w:val="28"/>
          <w:szCs w:val="28"/>
          <w:rtl/>
        </w:rPr>
        <w:t xml:space="preserve">روي القاف في 275 بيتا، كأنها ديوان شعر، فقد نظمها صاحبها ليستعرض بها مهارته في النظم ومعرفته الواسعة وإحاطته الكبيرة بأيام العرب وحوادثهم وأمثالهم وأنسابهم، وليتقرب بها إلى </w:t>
      </w:r>
      <w:r w:rsidR="00261877" w:rsidRPr="009558F0">
        <w:rPr>
          <w:rFonts w:asciiTheme="majorBidi" w:hAnsiTheme="majorBidi" w:cstheme="majorBidi"/>
          <w:sz w:val="28"/>
          <w:szCs w:val="28"/>
          <w:rtl/>
        </w:rPr>
        <w:t>السلطان المغربي محمد بن عبد الله. وجاءت القصيدة وفق تقسيم الشارح لها بحسب الأغراض الشعرية في ثمانية أقسام هي: ذكر رحيل الأحبة، والتغزل بصفات المحبوبة، والحماسة والفخر، ومخاطبة الحسود، والحكم والأمثال والوصايا، ومدح الشعر، ومدح السلطان، ومدح الأرجوزة(</w:t>
      </w:r>
      <w:r w:rsidR="000E3175" w:rsidRPr="009558F0">
        <w:rPr>
          <w:rFonts w:asciiTheme="majorBidi" w:hAnsiTheme="majorBidi" w:cstheme="majorBidi"/>
          <w:sz w:val="28"/>
          <w:szCs w:val="28"/>
          <w:rtl/>
        </w:rPr>
        <w:t>الحسيني، 1979: 9</w:t>
      </w:r>
      <w:r w:rsidR="00261877" w:rsidRPr="009558F0">
        <w:rPr>
          <w:rFonts w:asciiTheme="majorBidi" w:hAnsiTheme="majorBidi" w:cstheme="majorBidi"/>
          <w:sz w:val="28"/>
          <w:szCs w:val="28"/>
          <w:rtl/>
        </w:rPr>
        <w:t>).</w:t>
      </w:r>
    </w:p>
    <w:p w:rsidR="00DB42C2" w:rsidRDefault="009D7C13" w:rsidP="004B6B61">
      <w:pPr>
        <w:spacing w:line="360" w:lineRule="auto"/>
        <w:jc w:val="both"/>
        <w:rPr>
          <w:rFonts w:asciiTheme="majorBidi" w:hAnsiTheme="majorBidi" w:cstheme="majorBidi" w:hint="cs"/>
          <w:sz w:val="28"/>
          <w:szCs w:val="28"/>
          <w:rtl/>
        </w:rPr>
      </w:pPr>
      <w:r w:rsidRPr="009558F0">
        <w:rPr>
          <w:rFonts w:asciiTheme="majorBidi" w:hAnsiTheme="majorBidi" w:cstheme="majorBidi"/>
          <w:sz w:val="28"/>
          <w:szCs w:val="28"/>
          <w:rtl/>
        </w:rPr>
        <w:tab/>
        <w:t xml:space="preserve">ومن المنصف للقصيدة وشاعرها، أن نذكر أن الحقبة التي نظمت فيها، كان الشعر العربي يعاني من الضعف والركاكة والانحطاط، لذا جاءت القصيدة فيها بعض هذه الملامح، إضافة إلى اشتمالها على ألفاظ وعبارات غريبة، وكلمات مهجورة، فكانت -كما وصفت- ديوان مخزون أدبه، وموسوعة علمه، وعنوان مقدرته اللغوية، وطولها شاهد على خاطره المتدفق وفكره الواسع وطول نفسه الذي امتد ليستوعب هذا كله، الأمر الذي جعل الشاعر في القصيدة </w:t>
      </w:r>
      <w:r w:rsidRPr="009558F0">
        <w:rPr>
          <w:rFonts w:asciiTheme="majorBidi" w:hAnsiTheme="majorBidi" w:cstheme="majorBidi"/>
          <w:sz w:val="28"/>
          <w:szCs w:val="28"/>
          <w:rtl/>
        </w:rPr>
        <w:lastRenderedPageBreak/>
        <w:t>يتحدى الشعراء أن يأتوا بمثلها. ولا أدل على أهميتها من كثرة إقبال الأدباء على شرحها.</w:t>
      </w:r>
      <w:r w:rsidR="00166C22" w:rsidRPr="009558F0">
        <w:rPr>
          <w:rFonts w:asciiTheme="majorBidi" w:hAnsiTheme="majorBidi" w:cstheme="majorBidi"/>
          <w:sz w:val="28"/>
          <w:szCs w:val="28"/>
          <w:rtl/>
        </w:rPr>
        <w:t>(</w:t>
      </w:r>
      <w:r w:rsidRPr="009558F0">
        <w:rPr>
          <w:rStyle w:val="a4"/>
          <w:rFonts w:asciiTheme="majorBidi" w:hAnsiTheme="majorBidi" w:cstheme="majorBidi"/>
          <w:sz w:val="28"/>
          <w:szCs w:val="28"/>
          <w:rtl/>
        </w:rPr>
        <w:footnoteReference w:id="1"/>
      </w:r>
      <w:r w:rsidR="00166C22" w:rsidRPr="009558F0">
        <w:rPr>
          <w:rFonts w:asciiTheme="majorBidi" w:hAnsiTheme="majorBidi" w:cstheme="majorBidi"/>
          <w:sz w:val="28"/>
          <w:szCs w:val="28"/>
          <w:rtl/>
        </w:rPr>
        <w:t>)</w:t>
      </w:r>
      <w:r w:rsidR="00A33575" w:rsidRPr="009558F0">
        <w:rPr>
          <w:rFonts w:asciiTheme="majorBidi" w:hAnsiTheme="majorBidi" w:cstheme="majorBidi"/>
          <w:sz w:val="28"/>
          <w:szCs w:val="28"/>
          <w:rtl/>
        </w:rPr>
        <w:t xml:space="preserve"> والحق أنه من أراد أن يتجول في حديقة القصيدة فعليه أن يكون موسوعيا ملما بالثقافة</w:t>
      </w:r>
      <w:r w:rsidRPr="009558F0">
        <w:rPr>
          <w:rFonts w:asciiTheme="majorBidi" w:hAnsiTheme="majorBidi" w:cstheme="majorBidi"/>
          <w:sz w:val="28"/>
          <w:szCs w:val="28"/>
          <w:rtl/>
        </w:rPr>
        <w:t xml:space="preserve"> </w:t>
      </w:r>
      <w:r w:rsidR="00A33575" w:rsidRPr="009558F0">
        <w:rPr>
          <w:rFonts w:asciiTheme="majorBidi" w:hAnsiTheme="majorBidi" w:cstheme="majorBidi"/>
          <w:sz w:val="28"/>
          <w:szCs w:val="28"/>
          <w:rtl/>
        </w:rPr>
        <w:t>العربية؛ لأنها تحيل على ز</w:t>
      </w:r>
      <w:r w:rsidR="00D1347A" w:rsidRPr="009558F0">
        <w:rPr>
          <w:rFonts w:asciiTheme="majorBidi" w:hAnsiTheme="majorBidi" w:cstheme="majorBidi"/>
          <w:sz w:val="28"/>
          <w:szCs w:val="28"/>
          <w:rtl/>
        </w:rPr>
        <w:t>خم هائل (تناص تراكمي) من التراث</w:t>
      </w:r>
      <w:r w:rsidR="007E107C">
        <w:rPr>
          <w:rFonts w:asciiTheme="majorBidi" w:hAnsiTheme="majorBidi" w:cstheme="majorBidi" w:hint="cs"/>
          <w:sz w:val="28"/>
          <w:szCs w:val="28"/>
          <w:rtl/>
        </w:rPr>
        <w:t>.</w:t>
      </w:r>
      <w:r w:rsidR="00D1347A" w:rsidRPr="009558F0">
        <w:rPr>
          <w:rFonts w:asciiTheme="majorBidi" w:hAnsiTheme="majorBidi" w:cstheme="majorBidi"/>
          <w:sz w:val="28"/>
          <w:szCs w:val="28"/>
          <w:rtl/>
        </w:rPr>
        <w:t xml:space="preserve"> ومما يتعلق بوصف الصورة الفنية وهي ركن أساس في الشعر؛ لأن </w:t>
      </w:r>
      <w:r w:rsidR="006D68F1" w:rsidRPr="009558F0">
        <w:rPr>
          <w:rFonts w:asciiTheme="majorBidi" w:hAnsiTheme="majorBidi" w:cstheme="majorBidi"/>
          <w:sz w:val="28"/>
          <w:szCs w:val="28"/>
          <w:rtl/>
        </w:rPr>
        <w:t>"</w:t>
      </w:r>
      <w:r w:rsidR="00D1347A" w:rsidRPr="009558F0">
        <w:rPr>
          <w:rFonts w:asciiTheme="majorBidi" w:hAnsiTheme="majorBidi" w:cstheme="majorBidi"/>
          <w:sz w:val="28"/>
          <w:szCs w:val="28"/>
          <w:rtl/>
        </w:rPr>
        <w:t>الارتباط الوثيق بين الصور والعواطف والمشاعر المتعلقة بها يهيئ تخيلات وتصورات مختلفة"</w:t>
      </w:r>
      <w:r w:rsidR="006D68F1" w:rsidRPr="009558F0">
        <w:rPr>
          <w:rFonts w:asciiTheme="majorBidi" w:hAnsiTheme="majorBidi" w:cstheme="majorBidi"/>
          <w:sz w:val="28"/>
          <w:szCs w:val="28"/>
          <w:rtl/>
        </w:rPr>
        <w:t>(</w:t>
      </w:r>
      <w:r w:rsidR="000E3175" w:rsidRPr="009558F0">
        <w:rPr>
          <w:rFonts w:asciiTheme="majorBidi" w:hAnsiTheme="majorBidi" w:cstheme="majorBidi"/>
          <w:sz w:val="28"/>
          <w:szCs w:val="28"/>
          <w:rtl/>
        </w:rPr>
        <w:t>أبو دبيل، 2021: 17</w:t>
      </w:r>
      <w:r w:rsidR="006D68F1" w:rsidRPr="009558F0">
        <w:rPr>
          <w:rFonts w:asciiTheme="majorBidi" w:hAnsiTheme="majorBidi" w:cstheme="majorBidi"/>
          <w:sz w:val="28"/>
          <w:szCs w:val="28"/>
          <w:rtl/>
        </w:rPr>
        <w:t xml:space="preserve">) وقد جاءت الصور الفنية عن ابن </w:t>
      </w:r>
      <w:proofErr w:type="spellStart"/>
      <w:r w:rsidR="006D68F1" w:rsidRPr="009558F0">
        <w:rPr>
          <w:rFonts w:asciiTheme="majorBidi" w:hAnsiTheme="majorBidi" w:cstheme="majorBidi"/>
          <w:sz w:val="28"/>
          <w:szCs w:val="28"/>
          <w:rtl/>
        </w:rPr>
        <w:t>الونان</w:t>
      </w:r>
      <w:proofErr w:type="spellEnd"/>
      <w:r w:rsidR="006D68F1" w:rsidRPr="009558F0">
        <w:rPr>
          <w:rFonts w:asciiTheme="majorBidi" w:hAnsiTheme="majorBidi" w:cstheme="majorBidi"/>
          <w:sz w:val="28"/>
          <w:szCs w:val="28"/>
          <w:rtl/>
        </w:rPr>
        <w:t xml:space="preserve"> في هذه القصيدة مستمدة من بيئته وتكاد تكون تقليدية في كثير من المواضع.</w:t>
      </w:r>
    </w:p>
    <w:p w:rsidR="007E107C" w:rsidRPr="009558F0" w:rsidRDefault="007E107C" w:rsidP="004B6B61">
      <w:pPr>
        <w:spacing w:line="360" w:lineRule="auto"/>
        <w:jc w:val="both"/>
        <w:rPr>
          <w:rFonts w:asciiTheme="majorBidi" w:hAnsiTheme="majorBidi" w:cstheme="majorBidi"/>
          <w:sz w:val="28"/>
          <w:szCs w:val="28"/>
          <w:rtl/>
        </w:rPr>
      </w:pPr>
    </w:p>
    <w:p w:rsidR="00FA327E" w:rsidRPr="009558F0" w:rsidRDefault="007E107C" w:rsidP="004B6B61">
      <w:pPr>
        <w:spacing w:line="360" w:lineRule="auto"/>
        <w:rPr>
          <w:rFonts w:asciiTheme="majorBidi" w:hAnsiTheme="majorBidi" w:cstheme="majorBidi"/>
          <w:b/>
          <w:bCs/>
          <w:sz w:val="28"/>
          <w:szCs w:val="28"/>
          <w:rtl/>
        </w:rPr>
      </w:pPr>
      <w:r>
        <w:rPr>
          <w:rFonts w:asciiTheme="majorBidi" w:hAnsiTheme="majorBidi" w:cstheme="majorBidi"/>
          <w:b/>
          <w:bCs/>
          <w:sz w:val="28"/>
          <w:szCs w:val="28"/>
          <w:rtl/>
        </w:rPr>
        <w:t>ثالثاً: في حوادث العرب وأيامه</w:t>
      </w:r>
      <w:r>
        <w:rPr>
          <w:rFonts w:asciiTheme="majorBidi" w:hAnsiTheme="majorBidi" w:cstheme="majorBidi" w:hint="cs"/>
          <w:b/>
          <w:bCs/>
          <w:sz w:val="28"/>
          <w:szCs w:val="28"/>
          <w:rtl/>
        </w:rPr>
        <w:t>م</w:t>
      </w:r>
    </w:p>
    <w:p w:rsidR="00A036FF" w:rsidRPr="009558F0" w:rsidRDefault="000015CA"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ab/>
        <w:t xml:space="preserve">أيام العرب </w:t>
      </w:r>
      <w:r w:rsidR="007E107C">
        <w:rPr>
          <w:rFonts w:asciiTheme="majorBidi" w:hAnsiTheme="majorBidi" w:cstheme="majorBidi"/>
          <w:sz w:val="28"/>
          <w:szCs w:val="28"/>
          <w:rtl/>
        </w:rPr>
        <w:t>وحوادثه</w:t>
      </w:r>
      <w:r w:rsidR="007E107C">
        <w:rPr>
          <w:rFonts w:asciiTheme="majorBidi" w:hAnsiTheme="majorBidi" w:cstheme="majorBidi" w:hint="cs"/>
          <w:sz w:val="28"/>
          <w:szCs w:val="28"/>
          <w:rtl/>
        </w:rPr>
        <w:t>م</w:t>
      </w:r>
      <w:r w:rsidR="00A036FF" w:rsidRPr="009558F0">
        <w:rPr>
          <w:rFonts w:asciiTheme="majorBidi" w:hAnsiTheme="majorBidi" w:cstheme="majorBidi"/>
          <w:sz w:val="28"/>
          <w:szCs w:val="28"/>
          <w:rtl/>
        </w:rPr>
        <w:t xml:space="preserve"> </w:t>
      </w:r>
      <w:r w:rsidRPr="009558F0">
        <w:rPr>
          <w:rFonts w:asciiTheme="majorBidi" w:hAnsiTheme="majorBidi" w:cstheme="majorBidi"/>
          <w:sz w:val="28"/>
          <w:szCs w:val="28"/>
          <w:rtl/>
        </w:rPr>
        <w:t xml:space="preserve">هي وقائعهم التي </w:t>
      </w:r>
      <w:r w:rsidR="00507398" w:rsidRPr="009558F0">
        <w:rPr>
          <w:rFonts w:asciiTheme="majorBidi" w:hAnsiTheme="majorBidi" w:cstheme="majorBidi"/>
          <w:sz w:val="28"/>
          <w:szCs w:val="28"/>
          <w:rtl/>
        </w:rPr>
        <w:t>يعتد</w:t>
      </w:r>
      <w:r w:rsidR="007E107C">
        <w:rPr>
          <w:rFonts w:asciiTheme="majorBidi" w:hAnsiTheme="majorBidi" w:cstheme="majorBidi" w:hint="cs"/>
          <w:sz w:val="28"/>
          <w:szCs w:val="28"/>
          <w:rtl/>
        </w:rPr>
        <w:t>ّ</w:t>
      </w:r>
      <w:r w:rsidR="00507398" w:rsidRPr="009558F0">
        <w:rPr>
          <w:rFonts w:asciiTheme="majorBidi" w:hAnsiTheme="majorBidi" w:cstheme="majorBidi"/>
          <w:sz w:val="28"/>
          <w:szCs w:val="28"/>
          <w:rtl/>
        </w:rPr>
        <w:t>ون بذكرها لما لها من آثار في نفوسهم، أو لما تحتويه من مكارم وأخلاق وقيم، أو بما فيها من انتصارات وهزائم، وقد ظلت أيام العرب على ألسنتهم في الشعر والنثر، ووضعت فيها الكتب والموسوعات والمصنفات الكثيرة التي شرحت تفاصيلها ورموزها وأبعادها(</w:t>
      </w:r>
      <w:r w:rsidR="00507398" w:rsidRPr="009558F0">
        <w:rPr>
          <w:rStyle w:val="a4"/>
          <w:rFonts w:asciiTheme="majorBidi" w:hAnsiTheme="majorBidi" w:cstheme="majorBidi"/>
          <w:sz w:val="28"/>
          <w:szCs w:val="28"/>
          <w:rtl/>
        </w:rPr>
        <w:footnoteReference w:id="2"/>
      </w:r>
      <w:r w:rsidR="00507398" w:rsidRPr="009558F0">
        <w:rPr>
          <w:rFonts w:asciiTheme="majorBidi" w:hAnsiTheme="majorBidi" w:cstheme="majorBidi"/>
          <w:sz w:val="28"/>
          <w:szCs w:val="28"/>
          <w:rtl/>
        </w:rPr>
        <w:t xml:space="preserve">)، وظلت في الشعر تحتل مكانة متميزة؛ </w:t>
      </w:r>
      <w:proofErr w:type="spellStart"/>
      <w:r w:rsidR="00507398" w:rsidRPr="009558F0">
        <w:rPr>
          <w:rFonts w:asciiTheme="majorBidi" w:hAnsiTheme="majorBidi" w:cstheme="majorBidi"/>
          <w:sz w:val="28"/>
          <w:szCs w:val="28"/>
          <w:rtl/>
        </w:rPr>
        <w:t>لتعالقها</w:t>
      </w:r>
      <w:proofErr w:type="spellEnd"/>
      <w:r w:rsidR="00507398" w:rsidRPr="009558F0">
        <w:rPr>
          <w:rFonts w:asciiTheme="majorBidi" w:hAnsiTheme="majorBidi" w:cstheme="majorBidi"/>
          <w:sz w:val="28"/>
          <w:szCs w:val="28"/>
          <w:rtl/>
        </w:rPr>
        <w:t xml:space="preserve"> والشعر في نفوس العرب</w:t>
      </w:r>
      <w:r w:rsidR="00A036FF" w:rsidRPr="009558F0">
        <w:rPr>
          <w:rFonts w:asciiTheme="majorBidi" w:hAnsiTheme="majorBidi" w:cstheme="majorBidi"/>
          <w:sz w:val="28"/>
          <w:szCs w:val="28"/>
          <w:rtl/>
        </w:rPr>
        <w:t>.</w:t>
      </w:r>
      <w:r w:rsidR="00A56A10" w:rsidRPr="009558F0">
        <w:rPr>
          <w:rFonts w:asciiTheme="majorBidi" w:hAnsiTheme="majorBidi" w:cstheme="majorBidi"/>
          <w:sz w:val="28"/>
          <w:szCs w:val="28"/>
          <w:rtl/>
        </w:rPr>
        <w:t xml:space="preserve"> ولا نقصد أيام العرب قبل الإسلام، وإنما ما تمتد إليه من أيامهم في ظل الإسلام.</w:t>
      </w:r>
    </w:p>
    <w:p w:rsidR="000015CA" w:rsidRPr="009558F0" w:rsidRDefault="00A036FF"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ab/>
      </w:r>
      <w:r w:rsidR="00507398" w:rsidRPr="009558F0">
        <w:rPr>
          <w:rFonts w:asciiTheme="majorBidi" w:hAnsiTheme="majorBidi" w:cstheme="majorBidi"/>
          <w:sz w:val="28"/>
          <w:szCs w:val="28"/>
          <w:rtl/>
        </w:rPr>
        <w:t xml:space="preserve">  </w:t>
      </w:r>
      <w:r w:rsidRPr="009558F0">
        <w:rPr>
          <w:rFonts w:asciiTheme="majorBidi" w:hAnsiTheme="majorBidi" w:cstheme="majorBidi"/>
          <w:sz w:val="28"/>
          <w:szCs w:val="28"/>
          <w:rtl/>
        </w:rPr>
        <w:t>عمد ابن الونان إلى است</w:t>
      </w:r>
      <w:r w:rsidR="007E107C">
        <w:rPr>
          <w:rFonts w:asciiTheme="majorBidi" w:hAnsiTheme="majorBidi" w:cstheme="majorBidi"/>
          <w:sz w:val="28"/>
          <w:szCs w:val="28"/>
          <w:rtl/>
        </w:rPr>
        <w:t>عراض معرفته بأيام العرب وحوادثه</w:t>
      </w:r>
      <w:r w:rsidR="007E107C">
        <w:rPr>
          <w:rFonts w:asciiTheme="majorBidi" w:hAnsiTheme="majorBidi" w:cstheme="majorBidi" w:hint="cs"/>
          <w:sz w:val="28"/>
          <w:szCs w:val="28"/>
          <w:rtl/>
        </w:rPr>
        <w:t>م</w:t>
      </w:r>
      <w:r w:rsidRPr="009558F0">
        <w:rPr>
          <w:rFonts w:asciiTheme="majorBidi" w:hAnsiTheme="majorBidi" w:cstheme="majorBidi"/>
          <w:sz w:val="28"/>
          <w:szCs w:val="28"/>
          <w:rtl/>
        </w:rPr>
        <w:t xml:space="preserve"> في مواضع كثيرة جدا في القصيدة، ولا يكفي هذا البحث لاستعراضها جميعا؛ لكثرتها، وسنعرض بعضا منها أمثلة دالة. من ذلك قوله</w:t>
      </w:r>
      <w:r w:rsidR="007E107C">
        <w:rPr>
          <w:rFonts w:asciiTheme="majorBidi" w:hAnsiTheme="majorBidi" w:cstheme="majorBidi" w:hint="cs"/>
          <w:sz w:val="28"/>
          <w:szCs w:val="28"/>
          <w:rtl/>
        </w:rPr>
        <w:t xml:space="preserve"> </w:t>
      </w:r>
      <w:r w:rsidR="00935C0B" w:rsidRPr="009558F0">
        <w:rPr>
          <w:rFonts w:asciiTheme="majorBidi" w:hAnsiTheme="majorBidi" w:cstheme="majorBidi"/>
          <w:sz w:val="28"/>
          <w:szCs w:val="28"/>
          <w:rtl/>
        </w:rPr>
        <w:t>(</w:t>
      </w:r>
      <w:proofErr w:type="spellStart"/>
      <w:r w:rsidR="000E3175" w:rsidRPr="009558F0">
        <w:rPr>
          <w:rFonts w:asciiTheme="majorBidi" w:hAnsiTheme="majorBidi" w:cstheme="majorBidi"/>
          <w:sz w:val="28"/>
          <w:szCs w:val="28"/>
          <w:rtl/>
        </w:rPr>
        <w:t>الجنكي</w:t>
      </w:r>
      <w:proofErr w:type="spellEnd"/>
      <w:r w:rsidR="000E3175" w:rsidRPr="009558F0">
        <w:rPr>
          <w:rFonts w:asciiTheme="majorBidi" w:hAnsiTheme="majorBidi" w:cstheme="majorBidi"/>
          <w:sz w:val="28"/>
          <w:szCs w:val="28"/>
          <w:rtl/>
        </w:rPr>
        <w:t>، 1999: 57</w:t>
      </w:r>
      <w:r w:rsidR="00935C0B" w:rsidRPr="009558F0">
        <w:rPr>
          <w:rFonts w:asciiTheme="majorBidi" w:hAnsiTheme="majorBidi" w:cstheme="majorBidi"/>
          <w:sz w:val="28"/>
          <w:szCs w:val="28"/>
          <w:rtl/>
        </w:rPr>
        <w:t>)</w:t>
      </w:r>
      <w:r w:rsidRPr="009558F0">
        <w:rPr>
          <w:rFonts w:asciiTheme="majorBidi" w:hAnsiTheme="majorBidi" w:cstheme="majorBidi"/>
          <w:sz w:val="28"/>
          <w:szCs w:val="28"/>
          <w:rtl/>
        </w:rPr>
        <w:t>:</w:t>
      </w:r>
    </w:p>
    <w:p w:rsidR="00F63B23" w:rsidRPr="009558F0" w:rsidRDefault="00F63B23"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t>فإنني أشجع</w:t>
      </w:r>
      <w:r w:rsidR="003E0CF9" w:rsidRPr="009558F0">
        <w:rPr>
          <w:rFonts w:asciiTheme="majorBidi" w:hAnsiTheme="majorBidi" w:cstheme="majorBidi"/>
          <w:b/>
          <w:bCs/>
          <w:sz w:val="28"/>
          <w:szCs w:val="28"/>
          <w:rtl/>
        </w:rPr>
        <w:t>ُ</w:t>
      </w:r>
      <w:r w:rsidRPr="009558F0">
        <w:rPr>
          <w:rFonts w:asciiTheme="majorBidi" w:hAnsiTheme="majorBidi" w:cstheme="majorBidi"/>
          <w:b/>
          <w:bCs/>
          <w:sz w:val="28"/>
          <w:szCs w:val="28"/>
          <w:rtl/>
        </w:rPr>
        <w:t xml:space="preserve"> من ربيعة</w:t>
      </w:r>
      <w:r w:rsidR="003E0CF9" w:rsidRPr="009558F0">
        <w:rPr>
          <w:rFonts w:asciiTheme="majorBidi" w:hAnsiTheme="majorBidi" w:cstheme="majorBidi"/>
          <w:b/>
          <w:bCs/>
          <w:sz w:val="28"/>
          <w:szCs w:val="28"/>
          <w:rtl/>
        </w:rPr>
        <w:t>ٍ</w:t>
      </w:r>
      <w:r w:rsidRPr="009558F0">
        <w:rPr>
          <w:rFonts w:asciiTheme="majorBidi" w:hAnsiTheme="majorBidi" w:cstheme="majorBidi"/>
          <w:b/>
          <w:bCs/>
          <w:sz w:val="28"/>
          <w:szCs w:val="28"/>
          <w:rtl/>
        </w:rPr>
        <w:t xml:space="preserve">          حامي الظعينة</w:t>
      </w:r>
      <w:r w:rsidR="003E0CF9" w:rsidRPr="009558F0">
        <w:rPr>
          <w:rFonts w:asciiTheme="majorBidi" w:hAnsiTheme="majorBidi" w:cstheme="majorBidi"/>
          <w:b/>
          <w:bCs/>
          <w:sz w:val="28"/>
          <w:szCs w:val="28"/>
          <w:rtl/>
        </w:rPr>
        <w:t>ِ</w:t>
      </w:r>
      <w:r w:rsidRPr="009558F0">
        <w:rPr>
          <w:rFonts w:asciiTheme="majorBidi" w:hAnsiTheme="majorBidi" w:cstheme="majorBidi"/>
          <w:b/>
          <w:bCs/>
          <w:sz w:val="28"/>
          <w:szCs w:val="28"/>
          <w:rtl/>
        </w:rPr>
        <w:t xml:space="preserve"> لدى وقت</w:t>
      </w:r>
      <w:r w:rsidR="003E0CF9" w:rsidRPr="009558F0">
        <w:rPr>
          <w:rFonts w:asciiTheme="majorBidi" w:hAnsiTheme="majorBidi" w:cstheme="majorBidi"/>
          <w:b/>
          <w:bCs/>
          <w:sz w:val="28"/>
          <w:szCs w:val="28"/>
          <w:rtl/>
        </w:rPr>
        <w:t>ِ</w:t>
      </w:r>
      <w:r w:rsidRPr="009558F0">
        <w:rPr>
          <w:rFonts w:asciiTheme="majorBidi" w:hAnsiTheme="majorBidi" w:cstheme="majorBidi"/>
          <w:b/>
          <w:bCs/>
          <w:sz w:val="28"/>
          <w:szCs w:val="28"/>
          <w:rtl/>
        </w:rPr>
        <w:t xml:space="preserve"> </w:t>
      </w:r>
      <w:proofErr w:type="spellStart"/>
      <w:r w:rsidRPr="009558F0">
        <w:rPr>
          <w:rFonts w:asciiTheme="majorBidi" w:hAnsiTheme="majorBidi" w:cstheme="majorBidi"/>
          <w:b/>
          <w:bCs/>
          <w:sz w:val="28"/>
          <w:szCs w:val="28"/>
          <w:rtl/>
        </w:rPr>
        <w:t>الل</w:t>
      </w:r>
      <w:r w:rsidR="003E0CF9" w:rsidRPr="009558F0">
        <w:rPr>
          <w:rFonts w:asciiTheme="majorBidi" w:hAnsiTheme="majorBidi" w:cstheme="majorBidi"/>
          <w:b/>
          <w:bCs/>
          <w:sz w:val="28"/>
          <w:szCs w:val="28"/>
          <w:rtl/>
        </w:rPr>
        <w:t>ّ</w:t>
      </w:r>
      <w:r w:rsidR="007B5667" w:rsidRPr="009558F0">
        <w:rPr>
          <w:rFonts w:asciiTheme="majorBidi" w:hAnsiTheme="majorBidi" w:cstheme="majorBidi"/>
          <w:b/>
          <w:bCs/>
          <w:sz w:val="28"/>
          <w:szCs w:val="28"/>
          <w:rtl/>
        </w:rPr>
        <w:t>ُقي</w:t>
      </w:r>
      <w:proofErr w:type="spellEnd"/>
    </w:p>
    <w:p w:rsidR="003E0CF9" w:rsidRPr="009558F0" w:rsidRDefault="00F63B23"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 xml:space="preserve">وقصة ربيعة حامي </w:t>
      </w:r>
      <w:r w:rsidR="00F678E3" w:rsidRPr="009558F0">
        <w:rPr>
          <w:rFonts w:asciiTheme="majorBidi" w:hAnsiTheme="majorBidi" w:cstheme="majorBidi"/>
          <w:sz w:val="28"/>
          <w:szCs w:val="28"/>
          <w:rtl/>
        </w:rPr>
        <w:t>ا</w:t>
      </w:r>
      <w:r w:rsidRPr="009558F0">
        <w:rPr>
          <w:rFonts w:asciiTheme="majorBidi" w:hAnsiTheme="majorBidi" w:cstheme="majorBidi"/>
          <w:sz w:val="28"/>
          <w:szCs w:val="28"/>
          <w:rtl/>
        </w:rPr>
        <w:t>لظعينة</w:t>
      </w:r>
      <w:r w:rsidR="00AA4F32" w:rsidRPr="009558F0">
        <w:rPr>
          <w:rFonts w:asciiTheme="majorBidi" w:hAnsiTheme="majorBidi" w:cstheme="majorBidi"/>
          <w:sz w:val="28"/>
          <w:szCs w:val="28"/>
          <w:rtl/>
        </w:rPr>
        <w:t>(</w:t>
      </w:r>
      <w:r w:rsidR="00AA4F32" w:rsidRPr="009558F0">
        <w:rPr>
          <w:rStyle w:val="a4"/>
          <w:rFonts w:asciiTheme="majorBidi" w:hAnsiTheme="majorBidi" w:cstheme="majorBidi"/>
          <w:sz w:val="28"/>
          <w:szCs w:val="28"/>
          <w:rtl/>
        </w:rPr>
        <w:footnoteReference w:id="3"/>
      </w:r>
      <w:r w:rsidR="00AA4F32" w:rsidRPr="009558F0">
        <w:rPr>
          <w:rFonts w:asciiTheme="majorBidi" w:hAnsiTheme="majorBidi" w:cstheme="majorBidi"/>
          <w:sz w:val="28"/>
          <w:szCs w:val="28"/>
          <w:rtl/>
        </w:rPr>
        <w:t>)</w:t>
      </w:r>
      <w:r w:rsidRPr="009558F0">
        <w:rPr>
          <w:rFonts w:asciiTheme="majorBidi" w:hAnsiTheme="majorBidi" w:cstheme="majorBidi"/>
          <w:sz w:val="28"/>
          <w:szCs w:val="28"/>
          <w:rtl/>
        </w:rPr>
        <w:t xml:space="preserve"> باتت مشهورة عند العرب؛ لما فيها من </w:t>
      </w:r>
      <w:r w:rsidR="00F678E3" w:rsidRPr="009558F0">
        <w:rPr>
          <w:rFonts w:asciiTheme="majorBidi" w:hAnsiTheme="majorBidi" w:cstheme="majorBidi"/>
          <w:sz w:val="28"/>
          <w:szCs w:val="28"/>
          <w:rtl/>
        </w:rPr>
        <w:t xml:space="preserve">أبعاد دلالية خاصة، ولارتباطها بأيام العرب المشهودة، وأقول مشهودة لأن فيها كثيرا مما اختلف الرواة في </w:t>
      </w:r>
      <w:r w:rsidR="00F678E3" w:rsidRPr="009558F0">
        <w:rPr>
          <w:rFonts w:asciiTheme="majorBidi" w:hAnsiTheme="majorBidi" w:cstheme="majorBidi"/>
          <w:sz w:val="28"/>
          <w:szCs w:val="28"/>
          <w:rtl/>
        </w:rPr>
        <w:lastRenderedPageBreak/>
        <w:t>تفاصيلها، بل ليس من المعقول أن تكون أخبا</w:t>
      </w:r>
      <w:r w:rsidR="00DE767F" w:rsidRPr="009558F0">
        <w:rPr>
          <w:rFonts w:asciiTheme="majorBidi" w:hAnsiTheme="majorBidi" w:cstheme="majorBidi"/>
          <w:sz w:val="28"/>
          <w:szCs w:val="28"/>
          <w:rtl/>
        </w:rPr>
        <w:t>ر الرواة التي وصلتنا كلها صحيحة؛ لاختلاف الرواة، لهذا فإن البعد الدلالي لقصة ربيعة حامي الظعينة، يكمن في تركيز قيم الشهامة والشجاعة والبطول</w:t>
      </w:r>
      <w:r w:rsidR="006A7055" w:rsidRPr="009558F0">
        <w:rPr>
          <w:rFonts w:asciiTheme="majorBidi" w:hAnsiTheme="majorBidi" w:cstheme="majorBidi"/>
          <w:sz w:val="28"/>
          <w:szCs w:val="28"/>
          <w:rtl/>
        </w:rPr>
        <w:t>ة عند العرب، فإبراز هذه القيم المعنوية يعني أن العرب لم يكن همهم الأول القتل من أجل القتل كما تنقل لنا روايات</w:t>
      </w:r>
      <w:r w:rsidR="007E107C">
        <w:rPr>
          <w:rFonts w:asciiTheme="majorBidi" w:hAnsiTheme="majorBidi" w:cstheme="majorBidi" w:hint="cs"/>
          <w:sz w:val="28"/>
          <w:szCs w:val="28"/>
          <w:rtl/>
        </w:rPr>
        <w:t xml:space="preserve"> بعض</w:t>
      </w:r>
      <w:r w:rsidR="006A7055" w:rsidRPr="009558F0">
        <w:rPr>
          <w:rFonts w:asciiTheme="majorBidi" w:hAnsiTheme="majorBidi" w:cstheme="majorBidi"/>
          <w:sz w:val="28"/>
          <w:szCs w:val="28"/>
          <w:rtl/>
        </w:rPr>
        <w:t xml:space="preserve"> الرواة.</w:t>
      </w:r>
      <w:r w:rsidR="00A466FB" w:rsidRPr="009558F0">
        <w:rPr>
          <w:rFonts w:asciiTheme="majorBidi" w:hAnsiTheme="majorBidi" w:cstheme="majorBidi"/>
          <w:sz w:val="28"/>
          <w:szCs w:val="28"/>
          <w:rtl/>
        </w:rPr>
        <w:t xml:space="preserve"> </w:t>
      </w:r>
      <w:r w:rsidR="003E0CF9" w:rsidRPr="009558F0">
        <w:rPr>
          <w:rFonts w:asciiTheme="majorBidi" w:hAnsiTheme="majorBidi" w:cstheme="majorBidi"/>
          <w:sz w:val="28"/>
          <w:szCs w:val="28"/>
          <w:rtl/>
        </w:rPr>
        <w:t>ويقول فيها أيضا</w:t>
      </w:r>
      <w:r w:rsidR="005D799A" w:rsidRPr="009558F0">
        <w:rPr>
          <w:rFonts w:asciiTheme="majorBidi" w:hAnsiTheme="majorBidi" w:cstheme="majorBidi"/>
          <w:sz w:val="28"/>
          <w:szCs w:val="28"/>
          <w:rtl/>
        </w:rPr>
        <w:t>(</w:t>
      </w:r>
      <w:proofErr w:type="spellStart"/>
      <w:r w:rsidR="000E3175" w:rsidRPr="009558F0">
        <w:rPr>
          <w:rFonts w:asciiTheme="majorBidi" w:hAnsiTheme="majorBidi" w:cstheme="majorBidi"/>
          <w:sz w:val="28"/>
          <w:szCs w:val="28"/>
          <w:rtl/>
        </w:rPr>
        <w:t>الجنكي</w:t>
      </w:r>
      <w:proofErr w:type="spellEnd"/>
      <w:r w:rsidR="000E3175" w:rsidRPr="009558F0">
        <w:rPr>
          <w:rFonts w:asciiTheme="majorBidi" w:hAnsiTheme="majorBidi" w:cstheme="majorBidi"/>
          <w:sz w:val="28"/>
          <w:szCs w:val="28"/>
          <w:rtl/>
        </w:rPr>
        <w:t>، 1999: 71وما بعدها</w:t>
      </w:r>
      <w:r w:rsidR="005D799A" w:rsidRPr="009558F0">
        <w:rPr>
          <w:rFonts w:asciiTheme="majorBidi" w:hAnsiTheme="majorBidi" w:cstheme="majorBidi"/>
          <w:sz w:val="28"/>
          <w:szCs w:val="28"/>
          <w:rtl/>
        </w:rPr>
        <w:t>)</w:t>
      </w:r>
      <w:r w:rsidR="003E0CF9" w:rsidRPr="009558F0">
        <w:rPr>
          <w:rFonts w:asciiTheme="majorBidi" w:hAnsiTheme="majorBidi" w:cstheme="majorBidi"/>
          <w:sz w:val="28"/>
          <w:szCs w:val="28"/>
          <w:rtl/>
        </w:rPr>
        <w:t>:</w:t>
      </w:r>
    </w:p>
    <w:p w:rsidR="00A56A10" w:rsidRPr="009558F0" w:rsidRDefault="00A56A10"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t xml:space="preserve">سيفٌ كَصَمْصَامَةِ عَمْرٍو بَاتِرٌ         لا يُتَّقَى </w:t>
      </w:r>
      <w:proofErr w:type="spellStart"/>
      <w:r w:rsidRPr="009558F0">
        <w:rPr>
          <w:rFonts w:asciiTheme="majorBidi" w:hAnsiTheme="majorBidi" w:cstheme="majorBidi"/>
          <w:b/>
          <w:bCs/>
          <w:sz w:val="28"/>
          <w:szCs w:val="28"/>
          <w:rtl/>
        </w:rPr>
        <w:t>بِيَلَبٍ</w:t>
      </w:r>
      <w:proofErr w:type="spellEnd"/>
      <w:r w:rsidRPr="009558F0">
        <w:rPr>
          <w:rFonts w:asciiTheme="majorBidi" w:hAnsiTheme="majorBidi" w:cstheme="majorBidi"/>
          <w:b/>
          <w:bCs/>
          <w:sz w:val="28"/>
          <w:szCs w:val="28"/>
          <w:rtl/>
        </w:rPr>
        <w:t xml:space="preserve"> وَدَرَقِ</w:t>
      </w:r>
    </w:p>
    <w:p w:rsidR="00A56A10" w:rsidRPr="009558F0" w:rsidRDefault="00A56A10"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t>وبينَ جَنْبَيَّ فُؤَادُ ابنِ أَبِي       صُفْرَةَ قاطعُ قَرَا ابنِ الأَزْرَقِ</w:t>
      </w:r>
    </w:p>
    <w:p w:rsidR="007B5667" w:rsidRPr="009558F0" w:rsidRDefault="00A56A10" w:rsidP="004B6B61">
      <w:pPr>
        <w:spacing w:line="360" w:lineRule="auto"/>
        <w:jc w:val="center"/>
        <w:rPr>
          <w:rFonts w:asciiTheme="majorBidi" w:hAnsiTheme="majorBidi" w:cstheme="majorBidi"/>
          <w:sz w:val="28"/>
          <w:szCs w:val="28"/>
          <w:rtl/>
        </w:rPr>
      </w:pPr>
      <w:r w:rsidRPr="009558F0">
        <w:rPr>
          <w:rFonts w:asciiTheme="majorBidi" w:hAnsiTheme="majorBidi" w:cstheme="majorBidi"/>
          <w:b/>
          <w:bCs/>
          <w:sz w:val="28"/>
          <w:szCs w:val="28"/>
          <w:rtl/>
        </w:rPr>
        <w:t>وفَرَسٌ كَلاحِقٍ أوْ دَاحِسٍ         يومَ الرِّهَانِ شَأْوُهُ لمْ يُلْحَقِ</w:t>
      </w:r>
    </w:p>
    <w:p w:rsidR="002F2BED" w:rsidRPr="009558F0" w:rsidRDefault="006A7055"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ab/>
      </w:r>
      <w:r w:rsidR="00A56A10" w:rsidRPr="009558F0">
        <w:rPr>
          <w:rFonts w:asciiTheme="majorBidi" w:hAnsiTheme="majorBidi" w:cstheme="majorBidi"/>
          <w:sz w:val="28"/>
          <w:szCs w:val="28"/>
          <w:rtl/>
        </w:rPr>
        <w:t>وتأويل ذكر صمصامة عمرو</w:t>
      </w:r>
      <w:r w:rsidR="001359B2" w:rsidRPr="009558F0">
        <w:rPr>
          <w:rFonts w:asciiTheme="majorBidi" w:hAnsiTheme="majorBidi" w:cstheme="majorBidi"/>
          <w:sz w:val="28"/>
          <w:szCs w:val="28"/>
          <w:rtl/>
        </w:rPr>
        <w:t>(</w:t>
      </w:r>
      <w:r w:rsidR="001359B2" w:rsidRPr="009558F0">
        <w:rPr>
          <w:rStyle w:val="a4"/>
          <w:rFonts w:asciiTheme="majorBidi" w:hAnsiTheme="majorBidi" w:cstheme="majorBidi"/>
          <w:sz w:val="28"/>
          <w:szCs w:val="28"/>
          <w:rtl/>
        </w:rPr>
        <w:footnoteReference w:id="4"/>
      </w:r>
      <w:r w:rsidR="001359B2" w:rsidRPr="009558F0">
        <w:rPr>
          <w:rFonts w:asciiTheme="majorBidi" w:hAnsiTheme="majorBidi" w:cstheme="majorBidi"/>
          <w:sz w:val="28"/>
          <w:szCs w:val="28"/>
          <w:rtl/>
        </w:rPr>
        <w:t>)</w:t>
      </w:r>
      <w:r w:rsidR="00A56A10" w:rsidRPr="009558F0">
        <w:rPr>
          <w:rFonts w:asciiTheme="majorBidi" w:hAnsiTheme="majorBidi" w:cstheme="majorBidi"/>
          <w:sz w:val="28"/>
          <w:szCs w:val="28"/>
          <w:rtl/>
        </w:rPr>
        <w:t>، وابن أبي صفرة</w:t>
      </w:r>
      <w:r w:rsidR="001359B2" w:rsidRPr="009558F0">
        <w:rPr>
          <w:rFonts w:asciiTheme="majorBidi" w:hAnsiTheme="majorBidi" w:cstheme="majorBidi"/>
          <w:sz w:val="28"/>
          <w:szCs w:val="28"/>
          <w:rtl/>
        </w:rPr>
        <w:t>(</w:t>
      </w:r>
      <w:r w:rsidR="001359B2" w:rsidRPr="009558F0">
        <w:rPr>
          <w:rStyle w:val="a4"/>
          <w:rFonts w:asciiTheme="majorBidi" w:hAnsiTheme="majorBidi" w:cstheme="majorBidi"/>
          <w:sz w:val="28"/>
          <w:szCs w:val="28"/>
          <w:rtl/>
        </w:rPr>
        <w:footnoteReference w:id="5"/>
      </w:r>
      <w:r w:rsidR="001359B2" w:rsidRPr="009558F0">
        <w:rPr>
          <w:rFonts w:asciiTheme="majorBidi" w:hAnsiTheme="majorBidi" w:cstheme="majorBidi"/>
          <w:sz w:val="28"/>
          <w:szCs w:val="28"/>
          <w:rtl/>
        </w:rPr>
        <w:t>)</w:t>
      </w:r>
      <w:r w:rsidR="00A56A10" w:rsidRPr="009558F0">
        <w:rPr>
          <w:rFonts w:asciiTheme="majorBidi" w:hAnsiTheme="majorBidi" w:cstheme="majorBidi"/>
          <w:sz w:val="28"/>
          <w:szCs w:val="28"/>
          <w:rtl/>
        </w:rPr>
        <w:t>، وابن الأزرق</w:t>
      </w:r>
      <w:r w:rsidR="001359B2" w:rsidRPr="009558F0">
        <w:rPr>
          <w:rFonts w:asciiTheme="majorBidi" w:hAnsiTheme="majorBidi" w:cstheme="majorBidi"/>
          <w:sz w:val="28"/>
          <w:szCs w:val="28"/>
          <w:rtl/>
        </w:rPr>
        <w:t>(</w:t>
      </w:r>
      <w:r w:rsidR="001359B2" w:rsidRPr="009558F0">
        <w:rPr>
          <w:rStyle w:val="a4"/>
          <w:rFonts w:asciiTheme="majorBidi" w:hAnsiTheme="majorBidi" w:cstheme="majorBidi"/>
          <w:sz w:val="28"/>
          <w:szCs w:val="28"/>
          <w:rtl/>
        </w:rPr>
        <w:footnoteReference w:id="6"/>
      </w:r>
      <w:r w:rsidR="001359B2" w:rsidRPr="009558F0">
        <w:rPr>
          <w:rFonts w:asciiTheme="majorBidi" w:hAnsiTheme="majorBidi" w:cstheme="majorBidi"/>
          <w:sz w:val="28"/>
          <w:szCs w:val="28"/>
          <w:rtl/>
        </w:rPr>
        <w:t>)</w:t>
      </w:r>
      <w:r w:rsidR="00A56A10" w:rsidRPr="009558F0">
        <w:rPr>
          <w:rFonts w:asciiTheme="majorBidi" w:hAnsiTheme="majorBidi" w:cstheme="majorBidi"/>
          <w:sz w:val="28"/>
          <w:szCs w:val="28"/>
          <w:rtl/>
        </w:rPr>
        <w:t>،</w:t>
      </w:r>
      <w:r w:rsidR="00D9005A" w:rsidRPr="009558F0">
        <w:rPr>
          <w:rFonts w:asciiTheme="majorBidi" w:hAnsiTheme="majorBidi" w:cstheme="majorBidi"/>
          <w:sz w:val="28"/>
          <w:szCs w:val="28"/>
          <w:rtl/>
        </w:rPr>
        <w:t xml:space="preserve"> </w:t>
      </w:r>
      <w:r w:rsidR="00A56A10" w:rsidRPr="009558F0">
        <w:rPr>
          <w:rFonts w:asciiTheme="majorBidi" w:hAnsiTheme="majorBidi" w:cstheme="majorBidi"/>
          <w:sz w:val="28"/>
          <w:szCs w:val="28"/>
          <w:rtl/>
        </w:rPr>
        <w:t>ولاحق</w:t>
      </w:r>
      <w:r w:rsidR="00D9005A" w:rsidRPr="009558F0">
        <w:rPr>
          <w:rFonts w:asciiTheme="majorBidi" w:hAnsiTheme="majorBidi" w:cstheme="majorBidi"/>
          <w:sz w:val="28"/>
          <w:szCs w:val="28"/>
          <w:rtl/>
        </w:rPr>
        <w:t>(</w:t>
      </w:r>
      <w:r w:rsidR="00D9005A" w:rsidRPr="009558F0">
        <w:rPr>
          <w:rStyle w:val="a4"/>
          <w:rFonts w:asciiTheme="majorBidi" w:hAnsiTheme="majorBidi" w:cstheme="majorBidi"/>
          <w:sz w:val="28"/>
          <w:szCs w:val="28"/>
          <w:rtl/>
        </w:rPr>
        <w:footnoteReference w:id="7"/>
      </w:r>
      <w:r w:rsidR="00D9005A" w:rsidRPr="009558F0">
        <w:rPr>
          <w:rFonts w:asciiTheme="majorBidi" w:hAnsiTheme="majorBidi" w:cstheme="majorBidi"/>
          <w:sz w:val="28"/>
          <w:szCs w:val="28"/>
          <w:rtl/>
        </w:rPr>
        <w:t>)</w:t>
      </w:r>
      <w:r w:rsidR="00A56A10" w:rsidRPr="009558F0">
        <w:rPr>
          <w:rFonts w:asciiTheme="majorBidi" w:hAnsiTheme="majorBidi" w:cstheme="majorBidi"/>
          <w:sz w:val="28"/>
          <w:szCs w:val="28"/>
          <w:rtl/>
        </w:rPr>
        <w:t>،</w:t>
      </w:r>
      <w:r w:rsidR="00D9005A" w:rsidRPr="009558F0">
        <w:rPr>
          <w:rFonts w:asciiTheme="majorBidi" w:hAnsiTheme="majorBidi" w:cstheme="majorBidi"/>
          <w:sz w:val="28"/>
          <w:szCs w:val="28"/>
          <w:rtl/>
        </w:rPr>
        <w:t xml:space="preserve"> وداحس(</w:t>
      </w:r>
      <w:r w:rsidR="00D9005A" w:rsidRPr="009558F0">
        <w:rPr>
          <w:rFonts w:asciiTheme="majorBidi" w:hAnsiTheme="majorBidi" w:cstheme="majorBidi"/>
          <w:sz w:val="28"/>
          <w:szCs w:val="28"/>
          <w:vertAlign w:val="superscript"/>
          <w:rtl/>
        </w:rPr>
        <w:footnoteReference w:id="8"/>
      </w:r>
      <w:r w:rsidR="00D9005A" w:rsidRPr="009558F0">
        <w:rPr>
          <w:rFonts w:asciiTheme="majorBidi" w:hAnsiTheme="majorBidi" w:cstheme="majorBidi"/>
          <w:sz w:val="28"/>
          <w:szCs w:val="28"/>
          <w:rtl/>
        </w:rPr>
        <w:t>)،</w:t>
      </w:r>
      <w:r w:rsidRPr="009558F0">
        <w:rPr>
          <w:rFonts w:asciiTheme="majorBidi" w:hAnsiTheme="majorBidi" w:cstheme="majorBidi"/>
          <w:sz w:val="28"/>
          <w:szCs w:val="28"/>
          <w:rtl/>
        </w:rPr>
        <w:t xml:space="preserve"> </w:t>
      </w:r>
      <w:r w:rsidR="00A56A10" w:rsidRPr="009558F0">
        <w:rPr>
          <w:rFonts w:asciiTheme="majorBidi" w:hAnsiTheme="majorBidi" w:cstheme="majorBidi"/>
          <w:sz w:val="28"/>
          <w:szCs w:val="28"/>
          <w:rtl/>
        </w:rPr>
        <w:t>في الأبيات على أنها تناص من باب ما تحيل عليه هذه الأسماء من مواقف مرتبطة بسير هؤلاء في أيام العرب، الأمر الذي يؤكد اهتمام الشاعر بالجوانب الإيجابية لتلك الأيام لتكون إضاءات</w:t>
      </w:r>
      <w:r w:rsidR="001A7925" w:rsidRPr="009558F0">
        <w:rPr>
          <w:rFonts w:asciiTheme="majorBidi" w:hAnsiTheme="majorBidi" w:cstheme="majorBidi"/>
          <w:sz w:val="28"/>
          <w:szCs w:val="28"/>
          <w:rtl/>
        </w:rPr>
        <w:t>، وهذا الحشد الاستعراضي يمثل الكثافة، فهي تحيل على خمس قصص</w:t>
      </w:r>
      <w:r w:rsidR="00FD1E4E" w:rsidRPr="009558F0">
        <w:rPr>
          <w:rFonts w:asciiTheme="majorBidi" w:hAnsiTheme="majorBidi" w:cstheme="majorBidi"/>
          <w:sz w:val="28"/>
          <w:szCs w:val="28"/>
          <w:rtl/>
        </w:rPr>
        <w:t xml:space="preserve"> طويلة</w:t>
      </w:r>
      <w:r w:rsidR="001A7925" w:rsidRPr="009558F0">
        <w:rPr>
          <w:rFonts w:asciiTheme="majorBidi" w:hAnsiTheme="majorBidi" w:cstheme="majorBidi"/>
          <w:sz w:val="28"/>
          <w:szCs w:val="28"/>
          <w:rtl/>
        </w:rPr>
        <w:t>،</w:t>
      </w:r>
      <w:r w:rsidR="00FD1E4E" w:rsidRPr="009558F0">
        <w:rPr>
          <w:rFonts w:asciiTheme="majorBidi" w:hAnsiTheme="majorBidi" w:cstheme="majorBidi"/>
          <w:sz w:val="28"/>
          <w:szCs w:val="28"/>
          <w:rtl/>
        </w:rPr>
        <w:t xml:space="preserve"> أراد أن ينقلنا بها من جو الفخر بالشجاعة التي يمثلها الشاعر</w:t>
      </w:r>
      <w:r w:rsidR="002F2BED" w:rsidRPr="009558F0">
        <w:rPr>
          <w:rFonts w:asciiTheme="majorBidi" w:hAnsiTheme="majorBidi" w:cstheme="majorBidi"/>
          <w:sz w:val="28"/>
          <w:szCs w:val="28"/>
          <w:rtl/>
        </w:rPr>
        <w:t>،</w:t>
      </w:r>
      <w:r w:rsidR="00FD1E4E" w:rsidRPr="009558F0">
        <w:rPr>
          <w:rFonts w:asciiTheme="majorBidi" w:hAnsiTheme="majorBidi" w:cstheme="majorBidi"/>
          <w:sz w:val="28"/>
          <w:szCs w:val="28"/>
          <w:rtl/>
        </w:rPr>
        <w:t xml:space="preserve"> إلى أشهر قصص الشجاعة وما يمثلها في التاريخ العربي وأيام العرب؛ فصمصامة عمرو من أشهر السيوف وأشدها في التاريخ، وفؤاد المهلب بن أبي صفرة من أشهر القلوب وأشجعها، وابن الأزرق من أشد مواقف التحدي، ولاحق وداحس فَرَسان </w:t>
      </w:r>
      <w:r w:rsidR="002F2BED" w:rsidRPr="009558F0">
        <w:rPr>
          <w:rFonts w:asciiTheme="majorBidi" w:hAnsiTheme="majorBidi" w:cstheme="majorBidi"/>
          <w:sz w:val="28"/>
          <w:szCs w:val="28"/>
          <w:rtl/>
        </w:rPr>
        <w:t>لكل منهما دوره في أيام العرب. ومن ذلك أيضا قوله</w:t>
      </w:r>
      <w:r w:rsidR="00075748" w:rsidRPr="009558F0">
        <w:rPr>
          <w:rFonts w:asciiTheme="majorBidi" w:hAnsiTheme="majorBidi" w:cstheme="majorBidi"/>
          <w:sz w:val="28"/>
          <w:szCs w:val="28"/>
          <w:rtl/>
        </w:rPr>
        <w:t>(</w:t>
      </w:r>
      <w:proofErr w:type="spellStart"/>
      <w:r w:rsidR="000E3175" w:rsidRPr="009558F0">
        <w:rPr>
          <w:rFonts w:asciiTheme="majorBidi" w:hAnsiTheme="majorBidi" w:cstheme="majorBidi"/>
          <w:sz w:val="28"/>
          <w:szCs w:val="28"/>
          <w:rtl/>
        </w:rPr>
        <w:t>الجنكي</w:t>
      </w:r>
      <w:proofErr w:type="spellEnd"/>
      <w:r w:rsidR="000E3175" w:rsidRPr="009558F0">
        <w:rPr>
          <w:rFonts w:asciiTheme="majorBidi" w:hAnsiTheme="majorBidi" w:cstheme="majorBidi"/>
          <w:sz w:val="28"/>
          <w:szCs w:val="28"/>
          <w:rtl/>
        </w:rPr>
        <w:t>، 1999: 86</w:t>
      </w:r>
      <w:r w:rsidR="00075748" w:rsidRPr="009558F0">
        <w:rPr>
          <w:rFonts w:asciiTheme="majorBidi" w:hAnsiTheme="majorBidi" w:cstheme="majorBidi"/>
          <w:sz w:val="28"/>
          <w:szCs w:val="28"/>
          <w:rtl/>
        </w:rPr>
        <w:t>)</w:t>
      </w:r>
      <w:r w:rsidR="002F2BED" w:rsidRPr="009558F0">
        <w:rPr>
          <w:rFonts w:asciiTheme="majorBidi" w:hAnsiTheme="majorBidi" w:cstheme="majorBidi"/>
          <w:sz w:val="28"/>
          <w:szCs w:val="28"/>
          <w:rtl/>
        </w:rPr>
        <w:t>:</w:t>
      </w:r>
    </w:p>
    <w:p w:rsidR="002F2BED" w:rsidRPr="009558F0" w:rsidRDefault="004407FC"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t>فإنْ تَكُ</w:t>
      </w:r>
      <w:r w:rsidR="0066391D" w:rsidRPr="009558F0">
        <w:rPr>
          <w:rFonts w:asciiTheme="majorBidi" w:hAnsiTheme="majorBidi" w:cstheme="majorBidi"/>
          <w:b/>
          <w:bCs/>
          <w:sz w:val="28"/>
          <w:szCs w:val="28"/>
          <w:rtl/>
        </w:rPr>
        <w:t xml:space="preserve"> الزَّبَّا</w:t>
      </w:r>
      <w:r w:rsidRPr="009558F0">
        <w:rPr>
          <w:rFonts w:asciiTheme="majorBidi" w:hAnsiTheme="majorBidi" w:cstheme="majorBidi"/>
          <w:b/>
          <w:bCs/>
          <w:sz w:val="28"/>
          <w:szCs w:val="28"/>
          <w:rtl/>
        </w:rPr>
        <w:t xml:space="preserve"> </w:t>
      </w:r>
      <w:r w:rsidR="0066391D" w:rsidRPr="009558F0">
        <w:rPr>
          <w:rFonts w:asciiTheme="majorBidi" w:hAnsiTheme="majorBidi" w:cstheme="majorBidi"/>
          <w:b/>
          <w:bCs/>
          <w:sz w:val="28"/>
          <w:szCs w:val="28"/>
          <w:rtl/>
        </w:rPr>
        <w:t>دخَلت</w:t>
      </w:r>
      <w:r w:rsidRPr="009558F0">
        <w:rPr>
          <w:rFonts w:asciiTheme="majorBidi" w:hAnsiTheme="majorBidi" w:cstheme="majorBidi"/>
          <w:b/>
          <w:bCs/>
          <w:sz w:val="28"/>
          <w:szCs w:val="28"/>
          <w:rtl/>
        </w:rPr>
        <w:t xml:space="preserve"> قَصْرَهَا      </w:t>
      </w:r>
      <w:r w:rsidR="0066391D" w:rsidRPr="009558F0">
        <w:rPr>
          <w:rFonts w:asciiTheme="majorBidi" w:hAnsiTheme="majorBidi" w:cstheme="majorBidi"/>
          <w:b/>
          <w:bCs/>
          <w:sz w:val="28"/>
          <w:szCs w:val="28"/>
          <w:rtl/>
        </w:rPr>
        <w:t xml:space="preserve"> وكَقَصِيرٍ سُقْت</w:t>
      </w:r>
      <w:r w:rsidRPr="009558F0">
        <w:rPr>
          <w:rFonts w:asciiTheme="majorBidi" w:hAnsiTheme="majorBidi" w:cstheme="majorBidi"/>
          <w:b/>
          <w:bCs/>
          <w:sz w:val="28"/>
          <w:szCs w:val="28"/>
          <w:rtl/>
        </w:rPr>
        <w:t>هَا لِلنَّفَقِ</w:t>
      </w:r>
    </w:p>
    <w:p w:rsidR="001E4D3D" w:rsidRPr="009558F0" w:rsidRDefault="004407FC"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ab/>
        <w:t>يحيل هذا البيت إلى شخصيتين، ويتناص معهما</w:t>
      </w:r>
      <w:r w:rsidR="00F5067C" w:rsidRPr="009558F0">
        <w:rPr>
          <w:rFonts w:asciiTheme="majorBidi" w:hAnsiTheme="majorBidi" w:cstheme="majorBidi"/>
          <w:sz w:val="28"/>
          <w:szCs w:val="28"/>
          <w:rtl/>
        </w:rPr>
        <w:t>،</w:t>
      </w:r>
      <w:r w:rsidRPr="009558F0">
        <w:rPr>
          <w:rFonts w:asciiTheme="majorBidi" w:hAnsiTheme="majorBidi" w:cstheme="majorBidi"/>
          <w:sz w:val="28"/>
          <w:szCs w:val="28"/>
          <w:rtl/>
        </w:rPr>
        <w:t xml:space="preserve"> هما شخصية الز</w:t>
      </w:r>
      <w:r w:rsidR="00F5067C" w:rsidRPr="009558F0">
        <w:rPr>
          <w:rFonts w:asciiTheme="majorBidi" w:hAnsiTheme="majorBidi" w:cstheme="majorBidi"/>
          <w:sz w:val="28"/>
          <w:szCs w:val="28"/>
          <w:rtl/>
        </w:rPr>
        <w:t>َّ</w:t>
      </w:r>
      <w:r w:rsidRPr="009558F0">
        <w:rPr>
          <w:rFonts w:asciiTheme="majorBidi" w:hAnsiTheme="majorBidi" w:cstheme="majorBidi"/>
          <w:sz w:val="28"/>
          <w:szCs w:val="28"/>
          <w:rtl/>
        </w:rPr>
        <w:t>ب</w:t>
      </w:r>
      <w:r w:rsidR="00F5067C" w:rsidRPr="009558F0">
        <w:rPr>
          <w:rFonts w:asciiTheme="majorBidi" w:hAnsiTheme="majorBidi" w:cstheme="majorBidi"/>
          <w:sz w:val="28"/>
          <w:szCs w:val="28"/>
          <w:rtl/>
        </w:rPr>
        <w:t>َّ</w:t>
      </w:r>
      <w:r w:rsidRPr="009558F0">
        <w:rPr>
          <w:rFonts w:asciiTheme="majorBidi" w:hAnsiTheme="majorBidi" w:cstheme="majorBidi"/>
          <w:sz w:val="28"/>
          <w:szCs w:val="28"/>
          <w:rtl/>
        </w:rPr>
        <w:t>اء وشخصية قصير</w:t>
      </w:r>
      <w:r w:rsidR="00075748" w:rsidRPr="009558F0">
        <w:rPr>
          <w:rFonts w:asciiTheme="majorBidi" w:hAnsiTheme="majorBidi" w:cstheme="majorBidi"/>
          <w:sz w:val="28"/>
          <w:szCs w:val="28"/>
          <w:rtl/>
        </w:rPr>
        <w:t>(</w:t>
      </w:r>
      <w:r w:rsidR="00075748" w:rsidRPr="009558F0">
        <w:rPr>
          <w:rStyle w:val="a4"/>
          <w:rFonts w:asciiTheme="majorBidi" w:hAnsiTheme="majorBidi" w:cstheme="majorBidi"/>
          <w:sz w:val="28"/>
          <w:szCs w:val="28"/>
          <w:rtl/>
        </w:rPr>
        <w:footnoteReference w:id="9"/>
      </w:r>
      <w:r w:rsidR="00075748" w:rsidRPr="009558F0">
        <w:rPr>
          <w:rFonts w:asciiTheme="majorBidi" w:hAnsiTheme="majorBidi" w:cstheme="majorBidi"/>
          <w:sz w:val="28"/>
          <w:szCs w:val="28"/>
          <w:rtl/>
        </w:rPr>
        <w:t>)</w:t>
      </w:r>
      <w:r w:rsidRPr="009558F0">
        <w:rPr>
          <w:rFonts w:asciiTheme="majorBidi" w:hAnsiTheme="majorBidi" w:cstheme="majorBidi"/>
          <w:sz w:val="28"/>
          <w:szCs w:val="28"/>
          <w:rtl/>
        </w:rPr>
        <w:t>، وقصة الحرب التي دارت بينهما على ما فيها من تناقضات واختلاف في الرواية</w:t>
      </w:r>
      <w:r w:rsidR="00F5067C" w:rsidRPr="009558F0">
        <w:rPr>
          <w:rFonts w:asciiTheme="majorBidi" w:hAnsiTheme="majorBidi" w:cstheme="majorBidi"/>
          <w:sz w:val="28"/>
          <w:szCs w:val="28"/>
          <w:rtl/>
        </w:rPr>
        <w:t xml:space="preserve"> </w:t>
      </w:r>
      <w:r w:rsidR="00F5067C" w:rsidRPr="009558F0">
        <w:rPr>
          <w:rFonts w:asciiTheme="majorBidi" w:hAnsiTheme="majorBidi" w:cstheme="majorBidi"/>
          <w:sz w:val="28"/>
          <w:szCs w:val="28"/>
          <w:rtl/>
        </w:rPr>
        <w:lastRenderedPageBreak/>
        <w:t>والتفاصيل، إلا أنها من ا</w:t>
      </w:r>
      <w:r w:rsidR="00392A2C" w:rsidRPr="009558F0">
        <w:rPr>
          <w:rFonts w:asciiTheme="majorBidi" w:hAnsiTheme="majorBidi" w:cstheme="majorBidi"/>
          <w:sz w:val="28"/>
          <w:szCs w:val="28"/>
          <w:rtl/>
        </w:rPr>
        <w:t>لأحداث</w:t>
      </w:r>
      <w:r w:rsidR="00F5067C" w:rsidRPr="009558F0">
        <w:rPr>
          <w:rFonts w:asciiTheme="majorBidi" w:hAnsiTheme="majorBidi" w:cstheme="majorBidi"/>
          <w:sz w:val="28"/>
          <w:szCs w:val="28"/>
          <w:rtl/>
        </w:rPr>
        <w:t xml:space="preserve"> المشهودة </w:t>
      </w:r>
      <w:r w:rsidR="00412B9C" w:rsidRPr="009558F0">
        <w:rPr>
          <w:rFonts w:asciiTheme="majorBidi" w:hAnsiTheme="majorBidi" w:cstheme="majorBidi"/>
          <w:sz w:val="28"/>
          <w:szCs w:val="28"/>
          <w:rtl/>
        </w:rPr>
        <w:t xml:space="preserve">في تاريخ العرب، </w:t>
      </w:r>
      <w:r w:rsidR="00696199" w:rsidRPr="009558F0">
        <w:rPr>
          <w:rFonts w:asciiTheme="majorBidi" w:hAnsiTheme="majorBidi" w:cstheme="majorBidi"/>
          <w:sz w:val="28"/>
          <w:szCs w:val="28"/>
          <w:rtl/>
        </w:rPr>
        <w:t>وهي مشهورة بدهاء وحنكة الزباء والتخطيط للثأر لأبيها، وعمرو بن عدي، ودهاء قصير وغدره، بعدما عرف أسرار قصرها، ونهايتها بتناولها السم من خاتمها عندما أدركت حتفها على يد عمرو، وقولها آنذاك الذي راح مثلا</w:t>
      </w:r>
      <w:r w:rsidR="00696199" w:rsidRPr="009558F0">
        <w:rPr>
          <w:rFonts w:asciiTheme="majorBidi" w:hAnsiTheme="majorBidi" w:cstheme="majorBidi"/>
          <w:sz w:val="28"/>
          <w:szCs w:val="28"/>
        </w:rPr>
        <w:t>:</w:t>
      </w:r>
      <w:r w:rsidR="00696199" w:rsidRPr="009558F0">
        <w:rPr>
          <w:rFonts w:asciiTheme="majorBidi" w:hAnsiTheme="majorBidi" w:cstheme="majorBidi"/>
          <w:sz w:val="28"/>
          <w:szCs w:val="28"/>
          <w:rtl/>
        </w:rPr>
        <w:t xml:space="preserve"> (بيدي لا بيد عمرو)</w:t>
      </w:r>
      <w:r w:rsidR="0088231C" w:rsidRPr="009558F0">
        <w:rPr>
          <w:rFonts w:asciiTheme="majorBidi" w:hAnsiTheme="majorBidi" w:cstheme="majorBidi"/>
          <w:sz w:val="28"/>
          <w:szCs w:val="28"/>
          <w:rtl/>
        </w:rPr>
        <w:t xml:space="preserve">. ودلالة تناص الشاعر مع القصة </w:t>
      </w:r>
      <w:r w:rsidR="001E4D3D" w:rsidRPr="009558F0">
        <w:rPr>
          <w:rFonts w:asciiTheme="majorBidi" w:hAnsiTheme="majorBidi" w:cstheme="majorBidi"/>
          <w:sz w:val="28"/>
          <w:szCs w:val="28"/>
          <w:rtl/>
        </w:rPr>
        <w:t>بهذا التكثيف ربط ذهن المتلقي بعناصر تاريخية لها أبعادها المعنوية؛ فالدهاء والحكمة والتخطيط والحنكة والشجاعة من جانب، والغدر والخيانة والثأر</w:t>
      </w:r>
      <w:r w:rsidR="00F5067C" w:rsidRPr="009558F0">
        <w:rPr>
          <w:rFonts w:asciiTheme="majorBidi" w:hAnsiTheme="majorBidi" w:cstheme="majorBidi"/>
          <w:sz w:val="28"/>
          <w:szCs w:val="28"/>
          <w:rtl/>
        </w:rPr>
        <w:t xml:space="preserve"> </w:t>
      </w:r>
      <w:r w:rsidR="001E4D3D" w:rsidRPr="009558F0">
        <w:rPr>
          <w:rFonts w:asciiTheme="majorBidi" w:hAnsiTheme="majorBidi" w:cstheme="majorBidi"/>
          <w:sz w:val="28"/>
          <w:szCs w:val="28"/>
          <w:rtl/>
        </w:rPr>
        <w:t>من جانب آخر.</w:t>
      </w:r>
    </w:p>
    <w:p w:rsidR="007F429C" w:rsidRPr="009558F0" w:rsidRDefault="001E4D3D"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وبعد أن يمر على قصص من هذا النوع من أيام العرب كقصة كليب وجساس</w:t>
      </w:r>
      <w:r w:rsidR="000A18E6" w:rsidRPr="009558F0">
        <w:rPr>
          <w:rFonts w:asciiTheme="majorBidi" w:hAnsiTheme="majorBidi" w:cstheme="majorBidi"/>
          <w:sz w:val="28"/>
          <w:szCs w:val="28"/>
          <w:rtl/>
        </w:rPr>
        <w:t>(</w:t>
      </w:r>
      <w:r w:rsidR="000A18E6" w:rsidRPr="009558F0">
        <w:rPr>
          <w:rStyle w:val="a4"/>
          <w:rFonts w:asciiTheme="majorBidi" w:hAnsiTheme="majorBidi" w:cstheme="majorBidi"/>
          <w:sz w:val="28"/>
          <w:szCs w:val="28"/>
          <w:rtl/>
        </w:rPr>
        <w:footnoteReference w:id="10"/>
      </w:r>
      <w:r w:rsidR="000A18E6" w:rsidRPr="009558F0">
        <w:rPr>
          <w:rFonts w:asciiTheme="majorBidi" w:hAnsiTheme="majorBidi" w:cstheme="majorBidi"/>
          <w:sz w:val="28"/>
          <w:szCs w:val="28"/>
          <w:rtl/>
        </w:rPr>
        <w:t>)</w:t>
      </w:r>
      <w:r w:rsidRPr="009558F0">
        <w:rPr>
          <w:rFonts w:asciiTheme="majorBidi" w:hAnsiTheme="majorBidi" w:cstheme="majorBidi"/>
          <w:sz w:val="28"/>
          <w:szCs w:val="28"/>
          <w:rtl/>
        </w:rPr>
        <w:t xml:space="preserve"> </w:t>
      </w:r>
      <w:r w:rsidR="00F83505" w:rsidRPr="009558F0">
        <w:rPr>
          <w:rFonts w:asciiTheme="majorBidi" w:hAnsiTheme="majorBidi" w:cstheme="majorBidi"/>
          <w:sz w:val="28"/>
          <w:szCs w:val="28"/>
          <w:rtl/>
        </w:rPr>
        <w:t>وحصن السموأل بن عاديا (الأبلق الفرد) وقصر النعمان ملك الحيرة المشهور (</w:t>
      </w:r>
      <w:proofErr w:type="spellStart"/>
      <w:r w:rsidR="00F83505" w:rsidRPr="009558F0">
        <w:rPr>
          <w:rFonts w:asciiTheme="majorBidi" w:hAnsiTheme="majorBidi" w:cstheme="majorBidi"/>
          <w:sz w:val="28"/>
          <w:szCs w:val="28"/>
          <w:rtl/>
        </w:rPr>
        <w:t>الخورنق</w:t>
      </w:r>
      <w:proofErr w:type="spellEnd"/>
      <w:r w:rsidR="00F83505" w:rsidRPr="009558F0">
        <w:rPr>
          <w:rFonts w:asciiTheme="majorBidi" w:hAnsiTheme="majorBidi" w:cstheme="majorBidi"/>
          <w:sz w:val="28"/>
          <w:szCs w:val="28"/>
          <w:rtl/>
        </w:rPr>
        <w:t>) يحشد تناصا مباشرا مع عدد من الأيام المشهودة بعد الإسلام لأجداده مفتخرا بانتسابه إليهم، فيقول</w:t>
      </w:r>
      <w:r w:rsidRPr="009558F0">
        <w:rPr>
          <w:rFonts w:asciiTheme="majorBidi" w:hAnsiTheme="majorBidi" w:cstheme="majorBidi"/>
          <w:sz w:val="28"/>
          <w:szCs w:val="28"/>
          <w:rtl/>
        </w:rPr>
        <w:t>(</w:t>
      </w:r>
      <w:proofErr w:type="spellStart"/>
      <w:r w:rsidR="0066779F" w:rsidRPr="009558F0">
        <w:rPr>
          <w:rFonts w:asciiTheme="majorBidi" w:hAnsiTheme="majorBidi" w:cstheme="majorBidi"/>
          <w:sz w:val="28"/>
          <w:szCs w:val="28"/>
          <w:rtl/>
        </w:rPr>
        <w:t>الجنكي</w:t>
      </w:r>
      <w:proofErr w:type="spellEnd"/>
      <w:r w:rsidR="0066779F" w:rsidRPr="009558F0">
        <w:rPr>
          <w:rFonts w:asciiTheme="majorBidi" w:hAnsiTheme="majorBidi" w:cstheme="majorBidi"/>
          <w:sz w:val="28"/>
          <w:szCs w:val="28"/>
          <w:rtl/>
        </w:rPr>
        <w:t>: 112</w:t>
      </w:r>
      <w:r w:rsidRPr="009558F0">
        <w:rPr>
          <w:rFonts w:asciiTheme="majorBidi" w:hAnsiTheme="majorBidi" w:cstheme="majorBidi"/>
          <w:sz w:val="28"/>
          <w:szCs w:val="28"/>
          <w:rtl/>
        </w:rPr>
        <w:t>):</w:t>
      </w:r>
      <w:r w:rsidR="00F5067C" w:rsidRPr="009558F0">
        <w:rPr>
          <w:rFonts w:asciiTheme="majorBidi" w:hAnsiTheme="majorBidi" w:cstheme="majorBidi"/>
          <w:sz w:val="28"/>
          <w:szCs w:val="28"/>
          <w:rtl/>
        </w:rPr>
        <w:t xml:space="preserve"> </w:t>
      </w:r>
      <w:r w:rsidR="004407FC" w:rsidRPr="009558F0">
        <w:rPr>
          <w:rFonts w:asciiTheme="majorBidi" w:hAnsiTheme="majorBidi" w:cstheme="majorBidi"/>
          <w:sz w:val="28"/>
          <w:szCs w:val="28"/>
          <w:rtl/>
        </w:rPr>
        <w:t xml:space="preserve"> </w:t>
      </w:r>
    </w:p>
    <w:p w:rsidR="007F429C" w:rsidRPr="009558F0" w:rsidRDefault="007F429C"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t>سَلِ ابنَ خَلْدُونَ عَلَيْنَا فَلَنَا          بِيَمَنٍ مَآثِرٌ لمْ تُمْحَقِ</w:t>
      </w:r>
    </w:p>
    <w:p w:rsidR="007F429C" w:rsidRPr="009558F0" w:rsidRDefault="007F429C"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t xml:space="preserve">وَسَلْ سُلَيْمَانَ </w:t>
      </w:r>
      <w:proofErr w:type="spellStart"/>
      <w:r w:rsidRPr="009558F0">
        <w:rPr>
          <w:rFonts w:asciiTheme="majorBidi" w:hAnsiTheme="majorBidi" w:cstheme="majorBidi"/>
          <w:b/>
          <w:bCs/>
          <w:sz w:val="28"/>
          <w:szCs w:val="28"/>
          <w:rtl/>
        </w:rPr>
        <w:t>الكُلاعِيَّ</w:t>
      </w:r>
      <w:proofErr w:type="spellEnd"/>
      <w:r w:rsidRPr="009558F0">
        <w:rPr>
          <w:rFonts w:asciiTheme="majorBidi" w:hAnsiTheme="majorBidi" w:cstheme="majorBidi"/>
          <w:b/>
          <w:bCs/>
          <w:sz w:val="28"/>
          <w:szCs w:val="28"/>
          <w:rtl/>
        </w:rPr>
        <w:t xml:space="preserve"> كَمْ لنا    منْ خَبَرٍ بخَيْبَرٍ والخندَقِ</w:t>
      </w:r>
    </w:p>
    <w:p w:rsidR="004407FC" w:rsidRPr="009558F0" w:rsidRDefault="007F429C"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t xml:space="preserve">ويومَ بَدْرٍ وحُنَيْنٍ </w:t>
      </w:r>
      <w:proofErr w:type="spellStart"/>
      <w:r w:rsidRPr="009558F0">
        <w:rPr>
          <w:rFonts w:asciiTheme="majorBidi" w:hAnsiTheme="majorBidi" w:cstheme="majorBidi"/>
          <w:b/>
          <w:bCs/>
          <w:sz w:val="28"/>
          <w:szCs w:val="28"/>
          <w:rtl/>
        </w:rPr>
        <w:t>وتَبُو</w:t>
      </w:r>
      <w:proofErr w:type="spellEnd"/>
      <w:r w:rsidRPr="009558F0">
        <w:rPr>
          <w:rFonts w:asciiTheme="majorBidi" w:hAnsiTheme="majorBidi" w:cstheme="majorBidi"/>
          <w:b/>
          <w:bCs/>
          <w:sz w:val="28"/>
          <w:szCs w:val="28"/>
          <w:rtl/>
        </w:rPr>
        <w:t xml:space="preserve">       كَ والسَّوِيقِ وبَنِي المُصْطَلِقِ</w:t>
      </w:r>
    </w:p>
    <w:p w:rsidR="007F429C" w:rsidRPr="009558F0" w:rsidRDefault="007F429C" w:rsidP="004B6B61">
      <w:pPr>
        <w:spacing w:line="360" w:lineRule="auto"/>
        <w:ind w:firstLine="720"/>
        <w:jc w:val="both"/>
        <w:rPr>
          <w:rFonts w:asciiTheme="majorBidi" w:hAnsiTheme="majorBidi" w:cstheme="majorBidi"/>
          <w:sz w:val="28"/>
          <w:szCs w:val="28"/>
          <w:rtl/>
        </w:rPr>
      </w:pPr>
      <w:r w:rsidRPr="009558F0">
        <w:rPr>
          <w:rFonts w:asciiTheme="majorBidi" w:hAnsiTheme="majorBidi" w:cstheme="majorBidi"/>
          <w:sz w:val="28"/>
          <w:szCs w:val="28"/>
          <w:rtl/>
        </w:rPr>
        <w:t xml:space="preserve">فيأتي في بداية الحديث بشاهدين من أشهر المؤرخين في التاريخ، وهما ابن خلدون، وسليمان بن موسى </w:t>
      </w:r>
      <w:proofErr w:type="spellStart"/>
      <w:r w:rsidRPr="009558F0">
        <w:rPr>
          <w:rFonts w:asciiTheme="majorBidi" w:hAnsiTheme="majorBidi" w:cstheme="majorBidi"/>
          <w:sz w:val="28"/>
          <w:szCs w:val="28"/>
          <w:rtl/>
        </w:rPr>
        <w:t>الكلاعي</w:t>
      </w:r>
      <w:proofErr w:type="spellEnd"/>
      <w:r w:rsidRPr="009558F0">
        <w:rPr>
          <w:rFonts w:asciiTheme="majorBidi" w:hAnsiTheme="majorBidi" w:cstheme="majorBidi"/>
          <w:sz w:val="28"/>
          <w:szCs w:val="28"/>
          <w:rtl/>
        </w:rPr>
        <w:t>؛ ليشهدا له ولتاريخ أجداده في مواقف البطولة، وذكر منها خيبر والخندق وبدر وحنين وتبوك والسويق وبني المصطلق، وكلها من غزوات النبي –صلى الله عليه</w:t>
      </w:r>
      <w:r w:rsidR="00A466FB" w:rsidRPr="009558F0">
        <w:rPr>
          <w:rFonts w:asciiTheme="majorBidi" w:hAnsiTheme="majorBidi" w:cstheme="majorBidi"/>
          <w:sz w:val="28"/>
          <w:szCs w:val="28"/>
          <w:rtl/>
        </w:rPr>
        <w:t xml:space="preserve"> </w:t>
      </w:r>
      <w:r w:rsidRPr="009558F0">
        <w:rPr>
          <w:rFonts w:asciiTheme="majorBidi" w:hAnsiTheme="majorBidi" w:cstheme="majorBidi"/>
          <w:sz w:val="28"/>
          <w:szCs w:val="28"/>
          <w:rtl/>
        </w:rPr>
        <w:t>وسلم- ودلالة الإحالة إليها من باب الفخر بالنفس وبالأصل والنسب</w:t>
      </w:r>
      <w:r w:rsidR="000A18E6" w:rsidRPr="009558F0">
        <w:rPr>
          <w:rFonts w:asciiTheme="majorBidi" w:hAnsiTheme="majorBidi" w:cstheme="majorBidi"/>
          <w:sz w:val="28"/>
          <w:szCs w:val="28"/>
          <w:rtl/>
        </w:rPr>
        <w:t xml:space="preserve">. وهذا التراكم يتطلب معرفة وإحاطة بأنساب العرب. </w:t>
      </w:r>
      <w:r w:rsidR="0083141E" w:rsidRPr="009558F0">
        <w:rPr>
          <w:rFonts w:asciiTheme="majorBidi" w:hAnsiTheme="majorBidi" w:cstheme="majorBidi"/>
          <w:sz w:val="28"/>
          <w:szCs w:val="28"/>
          <w:rtl/>
        </w:rPr>
        <w:t>ويقول(</w:t>
      </w:r>
      <w:proofErr w:type="spellStart"/>
      <w:r w:rsidR="0066779F" w:rsidRPr="009558F0">
        <w:rPr>
          <w:rFonts w:asciiTheme="majorBidi" w:hAnsiTheme="majorBidi" w:cstheme="majorBidi"/>
          <w:sz w:val="28"/>
          <w:szCs w:val="28"/>
          <w:rtl/>
        </w:rPr>
        <w:t>الجنكي</w:t>
      </w:r>
      <w:proofErr w:type="spellEnd"/>
      <w:r w:rsidR="0066779F" w:rsidRPr="009558F0">
        <w:rPr>
          <w:rFonts w:asciiTheme="majorBidi" w:hAnsiTheme="majorBidi" w:cstheme="majorBidi"/>
          <w:sz w:val="28"/>
          <w:szCs w:val="28"/>
          <w:rtl/>
        </w:rPr>
        <w:t>: 128</w:t>
      </w:r>
      <w:r w:rsidR="0083141E" w:rsidRPr="009558F0">
        <w:rPr>
          <w:rFonts w:asciiTheme="majorBidi" w:hAnsiTheme="majorBidi" w:cstheme="majorBidi"/>
          <w:sz w:val="28"/>
          <w:szCs w:val="28"/>
          <w:rtl/>
        </w:rPr>
        <w:t>):</w:t>
      </w:r>
    </w:p>
    <w:p w:rsidR="0083141E" w:rsidRPr="009558F0" w:rsidRDefault="0083141E" w:rsidP="004B6B61">
      <w:pPr>
        <w:spacing w:line="360" w:lineRule="auto"/>
        <w:ind w:firstLine="720"/>
        <w:jc w:val="center"/>
        <w:rPr>
          <w:rFonts w:asciiTheme="majorBidi" w:hAnsiTheme="majorBidi" w:cstheme="majorBidi"/>
          <w:b/>
          <w:bCs/>
          <w:sz w:val="28"/>
          <w:szCs w:val="28"/>
          <w:rtl/>
        </w:rPr>
      </w:pPr>
      <w:r w:rsidRPr="009558F0">
        <w:rPr>
          <w:rFonts w:asciiTheme="majorBidi" w:hAnsiTheme="majorBidi" w:cstheme="majorBidi"/>
          <w:b/>
          <w:bCs/>
          <w:sz w:val="28"/>
          <w:szCs w:val="28"/>
          <w:rtl/>
        </w:rPr>
        <w:t>وافْعَلْ بمَنْ تَرْتَابُ منهُ مثلَ فِعْـ    ـلِ المُتَلَمِّسِ اللَّبِيبِ الحَذِقِ</w:t>
      </w:r>
    </w:p>
    <w:p w:rsidR="0083141E" w:rsidRPr="009558F0" w:rsidRDefault="0083141E" w:rsidP="004B6B61">
      <w:pPr>
        <w:spacing w:line="360" w:lineRule="auto"/>
        <w:ind w:firstLine="720"/>
        <w:jc w:val="center"/>
        <w:rPr>
          <w:rFonts w:asciiTheme="majorBidi" w:hAnsiTheme="majorBidi" w:cstheme="majorBidi"/>
          <w:b/>
          <w:bCs/>
          <w:sz w:val="28"/>
          <w:szCs w:val="28"/>
          <w:rtl/>
        </w:rPr>
      </w:pPr>
      <w:r w:rsidRPr="009558F0">
        <w:rPr>
          <w:rFonts w:asciiTheme="majorBidi" w:hAnsiTheme="majorBidi" w:cstheme="majorBidi"/>
          <w:b/>
          <w:bCs/>
          <w:sz w:val="28"/>
          <w:szCs w:val="28"/>
          <w:rtl/>
        </w:rPr>
        <w:t>أَلْقَى الصَّحِيفَةَ بنَهْرِ حِيرَةٍ      وقالَ يا ابنَ هِنْدٍ ارْعُدْ وَابْرُقِ</w:t>
      </w:r>
    </w:p>
    <w:p w:rsidR="0083141E" w:rsidRPr="009558F0" w:rsidRDefault="0083141E" w:rsidP="004B6B61">
      <w:pPr>
        <w:spacing w:line="360" w:lineRule="auto"/>
        <w:ind w:firstLine="720"/>
        <w:jc w:val="both"/>
        <w:rPr>
          <w:rFonts w:asciiTheme="majorBidi" w:hAnsiTheme="majorBidi" w:cstheme="majorBidi"/>
          <w:sz w:val="28"/>
          <w:szCs w:val="28"/>
          <w:rtl/>
        </w:rPr>
      </w:pPr>
      <w:r w:rsidRPr="009558F0">
        <w:rPr>
          <w:rFonts w:asciiTheme="majorBidi" w:hAnsiTheme="majorBidi" w:cstheme="majorBidi"/>
          <w:sz w:val="28"/>
          <w:szCs w:val="28"/>
          <w:rtl/>
        </w:rPr>
        <w:t xml:space="preserve">في الأبيات تناص يحيل إلى قصة طرفة بن العبد الشاعر وخاله المتلمس الضبعي، </w:t>
      </w:r>
      <w:r w:rsidR="00DA1F39" w:rsidRPr="009558F0">
        <w:rPr>
          <w:rFonts w:asciiTheme="majorBidi" w:hAnsiTheme="majorBidi" w:cstheme="majorBidi"/>
          <w:sz w:val="28"/>
          <w:szCs w:val="28"/>
          <w:rtl/>
        </w:rPr>
        <w:t>وملك الحيرة عمرو بن هند(</w:t>
      </w:r>
      <w:r w:rsidR="00DA1F39" w:rsidRPr="009558F0">
        <w:rPr>
          <w:rStyle w:val="a4"/>
          <w:rFonts w:asciiTheme="majorBidi" w:hAnsiTheme="majorBidi" w:cstheme="majorBidi"/>
          <w:sz w:val="28"/>
          <w:szCs w:val="28"/>
          <w:rtl/>
        </w:rPr>
        <w:footnoteReference w:id="11"/>
      </w:r>
      <w:r w:rsidR="00DA1F39" w:rsidRPr="009558F0">
        <w:rPr>
          <w:rFonts w:asciiTheme="majorBidi" w:hAnsiTheme="majorBidi" w:cstheme="majorBidi"/>
          <w:sz w:val="28"/>
          <w:szCs w:val="28"/>
          <w:rtl/>
        </w:rPr>
        <w:t>)</w:t>
      </w:r>
      <w:r w:rsidR="007F4F14" w:rsidRPr="009558F0">
        <w:rPr>
          <w:rFonts w:asciiTheme="majorBidi" w:hAnsiTheme="majorBidi" w:cstheme="majorBidi"/>
          <w:sz w:val="28"/>
          <w:szCs w:val="28"/>
          <w:rtl/>
        </w:rPr>
        <w:t xml:space="preserve"> وقد استعار الشاعر هذه الحادثة التي ظلت خالدة نموذجا للحذر والأخذ </w:t>
      </w:r>
      <w:r w:rsidR="007F4F14" w:rsidRPr="009558F0">
        <w:rPr>
          <w:rFonts w:asciiTheme="majorBidi" w:hAnsiTheme="majorBidi" w:cstheme="majorBidi"/>
          <w:sz w:val="28"/>
          <w:szCs w:val="28"/>
          <w:rtl/>
        </w:rPr>
        <w:lastRenderedPageBreak/>
        <w:t xml:space="preserve">بالحزم، ودلالة هذا التناص التفاعل مع أحداث الماضي من أجل إحداث تغيير في الحاضر. ويتناص الشاعر أيضا </w:t>
      </w:r>
      <w:r w:rsidR="00B22546" w:rsidRPr="009558F0">
        <w:rPr>
          <w:rFonts w:asciiTheme="majorBidi" w:hAnsiTheme="majorBidi" w:cstheme="majorBidi"/>
          <w:sz w:val="28"/>
          <w:szCs w:val="28"/>
          <w:rtl/>
        </w:rPr>
        <w:t xml:space="preserve">مع حادثة تضحية السموأل بن عاديا في الوفاء بأداء </w:t>
      </w:r>
      <w:r w:rsidR="002C1D1B" w:rsidRPr="009558F0">
        <w:rPr>
          <w:rFonts w:asciiTheme="majorBidi" w:hAnsiTheme="majorBidi" w:cstheme="majorBidi"/>
          <w:sz w:val="28"/>
          <w:szCs w:val="28"/>
          <w:rtl/>
        </w:rPr>
        <w:t>الأمانة إلى ورثة امرئ القيس</w:t>
      </w:r>
      <w:r w:rsidR="00B22546" w:rsidRPr="009558F0">
        <w:rPr>
          <w:rFonts w:asciiTheme="majorBidi" w:hAnsiTheme="majorBidi" w:cstheme="majorBidi"/>
          <w:sz w:val="28"/>
          <w:szCs w:val="28"/>
          <w:rtl/>
        </w:rPr>
        <w:t>، بقوله(</w:t>
      </w:r>
      <w:proofErr w:type="spellStart"/>
      <w:r w:rsidR="0066779F" w:rsidRPr="009558F0">
        <w:rPr>
          <w:rFonts w:asciiTheme="majorBidi" w:hAnsiTheme="majorBidi" w:cstheme="majorBidi"/>
          <w:sz w:val="28"/>
          <w:szCs w:val="28"/>
          <w:rtl/>
        </w:rPr>
        <w:t>الجنكي</w:t>
      </w:r>
      <w:proofErr w:type="spellEnd"/>
      <w:r w:rsidR="0066779F" w:rsidRPr="009558F0">
        <w:rPr>
          <w:rFonts w:asciiTheme="majorBidi" w:hAnsiTheme="majorBidi" w:cstheme="majorBidi"/>
          <w:sz w:val="28"/>
          <w:szCs w:val="28"/>
          <w:rtl/>
        </w:rPr>
        <w:t>: 133</w:t>
      </w:r>
      <w:r w:rsidR="00B22546" w:rsidRPr="009558F0">
        <w:rPr>
          <w:rFonts w:asciiTheme="majorBidi" w:hAnsiTheme="majorBidi" w:cstheme="majorBidi"/>
          <w:sz w:val="28"/>
          <w:szCs w:val="28"/>
          <w:rtl/>
        </w:rPr>
        <w:t>):</w:t>
      </w:r>
    </w:p>
    <w:p w:rsidR="00B22546" w:rsidRPr="009558F0" w:rsidRDefault="00B22546" w:rsidP="004B6B61">
      <w:pPr>
        <w:spacing w:line="360" w:lineRule="auto"/>
        <w:ind w:firstLine="720"/>
        <w:jc w:val="center"/>
        <w:rPr>
          <w:rFonts w:asciiTheme="majorBidi" w:hAnsiTheme="majorBidi" w:cstheme="majorBidi"/>
          <w:b/>
          <w:bCs/>
          <w:sz w:val="28"/>
          <w:szCs w:val="28"/>
          <w:rtl/>
        </w:rPr>
      </w:pPr>
      <w:r w:rsidRPr="009558F0">
        <w:rPr>
          <w:rFonts w:asciiTheme="majorBidi" w:hAnsiTheme="majorBidi" w:cstheme="majorBidi"/>
          <w:b/>
          <w:bCs/>
          <w:sz w:val="28"/>
          <w:szCs w:val="28"/>
          <w:rtl/>
        </w:rPr>
        <w:t xml:space="preserve">ولا تَعِدْ بوَعْدِ عُرْقُوبٍ أخاً        وَفِهْ وَفَا </w:t>
      </w:r>
      <w:proofErr w:type="spellStart"/>
      <w:r w:rsidRPr="009558F0">
        <w:rPr>
          <w:rFonts w:asciiTheme="majorBidi" w:hAnsiTheme="majorBidi" w:cstheme="majorBidi"/>
          <w:b/>
          <w:bCs/>
          <w:sz w:val="28"/>
          <w:szCs w:val="28"/>
          <w:rtl/>
        </w:rPr>
        <w:t>سَمَوْءَلٍ</w:t>
      </w:r>
      <w:proofErr w:type="spellEnd"/>
      <w:r w:rsidRPr="009558F0">
        <w:rPr>
          <w:rFonts w:asciiTheme="majorBidi" w:hAnsiTheme="majorBidi" w:cstheme="majorBidi"/>
          <w:b/>
          <w:bCs/>
          <w:sz w:val="28"/>
          <w:szCs w:val="28"/>
          <w:rtl/>
        </w:rPr>
        <w:t xml:space="preserve"> بالأبْلَقِ</w:t>
      </w:r>
    </w:p>
    <w:p w:rsidR="00B22546" w:rsidRPr="009558F0" w:rsidRDefault="00B22546" w:rsidP="004B6B61">
      <w:pPr>
        <w:spacing w:line="360" w:lineRule="auto"/>
        <w:ind w:firstLine="720"/>
        <w:jc w:val="center"/>
        <w:rPr>
          <w:rFonts w:asciiTheme="majorBidi" w:hAnsiTheme="majorBidi" w:cstheme="majorBidi"/>
          <w:b/>
          <w:bCs/>
          <w:sz w:val="28"/>
          <w:szCs w:val="28"/>
          <w:rtl/>
        </w:rPr>
      </w:pPr>
      <w:r w:rsidRPr="009558F0">
        <w:rPr>
          <w:rFonts w:asciiTheme="majorBidi" w:hAnsiTheme="majorBidi" w:cstheme="majorBidi"/>
          <w:b/>
          <w:bCs/>
          <w:sz w:val="28"/>
          <w:szCs w:val="28"/>
          <w:rtl/>
        </w:rPr>
        <w:t>شَحَّ بأدْرُعِ امْرِئِ القَيْسِ وقدْ      تَرَكَ نَجْلَهُ غَسِيلَ العَلَقِ</w:t>
      </w:r>
    </w:p>
    <w:p w:rsidR="00B22546" w:rsidRPr="009558F0" w:rsidRDefault="002C1D1B"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ودلالة هذا التناص في باب النصيحة لمن أراد أن تكون ق</w:t>
      </w:r>
      <w:r w:rsidR="00A466FB" w:rsidRPr="009558F0">
        <w:rPr>
          <w:rFonts w:asciiTheme="majorBidi" w:hAnsiTheme="majorBidi" w:cstheme="majorBidi"/>
          <w:sz w:val="28"/>
          <w:szCs w:val="28"/>
          <w:rtl/>
        </w:rPr>
        <w:t>ِ</w:t>
      </w:r>
      <w:r w:rsidRPr="009558F0">
        <w:rPr>
          <w:rFonts w:asciiTheme="majorBidi" w:hAnsiTheme="majorBidi" w:cstheme="majorBidi"/>
          <w:sz w:val="28"/>
          <w:szCs w:val="28"/>
          <w:rtl/>
        </w:rPr>
        <w:t>ي</w:t>
      </w:r>
      <w:r w:rsidR="00A466FB" w:rsidRPr="009558F0">
        <w:rPr>
          <w:rFonts w:asciiTheme="majorBidi" w:hAnsiTheme="majorBidi" w:cstheme="majorBidi"/>
          <w:sz w:val="28"/>
          <w:szCs w:val="28"/>
          <w:rtl/>
        </w:rPr>
        <w:t>َ</w:t>
      </w:r>
      <w:r w:rsidRPr="009558F0">
        <w:rPr>
          <w:rFonts w:asciiTheme="majorBidi" w:hAnsiTheme="majorBidi" w:cstheme="majorBidi"/>
          <w:sz w:val="28"/>
          <w:szCs w:val="28"/>
          <w:rtl/>
        </w:rPr>
        <w:t>م</w:t>
      </w:r>
      <w:r w:rsidR="00A466FB" w:rsidRPr="009558F0">
        <w:rPr>
          <w:rFonts w:asciiTheme="majorBidi" w:hAnsiTheme="majorBidi" w:cstheme="majorBidi"/>
          <w:sz w:val="28"/>
          <w:szCs w:val="28"/>
          <w:rtl/>
        </w:rPr>
        <w:t>ُ</w:t>
      </w:r>
      <w:r w:rsidRPr="009558F0">
        <w:rPr>
          <w:rFonts w:asciiTheme="majorBidi" w:hAnsiTheme="majorBidi" w:cstheme="majorBidi"/>
          <w:sz w:val="28"/>
          <w:szCs w:val="28"/>
          <w:rtl/>
        </w:rPr>
        <w:t>ه</w:t>
      </w:r>
      <w:r w:rsidR="00A466FB" w:rsidRPr="009558F0">
        <w:rPr>
          <w:rFonts w:asciiTheme="majorBidi" w:hAnsiTheme="majorBidi" w:cstheme="majorBidi"/>
          <w:sz w:val="28"/>
          <w:szCs w:val="28"/>
          <w:rtl/>
        </w:rPr>
        <w:t>ُ</w:t>
      </w:r>
      <w:r w:rsidRPr="009558F0">
        <w:rPr>
          <w:rFonts w:asciiTheme="majorBidi" w:hAnsiTheme="majorBidi" w:cstheme="majorBidi"/>
          <w:sz w:val="28"/>
          <w:szCs w:val="28"/>
          <w:rtl/>
        </w:rPr>
        <w:t xml:space="preserve"> رفيعة سامية، تعميق الأواصر مع هذه القيم من التاريخ. </w:t>
      </w:r>
      <w:r w:rsidR="00EB1BD4" w:rsidRPr="009558F0">
        <w:rPr>
          <w:rFonts w:asciiTheme="majorBidi" w:hAnsiTheme="majorBidi" w:cstheme="majorBidi"/>
          <w:sz w:val="28"/>
          <w:szCs w:val="28"/>
          <w:rtl/>
        </w:rPr>
        <w:t>وفي رؤية فنية مغايرة يقول الشاعر(</w:t>
      </w:r>
      <w:proofErr w:type="spellStart"/>
      <w:r w:rsidR="0066779F" w:rsidRPr="009558F0">
        <w:rPr>
          <w:rFonts w:asciiTheme="majorBidi" w:hAnsiTheme="majorBidi" w:cstheme="majorBidi"/>
          <w:sz w:val="28"/>
          <w:szCs w:val="28"/>
          <w:rtl/>
        </w:rPr>
        <w:t>الجنكي</w:t>
      </w:r>
      <w:proofErr w:type="spellEnd"/>
      <w:r w:rsidR="0066779F" w:rsidRPr="009558F0">
        <w:rPr>
          <w:rFonts w:asciiTheme="majorBidi" w:hAnsiTheme="majorBidi" w:cstheme="majorBidi"/>
          <w:sz w:val="28"/>
          <w:szCs w:val="28"/>
          <w:rtl/>
        </w:rPr>
        <w:t>: 150</w:t>
      </w:r>
      <w:r w:rsidR="00EB1BD4" w:rsidRPr="009558F0">
        <w:rPr>
          <w:rFonts w:asciiTheme="majorBidi" w:hAnsiTheme="majorBidi" w:cstheme="majorBidi"/>
          <w:sz w:val="28"/>
          <w:szCs w:val="28"/>
          <w:rtl/>
        </w:rPr>
        <w:t>):</w:t>
      </w:r>
    </w:p>
    <w:p w:rsidR="00EB1BD4" w:rsidRPr="009558F0" w:rsidRDefault="00EB1BD4"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t xml:space="preserve">وخُذْ </w:t>
      </w:r>
      <w:proofErr w:type="spellStart"/>
      <w:r w:rsidRPr="009558F0">
        <w:rPr>
          <w:rFonts w:asciiTheme="majorBidi" w:hAnsiTheme="majorBidi" w:cstheme="majorBidi"/>
          <w:b/>
          <w:bCs/>
          <w:sz w:val="28"/>
          <w:szCs w:val="28"/>
          <w:rtl/>
        </w:rPr>
        <w:t>بِثَارِكَ</w:t>
      </w:r>
      <w:proofErr w:type="spellEnd"/>
      <w:r w:rsidRPr="009558F0">
        <w:rPr>
          <w:rFonts w:asciiTheme="majorBidi" w:hAnsiTheme="majorBidi" w:cstheme="majorBidi"/>
          <w:b/>
          <w:bCs/>
          <w:sz w:val="28"/>
          <w:szCs w:val="28"/>
          <w:rtl/>
        </w:rPr>
        <w:t xml:space="preserve"> وكُنْ كَمَنْ أَتَى       بالجيشِ خَلْفَ شَجَرٍ ذي وَرَقِ</w:t>
      </w:r>
    </w:p>
    <w:p w:rsidR="00873ACF" w:rsidRPr="009558F0" w:rsidRDefault="00996BAE"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ab/>
        <w:t xml:space="preserve">التناص في قوله:" كمن أتى بالجيش خلف شجر من ورق" إذ يتناص مع قصة </w:t>
      </w:r>
      <w:r w:rsidR="00D82135" w:rsidRPr="009558F0">
        <w:rPr>
          <w:rFonts w:asciiTheme="majorBidi" w:hAnsiTheme="majorBidi" w:cstheme="majorBidi"/>
          <w:sz w:val="28"/>
          <w:szCs w:val="28"/>
          <w:rtl/>
        </w:rPr>
        <w:t>ري</w:t>
      </w:r>
      <w:r w:rsidR="00211C18" w:rsidRPr="009558F0">
        <w:rPr>
          <w:rFonts w:asciiTheme="majorBidi" w:hAnsiTheme="majorBidi" w:cstheme="majorBidi"/>
          <w:sz w:val="28"/>
          <w:szCs w:val="28"/>
          <w:rtl/>
        </w:rPr>
        <w:t>اح بن مرة</w:t>
      </w:r>
      <w:r w:rsidR="00D82135" w:rsidRPr="009558F0">
        <w:rPr>
          <w:rFonts w:asciiTheme="majorBidi" w:hAnsiTheme="majorBidi" w:cstheme="majorBidi"/>
          <w:sz w:val="28"/>
          <w:szCs w:val="28"/>
          <w:rtl/>
        </w:rPr>
        <w:t xml:space="preserve"> من قبيلة طسم</w:t>
      </w:r>
      <w:r w:rsidR="00211C18" w:rsidRPr="009558F0">
        <w:rPr>
          <w:rFonts w:asciiTheme="majorBidi" w:hAnsiTheme="majorBidi" w:cstheme="majorBidi"/>
          <w:sz w:val="28"/>
          <w:szCs w:val="28"/>
          <w:rtl/>
        </w:rPr>
        <w:t xml:space="preserve"> الذي عاد ليأخذ بالثأر من قبيلة</w:t>
      </w:r>
      <w:r w:rsidR="00D82135" w:rsidRPr="009558F0">
        <w:rPr>
          <w:rFonts w:asciiTheme="majorBidi" w:hAnsiTheme="majorBidi" w:cstheme="majorBidi"/>
          <w:sz w:val="28"/>
          <w:szCs w:val="28"/>
          <w:rtl/>
        </w:rPr>
        <w:t xml:space="preserve"> جديس، ونصح ج</w:t>
      </w:r>
      <w:r w:rsidR="000E6317" w:rsidRPr="009558F0">
        <w:rPr>
          <w:rFonts w:asciiTheme="majorBidi" w:hAnsiTheme="majorBidi" w:cstheme="majorBidi"/>
          <w:sz w:val="28"/>
          <w:szCs w:val="28"/>
          <w:rtl/>
        </w:rPr>
        <w:t>ماعته باقتلاع أشجار وجعلها أمامهم والسير</w:t>
      </w:r>
      <w:r w:rsidR="00D82135" w:rsidRPr="009558F0">
        <w:rPr>
          <w:rFonts w:asciiTheme="majorBidi" w:hAnsiTheme="majorBidi" w:cstheme="majorBidi"/>
          <w:sz w:val="28"/>
          <w:szCs w:val="28"/>
          <w:rtl/>
        </w:rPr>
        <w:t xml:space="preserve"> خلفها</w:t>
      </w:r>
      <w:r w:rsidR="00345B2C" w:rsidRPr="009558F0">
        <w:rPr>
          <w:rFonts w:asciiTheme="majorBidi" w:hAnsiTheme="majorBidi" w:cstheme="majorBidi"/>
          <w:sz w:val="28"/>
          <w:szCs w:val="28"/>
          <w:rtl/>
        </w:rPr>
        <w:t>، لأن أ</w:t>
      </w:r>
      <w:r w:rsidR="00D82135" w:rsidRPr="009558F0">
        <w:rPr>
          <w:rFonts w:asciiTheme="majorBidi" w:hAnsiTheme="majorBidi" w:cstheme="majorBidi"/>
          <w:sz w:val="28"/>
          <w:szCs w:val="28"/>
          <w:rtl/>
        </w:rPr>
        <w:t xml:space="preserve">خته زرقاء اليمامة التي كانت متزوجة في جديس ترى على مسير ثلاثة أيام، وفعلوا، ورأت زرقاء اليمامة ذلك، وأخبرت قومها، إلا أنهم لم يصدقوها، وكان </w:t>
      </w:r>
      <w:r w:rsidR="000E6317" w:rsidRPr="009558F0">
        <w:rPr>
          <w:rFonts w:asciiTheme="majorBidi" w:hAnsiTheme="majorBidi" w:cstheme="majorBidi"/>
          <w:sz w:val="28"/>
          <w:szCs w:val="28"/>
          <w:rtl/>
        </w:rPr>
        <w:t>ذلك سببا في إبادة القوم وصلب زرقاء اليمامة (مع اختلاف الروايات)(</w:t>
      </w:r>
      <w:r w:rsidR="000E6317" w:rsidRPr="009558F0">
        <w:rPr>
          <w:rStyle w:val="a4"/>
          <w:rFonts w:asciiTheme="majorBidi" w:hAnsiTheme="majorBidi" w:cstheme="majorBidi"/>
          <w:sz w:val="28"/>
          <w:szCs w:val="28"/>
          <w:rtl/>
        </w:rPr>
        <w:footnoteReference w:id="12"/>
      </w:r>
      <w:r w:rsidR="000E6317" w:rsidRPr="009558F0">
        <w:rPr>
          <w:rFonts w:asciiTheme="majorBidi" w:hAnsiTheme="majorBidi" w:cstheme="majorBidi"/>
          <w:sz w:val="28"/>
          <w:szCs w:val="28"/>
          <w:rtl/>
        </w:rPr>
        <w:t>)، ودلالة هذا التناص ضرورة اتخاذ الحذر ممن يجب الحذر منهم، والحنكة في تدبير الأمور</w:t>
      </w:r>
      <w:r w:rsidR="00873ACF" w:rsidRPr="009558F0">
        <w:rPr>
          <w:rFonts w:asciiTheme="majorBidi" w:hAnsiTheme="majorBidi" w:cstheme="majorBidi"/>
          <w:sz w:val="28"/>
          <w:szCs w:val="28"/>
          <w:rtl/>
        </w:rPr>
        <w:t>، وهو تناص مغلف بأبعاد فنية، تستوجب المعرفة المسبقة بالقصة، لذا أردفها من باب التكثيف بالإحالة على قصة أخرى، هي قصة بيهس وفرصته في أخذ الثأر(</w:t>
      </w:r>
      <w:proofErr w:type="spellStart"/>
      <w:r w:rsidR="008221A0" w:rsidRPr="009558F0">
        <w:rPr>
          <w:rFonts w:asciiTheme="majorBidi" w:hAnsiTheme="majorBidi" w:cstheme="majorBidi"/>
          <w:sz w:val="28"/>
          <w:szCs w:val="28"/>
          <w:rtl/>
        </w:rPr>
        <w:t>الجنكي</w:t>
      </w:r>
      <w:proofErr w:type="spellEnd"/>
      <w:r w:rsidR="008221A0" w:rsidRPr="009558F0">
        <w:rPr>
          <w:rFonts w:asciiTheme="majorBidi" w:hAnsiTheme="majorBidi" w:cstheme="majorBidi"/>
          <w:sz w:val="28"/>
          <w:szCs w:val="28"/>
          <w:rtl/>
        </w:rPr>
        <w:t>: 154</w:t>
      </w:r>
      <w:r w:rsidR="00873ACF" w:rsidRPr="009558F0">
        <w:rPr>
          <w:rFonts w:asciiTheme="majorBidi" w:hAnsiTheme="majorBidi" w:cstheme="majorBidi"/>
          <w:sz w:val="28"/>
          <w:szCs w:val="28"/>
          <w:rtl/>
        </w:rPr>
        <w:t>)، بقوله</w:t>
      </w:r>
      <w:r w:rsidR="0074637F" w:rsidRPr="009558F0">
        <w:rPr>
          <w:rFonts w:asciiTheme="majorBidi" w:hAnsiTheme="majorBidi" w:cstheme="majorBidi"/>
          <w:sz w:val="28"/>
          <w:szCs w:val="28"/>
          <w:rtl/>
        </w:rPr>
        <w:t>(</w:t>
      </w:r>
      <w:proofErr w:type="spellStart"/>
      <w:r w:rsidR="008221A0" w:rsidRPr="009558F0">
        <w:rPr>
          <w:rFonts w:asciiTheme="majorBidi" w:hAnsiTheme="majorBidi" w:cstheme="majorBidi"/>
          <w:sz w:val="28"/>
          <w:szCs w:val="28"/>
          <w:rtl/>
        </w:rPr>
        <w:t>الجنكي</w:t>
      </w:r>
      <w:proofErr w:type="spellEnd"/>
      <w:r w:rsidR="008221A0" w:rsidRPr="009558F0">
        <w:rPr>
          <w:rFonts w:asciiTheme="majorBidi" w:hAnsiTheme="majorBidi" w:cstheme="majorBidi"/>
          <w:sz w:val="28"/>
          <w:szCs w:val="28"/>
          <w:rtl/>
        </w:rPr>
        <w:t>: 153</w:t>
      </w:r>
      <w:r w:rsidR="0074637F" w:rsidRPr="009558F0">
        <w:rPr>
          <w:rFonts w:asciiTheme="majorBidi" w:hAnsiTheme="majorBidi" w:cstheme="majorBidi"/>
          <w:sz w:val="28"/>
          <w:szCs w:val="28"/>
          <w:rtl/>
        </w:rPr>
        <w:t>)</w:t>
      </w:r>
      <w:r w:rsidR="00873ACF" w:rsidRPr="009558F0">
        <w:rPr>
          <w:rFonts w:asciiTheme="majorBidi" w:hAnsiTheme="majorBidi" w:cstheme="majorBidi"/>
          <w:sz w:val="28"/>
          <w:szCs w:val="28"/>
          <w:rtl/>
        </w:rPr>
        <w:t xml:space="preserve">: </w:t>
      </w:r>
    </w:p>
    <w:p w:rsidR="00EB1BD4" w:rsidRPr="009558F0" w:rsidRDefault="00873ACF"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t>وانْتَهِزِ الفُرْصَةَ مثلَ بَيْهَسٍ     وبالمُدَى لحمَ العُدَاةِ شَرِّقِ</w:t>
      </w:r>
    </w:p>
    <w:p w:rsidR="0074637F" w:rsidRPr="009558F0" w:rsidRDefault="0074637F"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بل ولكي يتواصل أكثر مع دلالات الفكرة أشار إلى قصة وليمة الأشعث بن قيس حينما ذبح كل ما مر به في المدينة من الشياه والإبل بعدما زوجه أبو بكر –رضي الله عنه- من</w:t>
      </w:r>
      <w:r w:rsidR="00345B2C" w:rsidRPr="009558F0">
        <w:rPr>
          <w:rFonts w:asciiTheme="majorBidi" w:hAnsiTheme="majorBidi" w:cstheme="majorBidi"/>
          <w:sz w:val="28"/>
          <w:szCs w:val="28"/>
          <w:rtl/>
        </w:rPr>
        <w:t xml:space="preserve"> أ</w:t>
      </w:r>
      <w:r w:rsidRPr="009558F0">
        <w:rPr>
          <w:rFonts w:asciiTheme="majorBidi" w:hAnsiTheme="majorBidi" w:cstheme="majorBidi"/>
          <w:sz w:val="28"/>
          <w:szCs w:val="28"/>
          <w:rtl/>
        </w:rPr>
        <w:t>خته. فقال الشاعر(</w:t>
      </w:r>
      <w:proofErr w:type="spellStart"/>
      <w:r w:rsidR="008221A0" w:rsidRPr="009558F0">
        <w:rPr>
          <w:rFonts w:asciiTheme="majorBidi" w:hAnsiTheme="majorBidi" w:cstheme="majorBidi"/>
          <w:sz w:val="28"/>
          <w:szCs w:val="28"/>
          <w:rtl/>
        </w:rPr>
        <w:t>الجنكي</w:t>
      </w:r>
      <w:proofErr w:type="spellEnd"/>
      <w:r w:rsidR="008221A0" w:rsidRPr="009558F0">
        <w:rPr>
          <w:rFonts w:asciiTheme="majorBidi" w:hAnsiTheme="majorBidi" w:cstheme="majorBidi"/>
          <w:sz w:val="28"/>
          <w:szCs w:val="28"/>
          <w:rtl/>
        </w:rPr>
        <w:t>: 155</w:t>
      </w:r>
      <w:r w:rsidRPr="009558F0">
        <w:rPr>
          <w:rFonts w:asciiTheme="majorBidi" w:hAnsiTheme="majorBidi" w:cstheme="majorBidi"/>
          <w:sz w:val="28"/>
          <w:szCs w:val="28"/>
          <w:rtl/>
        </w:rPr>
        <w:t>):</w:t>
      </w:r>
    </w:p>
    <w:p w:rsidR="0074637F" w:rsidRPr="009558F0" w:rsidRDefault="0074637F"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t xml:space="preserve">وَكَابْنِ قَيْسٍ بِهِمْ كُنْ </w:t>
      </w:r>
      <w:proofErr w:type="spellStart"/>
      <w:r w:rsidRPr="009558F0">
        <w:rPr>
          <w:rFonts w:asciiTheme="majorBidi" w:hAnsiTheme="majorBidi" w:cstheme="majorBidi"/>
          <w:b/>
          <w:bCs/>
          <w:sz w:val="28"/>
          <w:szCs w:val="28"/>
          <w:rtl/>
        </w:rPr>
        <w:t>مُولِماً</w:t>
      </w:r>
      <w:proofErr w:type="spellEnd"/>
      <w:r w:rsidRPr="009558F0">
        <w:rPr>
          <w:rFonts w:asciiTheme="majorBidi" w:hAnsiTheme="majorBidi" w:cstheme="majorBidi"/>
          <w:b/>
          <w:bCs/>
          <w:sz w:val="28"/>
          <w:szCs w:val="28"/>
          <w:rtl/>
        </w:rPr>
        <w:t xml:space="preserve">      وَلِيمَةً شهيرةً كالفَلَقِ</w:t>
      </w:r>
    </w:p>
    <w:p w:rsidR="0074637F" w:rsidRPr="009558F0" w:rsidRDefault="0074637F"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lastRenderedPageBreak/>
        <w:t>يومَ مِلاكِهِ بأُمِّ فَرْوَةٍ         عَرْقَبَ كُلَّ ذَاتِ أَرْبَعٍ لَقِي</w:t>
      </w:r>
    </w:p>
    <w:p w:rsidR="0074637F" w:rsidRPr="009558F0" w:rsidRDefault="00232BC0"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ab/>
        <w:t xml:space="preserve">ويشكل الرابط الدلالي بين هذه الحوادث في أيام العرب، ما أراده الشاعر من تكثيف الصورة في ذهن المتلقي، فالحوادث تُذْكَرُ أو يُذَكَّرُ بها من أجل امتصاص العبرة منها، والاستفادة منها، والشاعر هنا يمثل دور الأستاذ الناصح المرشد الدال على قيم الأصالة من خلال تتبع القيم الرفيعة السامية في أيام العرب وحوادثهم، وتجنب العادات السلبية. </w:t>
      </w:r>
    </w:p>
    <w:p w:rsidR="00602160" w:rsidRPr="009558F0" w:rsidRDefault="00602160"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ab/>
        <w:t xml:space="preserve">وفي موضع آخر من القصيدة يتناص الشاعر مع فكرة وردت عند امرئ القيس مرتبطة بالنزال والصراع والحروب (المادية أو المعنوية) ولهذا أوردها هنا، يقول ابن </w:t>
      </w:r>
      <w:proofErr w:type="spellStart"/>
      <w:r w:rsidRPr="009558F0">
        <w:rPr>
          <w:rFonts w:asciiTheme="majorBidi" w:hAnsiTheme="majorBidi" w:cstheme="majorBidi"/>
          <w:sz w:val="28"/>
          <w:szCs w:val="28"/>
          <w:rtl/>
        </w:rPr>
        <w:t>الونان</w:t>
      </w:r>
      <w:proofErr w:type="spellEnd"/>
      <w:r w:rsidRPr="009558F0">
        <w:rPr>
          <w:rFonts w:asciiTheme="majorBidi" w:hAnsiTheme="majorBidi" w:cstheme="majorBidi"/>
          <w:sz w:val="28"/>
          <w:szCs w:val="28"/>
          <w:rtl/>
        </w:rPr>
        <w:t>(</w:t>
      </w:r>
      <w:proofErr w:type="spellStart"/>
      <w:r w:rsidR="008221A0" w:rsidRPr="009558F0">
        <w:rPr>
          <w:rFonts w:asciiTheme="majorBidi" w:hAnsiTheme="majorBidi" w:cstheme="majorBidi"/>
          <w:sz w:val="28"/>
          <w:szCs w:val="28"/>
          <w:rtl/>
        </w:rPr>
        <w:t>الجنكي</w:t>
      </w:r>
      <w:proofErr w:type="spellEnd"/>
      <w:r w:rsidR="008221A0" w:rsidRPr="009558F0">
        <w:rPr>
          <w:rFonts w:asciiTheme="majorBidi" w:hAnsiTheme="majorBidi" w:cstheme="majorBidi"/>
          <w:sz w:val="28"/>
          <w:szCs w:val="28"/>
          <w:rtl/>
        </w:rPr>
        <w:t>: 159</w:t>
      </w:r>
      <w:r w:rsidRPr="009558F0">
        <w:rPr>
          <w:rFonts w:asciiTheme="majorBidi" w:hAnsiTheme="majorBidi" w:cstheme="majorBidi"/>
          <w:sz w:val="28"/>
          <w:szCs w:val="28"/>
          <w:rtl/>
        </w:rPr>
        <w:t>):</w:t>
      </w:r>
    </w:p>
    <w:p w:rsidR="00602160" w:rsidRPr="009558F0" w:rsidRDefault="00602160"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t xml:space="preserve">ولا تُحَارِبْ ساقطَ القَدْرِ فكمْ       مِنْ </w:t>
      </w:r>
      <w:proofErr w:type="spellStart"/>
      <w:r w:rsidRPr="009558F0">
        <w:rPr>
          <w:rFonts w:asciiTheme="majorBidi" w:hAnsiTheme="majorBidi" w:cstheme="majorBidi"/>
          <w:b/>
          <w:bCs/>
          <w:sz w:val="28"/>
          <w:szCs w:val="28"/>
          <w:rtl/>
        </w:rPr>
        <w:t>شِهَةٍ</w:t>
      </w:r>
      <w:proofErr w:type="spellEnd"/>
      <w:r w:rsidRPr="009558F0">
        <w:rPr>
          <w:rFonts w:asciiTheme="majorBidi" w:hAnsiTheme="majorBidi" w:cstheme="majorBidi"/>
          <w:b/>
          <w:bCs/>
          <w:sz w:val="28"/>
          <w:szCs w:val="28"/>
          <w:rtl/>
        </w:rPr>
        <w:t xml:space="preserve"> قدْ غُلِبَتْ بِبَيْذَقِ</w:t>
      </w:r>
    </w:p>
    <w:p w:rsidR="00602160" w:rsidRPr="009558F0" w:rsidRDefault="00602160"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وهو في قوله (ساقط القدر) يتناص مع امرئ القيس في قوله(</w:t>
      </w:r>
      <w:r w:rsidR="008221A0" w:rsidRPr="009558F0">
        <w:rPr>
          <w:rFonts w:asciiTheme="majorBidi" w:hAnsiTheme="majorBidi" w:cstheme="majorBidi"/>
          <w:sz w:val="28"/>
          <w:szCs w:val="28"/>
          <w:rtl/>
        </w:rPr>
        <w:t>امرؤ القيس، 1984: 44</w:t>
      </w:r>
      <w:r w:rsidRPr="009558F0">
        <w:rPr>
          <w:rFonts w:asciiTheme="majorBidi" w:hAnsiTheme="majorBidi" w:cstheme="majorBidi"/>
          <w:sz w:val="28"/>
          <w:szCs w:val="28"/>
          <w:rtl/>
        </w:rPr>
        <w:t>):</w:t>
      </w:r>
    </w:p>
    <w:p w:rsidR="00602160" w:rsidRPr="009558F0" w:rsidRDefault="007656B3"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t>و</w:t>
      </w:r>
      <w:r w:rsidR="00602160" w:rsidRPr="009558F0">
        <w:rPr>
          <w:rFonts w:asciiTheme="majorBidi" w:hAnsiTheme="majorBidi" w:cstheme="majorBidi"/>
          <w:b/>
          <w:bCs/>
          <w:sz w:val="28"/>
          <w:szCs w:val="28"/>
          <w:rtl/>
        </w:rPr>
        <w:t>إنك لم يفخر عليك كفاخر     ضعيف، ولم يغلبك مثل مغلب</w:t>
      </w:r>
    </w:p>
    <w:p w:rsidR="007656B3" w:rsidRPr="009558F0" w:rsidRDefault="007656B3"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ab/>
      </w:r>
      <w:r w:rsidR="00071A45" w:rsidRPr="009558F0">
        <w:rPr>
          <w:rFonts w:asciiTheme="majorBidi" w:hAnsiTheme="majorBidi" w:cstheme="majorBidi"/>
          <w:sz w:val="28"/>
          <w:szCs w:val="28"/>
          <w:rtl/>
        </w:rPr>
        <w:t>فالفكرة التي أخذها ابن الونان وصاغها بطريقته هي نفسها التي عبر عنها امرؤ القيس؛ إذ ساقط القدر هو نفسه الضعيف الذي إذا غلبك وافتخر بتغلبه عليك، يكون قد ألحق بك عارا كبيرا</w:t>
      </w:r>
      <w:r w:rsidR="00DC25DB" w:rsidRPr="009558F0">
        <w:rPr>
          <w:rFonts w:asciiTheme="majorBidi" w:hAnsiTheme="majorBidi" w:cstheme="majorBidi"/>
          <w:sz w:val="28"/>
          <w:szCs w:val="28"/>
          <w:rtl/>
        </w:rPr>
        <w:t>، وإذا هزمته لا يكون لك تميز</w:t>
      </w:r>
      <w:r w:rsidR="00071A45" w:rsidRPr="009558F0">
        <w:rPr>
          <w:rFonts w:asciiTheme="majorBidi" w:hAnsiTheme="majorBidi" w:cstheme="majorBidi"/>
          <w:sz w:val="28"/>
          <w:szCs w:val="28"/>
          <w:rtl/>
        </w:rPr>
        <w:t>. مع الأخذ بالاعتبار أن الشاعرين أورد كل منهما المعنى في سياق مختلف عن الآخر.</w:t>
      </w:r>
    </w:p>
    <w:p w:rsidR="00741028" w:rsidRPr="009558F0" w:rsidRDefault="00DC25DB"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ab/>
        <w:t>ثم يذهب الشاعر إلى تكثيف إحالاته وتناصه مع كثير من أيام العرب وحوادثهم الأخرى؛ فيذكر سبأ وقصتها، وغار ثور الذي مكث فيه النبي –صلى الله عليه وسلم-</w:t>
      </w:r>
      <w:r w:rsidR="009C237F" w:rsidRPr="009558F0">
        <w:rPr>
          <w:rFonts w:asciiTheme="majorBidi" w:hAnsiTheme="majorBidi" w:cstheme="majorBidi"/>
          <w:sz w:val="28"/>
          <w:szCs w:val="28"/>
          <w:rtl/>
        </w:rPr>
        <w:t xml:space="preserve"> مع صاحبه أبي بكر</w:t>
      </w:r>
      <w:r w:rsidRPr="009558F0">
        <w:rPr>
          <w:rFonts w:asciiTheme="majorBidi" w:hAnsiTheme="majorBidi" w:cstheme="majorBidi"/>
          <w:sz w:val="28"/>
          <w:szCs w:val="28"/>
          <w:rtl/>
        </w:rPr>
        <w:t xml:space="preserve"> </w:t>
      </w:r>
      <w:r w:rsidR="009C237F" w:rsidRPr="009558F0">
        <w:rPr>
          <w:rFonts w:asciiTheme="majorBidi" w:hAnsiTheme="majorBidi" w:cstheme="majorBidi"/>
          <w:sz w:val="28"/>
          <w:szCs w:val="28"/>
          <w:rtl/>
        </w:rPr>
        <w:t xml:space="preserve">–رضي الله عنه- </w:t>
      </w:r>
      <w:r w:rsidRPr="009558F0">
        <w:rPr>
          <w:rFonts w:asciiTheme="majorBidi" w:hAnsiTheme="majorBidi" w:cstheme="majorBidi"/>
          <w:sz w:val="28"/>
          <w:szCs w:val="28"/>
          <w:rtl/>
        </w:rPr>
        <w:t xml:space="preserve">ثلاثا لدى هجرتهم إلى المدينة، وكيف كان الفضل لخيوط العنكبوت الواهية وليس للدروع القوية، </w:t>
      </w:r>
      <w:r w:rsidR="007D6725" w:rsidRPr="009558F0">
        <w:rPr>
          <w:rFonts w:asciiTheme="majorBidi" w:hAnsiTheme="majorBidi" w:cstheme="majorBidi"/>
          <w:sz w:val="28"/>
          <w:szCs w:val="28"/>
          <w:rtl/>
        </w:rPr>
        <w:t xml:space="preserve">وقصة حاجب بن زرارة حين رهن قوسه عند كسرى، </w:t>
      </w:r>
      <w:r w:rsidR="001A4DB8" w:rsidRPr="009558F0">
        <w:rPr>
          <w:rFonts w:asciiTheme="majorBidi" w:hAnsiTheme="majorBidi" w:cstheme="majorBidi"/>
          <w:sz w:val="28"/>
          <w:szCs w:val="28"/>
          <w:rtl/>
        </w:rPr>
        <w:t xml:space="preserve">وأحال الشاعر على قصص رماة الحدق، وهي في غير رواية، كذلك أحال على قصة ضابئ بن الحرث الذي استعار كلب صيد من بعض بني حنظلة وقيل غيرهم، وأبى </w:t>
      </w:r>
      <w:r w:rsidR="00E65C95" w:rsidRPr="009558F0">
        <w:rPr>
          <w:rFonts w:asciiTheme="majorBidi" w:hAnsiTheme="majorBidi" w:cstheme="majorBidi"/>
          <w:sz w:val="28"/>
          <w:szCs w:val="28"/>
          <w:rtl/>
        </w:rPr>
        <w:t>أن يرده فأخذوه منه عنوة، فهجاهم، ومقتل ابنه (عمير) الذي سعى في الثأر بعده. وذكر</w:t>
      </w:r>
      <w:r w:rsidR="00CF4EFF">
        <w:rPr>
          <w:rFonts w:asciiTheme="majorBidi" w:hAnsiTheme="majorBidi" w:cstheme="majorBidi" w:hint="cs"/>
          <w:sz w:val="28"/>
          <w:szCs w:val="28"/>
          <w:rtl/>
        </w:rPr>
        <w:t>ُ</w:t>
      </w:r>
      <w:r w:rsidR="00E65C95" w:rsidRPr="009558F0">
        <w:rPr>
          <w:rFonts w:asciiTheme="majorBidi" w:hAnsiTheme="majorBidi" w:cstheme="majorBidi"/>
          <w:sz w:val="28"/>
          <w:szCs w:val="28"/>
          <w:rtl/>
        </w:rPr>
        <w:t>ه</w:t>
      </w:r>
      <w:r w:rsidR="00CF4EFF">
        <w:rPr>
          <w:rFonts w:asciiTheme="majorBidi" w:hAnsiTheme="majorBidi" w:cstheme="majorBidi" w:hint="cs"/>
          <w:sz w:val="28"/>
          <w:szCs w:val="28"/>
          <w:rtl/>
        </w:rPr>
        <w:t>ُ</w:t>
      </w:r>
      <w:r w:rsidR="00E65C95" w:rsidRPr="009558F0">
        <w:rPr>
          <w:rFonts w:asciiTheme="majorBidi" w:hAnsiTheme="majorBidi" w:cstheme="majorBidi"/>
          <w:sz w:val="28"/>
          <w:szCs w:val="28"/>
          <w:rtl/>
        </w:rPr>
        <w:t xml:space="preserve"> كذلك لغزوة مؤتة وأبطالها من القادة المسلمين وفي مقدمتهم جعفر الطيار الذي قطعت يداه فاحتضن الراية </w:t>
      </w:r>
      <w:r w:rsidR="009F76B1" w:rsidRPr="009558F0">
        <w:rPr>
          <w:rFonts w:asciiTheme="majorBidi" w:hAnsiTheme="majorBidi" w:cstheme="majorBidi"/>
          <w:sz w:val="28"/>
          <w:szCs w:val="28"/>
          <w:rtl/>
        </w:rPr>
        <w:t xml:space="preserve">بعضديه </w:t>
      </w:r>
      <w:r w:rsidR="00E65C95" w:rsidRPr="009558F0">
        <w:rPr>
          <w:rFonts w:asciiTheme="majorBidi" w:hAnsiTheme="majorBidi" w:cstheme="majorBidi"/>
          <w:sz w:val="28"/>
          <w:szCs w:val="28"/>
          <w:rtl/>
        </w:rPr>
        <w:t>بطولةً وفداءً حتى استشهد.</w:t>
      </w:r>
      <w:r w:rsidR="001A4DB8" w:rsidRPr="009558F0">
        <w:rPr>
          <w:rFonts w:asciiTheme="majorBidi" w:hAnsiTheme="majorBidi" w:cstheme="majorBidi"/>
          <w:sz w:val="28"/>
          <w:szCs w:val="28"/>
          <w:rtl/>
        </w:rPr>
        <w:t xml:space="preserve"> </w:t>
      </w:r>
      <w:r w:rsidR="00B1329F" w:rsidRPr="009558F0">
        <w:rPr>
          <w:rFonts w:asciiTheme="majorBidi" w:hAnsiTheme="majorBidi" w:cstheme="majorBidi"/>
          <w:sz w:val="28"/>
          <w:szCs w:val="28"/>
          <w:rtl/>
        </w:rPr>
        <w:t xml:space="preserve">كما يذكر قصة امرأة عمورية الهاشمية التي استنجدت بالمعتصم الذي هب لنجدتها وفتح عمورية وحررها. كما أحال على قصة غزوة </w:t>
      </w:r>
      <w:proofErr w:type="spellStart"/>
      <w:r w:rsidR="00B1329F" w:rsidRPr="009558F0">
        <w:rPr>
          <w:rFonts w:asciiTheme="majorBidi" w:hAnsiTheme="majorBidi" w:cstheme="majorBidi"/>
          <w:sz w:val="28"/>
          <w:szCs w:val="28"/>
          <w:rtl/>
        </w:rPr>
        <w:t>الأرك</w:t>
      </w:r>
      <w:proofErr w:type="spellEnd"/>
      <w:r w:rsidR="00B1329F" w:rsidRPr="009558F0">
        <w:rPr>
          <w:rFonts w:asciiTheme="majorBidi" w:hAnsiTheme="majorBidi" w:cstheme="majorBidi"/>
          <w:sz w:val="28"/>
          <w:szCs w:val="28"/>
          <w:rtl/>
        </w:rPr>
        <w:t xml:space="preserve"> وقائدها (المنصور) يعقوب بن يوسف (أبو يوسف) حيث ثار على استفزاز الإسبان وقاتلهم وانتصر عليهم.</w:t>
      </w:r>
      <w:r w:rsidR="00857A1C" w:rsidRPr="009558F0">
        <w:rPr>
          <w:rFonts w:asciiTheme="majorBidi" w:hAnsiTheme="majorBidi" w:cstheme="majorBidi"/>
          <w:sz w:val="28"/>
          <w:szCs w:val="28"/>
          <w:rtl/>
        </w:rPr>
        <w:t xml:space="preserve"> كما ذكر الخنساء وتناص مع بكائها. ومع بكاء فارعة </w:t>
      </w:r>
      <w:proofErr w:type="spellStart"/>
      <w:r w:rsidR="00857A1C" w:rsidRPr="009558F0">
        <w:rPr>
          <w:rFonts w:asciiTheme="majorBidi" w:hAnsiTheme="majorBidi" w:cstheme="majorBidi"/>
          <w:sz w:val="28"/>
          <w:szCs w:val="28"/>
          <w:rtl/>
        </w:rPr>
        <w:lastRenderedPageBreak/>
        <w:t>وخِندِف</w:t>
      </w:r>
      <w:proofErr w:type="spellEnd"/>
      <w:r w:rsidR="00857A1C" w:rsidRPr="009558F0">
        <w:rPr>
          <w:rFonts w:asciiTheme="majorBidi" w:hAnsiTheme="majorBidi" w:cstheme="majorBidi"/>
          <w:sz w:val="28"/>
          <w:szCs w:val="28"/>
          <w:rtl/>
        </w:rPr>
        <w:t xml:space="preserve"> وخِرنق(أخت طرفة بن العبد) ولكل منها قصة يحال علي</w:t>
      </w:r>
      <w:r w:rsidR="00CF4EFF">
        <w:rPr>
          <w:rFonts w:asciiTheme="majorBidi" w:hAnsiTheme="majorBidi" w:cstheme="majorBidi" w:hint="cs"/>
          <w:sz w:val="28"/>
          <w:szCs w:val="28"/>
          <w:rtl/>
        </w:rPr>
        <w:t>ه</w:t>
      </w:r>
      <w:r w:rsidR="00857A1C" w:rsidRPr="009558F0">
        <w:rPr>
          <w:rFonts w:asciiTheme="majorBidi" w:hAnsiTheme="majorBidi" w:cstheme="majorBidi"/>
          <w:sz w:val="28"/>
          <w:szCs w:val="28"/>
          <w:rtl/>
        </w:rPr>
        <w:t xml:space="preserve">ا. وكقصة بكاء مُتَمِّم بن نُوَيْرَة على أخيه مالك. </w:t>
      </w:r>
      <w:r w:rsidR="003A0906" w:rsidRPr="009558F0">
        <w:rPr>
          <w:rFonts w:asciiTheme="majorBidi" w:hAnsiTheme="majorBidi" w:cstheme="majorBidi"/>
          <w:sz w:val="28"/>
          <w:szCs w:val="28"/>
          <w:rtl/>
        </w:rPr>
        <w:t>ثم عمد الشاعر عند حديثه عن الشعر وأهميته، وما أوصى به النبي –صلى الله عليه وسلم- منه، وما كان منه في أيام العرب وحوادثهم المتصلة به، ومنها خلع بردة النبي لكعب بن زهير بعد مدحه، ودلالة هذا الثواب، وأحال الشاعر على كثير من القصص والأيام والحوادث المتصلة بتأثير الشعر في حياة العرب، ومنه</w:t>
      </w:r>
      <w:r w:rsidR="009C237F" w:rsidRPr="009558F0">
        <w:rPr>
          <w:rFonts w:asciiTheme="majorBidi" w:hAnsiTheme="majorBidi" w:cstheme="majorBidi"/>
          <w:sz w:val="28"/>
          <w:szCs w:val="28"/>
          <w:rtl/>
        </w:rPr>
        <w:t>ا</w:t>
      </w:r>
      <w:r w:rsidR="003A0906" w:rsidRPr="009558F0">
        <w:rPr>
          <w:rFonts w:asciiTheme="majorBidi" w:hAnsiTheme="majorBidi" w:cstheme="majorBidi"/>
          <w:sz w:val="28"/>
          <w:szCs w:val="28"/>
          <w:rtl/>
        </w:rPr>
        <w:t xml:space="preserve"> المعلقات. </w:t>
      </w:r>
      <w:r w:rsidR="00FC74A5" w:rsidRPr="009558F0">
        <w:rPr>
          <w:rFonts w:asciiTheme="majorBidi" w:hAnsiTheme="majorBidi" w:cstheme="majorBidi"/>
          <w:sz w:val="28"/>
          <w:szCs w:val="28"/>
          <w:rtl/>
        </w:rPr>
        <w:t>ثم ذهب الشاعر إلى ذكر بعض القيم السامية في الكرم مثلا، وأحال على بعض قصص القيم تناصا لأنه لم يذكر تلك القصص وإنما أحال عليها؛ كقصة كرم كعب بن مامة الإيادي، وأوس بن حارثة وحاتم الطائي، وعبد الله بن جدعان، ومعن بن زائدة، وغيرهم.</w:t>
      </w:r>
    </w:p>
    <w:p w:rsidR="00FC74A5" w:rsidRDefault="00FC74A5" w:rsidP="004B6B61">
      <w:pPr>
        <w:spacing w:line="360" w:lineRule="auto"/>
        <w:jc w:val="both"/>
        <w:rPr>
          <w:rFonts w:asciiTheme="majorBidi" w:hAnsiTheme="majorBidi" w:cstheme="majorBidi" w:hint="cs"/>
          <w:sz w:val="28"/>
          <w:szCs w:val="28"/>
          <w:rtl/>
        </w:rPr>
      </w:pPr>
      <w:r w:rsidRPr="009558F0">
        <w:rPr>
          <w:rFonts w:asciiTheme="majorBidi" w:hAnsiTheme="majorBidi" w:cstheme="majorBidi"/>
          <w:sz w:val="28"/>
          <w:szCs w:val="28"/>
          <w:rtl/>
        </w:rPr>
        <w:tab/>
        <w:t>وهكذا تتبين لنا كثافة التناص والإحالات في هذه القصيدة التي تحتاج في تتبعها إلى عارف ملم بأيام العرب وأحداثهم وصراعاتهم ورموزهم وما ي</w:t>
      </w:r>
      <w:r w:rsidR="00982ABC" w:rsidRPr="009558F0">
        <w:rPr>
          <w:rFonts w:asciiTheme="majorBidi" w:hAnsiTheme="majorBidi" w:cstheme="majorBidi"/>
          <w:sz w:val="28"/>
          <w:szCs w:val="28"/>
          <w:rtl/>
        </w:rPr>
        <w:t>ُ</w:t>
      </w:r>
      <w:r w:rsidRPr="009558F0">
        <w:rPr>
          <w:rFonts w:asciiTheme="majorBidi" w:hAnsiTheme="majorBidi" w:cstheme="majorBidi"/>
          <w:sz w:val="28"/>
          <w:szCs w:val="28"/>
          <w:rtl/>
        </w:rPr>
        <w:t>ق</w:t>
      </w:r>
      <w:r w:rsidR="00982ABC" w:rsidRPr="009558F0">
        <w:rPr>
          <w:rFonts w:asciiTheme="majorBidi" w:hAnsiTheme="majorBidi" w:cstheme="majorBidi"/>
          <w:sz w:val="28"/>
          <w:szCs w:val="28"/>
          <w:rtl/>
        </w:rPr>
        <w:t>َ</w:t>
      </w:r>
      <w:r w:rsidRPr="009558F0">
        <w:rPr>
          <w:rFonts w:asciiTheme="majorBidi" w:hAnsiTheme="majorBidi" w:cstheme="majorBidi"/>
          <w:sz w:val="28"/>
          <w:szCs w:val="28"/>
          <w:rtl/>
        </w:rPr>
        <w:t>د</w:t>
      </w:r>
      <w:r w:rsidR="00982ABC" w:rsidRPr="009558F0">
        <w:rPr>
          <w:rFonts w:asciiTheme="majorBidi" w:hAnsiTheme="majorBidi" w:cstheme="majorBidi"/>
          <w:sz w:val="28"/>
          <w:szCs w:val="28"/>
          <w:rtl/>
        </w:rPr>
        <w:t>َّ</w:t>
      </w:r>
      <w:r w:rsidRPr="009558F0">
        <w:rPr>
          <w:rFonts w:asciiTheme="majorBidi" w:hAnsiTheme="majorBidi" w:cstheme="majorBidi"/>
          <w:sz w:val="28"/>
          <w:szCs w:val="28"/>
          <w:rtl/>
        </w:rPr>
        <w:t>م</w:t>
      </w:r>
      <w:r w:rsidR="00982ABC" w:rsidRPr="009558F0">
        <w:rPr>
          <w:rFonts w:asciiTheme="majorBidi" w:hAnsiTheme="majorBidi" w:cstheme="majorBidi"/>
          <w:sz w:val="28"/>
          <w:szCs w:val="28"/>
          <w:rtl/>
        </w:rPr>
        <w:t>ُ</w:t>
      </w:r>
      <w:r w:rsidRPr="009558F0">
        <w:rPr>
          <w:rFonts w:asciiTheme="majorBidi" w:hAnsiTheme="majorBidi" w:cstheme="majorBidi"/>
          <w:sz w:val="28"/>
          <w:szCs w:val="28"/>
          <w:rtl/>
        </w:rPr>
        <w:t xml:space="preserve"> من أمورهم وي</w:t>
      </w:r>
      <w:r w:rsidR="00982ABC" w:rsidRPr="009558F0">
        <w:rPr>
          <w:rFonts w:asciiTheme="majorBidi" w:hAnsiTheme="majorBidi" w:cstheme="majorBidi"/>
          <w:sz w:val="28"/>
          <w:szCs w:val="28"/>
          <w:rtl/>
        </w:rPr>
        <w:t>ُ</w:t>
      </w:r>
      <w:r w:rsidRPr="009558F0">
        <w:rPr>
          <w:rFonts w:asciiTheme="majorBidi" w:hAnsiTheme="majorBidi" w:cstheme="majorBidi"/>
          <w:sz w:val="28"/>
          <w:szCs w:val="28"/>
          <w:rtl/>
        </w:rPr>
        <w:t>فض</w:t>
      </w:r>
      <w:r w:rsidR="00982ABC" w:rsidRPr="009558F0">
        <w:rPr>
          <w:rFonts w:asciiTheme="majorBidi" w:hAnsiTheme="majorBidi" w:cstheme="majorBidi"/>
          <w:sz w:val="28"/>
          <w:szCs w:val="28"/>
          <w:rtl/>
        </w:rPr>
        <w:t>َّ</w:t>
      </w:r>
      <w:r w:rsidRPr="009558F0">
        <w:rPr>
          <w:rFonts w:asciiTheme="majorBidi" w:hAnsiTheme="majorBidi" w:cstheme="majorBidi"/>
          <w:sz w:val="28"/>
          <w:szCs w:val="28"/>
          <w:rtl/>
        </w:rPr>
        <w:t>ل</w:t>
      </w:r>
      <w:r w:rsidR="00982ABC" w:rsidRPr="009558F0">
        <w:rPr>
          <w:rFonts w:asciiTheme="majorBidi" w:hAnsiTheme="majorBidi" w:cstheme="majorBidi"/>
          <w:sz w:val="28"/>
          <w:szCs w:val="28"/>
          <w:rtl/>
        </w:rPr>
        <w:t>، وما يؤخر منها ويُنْبَذ.</w:t>
      </w:r>
    </w:p>
    <w:p w:rsidR="00F657CB" w:rsidRPr="009558F0" w:rsidRDefault="00F657CB" w:rsidP="004B6B61">
      <w:pPr>
        <w:spacing w:line="360" w:lineRule="auto"/>
        <w:jc w:val="both"/>
        <w:rPr>
          <w:rFonts w:asciiTheme="majorBidi" w:hAnsiTheme="majorBidi" w:cstheme="majorBidi"/>
          <w:sz w:val="28"/>
          <w:szCs w:val="28"/>
          <w:rtl/>
        </w:rPr>
      </w:pPr>
    </w:p>
    <w:p w:rsidR="00AA644D" w:rsidRPr="009558F0" w:rsidRDefault="000015CA" w:rsidP="004B6B61">
      <w:pPr>
        <w:spacing w:line="360" w:lineRule="auto"/>
        <w:rPr>
          <w:rFonts w:asciiTheme="majorBidi" w:hAnsiTheme="majorBidi" w:cstheme="majorBidi"/>
          <w:b/>
          <w:bCs/>
          <w:sz w:val="28"/>
          <w:szCs w:val="28"/>
          <w:rtl/>
        </w:rPr>
      </w:pPr>
      <w:r w:rsidRPr="009558F0">
        <w:rPr>
          <w:rFonts w:asciiTheme="majorBidi" w:hAnsiTheme="majorBidi" w:cstheme="majorBidi"/>
          <w:b/>
          <w:bCs/>
          <w:sz w:val="28"/>
          <w:szCs w:val="28"/>
          <w:rtl/>
        </w:rPr>
        <w:t>رابعاً: في الأمثال والحكم</w:t>
      </w:r>
    </w:p>
    <w:p w:rsidR="005F0800" w:rsidRPr="009558F0" w:rsidRDefault="00982ABC"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ab/>
      </w:r>
      <w:r w:rsidR="005F0800" w:rsidRPr="009558F0">
        <w:rPr>
          <w:rFonts w:asciiTheme="majorBidi" w:hAnsiTheme="majorBidi" w:cstheme="majorBidi"/>
          <w:sz w:val="28"/>
          <w:szCs w:val="28"/>
          <w:rtl/>
        </w:rPr>
        <w:t xml:space="preserve">لا يوجد في القصيدة تراكم وتكثيف كذاك المتعلق </w:t>
      </w:r>
      <w:proofErr w:type="spellStart"/>
      <w:r w:rsidR="005F0800" w:rsidRPr="009558F0">
        <w:rPr>
          <w:rFonts w:asciiTheme="majorBidi" w:hAnsiTheme="majorBidi" w:cstheme="majorBidi"/>
          <w:sz w:val="28"/>
          <w:szCs w:val="28"/>
          <w:rtl/>
        </w:rPr>
        <w:t>بالتناص</w:t>
      </w:r>
      <w:proofErr w:type="spellEnd"/>
      <w:r w:rsidR="005F0800" w:rsidRPr="009558F0">
        <w:rPr>
          <w:rFonts w:asciiTheme="majorBidi" w:hAnsiTheme="majorBidi" w:cstheme="majorBidi"/>
          <w:sz w:val="28"/>
          <w:szCs w:val="28"/>
          <w:rtl/>
        </w:rPr>
        <w:t xml:space="preserve"> مع الأمثال والحكم والإحالة عليها، ومن هذه الأمثال والحكم ما هو مشهور يسهل التواصل معه، ومنها ما هو بعيد يحتاج إلى معرفة وكد ذهن، والعرب كثيرا ما يرددون مثلا دون معرفة بأصل المثل وحكايته، وكثير من الأمثال تروى لها غير حكاية، ومنها ما لم تعرف مناسبته.</w:t>
      </w:r>
      <w:r w:rsidR="00C54D05" w:rsidRPr="009558F0">
        <w:rPr>
          <w:rFonts w:asciiTheme="majorBidi" w:hAnsiTheme="majorBidi" w:cstheme="majorBidi"/>
          <w:sz w:val="28"/>
          <w:szCs w:val="28"/>
          <w:rtl/>
        </w:rPr>
        <w:t xml:space="preserve"> وقد قيل إن المثل" ظاهرة جاهلية إسلامية فهي حكمة العرب، وبها كانوا يزينون كلامهم وألفاظهم"(</w:t>
      </w:r>
      <w:r w:rsidR="008221A0" w:rsidRPr="009558F0">
        <w:rPr>
          <w:rFonts w:asciiTheme="majorBidi" w:hAnsiTheme="majorBidi" w:cstheme="majorBidi"/>
          <w:sz w:val="28"/>
          <w:szCs w:val="28"/>
          <w:rtl/>
        </w:rPr>
        <w:t>سلامة، 2020: 11</w:t>
      </w:r>
      <w:r w:rsidR="00C54D05" w:rsidRPr="009558F0">
        <w:rPr>
          <w:rFonts w:asciiTheme="majorBidi" w:hAnsiTheme="majorBidi" w:cstheme="majorBidi"/>
          <w:sz w:val="28"/>
          <w:szCs w:val="28"/>
          <w:rtl/>
        </w:rPr>
        <w:t xml:space="preserve">) </w:t>
      </w:r>
      <w:r w:rsidR="005F0800" w:rsidRPr="009558F0">
        <w:rPr>
          <w:rFonts w:asciiTheme="majorBidi" w:hAnsiTheme="majorBidi" w:cstheme="majorBidi"/>
          <w:sz w:val="28"/>
          <w:szCs w:val="28"/>
          <w:rtl/>
        </w:rPr>
        <w:t xml:space="preserve"> وحشد الإحالات على الحكم والأمثال في القصيدة له دلالاته الفنية والمعنوية، سنحاول الوقوف عند نماذج منها؛ لرصده وتعرفه وتحليل دلالاته وأبعاده.</w:t>
      </w:r>
    </w:p>
    <w:p w:rsidR="00982ABC" w:rsidRPr="009558F0" w:rsidRDefault="005F0800"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ab/>
        <w:t>أول ما يطالعنا من ذلك قوله(</w:t>
      </w:r>
      <w:r w:rsidR="008221A0" w:rsidRPr="009558F0">
        <w:rPr>
          <w:rFonts w:asciiTheme="majorBidi" w:hAnsiTheme="majorBidi" w:cstheme="majorBidi"/>
          <w:sz w:val="28"/>
          <w:szCs w:val="28"/>
          <w:rtl/>
        </w:rPr>
        <w:t>الحسيني، 1979: 15</w:t>
      </w:r>
      <w:r w:rsidRPr="009558F0">
        <w:rPr>
          <w:rFonts w:asciiTheme="majorBidi" w:hAnsiTheme="majorBidi" w:cstheme="majorBidi"/>
          <w:sz w:val="28"/>
          <w:szCs w:val="28"/>
          <w:rtl/>
        </w:rPr>
        <w:t xml:space="preserve">):  </w:t>
      </w:r>
    </w:p>
    <w:p w:rsidR="00500349" w:rsidRPr="009558F0" w:rsidRDefault="00500349"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t>مَجَاهِلٌ تَحَارُ فِيهِنَّ القَطَا        لا دِمْنَةً لا رَسْمَ دَارٍ قَدْ بَقِي</w:t>
      </w:r>
    </w:p>
    <w:p w:rsidR="00500349" w:rsidRPr="009558F0" w:rsidRDefault="00500349"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والمثل في قوله: (تحار فيهن القطا) إذ يضرب المثل بالقطا في قدرتها على التعرف على أي موضع تريده،</w:t>
      </w:r>
      <w:r w:rsidR="00183BA5" w:rsidRPr="009558F0">
        <w:rPr>
          <w:rFonts w:asciiTheme="majorBidi" w:hAnsiTheme="majorBidi" w:cstheme="majorBidi"/>
          <w:sz w:val="28"/>
          <w:szCs w:val="28"/>
          <w:rtl/>
        </w:rPr>
        <w:t xml:space="preserve"> وخصوصا الموضع الذي تضع فيه بيضها،</w:t>
      </w:r>
      <w:r w:rsidRPr="009558F0">
        <w:rPr>
          <w:rFonts w:asciiTheme="majorBidi" w:hAnsiTheme="majorBidi" w:cstheme="majorBidi"/>
          <w:sz w:val="28"/>
          <w:szCs w:val="28"/>
          <w:rtl/>
        </w:rPr>
        <w:t xml:space="preserve"> وأراد الشاعر استبعاد الأمر، ومن الأمثال المرتبطة بالقطا أيضا قولهم: (ليس قطا مثل قُطَيّ) </w:t>
      </w:r>
      <w:r w:rsidR="00D074E0" w:rsidRPr="009558F0">
        <w:rPr>
          <w:rFonts w:asciiTheme="majorBidi" w:hAnsiTheme="majorBidi" w:cstheme="majorBidi"/>
          <w:sz w:val="28"/>
          <w:szCs w:val="28"/>
          <w:rtl/>
        </w:rPr>
        <w:t>أي ليس الأكابر كالأصاغر(</w:t>
      </w:r>
      <w:proofErr w:type="spellStart"/>
      <w:r w:rsidR="008221A0" w:rsidRPr="009558F0">
        <w:rPr>
          <w:rFonts w:asciiTheme="majorBidi" w:hAnsiTheme="majorBidi" w:cstheme="majorBidi"/>
          <w:sz w:val="28"/>
          <w:szCs w:val="28"/>
          <w:rtl/>
        </w:rPr>
        <w:t>الجنكي</w:t>
      </w:r>
      <w:proofErr w:type="spellEnd"/>
      <w:r w:rsidR="008221A0" w:rsidRPr="009558F0">
        <w:rPr>
          <w:rFonts w:asciiTheme="majorBidi" w:hAnsiTheme="majorBidi" w:cstheme="majorBidi"/>
          <w:sz w:val="28"/>
          <w:szCs w:val="28"/>
          <w:rtl/>
        </w:rPr>
        <w:t>: 13</w:t>
      </w:r>
      <w:r w:rsidR="00D074E0" w:rsidRPr="009558F0">
        <w:rPr>
          <w:rFonts w:asciiTheme="majorBidi" w:hAnsiTheme="majorBidi" w:cstheme="majorBidi"/>
          <w:sz w:val="28"/>
          <w:szCs w:val="28"/>
          <w:rtl/>
        </w:rPr>
        <w:t>) ويضرب بها المثل أيضا في دقة مشيتها، كما و</w:t>
      </w:r>
      <w:r w:rsidR="00183BA5" w:rsidRPr="009558F0">
        <w:rPr>
          <w:rFonts w:asciiTheme="majorBidi" w:hAnsiTheme="majorBidi" w:cstheme="majorBidi"/>
          <w:sz w:val="28"/>
          <w:szCs w:val="28"/>
          <w:rtl/>
        </w:rPr>
        <w:t xml:space="preserve">رد في قول هند بنت عتبة يوم أحد: </w:t>
      </w:r>
      <w:r w:rsidR="00D074E0" w:rsidRPr="009558F0">
        <w:rPr>
          <w:rFonts w:asciiTheme="majorBidi" w:hAnsiTheme="majorBidi" w:cstheme="majorBidi"/>
          <w:sz w:val="28"/>
          <w:szCs w:val="28"/>
          <w:rtl/>
        </w:rPr>
        <w:t xml:space="preserve">(نحن </w:t>
      </w:r>
      <w:r w:rsidR="00D074E0" w:rsidRPr="009558F0">
        <w:rPr>
          <w:rFonts w:asciiTheme="majorBidi" w:hAnsiTheme="majorBidi" w:cstheme="majorBidi"/>
          <w:sz w:val="28"/>
          <w:szCs w:val="28"/>
          <w:rtl/>
        </w:rPr>
        <w:lastRenderedPageBreak/>
        <w:t>بنات طارق</w:t>
      </w:r>
      <w:r w:rsidR="00183BA5" w:rsidRPr="009558F0">
        <w:rPr>
          <w:rFonts w:asciiTheme="majorBidi" w:hAnsiTheme="majorBidi" w:cstheme="majorBidi"/>
          <w:sz w:val="28"/>
          <w:szCs w:val="28"/>
          <w:rtl/>
        </w:rPr>
        <w:t xml:space="preserve"> - </w:t>
      </w:r>
      <w:r w:rsidR="00D074E0" w:rsidRPr="009558F0">
        <w:rPr>
          <w:rFonts w:asciiTheme="majorBidi" w:hAnsiTheme="majorBidi" w:cstheme="majorBidi"/>
          <w:sz w:val="28"/>
          <w:szCs w:val="28"/>
          <w:rtl/>
        </w:rPr>
        <w:t xml:space="preserve">نمشي على النمارق </w:t>
      </w:r>
      <w:r w:rsidR="00183BA5" w:rsidRPr="009558F0">
        <w:rPr>
          <w:rFonts w:asciiTheme="majorBidi" w:hAnsiTheme="majorBidi" w:cstheme="majorBidi"/>
          <w:sz w:val="28"/>
          <w:szCs w:val="28"/>
          <w:rtl/>
        </w:rPr>
        <w:t>-</w:t>
      </w:r>
      <w:r w:rsidR="00D074E0" w:rsidRPr="009558F0">
        <w:rPr>
          <w:rFonts w:asciiTheme="majorBidi" w:hAnsiTheme="majorBidi" w:cstheme="majorBidi"/>
          <w:sz w:val="28"/>
          <w:szCs w:val="28"/>
          <w:rtl/>
        </w:rPr>
        <w:t xml:space="preserve"> مشي القطا </w:t>
      </w:r>
      <w:proofErr w:type="spellStart"/>
      <w:r w:rsidR="00D074E0" w:rsidRPr="009558F0">
        <w:rPr>
          <w:rFonts w:asciiTheme="majorBidi" w:hAnsiTheme="majorBidi" w:cstheme="majorBidi"/>
          <w:sz w:val="28"/>
          <w:szCs w:val="28"/>
          <w:rtl/>
        </w:rPr>
        <w:t>النواتق</w:t>
      </w:r>
      <w:proofErr w:type="spellEnd"/>
      <w:r w:rsidR="00D074E0" w:rsidRPr="009558F0">
        <w:rPr>
          <w:rFonts w:asciiTheme="majorBidi" w:hAnsiTheme="majorBidi" w:cstheme="majorBidi"/>
          <w:sz w:val="28"/>
          <w:szCs w:val="28"/>
          <w:rtl/>
        </w:rPr>
        <w:t>)(</w:t>
      </w:r>
      <w:proofErr w:type="spellStart"/>
      <w:r w:rsidR="008221A0" w:rsidRPr="009558F0">
        <w:rPr>
          <w:rFonts w:asciiTheme="majorBidi" w:hAnsiTheme="majorBidi" w:cstheme="majorBidi"/>
          <w:sz w:val="28"/>
          <w:szCs w:val="28"/>
          <w:rtl/>
        </w:rPr>
        <w:t>الجنكي</w:t>
      </w:r>
      <w:proofErr w:type="spellEnd"/>
      <w:r w:rsidR="008221A0" w:rsidRPr="009558F0">
        <w:rPr>
          <w:rFonts w:asciiTheme="majorBidi" w:hAnsiTheme="majorBidi" w:cstheme="majorBidi"/>
          <w:sz w:val="28"/>
          <w:szCs w:val="28"/>
          <w:rtl/>
        </w:rPr>
        <w:t>: 13</w:t>
      </w:r>
      <w:r w:rsidR="00D074E0" w:rsidRPr="009558F0">
        <w:rPr>
          <w:rFonts w:asciiTheme="majorBidi" w:hAnsiTheme="majorBidi" w:cstheme="majorBidi"/>
          <w:sz w:val="28"/>
          <w:szCs w:val="28"/>
          <w:rtl/>
        </w:rPr>
        <w:t xml:space="preserve">)، </w:t>
      </w:r>
      <w:r w:rsidR="00183BA5" w:rsidRPr="009558F0">
        <w:rPr>
          <w:rFonts w:asciiTheme="majorBidi" w:hAnsiTheme="majorBidi" w:cstheme="majorBidi"/>
          <w:sz w:val="28"/>
          <w:szCs w:val="28"/>
          <w:rtl/>
        </w:rPr>
        <w:t>وليس هذا ما أراده الشاعر، بل نجده يتناص أكثر مع قول</w:t>
      </w:r>
      <w:r w:rsidR="00185BEA" w:rsidRPr="009558F0">
        <w:rPr>
          <w:rFonts w:asciiTheme="majorBidi" w:hAnsiTheme="majorBidi" w:cstheme="majorBidi"/>
          <w:sz w:val="28"/>
          <w:szCs w:val="28"/>
          <w:rtl/>
        </w:rPr>
        <w:t xml:space="preserve"> الحريري في مقامته الشعرية:" وجُبتُ في سيري وعورا لم تدمثها الخطى</w:t>
      </w:r>
      <w:r w:rsidR="00183BA5" w:rsidRPr="009558F0">
        <w:rPr>
          <w:rFonts w:asciiTheme="majorBidi" w:hAnsiTheme="majorBidi" w:cstheme="majorBidi"/>
          <w:sz w:val="28"/>
          <w:szCs w:val="28"/>
          <w:rtl/>
        </w:rPr>
        <w:t>، ولا اهتدت إليها</w:t>
      </w:r>
      <w:r w:rsidR="00185BEA" w:rsidRPr="009558F0">
        <w:rPr>
          <w:rFonts w:asciiTheme="majorBidi" w:hAnsiTheme="majorBidi" w:cstheme="majorBidi"/>
          <w:sz w:val="28"/>
          <w:szCs w:val="28"/>
          <w:rtl/>
        </w:rPr>
        <w:t xml:space="preserve"> </w:t>
      </w:r>
      <w:r w:rsidR="00183BA5" w:rsidRPr="009558F0">
        <w:rPr>
          <w:rFonts w:asciiTheme="majorBidi" w:hAnsiTheme="majorBidi" w:cstheme="majorBidi"/>
          <w:sz w:val="28"/>
          <w:szCs w:val="28"/>
          <w:rtl/>
        </w:rPr>
        <w:t>القطا"(</w:t>
      </w:r>
      <w:r w:rsidR="008221A0" w:rsidRPr="009558F0">
        <w:rPr>
          <w:rFonts w:asciiTheme="majorBidi" w:hAnsiTheme="majorBidi" w:cstheme="majorBidi"/>
          <w:sz w:val="28"/>
          <w:szCs w:val="28"/>
          <w:rtl/>
        </w:rPr>
        <w:t>الحريري، 1978: 179</w:t>
      </w:r>
      <w:r w:rsidR="00183BA5" w:rsidRPr="009558F0">
        <w:rPr>
          <w:rFonts w:asciiTheme="majorBidi" w:hAnsiTheme="majorBidi" w:cstheme="majorBidi"/>
          <w:sz w:val="28"/>
          <w:szCs w:val="28"/>
          <w:rtl/>
        </w:rPr>
        <w:t>)</w:t>
      </w:r>
      <w:r w:rsidR="008C199C" w:rsidRPr="009558F0">
        <w:rPr>
          <w:rFonts w:asciiTheme="majorBidi" w:hAnsiTheme="majorBidi" w:cstheme="majorBidi"/>
          <w:sz w:val="28"/>
          <w:szCs w:val="28"/>
          <w:rtl/>
        </w:rPr>
        <w:t xml:space="preserve">. </w:t>
      </w:r>
      <w:r w:rsidR="0074023E" w:rsidRPr="009558F0">
        <w:rPr>
          <w:rFonts w:asciiTheme="majorBidi" w:hAnsiTheme="majorBidi" w:cstheme="majorBidi"/>
          <w:sz w:val="28"/>
          <w:szCs w:val="28"/>
          <w:rtl/>
        </w:rPr>
        <w:t>وللمقامات أهمية كبرى في تاريخ الأدب العربي ذلك أنها أدخلت إلى "الأدب شكلا جديدا استطاع أن يغطي كثيرا من جوانب القصور التي نشأت عن عدم اكتمال الأنواع والأجناس الأدبية في المأثور من التراث"(</w:t>
      </w:r>
      <w:proofErr w:type="spellStart"/>
      <w:r w:rsidR="008221A0" w:rsidRPr="009558F0">
        <w:rPr>
          <w:rFonts w:asciiTheme="majorBidi" w:hAnsiTheme="majorBidi" w:cstheme="majorBidi"/>
          <w:sz w:val="28"/>
          <w:szCs w:val="28"/>
          <w:rtl/>
        </w:rPr>
        <w:t>بازهير</w:t>
      </w:r>
      <w:proofErr w:type="spellEnd"/>
      <w:r w:rsidR="008221A0" w:rsidRPr="009558F0">
        <w:rPr>
          <w:rFonts w:asciiTheme="majorBidi" w:hAnsiTheme="majorBidi" w:cstheme="majorBidi"/>
          <w:sz w:val="28"/>
          <w:szCs w:val="28"/>
          <w:rtl/>
        </w:rPr>
        <w:t>، 2020: 7</w:t>
      </w:r>
      <w:r w:rsidR="0074023E" w:rsidRPr="009558F0">
        <w:rPr>
          <w:rFonts w:asciiTheme="majorBidi" w:hAnsiTheme="majorBidi" w:cstheme="majorBidi"/>
          <w:sz w:val="28"/>
          <w:szCs w:val="28"/>
          <w:rtl/>
        </w:rPr>
        <w:t xml:space="preserve">) </w:t>
      </w:r>
    </w:p>
    <w:p w:rsidR="00AC38DE" w:rsidRPr="009558F0" w:rsidRDefault="00AC38DE"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و</w:t>
      </w:r>
      <w:r w:rsidR="005A6310" w:rsidRPr="009558F0">
        <w:rPr>
          <w:rFonts w:asciiTheme="majorBidi" w:hAnsiTheme="majorBidi" w:cstheme="majorBidi"/>
          <w:sz w:val="28"/>
          <w:szCs w:val="28"/>
          <w:rtl/>
        </w:rPr>
        <w:t>بعد أن استعرض قائمة طويلة من أسماء الحيوانات التي يضرب بها المثل، قال</w:t>
      </w:r>
      <w:r w:rsidRPr="009558F0">
        <w:rPr>
          <w:rFonts w:asciiTheme="majorBidi" w:hAnsiTheme="majorBidi" w:cstheme="majorBidi"/>
          <w:sz w:val="28"/>
          <w:szCs w:val="28"/>
          <w:rtl/>
        </w:rPr>
        <w:t xml:space="preserve">: </w:t>
      </w:r>
    </w:p>
    <w:p w:rsidR="005A6310" w:rsidRPr="009558F0" w:rsidRDefault="00725C7B"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t>كأنَّما رَقْرَاقُهُ بَحْرٌ طَمَا        والنُّوقُ أمْوَاجٌ عَلَيْهِ تَرْتَقي</w:t>
      </w:r>
    </w:p>
    <w:p w:rsidR="00725C7B" w:rsidRPr="009558F0" w:rsidRDefault="00725C7B"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وهنا يتناص الشاعر مع المثل:(أرق من رقراق السراب) ويضرب لبيان وجه من وجوه الحركة مع النقاء والصفاء.</w:t>
      </w:r>
      <w:r w:rsidR="0074023E" w:rsidRPr="009558F0">
        <w:rPr>
          <w:rFonts w:asciiTheme="majorBidi" w:hAnsiTheme="majorBidi" w:cstheme="majorBidi"/>
          <w:sz w:val="28"/>
          <w:szCs w:val="28"/>
          <w:rtl/>
        </w:rPr>
        <w:t xml:space="preserve"> </w:t>
      </w:r>
      <w:r w:rsidRPr="009558F0">
        <w:rPr>
          <w:rFonts w:asciiTheme="majorBidi" w:hAnsiTheme="majorBidi" w:cstheme="majorBidi"/>
          <w:sz w:val="28"/>
          <w:szCs w:val="28"/>
          <w:rtl/>
        </w:rPr>
        <w:t xml:space="preserve"> ثم يتناص مجددا في قوله</w:t>
      </w:r>
      <w:r w:rsidR="00A91692" w:rsidRPr="009558F0">
        <w:rPr>
          <w:rFonts w:asciiTheme="majorBidi" w:hAnsiTheme="majorBidi" w:cstheme="majorBidi"/>
          <w:sz w:val="28"/>
          <w:szCs w:val="28"/>
          <w:rtl/>
        </w:rPr>
        <w:t>(</w:t>
      </w:r>
      <w:r w:rsidR="008221A0" w:rsidRPr="009558F0">
        <w:rPr>
          <w:rFonts w:asciiTheme="majorBidi" w:hAnsiTheme="majorBidi" w:cstheme="majorBidi"/>
          <w:sz w:val="28"/>
          <w:szCs w:val="28"/>
          <w:rtl/>
        </w:rPr>
        <w:t>الحسيني: 23</w:t>
      </w:r>
      <w:r w:rsidR="00A91692" w:rsidRPr="009558F0">
        <w:rPr>
          <w:rFonts w:asciiTheme="majorBidi" w:hAnsiTheme="majorBidi" w:cstheme="majorBidi"/>
          <w:sz w:val="28"/>
          <w:szCs w:val="28"/>
          <w:rtl/>
        </w:rPr>
        <w:t>)</w:t>
      </w:r>
      <w:r w:rsidRPr="009558F0">
        <w:rPr>
          <w:rFonts w:asciiTheme="majorBidi" w:hAnsiTheme="majorBidi" w:cstheme="majorBidi"/>
          <w:sz w:val="28"/>
          <w:szCs w:val="28"/>
          <w:rtl/>
        </w:rPr>
        <w:t>:</w:t>
      </w:r>
    </w:p>
    <w:p w:rsidR="00725C7B" w:rsidRPr="009558F0" w:rsidRDefault="00A36B49"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t xml:space="preserve">فَسَوْفَ </w:t>
      </w:r>
      <w:proofErr w:type="spellStart"/>
      <w:r w:rsidRPr="009558F0">
        <w:rPr>
          <w:rFonts w:asciiTheme="majorBidi" w:hAnsiTheme="majorBidi" w:cstheme="majorBidi"/>
          <w:b/>
          <w:bCs/>
          <w:sz w:val="28"/>
          <w:szCs w:val="28"/>
          <w:rtl/>
        </w:rPr>
        <w:t>تَعْرُوكَ</w:t>
      </w:r>
      <w:proofErr w:type="spellEnd"/>
      <w:r w:rsidRPr="009558F0">
        <w:rPr>
          <w:rFonts w:asciiTheme="majorBidi" w:hAnsiTheme="majorBidi" w:cstheme="majorBidi"/>
          <w:b/>
          <w:bCs/>
          <w:sz w:val="28"/>
          <w:szCs w:val="28"/>
          <w:rtl/>
        </w:rPr>
        <w:t xml:space="preserve"> على إِتْلافِهَا       نَدَامَةُ الكُسْعِيِّ والفَرَزْدَقِ</w:t>
      </w:r>
    </w:p>
    <w:p w:rsidR="00A36B49" w:rsidRPr="009558F0" w:rsidRDefault="00A36B49"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يضرب المثل بندامة الكسعي وندامة الفرزدق؛ فأولهما</w:t>
      </w:r>
      <w:r w:rsidR="00A468D3" w:rsidRPr="009558F0">
        <w:rPr>
          <w:rFonts w:asciiTheme="majorBidi" w:hAnsiTheme="majorBidi" w:cstheme="majorBidi"/>
          <w:sz w:val="28"/>
          <w:szCs w:val="28"/>
          <w:rtl/>
        </w:rPr>
        <w:t xml:space="preserve"> الكسعي الذي يضرب به المثل هو محارب بن قيس، الذي ج</w:t>
      </w:r>
      <w:r w:rsidR="00EC799D" w:rsidRPr="009558F0">
        <w:rPr>
          <w:rFonts w:asciiTheme="majorBidi" w:hAnsiTheme="majorBidi" w:cstheme="majorBidi"/>
          <w:sz w:val="28"/>
          <w:szCs w:val="28"/>
          <w:rtl/>
        </w:rPr>
        <w:t>َ</w:t>
      </w:r>
      <w:r w:rsidR="00A468D3" w:rsidRPr="009558F0">
        <w:rPr>
          <w:rFonts w:asciiTheme="majorBidi" w:hAnsiTheme="majorBidi" w:cstheme="majorBidi"/>
          <w:sz w:val="28"/>
          <w:szCs w:val="28"/>
          <w:rtl/>
        </w:rPr>
        <w:t>د</w:t>
      </w:r>
      <w:r w:rsidR="00EC799D" w:rsidRPr="009558F0">
        <w:rPr>
          <w:rFonts w:asciiTheme="majorBidi" w:hAnsiTheme="majorBidi" w:cstheme="majorBidi"/>
          <w:sz w:val="28"/>
          <w:szCs w:val="28"/>
          <w:rtl/>
        </w:rPr>
        <w:t>َّ</w:t>
      </w:r>
      <w:r w:rsidR="00A468D3" w:rsidRPr="009558F0">
        <w:rPr>
          <w:rFonts w:asciiTheme="majorBidi" w:hAnsiTheme="majorBidi" w:cstheme="majorBidi"/>
          <w:sz w:val="28"/>
          <w:szCs w:val="28"/>
          <w:rtl/>
        </w:rPr>
        <w:t xml:space="preserve"> في صناعة قوس وسهام، وذات ليلة كان يضرب السهام وتصيب ويحسبها لا تصيب، حتى أتمها جميعا، واعتقد أنه لم يصب شيئا، فكسر قوسه ونام، ولما أفاق في الصباح وجد أن سهامه كلها أصابت</w:t>
      </w:r>
      <w:r w:rsidR="00EC799D" w:rsidRPr="009558F0">
        <w:rPr>
          <w:rFonts w:asciiTheme="majorBidi" w:hAnsiTheme="majorBidi" w:cstheme="majorBidi"/>
          <w:sz w:val="28"/>
          <w:szCs w:val="28"/>
          <w:rtl/>
        </w:rPr>
        <w:t xml:space="preserve"> حُمُر الوحش التي</w:t>
      </w:r>
      <w:r w:rsidR="00A468D3" w:rsidRPr="009558F0">
        <w:rPr>
          <w:rFonts w:asciiTheme="majorBidi" w:hAnsiTheme="majorBidi" w:cstheme="majorBidi"/>
          <w:sz w:val="28"/>
          <w:szCs w:val="28"/>
          <w:rtl/>
        </w:rPr>
        <w:t xml:space="preserve"> ضربها، فندم على كسر القوس. وأما الثاني فهو همام بن غالب</w:t>
      </w:r>
      <w:r w:rsidR="00EC799D" w:rsidRPr="009558F0">
        <w:rPr>
          <w:rFonts w:asciiTheme="majorBidi" w:hAnsiTheme="majorBidi" w:cstheme="majorBidi"/>
          <w:sz w:val="28"/>
          <w:szCs w:val="28"/>
          <w:rtl/>
        </w:rPr>
        <w:t xml:space="preserve"> بن صعصعة</w:t>
      </w:r>
      <w:r w:rsidR="00A468D3" w:rsidRPr="009558F0">
        <w:rPr>
          <w:rFonts w:asciiTheme="majorBidi" w:hAnsiTheme="majorBidi" w:cstheme="majorBidi"/>
          <w:sz w:val="28"/>
          <w:szCs w:val="28"/>
          <w:rtl/>
        </w:rPr>
        <w:t xml:space="preserve"> الذي جد في طلب ابنة عمه نوار حتى تزوجها، ولكنه طلقها وندم على ذلك ندما شديدا، فقال: "ندمتُ ندامةَ الكسعيِّ لمّا </w:t>
      </w:r>
      <w:r w:rsidR="00EC799D" w:rsidRPr="009558F0">
        <w:rPr>
          <w:rFonts w:asciiTheme="majorBidi" w:hAnsiTheme="majorBidi" w:cstheme="majorBidi"/>
          <w:sz w:val="28"/>
          <w:szCs w:val="28"/>
          <w:rtl/>
        </w:rPr>
        <w:t xml:space="preserve">- </w:t>
      </w:r>
      <w:r w:rsidR="00A468D3" w:rsidRPr="009558F0">
        <w:rPr>
          <w:rFonts w:asciiTheme="majorBidi" w:hAnsiTheme="majorBidi" w:cstheme="majorBidi"/>
          <w:sz w:val="28"/>
          <w:szCs w:val="28"/>
          <w:rtl/>
        </w:rPr>
        <w:t>غدتْ مني مطلقة</w:t>
      </w:r>
      <w:r w:rsidR="00EC799D" w:rsidRPr="009558F0">
        <w:rPr>
          <w:rFonts w:asciiTheme="majorBidi" w:hAnsiTheme="majorBidi" w:cstheme="majorBidi"/>
          <w:sz w:val="28"/>
          <w:szCs w:val="28"/>
          <w:rtl/>
        </w:rPr>
        <w:t>ً</w:t>
      </w:r>
      <w:r w:rsidR="00A468D3" w:rsidRPr="009558F0">
        <w:rPr>
          <w:rFonts w:asciiTheme="majorBidi" w:hAnsiTheme="majorBidi" w:cstheme="majorBidi"/>
          <w:sz w:val="28"/>
          <w:szCs w:val="28"/>
          <w:rtl/>
        </w:rPr>
        <w:t xml:space="preserve"> نوارُ"(</w:t>
      </w:r>
      <w:r w:rsidR="007D7E80" w:rsidRPr="009558F0">
        <w:rPr>
          <w:rFonts w:asciiTheme="majorBidi" w:hAnsiTheme="majorBidi" w:cstheme="majorBidi"/>
          <w:sz w:val="28"/>
          <w:szCs w:val="28"/>
          <w:rtl/>
        </w:rPr>
        <w:t>الفرزدق، 1987: 257</w:t>
      </w:r>
      <w:r w:rsidR="00A468D3" w:rsidRPr="009558F0">
        <w:rPr>
          <w:rFonts w:asciiTheme="majorBidi" w:hAnsiTheme="majorBidi" w:cstheme="majorBidi"/>
          <w:sz w:val="28"/>
          <w:szCs w:val="28"/>
          <w:rtl/>
        </w:rPr>
        <w:t>)</w:t>
      </w:r>
      <w:r w:rsidR="00EC799D" w:rsidRPr="009558F0">
        <w:rPr>
          <w:rFonts w:asciiTheme="majorBidi" w:hAnsiTheme="majorBidi" w:cstheme="majorBidi"/>
          <w:sz w:val="28"/>
          <w:szCs w:val="28"/>
          <w:rtl/>
        </w:rPr>
        <w:t>. ودلالة كثافة هذا التناص مع قصتين لمثلين تتضح في ما أعقبهما بقوله(</w:t>
      </w:r>
      <w:r w:rsidR="007D7E80" w:rsidRPr="009558F0">
        <w:rPr>
          <w:rFonts w:asciiTheme="majorBidi" w:hAnsiTheme="majorBidi" w:cstheme="majorBidi"/>
          <w:sz w:val="28"/>
          <w:szCs w:val="28"/>
          <w:rtl/>
        </w:rPr>
        <w:t>الحسيني: 24</w:t>
      </w:r>
      <w:r w:rsidR="00EC799D" w:rsidRPr="009558F0">
        <w:rPr>
          <w:rFonts w:asciiTheme="majorBidi" w:hAnsiTheme="majorBidi" w:cstheme="majorBidi"/>
          <w:sz w:val="28"/>
          <w:szCs w:val="28"/>
          <w:rtl/>
        </w:rPr>
        <w:t>):</w:t>
      </w:r>
      <w:r w:rsidR="00A468D3" w:rsidRPr="009558F0">
        <w:rPr>
          <w:rFonts w:asciiTheme="majorBidi" w:hAnsiTheme="majorBidi" w:cstheme="majorBidi"/>
          <w:sz w:val="28"/>
          <w:szCs w:val="28"/>
          <w:rtl/>
        </w:rPr>
        <w:t xml:space="preserve">  </w:t>
      </w:r>
      <w:r w:rsidRPr="009558F0">
        <w:rPr>
          <w:rFonts w:asciiTheme="majorBidi" w:hAnsiTheme="majorBidi" w:cstheme="majorBidi"/>
          <w:sz w:val="28"/>
          <w:szCs w:val="28"/>
          <w:rtl/>
        </w:rPr>
        <w:t xml:space="preserve"> </w:t>
      </w:r>
    </w:p>
    <w:p w:rsidR="00A91692" w:rsidRPr="009558F0" w:rsidRDefault="00A91692"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t>وكُنْتَ قدْ عُوِّضْتَ عنْ أخْفَافِهَا        خُفَّيْ حُنَيْنٍ ظَافراً بالأَنَقِ</w:t>
      </w:r>
    </w:p>
    <w:p w:rsidR="00A91692" w:rsidRPr="009558F0" w:rsidRDefault="00A91692"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وهنا يتناص مع المثل (عاد بخفي حنين)</w:t>
      </w:r>
      <w:r w:rsidR="002833D4" w:rsidRPr="009558F0">
        <w:rPr>
          <w:rFonts w:asciiTheme="majorBidi" w:hAnsiTheme="majorBidi" w:cstheme="majorBidi"/>
          <w:sz w:val="28"/>
          <w:szCs w:val="28"/>
          <w:rtl/>
        </w:rPr>
        <w:t>(</w:t>
      </w:r>
      <w:r w:rsidR="002833D4" w:rsidRPr="009558F0">
        <w:rPr>
          <w:rStyle w:val="a4"/>
          <w:rFonts w:asciiTheme="majorBidi" w:hAnsiTheme="majorBidi" w:cstheme="majorBidi"/>
          <w:sz w:val="28"/>
          <w:szCs w:val="28"/>
          <w:rtl/>
        </w:rPr>
        <w:footnoteReference w:id="13"/>
      </w:r>
      <w:r w:rsidR="002833D4" w:rsidRPr="009558F0">
        <w:rPr>
          <w:rFonts w:asciiTheme="majorBidi" w:hAnsiTheme="majorBidi" w:cstheme="majorBidi"/>
          <w:sz w:val="28"/>
          <w:szCs w:val="28"/>
          <w:rtl/>
        </w:rPr>
        <w:t>)</w:t>
      </w:r>
      <w:r w:rsidRPr="009558F0">
        <w:rPr>
          <w:rFonts w:asciiTheme="majorBidi" w:hAnsiTheme="majorBidi" w:cstheme="majorBidi"/>
          <w:sz w:val="28"/>
          <w:szCs w:val="28"/>
          <w:rtl/>
        </w:rPr>
        <w:t xml:space="preserve"> </w:t>
      </w:r>
      <w:r w:rsidR="00734A16" w:rsidRPr="009558F0">
        <w:rPr>
          <w:rFonts w:asciiTheme="majorBidi" w:hAnsiTheme="majorBidi" w:cstheme="majorBidi"/>
          <w:sz w:val="28"/>
          <w:szCs w:val="28"/>
          <w:rtl/>
        </w:rPr>
        <w:t>ودلالته الفنية ما يضرب به المثل، وهو عودة الإنسان خائبا دون تحقيق ما يصبو إليه. ويخرج الناظم من هذا المثل إلى قصة ابن ظالم التي سبقت الإشارة إليها، إلى مثل آخر بقوله(</w:t>
      </w:r>
      <w:r w:rsidR="007D7E80" w:rsidRPr="009558F0">
        <w:rPr>
          <w:rFonts w:asciiTheme="majorBidi" w:hAnsiTheme="majorBidi" w:cstheme="majorBidi"/>
          <w:sz w:val="28"/>
          <w:szCs w:val="28"/>
          <w:rtl/>
        </w:rPr>
        <w:t>الحسيني: 25</w:t>
      </w:r>
      <w:r w:rsidR="00734A16" w:rsidRPr="009558F0">
        <w:rPr>
          <w:rFonts w:asciiTheme="majorBidi" w:hAnsiTheme="majorBidi" w:cstheme="majorBidi"/>
          <w:sz w:val="28"/>
          <w:szCs w:val="28"/>
          <w:rtl/>
        </w:rPr>
        <w:t>):</w:t>
      </w:r>
    </w:p>
    <w:p w:rsidR="00734A16" w:rsidRPr="009558F0" w:rsidRDefault="00734A16"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lastRenderedPageBreak/>
        <w:t>رِفْقاً بها قدْ بَلَغَ السَّيْلُ الزُّبَا      واتَّسَعَ الخَرْقُ على المُرَتِّقِ</w:t>
      </w:r>
    </w:p>
    <w:p w:rsidR="00734A16" w:rsidRPr="009558F0" w:rsidRDefault="00734A16"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وهو قولهم (بلغ السيل الزبى)(</w:t>
      </w:r>
      <w:r w:rsidRPr="009558F0">
        <w:rPr>
          <w:rStyle w:val="a4"/>
          <w:rFonts w:asciiTheme="majorBidi" w:hAnsiTheme="majorBidi" w:cstheme="majorBidi"/>
          <w:sz w:val="28"/>
          <w:szCs w:val="28"/>
          <w:rtl/>
        </w:rPr>
        <w:footnoteReference w:id="14"/>
      </w:r>
      <w:r w:rsidRPr="009558F0">
        <w:rPr>
          <w:rFonts w:asciiTheme="majorBidi" w:hAnsiTheme="majorBidi" w:cstheme="majorBidi"/>
          <w:sz w:val="28"/>
          <w:szCs w:val="28"/>
          <w:rtl/>
        </w:rPr>
        <w:t>)</w:t>
      </w:r>
      <w:r w:rsidR="003D5BD7" w:rsidRPr="009558F0">
        <w:rPr>
          <w:rFonts w:asciiTheme="majorBidi" w:hAnsiTheme="majorBidi" w:cstheme="majorBidi"/>
          <w:sz w:val="28"/>
          <w:szCs w:val="28"/>
          <w:rtl/>
        </w:rPr>
        <w:t xml:space="preserve"> ودلالة ضرب هذا المثل لما جاوز الحد، وللأمر إذا بلغ غايته في الهول، ومن كثافة التناص الإحالة على مثل آخر في البيت نفسه، وهو قولهم: (اتسع الخرق على المرتق) </w:t>
      </w:r>
      <w:r w:rsidR="00E40D08" w:rsidRPr="009558F0">
        <w:rPr>
          <w:rFonts w:asciiTheme="majorBidi" w:hAnsiTheme="majorBidi" w:cstheme="majorBidi"/>
          <w:sz w:val="28"/>
          <w:szCs w:val="28"/>
          <w:rtl/>
        </w:rPr>
        <w:t>ويُضرب في الأحوال التي يفسد فيها أمرٌ من أمور الناس، بحيث يخرج هذا الأمر عن سيطرة أولي الأمر والنفوذ، لدرجة لا يمكن تداركها، أو إذا استشرى الفساد في أحوال الناس وفات الوقت لتدارك الأمر.</w:t>
      </w:r>
      <w:r w:rsidR="00804E14" w:rsidRPr="009558F0">
        <w:rPr>
          <w:rFonts w:asciiTheme="majorBidi" w:hAnsiTheme="majorBidi" w:cstheme="majorBidi"/>
          <w:sz w:val="28"/>
          <w:szCs w:val="28"/>
          <w:rtl/>
        </w:rPr>
        <w:t xml:space="preserve"> ولم يطل الأمر كثيرا حتى عاد </w:t>
      </w:r>
      <w:proofErr w:type="spellStart"/>
      <w:r w:rsidR="00804E14" w:rsidRPr="009558F0">
        <w:rPr>
          <w:rFonts w:asciiTheme="majorBidi" w:hAnsiTheme="majorBidi" w:cstheme="majorBidi"/>
          <w:sz w:val="28"/>
          <w:szCs w:val="28"/>
          <w:rtl/>
        </w:rPr>
        <w:t>للتناص</w:t>
      </w:r>
      <w:proofErr w:type="spellEnd"/>
      <w:r w:rsidR="00804E14" w:rsidRPr="009558F0">
        <w:rPr>
          <w:rFonts w:asciiTheme="majorBidi" w:hAnsiTheme="majorBidi" w:cstheme="majorBidi"/>
          <w:sz w:val="28"/>
          <w:szCs w:val="28"/>
          <w:rtl/>
        </w:rPr>
        <w:t xml:space="preserve"> مع أمثال العرب، فأحال إلى حلم أحنف والمنقري، بقوله(</w:t>
      </w:r>
      <w:r w:rsidR="007D7E80" w:rsidRPr="009558F0">
        <w:rPr>
          <w:rFonts w:asciiTheme="majorBidi" w:hAnsiTheme="majorBidi" w:cstheme="majorBidi"/>
          <w:sz w:val="28"/>
          <w:szCs w:val="28"/>
          <w:rtl/>
        </w:rPr>
        <w:t>الحسيني: 27</w:t>
      </w:r>
      <w:r w:rsidR="00804E14" w:rsidRPr="009558F0">
        <w:rPr>
          <w:rFonts w:asciiTheme="majorBidi" w:hAnsiTheme="majorBidi" w:cstheme="majorBidi"/>
          <w:sz w:val="28"/>
          <w:szCs w:val="28"/>
          <w:rtl/>
        </w:rPr>
        <w:t>):</w:t>
      </w:r>
    </w:p>
    <w:p w:rsidR="00804E14" w:rsidRPr="009558F0" w:rsidRDefault="00804E14"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t>لوْ لمْ يَكُنْ بِحُبِّ حِلْمِ أحْنَفٍ      وَالمُنْقَرِيِّ قَلْبِي ذا تَعَلُّقِ</w:t>
      </w:r>
    </w:p>
    <w:p w:rsidR="007C09E4" w:rsidRPr="009558F0" w:rsidRDefault="007C09E4"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 xml:space="preserve">والأحنف هو ابن قيس التميمي، والمنقري قيس بن عاصم وكلاهما اشتهر بالحلم ومكارم الأخلاق، وقد قيل للأحنف: ممَّن تعلمتَ الحِلم؟ قال: مِن قيس بن عاصم المنقري، رأيتُه قاعدًا بفناء داره، </w:t>
      </w:r>
      <w:proofErr w:type="spellStart"/>
      <w:r w:rsidRPr="009558F0">
        <w:rPr>
          <w:rFonts w:asciiTheme="majorBidi" w:hAnsiTheme="majorBidi" w:cstheme="majorBidi"/>
          <w:sz w:val="28"/>
          <w:szCs w:val="28"/>
          <w:rtl/>
        </w:rPr>
        <w:t>محتبيًا</w:t>
      </w:r>
      <w:proofErr w:type="spellEnd"/>
      <w:r w:rsidRPr="009558F0">
        <w:rPr>
          <w:rFonts w:asciiTheme="majorBidi" w:hAnsiTheme="majorBidi" w:cstheme="majorBidi"/>
          <w:sz w:val="28"/>
          <w:szCs w:val="28"/>
          <w:rtl/>
        </w:rPr>
        <w:t xml:space="preserve"> بحمائل سيفِه، يُحدِّث قومه، حتى أُتي برجل مكتوف، ورجل مقتول، فقيل له: هذا ابنُ أخيك قَتَل ابنَك، </w:t>
      </w:r>
      <w:proofErr w:type="spellStart"/>
      <w:r w:rsidRPr="009558F0">
        <w:rPr>
          <w:rFonts w:asciiTheme="majorBidi" w:hAnsiTheme="majorBidi" w:cstheme="majorBidi"/>
          <w:sz w:val="28"/>
          <w:szCs w:val="28"/>
          <w:rtl/>
        </w:rPr>
        <w:t>فوالله</w:t>
      </w:r>
      <w:proofErr w:type="spellEnd"/>
      <w:r w:rsidRPr="009558F0">
        <w:rPr>
          <w:rFonts w:asciiTheme="majorBidi" w:hAnsiTheme="majorBidi" w:cstheme="majorBidi"/>
          <w:sz w:val="28"/>
          <w:szCs w:val="28"/>
          <w:rtl/>
        </w:rPr>
        <w:t xml:space="preserve"> ما حلَّ حُبوتَه، ولا قطع كلامه، ثم التفتَ إلى ابن أخيه، وقال: يا ابنَ أخي، أسأتَ إلى رَحِمك، ورميتَ نفسك بسهمك، وقتلت ابن عمِّك، ثم قال لابنٍ له آخر: قُمْ يا بني، فحلَّ كتاف ابن عمِّك، ووارِ أخاك، وسُقْ إلى أمِّه مائةَ ناقة دية ابنها، فإنها غريبة.(</w:t>
      </w:r>
      <w:r w:rsidR="007D7E80" w:rsidRPr="009558F0">
        <w:rPr>
          <w:rFonts w:asciiTheme="majorBidi" w:hAnsiTheme="majorBidi" w:cstheme="majorBidi"/>
          <w:sz w:val="28"/>
          <w:szCs w:val="28"/>
          <w:rtl/>
        </w:rPr>
        <w:t>الحسيني: 28</w:t>
      </w:r>
      <w:r w:rsidRPr="009558F0">
        <w:rPr>
          <w:rFonts w:asciiTheme="majorBidi" w:hAnsiTheme="majorBidi" w:cstheme="majorBidi"/>
          <w:sz w:val="28"/>
          <w:szCs w:val="28"/>
          <w:rtl/>
        </w:rPr>
        <w:t>) وبعد، ألا يستحق أن يضرب المثل بحلم هؤلاء! بلى، وهذا ما دفع الشاعر ليتناص في موضع يستوجب الحلم مع من يضرب بهم المثل في الحلم.</w:t>
      </w:r>
      <w:r w:rsidR="009C1073" w:rsidRPr="009558F0">
        <w:rPr>
          <w:rFonts w:asciiTheme="majorBidi" w:hAnsiTheme="majorBidi" w:cstheme="majorBidi"/>
          <w:sz w:val="28"/>
          <w:szCs w:val="28"/>
          <w:rtl/>
        </w:rPr>
        <w:t xml:space="preserve"> ويكثف التناص مع أمثال عربية أخرى في البيت اللاحق مباشرة؛ ليدعونا إلى </w:t>
      </w:r>
      <w:proofErr w:type="spellStart"/>
      <w:r w:rsidR="009C1073" w:rsidRPr="009558F0">
        <w:rPr>
          <w:rFonts w:asciiTheme="majorBidi" w:hAnsiTheme="majorBidi" w:cstheme="majorBidi"/>
          <w:sz w:val="28"/>
          <w:szCs w:val="28"/>
          <w:rtl/>
        </w:rPr>
        <w:t>التفقه</w:t>
      </w:r>
      <w:proofErr w:type="spellEnd"/>
      <w:r w:rsidR="009C1073" w:rsidRPr="009558F0">
        <w:rPr>
          <w:rFonts w:asciiTheme="majorBidi" w:hAnsiTheme="majorBidi" w:cstheme="majorBidi"/>
          <w:sz w:val="28"/>
          <w:szCs w:val="28"/>
          <w:rtl/>
        </w:rPr>
        <w:t xml:space="preserve"> في أبعادها الفنية والأسلوبية التي فاقت التوقعات، فيقول(</w:t>
      </w:r>
      <w:r w:rsidR="007D7E80" w:rsidRPr="009558F0">
        <w:rPr>
          <w:rFonts w:asciiTheme="majorBidi" w:hAnsiTheme="majorBidi" w:cstheme="majorBidi"/>
          <w:sz w:val="28"/>
          <w:szCs w:val="28"/>
          <w:rtl/>
        </w:rPr>
        <w:t>الحسيني: 28</w:t>
      </w:r>
      <w:r w:rsidR="009C1073" w:rsidRPr="009558F0">
        <w:rPr>
          <w:rFonts w:asciiTheme="majorBidi" w:hAnsiTheme="majorBidi" w:cstheme="majorBidi"/>
          <w:sz w:val="28"/>
          <w:szCs w:val="28"/>
          <w:rtl/>
        </w:rPr>
        <w:t>):</w:t>
      </w:r>
    </w:p>
    <w:p w:rsidR="009C1073" w:rsidRPr="009558F0" w:rsidRDefault="009C1073"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t xml:space="preserve">فَسُقْ فلا نَعِمَ </w:t>
      </w:r>
      <w:proofErr w:type="spellStart"/>
      <w:r w:rsidRPr="009558F0">
        <w:rPr>
          <w:rFonts w:asciiTheme="majorBidi" w:hAnsiTheme="majorBidi" w:cstheme="majorBidi"/>
          <w:b/>
          <w:bCs/>
          <w:sz w:val="28"/>
          <w:szCs w:val="28"/>
          <w:rtl/>
        </w:rPr>
        <w:t>عَوْفُكَ</w:t>
      </w:r>
      <w:proofErr w:type="spellEnd"/>
      <w:r w:rsidRPr="009558F0">
        <w:rPr>
          <w:rFonts w:asciiTheme="majorBidi" w:hAnsiTheme="majorBidi" w:cstheme="majorBidi"/>
          <w:b/>
          <w:bCs/>
          <w:sz w:val="28"/>
          <w:szCs w:val="28"/>
          <w:rtl/>
        </w:rPr>
        <w:t xml:space="preserve"> ولا         أَمِنَ خَوْفُكَ ولا </w:t>
      </w:r>
      <w:proofErr w:type="spellStart"/>
      <w:r w:rsidRPr="009558F0">
        <w:rPr>
          <w:rFonts w:asciiTheme="majorBidi" w:hAnsiTheme="majorBidi" w:cstheme="majorBidi"/>
          <w:b/>
          <w:bCs/>
          <w:sz w:val="28"/>
          <w:szCs w:val="28"/>
          <w:rtl/>
        </w:rPr>
        <w:t>تَدْرَنْفِقِ</w:t>
      </w:r>
      <w:proofErr w:type="spellEnd"/>
    </w:p>
    <w:p w:rsidR="009C1073" w:rsidRPr="009558F0" w:rsidRDefault="0038293A"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 xml:space="preserve"> (</w:t>
      </w:r>
      <w:r w:rsidR="009C1073" w:rsidRPr="009558F0">
        <w:rPr>
          <w:rFonts w:asciiTheme="majorBidi" w:hAnsiTheme="majorBidi" w:cstheme="majorBidi"/>
          <w:sz w:val="28"/>
          <w:szCs w:val="28"/>
          <w:rtl/>
        </w:rPr>
        <w:t xml:space="preserve">لا نَعِمَ </w:t>
      </w:r>
      <w:proofErr w:type="spellStart"/>
      <w:r w:rsidR="009C1073" w:rsidRPr="009558F0">
        <w:rPr>
          <w:rFonts w:asciiTheme="majorBidi" w:hAnsiTheme="majorBidi" w:cstheme="majorBidi"/>
          <w:sz w:val="28"/>
          <w:szCs w:val="28"/>
          <w:rtl/>
        </w:rPr>
        <w:t>عَوْفُكَ</w:t>
      </w:r>
      <w:proofErr w:type="spellEnd"/>
      <w:r w:rsidR="009C1073" w:rsidRPr="009558F0">
        <w:rPr>
          <w:rFonts w:asciiTheme="majorBidi" w:hAnsiTheme="majorBidi" w:cstheme="majorBidi"/>
          <w:sz w:val="28"/>
          <w:szCs w:val="28"/>
          <w:rtl/>
        </w:rPr>
        <w:t xml:space="preserve">) و(لا أَمِنَ خَوْفُكَ) مثلان يضربان للدعاء على الشخص، والأصل أن يُهنأ المتزوج بالقول له (نَعِمَ </w:t>
      </w:r>
      <w:proofErr w:type="spellStart"/>
      <w:r w:rsidR="009C1073" w:rsidRPr="009558F0">
        <w:rPr>
          <w:rFonts w:asciiTheme="majorBidi" w:hAnsiTheme="majorBidi" w:cstheme="majorBidi"/>
          <w:sz w:val="28"/>
          <w:szCs w:val="28"/>
          <w:rtl/>
        </w:rPr>
        <w:t>عوفك</w:t>
      </w:r>
      <w:proofErr w:type="spellEnd"/>
      <w:r w:rsidR="009C1073" w:rsidRPr="009558F0">
        <w:rPr>
          <w:rFonts w:asciiTheme="majorBidi" w:hAnsiTheme="majorBidi" w:cstheme="majorBidi"/>
          <w:sz w:val="28"/>
          <w:szCs w:val="28"/>
          <w:rtl/>
        </w:rPr>
        <w:t xml:space="preserve">)، وفي نفيها كما وردت في المقامة </w:t>
      </w:r>
      <w:proofErr w:type="spellStart"/>
      <w:r w:rsidR="009C1073" w:rsidRPr="009558F0">
        <w:rPr>
          <w:rFonts w:asciiTheme="majorBidi" w:hAnsiTheme="majorBidi" w:cstheme="majorBidi"/>
          <w:sz w:val="28"/>
          <w:szCs w:val="28"/>
          <w:rtl/>
        </w:rPr>
        <w:t>التبريزية</w:t>
      </w:r>
      <w:proofErr w:type="spellEnd"/>
      <w:r w:rsidR="009C1073" w:rsidRPr="009558F0">
        <w:rPr>
          <w:rFonts w:asciiTheme="majorBidi" w:hAnsiTheme="majorBidi" w:cstheme="majorBidi"/>
          <w:sz w:val="28"/>
          <w:szCs w:val="28"/>
          <w:rtl/>
        </w:rPr>
        <w:t xml:space="preserve">، أي أن الشاعر أحال على أصل المثل وعلى ما شاع من قول القاضي في المقامة </w:t>
      </w:r>
      <w:proofErr w:type="spellStart"/>
      <w:r w:rsidR="009C1073" w:rsidRPr="009558F0">
        <w:rPr>
          <w:rFonts w:asciiTheme="majorBidi" w:hAnsiTheme="majorBidi" w:cstheme="majorBidi"/>
          <w:sz w:val="28"/>
          <w:szCs w:val="28"/>
          <w:rtl/>
        </w:rPr>
        <w:t>التبريزية</w:t>
      </w:r>
      <w:proofErr w:type="spellEnd"/>
      <w:r w:rsidR="009C1073" w:rsidRPr="009558F0">
        <w:rPr>
          <w:rFonts w:asciiTheme="majorBidi" w:hAnsiTheme="majorBidi" w:cstheme="majorBidi"/>
          <w:sz w:val="28"/>
          <w:szCs w:val="28"/>
          <w:rtl/>
        </w:rPr>
        <w:t xml:space="preserve">:" </w:t>
      </w:r>
      <w:r w:rsidRPr="009558F0">
        <w:rPr>
          <w:rFonts w:asciiTheme="majorBidi" w:hAnsiTheme="majorBidi" w:cstheme="majorBidi"/>
          <w:sz w:val="28"/>
          <w:szCs w:val="28"/>
          <w:rtl/>
        </w:rPr>
        <w:t xml:space="preserve">تباً لكَ! أتَبْذُرُ في السِّباخِ. وتستَفرِخُ حيثُ لا إفْراخَ؟ اعْزُبْ عني لا نَعِمَ </w:t>
      </w:r>
      <w:proofErr w:type="spellStart"/>
      <w:r w:rsidRPr="009558F0">
        <w:rPr>
          <w:rFonts w:asciiTheme="majorBidi" w:hAnsiTheme="majorBidi" w:cstheme="majorBidi"/>
          <w:sz w:val="28"/>
          <w:szCs w:val="28"/>
          <w:rtl/>
        </w:rPr>
        <w:t>عوفُكَ</w:t>
      </w:r>
      <w:proofErr w:type="spellEnd"/>
      <w:r w:rsidRPr="009558F0">
        <w:rPr>
          <w:rFonts w:asciiTheme="majorBidi" w:hAnsiTheme="majorBidi" w:cstheme="majorBidi"/>
          <w:sz w:val="28"/>
          <w:szCs w:val="28"/>
          <w:rtl/>
        </w:rPr>
        <w:t>. ولا أمِنَ خوفُكَ!"(</w:t>
      </w:r>
      <w:r w:rsidR="007D7E80" w:rsidRPr="009558F0">
        <w:rPr>
          <w:rFonts w:asciiTheme="majorBidi" w:hAnsiTheme="majorBidi" w:cstheme="majorBidi"/>
          <w:sz w:val="28"/>
          <w:szCs w:val="28"/>
          <w:rtl/>
        </w:rPr>
        <w:t>الحريري: 419</w:t>
      </w:r>
      <w:r w:rsidRPr="009558F0">
        <w:rPr>
          <w:rFonts w:asciiTheme="majorBidi" w:hAnsiTheme="majorBidi" w:cstheme="majorBidi"/>
          <w:sz w:val="28"/>
          <w:szCs w:val="28"/>
          <w:rtl/>
        </w:rPr>
        <w:t>)</w:t>
      </w:r>
      <w:r w:rsidR="000E6E42" w:rsidRPr="009558F0">
        <w:rPr>
          <w:rFonts w:asciiTheme="majorBidi" w:hAnsiTheme="majorBidi" w:cstheme="majorBidi"/>
          <w:sz w:val="28"/>
          <w:szCs w:val="28"/>
          <w:rtl/>
        </w:rPr>
        <w:t xml:space="preserve"> وما زال </w:t>
      </w:r>
      <w:r w:rsidR="000E6E42" w:rsidRPr="009558F0">
        <w:rPr>
          <w:rFonts w:asciiTheme="majorBidi" w:hAnsiTheme="majorBidi" w:cstheme="majorBidi"/>
          <w:sz w:val="28"/>
          <w:szCs w:val="28"/>
          <w:rtl/>
        </w:rPr>
        <w:lastRenderedPageBreak/>
        <w:t xml:space="preserve">الحديث في القصيدة عن علاقة العرب بالإبل وأهميتها في حياتهم، وكيف ينبغي أن تُعامَل، وانعكاس تلك العلاقة على علاقات الناس بعضهم ببعض. </w:t>
      </w:r>
      <w:r w:rsidR="00013EF5" w:rsidRPr="009558F0">
        <w:rPr>
          <w:rFonts w:asciiTheme="majorBidi" w:hAnsiTheme="majorBidi" w:cstheme="majorBidi"/>
          <w:sz w:val="28"/>
          <w:szCs w:val="28"/>
          <w:rtl/>
        </w:rPr>
        <w:t xml:space="preserve">من ذلك ذكره لربيعة حامي الظعينة الذي سبق ذكره، </w:t>
      </w:r>
      <w:r w:rsidR="008E2551" w:rsidRPr="009558F0">
        <w:rPr>
          <w:rFonts w:asciiTheme="majorBidi" w:hAnsiTheme="majorBidi" w:cstheme="majorBidi"/>
          <w:sz w:val="28"/>
          <w:szCs w:val="28"/>
          <w:rtl/>
        </w:rPr>
        <w:t xml:space="preserve">والإشارة إلى حوادث راح يضرب بها المثل كلاحق وداحس وابن أبي صفرة وابن الأزرق، وغيرها مما تمت الإشارة إليه سابقا، وكل ذلك في معرض غزله في القصيدة، </w:t>
      </w:r>
      <w:r w:rsidR="00013EF5" w:rsidRPr="009558F0">
        <w:rPr>
          <w:rFonts w:asciiTheme="majorBidi" w:hAnsiTheme="majorBidi" w:cstheme="majorBidi"/>
          <w:sz w:val="28"/>
          <w:szCs w:val="28"/>
          <w:rtl/>
        </w:rPr>
        <w:t>إلى أن يقول(</w:t>
      </w:r>
      <w:r w:rsidR="007D7E80" w:rsidRPr="009558F0">
        <w:rPr>
          <w:rFonts w:asciiTheme="majorBidi" w:hAnsiTheme="majorBidi" w:cstheme="majorBidi"/>
          <w:sz w:val="28"/>
          <w:szCs w:val="28"/>
          <w:rtl/>
        </w:rPr>
        <w:t>الحسيني: 46</w:t>
      </w:r>
      <w:r w:rsidR="00013EF5" w:rsidRPr="009558F0">
        <w:rPr>
          <w:rFonts w:asciiTheme="majorBidi" w:hAnsiTheme="majorBidi" w:cstheme="majorBidi"/>
          <w:sz w:val="28"/>
          <w:szCs w:val="28"/>
          <w:rtl/>
        </w:rPr>
        <w:t>):</w:t>
      </w:r>
    </w:p>
    <w:p w:rsidR="008E2551" w:rsidRPr="009558F0" w:rsidRDefault="008E2551"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t>تَقْدَحُ نيرانَ الحُبَاحِبِ حَوَا      فِرُهُ عندَ خَبَبٍ وَطَلَقِ</w:t>
      </w:r>
    </w:p>
    <w:p w:rsidR="008E2551" w:rsidRPr="009558F0" w:rsidRDefault="008E2551"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الحباحب: ذبابة تطير بالليل وي</w:t>
      </w:r>
      <w:r w:rsidR="005137F3" w:rsidRPr="009558F0">
        <w:rPr>
          <w:rFonts w:asciiTheme="majorBidi" w:hAnsiTheme="majorBidi" w:cstheme="majorBidi"/>
          <w:sz w:val="28"/>
          <w:szCs w:val="28"/>
          <w:rtl/>
        </w:rPr>
        <w:t>ُ</w:t>
      </w:r>
      <w:r w:rsidRPr="009558F0">
        <w:rPr>
          <w:rFonts w:asciiTheme="majorBidi" w:hAnsiTheme="majorBidi" w:cstheme="majorBidi"/>
          <w:sz w:val="28"/>
          <w:szCs w:val="28"/>
          <w:rtl/>
        </w:rPr>
        <w:t>رى في طرف جناحها شعاع كالسراج، ومنه قيل للنار الضعيفة نار الحباحب، فيقال: أخلف من نار الحباحب، وأكذب من نار الحباحب (مثلان) وأراد الشاعر النار التي ت</w:t>
      </w:r>
      <w:r w:rsidR="005137F3" w:rsidRPr="009558F0">
        <w:rPr>
          <w:rFonts w:asciiTheme="majorBidi" w:hAnsiTheme="majorBidi" w:cstheme="majorBidi"/>
          <w:sz w:val="28"/>
          <w:szCs w:val="28"/>
          <w:rtl/>
        </w:rPr>
        <w:t xml:space="preserve">وريها الخيل بسنابكها من الحجارة عند عدوها. </w:t>
      </w:r>
    </w:p>
    <w:p w:rsidR="00360FDA" w:rsidRPr="009558F0" w:rsidRDefault="00360FDA"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ab/>
        <w:t>وهكذا يستمر الشاعر في تناصه وإحالاته على الأمثال بكثافة لافتة، من ذلك مروره على ذكر (خاصي الأسد) وما ينسب إلى أبي بكر أو إلى الرسول –صلى الله عليه وسلم- من قوله:</w:t>
      </w:r>
      <w:r w:rsidR="007A500A" w:rsidRPr="009558F0">
        <w:rPr>
          <w:rFonts w:asciiTheme="majorBidi" w:hAnsiTheme="majorBidi" w:cstheme="majorBidi"/>
          <w:sz w:val="28"/>
          <w:szCs w:val="28"/>
          <w:rtl/>
        </w:rPr>
        <w:t xml:space="preserve"> (</w:t>
      </w:r>
      <w:r w:rsidRPr="009558F0">
        <w:rPr>
          <w:rFonts w:asciiTheme="majorBidi" w:hAnsiTheme="majorBidi" w:cstheme="majorBidi"/>
          <w:sz w:val="28"/>
          <w:szCs w:val="28"/>
          <w:rtl/>
        </w:rPr>
        <w:t>إن البلاء موكل بالم</w:t>
      </w:r>
      <w:r w:rsidR="007A500A" w:rsidRPr="009558F0">
        <w:rPr>
          <w:rFonts w:asciiTheme="majorBidi" w:hAnsiTheme="majorBidi" w:cstheme="majorBidi"/>
          <w:sz w:val="28"/>
          <w:szCs w:val="28"/>
          <w:rtl/>
        </w:rPr>
        <w:t>نطق)</w:t>
      </w:r>
      <w:r w:rsidRPr="009558F0">
        <w:rPr>
          <w:rFonts w:asciiTheme="majorBidi" w:hAnsiTheme="majorBidi" w:cstheme="majorBidi"/>
          <w:sz w:val="28"/>
          <w:szCs w:val="28"/>
          <w:rtl/>
        </w:rPr>
        <w:t xml:space="preserve"> وراح القول حكمة </w:t>
      </w:r>
      <w:r w:rsidRPr="00F657CB">
        <w:rPr>
          <w:rFonts w:asciiTheme="majorBidi" w:hAnsiTheme="majorBidi" w:cstheme="majorBidi"/>
          <w:sz w:val="28"/>
          <w:szCs w:val="28"/>
          <w:rtl/>
        </w:rPr>
        <w:t>ومثلا.</w:t>
      </w:r>
      <w:r w:rsidR="007A500A" w:rsidRPr="00F657CB">
        <w:rPr>
          <w:rFonts w:asciiTheme="majorBidi" w:hAnsiTheme="majorBidi" w:cstheme="majorBidi"/>
          <w:sz w:val="28"/>
          <w:szCs w:val="28"/>
          <w:rtl/>
        </w:rPr>
        <w:t xml:space="preserve"> ويشير إلى أن</w:t>
      </w:r>
      <w:r w:rsidR="007A500A" w:rsidRPr="009558F0">
        <w:rPr>
          <w:rFonts w:asciiTheme="majorBidi" w:hAnsiTheme="majorBidi" w:cstheme="majorBidi"/>
          <w:sz w:val="28"/>
          <w:szCs w:val="28"/>
          <w:rtl/>
        </w:rPr>
        <w:t xml:space="preserve"> الرجل قد يتكلم بالكلمة فيصيبه بلاءٌ، وِفقَ ما نطق وتكلم به. وراح الشاعر يستعرض قائمة طويلة في معرض النصح والإرشاد والحكمة، والرد على من يقلل من شأنه أو من شأن الآخرين. وذكر (سهم النميري) الذي يضرب به المثل في المبالغة في الكذب.</w:t>
      </w:r>
      <w:r w:rsidRPr="009558F0">
        <w:rPr>
          <w:rFonts w:asciiTheme="majorBidi" w:hAnsiTheme="majorBidi" w:cstheme="majorBidi"/>
          <w:sz w:val="28"/>
          <w:szCs w:val="28"/>
          <w:rtl/>
        </w:rPr>
        <w:t xml:space="preserve"> </w:t>
      </w:r>
      <w:r w:rsidR="007A500A" w:rsidRPr="009558F0">
        <w:rPr>
          <w:rFonts w:asciiTheme="majorBidi" w:hAnsiTheme="majorBidi" w:cstheme="majorBidi"/>
          <w:sz w:val="28"/>
          <w:szCs w:val="28"/>
          <w:rtl/>
        </w:rPr>
        <w:t xml:space="preserve">وذكر (صحيفة المتلمس) التي ورد ذكرها آنفا والتي يضرب بها المثل أيضا. </w:t>
      </w:r>
      <w:r w:rsidR="00D66C99" w:rsidRPr="009558F0">
        <w:rPr>
          <w:rFonts w:asciiTheme="majorBidi" w:hAnsiTheme="majorBidi" w:cstheme="majorBidi"/>
          <w:sz w:val="28"/>
          <w:szCs w:val="28"/>
          <w:rtl/>
        </w:rPr>
        <w:t>إلى أن يقول في وعد عرقوب</w:t>
      </w:r>
      <w:r w:rsidR="00531095" w:rsidRPr="009558F0">
        <w:rPr>
          <w:rFonts w:asciiTheme="majorBidi" w:hAnsiTheme="majorBidi" w:cstheme="majorBidi"/>
          <w:sz w:val="28"/>
          <w:szCs w:val="28"/>
          <w:rtl/>
        </w:rPr>
        <w:t xml:space="preserve"> ووفاء السموأل</w:t>
      </w:r>
      <w:r w:rsidR="00D66C99" w:rsidRPr="009558F0">
        <w:rPr>
          <w:rFonts w:asciiTheme="majorBidi" w:hAnsiTheme="majorBidi" w:cstheme="majorBidi"/>
          <w:sz w:val="28"/>
          <w:szCs w:val="28"/>
          <w:rtl/>
        </w:rPr>
        <w:t>(</w:t>
      </w:r>
      <w:r w:rsidR="009558F0" w:rsidRPr="009558F0">
        <w:rPr>
          <w:rFonts w:asciiTheme="majorBidi" w:hAnsiTheme="majorBidi" w:cstheme="majorBidi"/>
          <w:sz w:val="28"/>
          <w:szCs w:val="28"/>
          <w:rtl/>
        </w:rPr>
        <w:t>الحسيني:66</w:t>
      </w:r>
      <w:r w:rsidR="00D66C99" w:rsidRPr="009558F0">
        <w:rPr>
          <w:rFonts w:asciiTheme="majorBidi" w:hAnsiTheme="majorBidi" w:cstheme="majorBidi"/>
          <w:sz w:val="28"/>
          <w:szCs w:val="28"/>
          <w:rtl/>
        </w:rPr>
        <w:t>):</w:t>
      </w:r>
    </w:p>
    <w:p w:rsidR="00D66C99" w:rsidRPr="009558F0" w:rsidRDefault="00531095"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t xml:space="preserve">ولا تَعِدْ بوَعْدِ عُرْقُوبٍ أخاً       وَفِهْ وَفَا </w:t>
      </w:r>
      <w:proofErr w:type="spellStart"/>
      <w:r w:rsidRPr="009558F0">
        <w:rPr>
          <w:rFonts w:asciiTheme="majorBidi" w:hAnsiTheme="majorBidi" w:cstheme="majorBidi"/>
          <w:b/>
          <w:bCs/>
          <w:sz w:val="28"/>
          <w:szCs w:val="28"/>
          <w:rtl/>
        </w:rPr>
        <w:t>سَمَوْءَلٍ</w:t>
      </w:r>
      <w:proofErr w:type="spellEnd"/>
      <w:r w:rsidRPr="009558F0">
        <w:rPr>
          <w:rFonts w:asciiTheme="majorBidi" w:hAnsiTheme="majorBidi" w:cstheme="majorBidi"/>
          <w:b/>
          <w:bCs/>
          <w:sz w:val="28"/>
          <w:szCs w:val="28"/>
          <w:rtl/>
        </w:rPr>
        <w:t xml:space="preserve"> بالأبْلَقِ</w:t>
      </w:r>
    </w:p>
    <w:p w:rsidR="00F91459" w:rsidRPr="009558F0" w:rsidRDefault="00531095"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وعد عرقوب مما يضرب به المثل في الإخلاف بالوعد(</w:t>
      </w:r>
      <w:r w:rsidRPr="009558F0">
        <w:rPr>
          <w:rStyle w:val="a4"/>
          <w:rFonts w:asciiTheme="majorBidi" w:hAnsiTheme="majorBidi" w:cstheme="majorBidi"/>
          <w:sz w:val="28"/>
          <w:szCs w:val="28"/>
          <w:rtl/>
        </w:rPr>
        <w:footnoteReference w:id="15"/>
      </w:r>
      <w:r w:rsidRPr="009558F0">
        <w:rPr>
          <w:rFonts w:asciiTheme="majorBidi" w:hAnsiTheme="majorBidi" w:cstheme="majorBidi"/>
          <w:sz w:val="28"/>
          <w:szCs w:val="28"/>
          <w:rtl/>
        </w:rPr>
        <w:t>)</w:t>
      </w:r>
      <w:r w:rsidR="00285C59" w:rsidRPr="009558F0">
        <w:rPr>
          <w:rFonts w:asciiTheme="majorBidi" w:hAnsiTheme="majorBidi" w:cstheme="majorBidi"/>
          <w:sz w:val="28"/>
          <w:szCs w:val="28"/>
          <w:rtl/>
        </w:rPr>
        <w:t xml:space="preserve"> ويضرب المثل بالسموأل في الوفاء بالوعد، وقد أشرنا إليه آنفا، وفي هذا التقابل تضاد في المعنى، يشكل حالة من حالات التكثيف الذي أراده الشاعر، وهذه المرة بين الشيء ونقيضه. ودلالة هذا أن تتباين </w:t>
      </w:r>
      <w:r w:rsidR="00002AD8" w:rsidRPr="009558F0">
        <w:rPr>
          <w:rFonts w:asciiTheme="majorBidi" w:hAnsiTheme="majorBidi" w:cstheme="majorBidi"/>
          <w:sz w:val="28"/>
          <w:szCs w:val="28"/>
          <w:rtl/>
        </w:rPr>
        <w:t>الفكرتان فتتضح كلاهما؛ فبضدها تتمايز الأشياء.</w:t>
      </w:r>
      <w:r w:rsidR="00F91459" w:rsidRPr="009558F0">
        <w:rPr>
          <w:rFonts w:asciiTheme="majorBidi" w:hAnsiTheme="majorBidi" w:cstheme="majorBidi"/>
          <w:sz w:val="28"/>
          <w:szCs w:val="28"/>
          <w:rtl/>
        </w:rPr>
        <w:t xml:space="preserve"> وأردف هذه الحالات بأمثلة للجليس الحسن (كأبي </w:t>
      </w:r>
      <w:proofErr w:type="spellStart"/>
      <w:r w:rsidR="00F91459" w:rsidRPr="009558F0">
        <w:rPr>
          <w:rFonts w:asciiTheme="majorBidi" w:hAnsiTheme="majorBidi" w:cstheme="majorBidi"/>
          <w:sz w:val="28"/>
          <w:szCs w:val="28"/>
          <w:rtl/>
        </w:rPr>
        <w:t>دؤاد</w:t>
      </w:r>
      <w:proofErr w:type="spellEnd"/>
      <w:r w:rsidR="00F91459" w:rsidRPr="009558F0">
        <w:rPr>
          <w:rFonts w:asciiTheme="majorBidi" w:hAnsiTheme="majorBidi" w:cstheme="majorBidi"/>
          <w:sz w:val="28"/>
          <w:szCs w:val="28"/>
          <w:rtl/>
        </w:rPr>
        <w:t>)  والجار الحسن (كابن شور) اللذين يضرب بهما المثل أيضا في حسن المجالسة وحسن الجوار. وفي باب النصح أيضا أحال على أمثال مشهورة من مثل ضرورة النوم عن عيوب العباد، استعارة عن ضرورة التغافل عنها، (كنوم الفهد) و(نوم عبود)، وفي الوقت نفسه يرى الشاعر أن الإنسان ينبغي أن ينشغل بعيوبه، ويبصرها جيدا، عن عيوب الآخرين</w:t>
      </w:r>
      <w:r w:rsidR="00F657CB">
        <w:rPr>
          <w:rFonts w:asciiTheme="majorBidi" w:hAnsiTheme="majorBidi" w:cstheme="majorBidi" w:hint="cs"/>
          <w:sz w:val="28"/>
          <w:szCs w:val="28"/>
          <w:rtl/>
        </w:rPr>
        <w:t>،</w:t>
      </w:r>
      <w:r w:rsidR="00F91459" w:rsidRPr="009558F0">
        <w:rPr>
          <w:rFonts w:asciiTheme="majorBidi" w:hAnsiTheme="majorBidi" w:cstheme="majorBidi"/>
          <w:sz w:val="28"/>
          <w:szCs w:val="28"/>
          <w:rtl/>
        </w:rPr>
        <w:t xml:space="preserve"> فتناص مع (الهدهد) و(زرقاء </w:t>
      </w:r>
      <w:r w:rsidR="00F91459" w:rsidRPr="009558F0">
        <w:rPr>
          <w:rFonts w:asciiTheme="majorBidi" w:hAnsiTheme="majorBidi" w:cstheme="majorBidi"/>
          <w:sz w:val="28"/>
          <w:szCs w:val="28"/>
          <w:rtl/>
        </w:rPr>
        <w:lastRenderedPageBreak/>
        <w:t xml:space="preserve">اليمامة)، </w:t>
      </w:r>
      <w:r w:rsidR="00361A58" w:rsidRPr="009558F0">
        <w:rPr>
          <w:rFonts w:asciiTheme="majorBidi" w:hAnsiTheme="majorBidi" w:cstheme="majorBidi"/>
          <w:sz w:val="28"/>
          <w:szCs w:val="28"/>
          <w:rtl/>
        </w:rPr>
        <w:t xml:space="preserve">ويسترسل الشاعر بكثافة لافتة في الإحالة على الأمثال العربية التي </w:t>
      </w:r>
      <w:proofErr w:type="spellStart"/>
      <w:r w:rsidR="00361A58" w:rsidRPr="009558F0">
        <w:rPr>
          <w:rFonts w:asciiTheme="majorBidi" w:hAnsiTheme="majorBidi" w:cstheme="majorBidi"/>
          <w:sz w:val="28"/>
          <w:szCs w:val="28"/>
          <w:rtl/>
        </w:rPr>
        <w:t>تتع</w:t>
      </w:r>
      <w:r w:rsidR="004D1B3E" w:rsidRPr="009558F0">
        <w:rPr>
          <w:rFonts w:asciiTheme="majorBidi" w:hAnsiTheme="majorBidi" w:cstheme="majorBidi"/>
          <w:sz w:val="28"/>
          <w:szCs w:val="28"/>
          <w:rtl/>
        </w:rPr>
        <w:t>الق</w:t>
      </w:r>
      <w:proofErr w:type="spellEnd"/>
      <w:r w:rsidR="004D1B3E" w:rsidRPr="009558F0">
        <w:rPr>
          <w:rFonts w:asciiTheme="majorBidi" w:hAnsiTheme="majorBidi" w:cstheme="majorBidi"/>
          <w:sz w:val="28"/>
          <w:szCs w:val="28"/>
          <w:rtl/>
        </w:rPr>
        <w:t xml:space="preserve"> مع </w:t>
      </w:r>
      <w:r w:rsidR="00361A58" w:rsidRPr="009558F0">
        <w:rPr>
          <w:rFonts w:asciiTheme="majorBidi" w:hAnsiTheme="majorBidi" w:cstheme="majorBidi"/>
          <w:sz w:val="28"/>
          <w:szCs w:val="28"/>
          <w:rtl/>
        </w:rPr>
        <w:t xml:space="preserve">موضوع هذا الجزء من القصيدة الذي أراده نصحا وإرشادا، ودلالة هذه الكثافة في هذا الموضع تأكيد أهمية منظومة القيم السامية عند العرب قديما وحديثا. </w:t>
      </w:r>
    </w:p>
    <w:p w:rsidR="00FF44FE" w:rsidRPr="009558F0" w:rsidRDefault="00FF44FE" w:rsidP="004B6B61">
      <w:pPr>
        <w:spacing w:line="360" w:lineRule="auto"/>
        <w:ind w:firstLine="720"/>
        <w:jc w:val="both"/>
        <w:rPr>
          <w:rFonts w:asciiTheme="majorBidi" w:hAnsiTheme="majorBidi" w:cstheme="majorBidi"/>
          <w:sz w:val="28"/>
          <w:szCs w:val="28"/>
          <w:rtl/>
        </w:rPr>
      </w:pPr>
      <w:r w:rsidRPr="009558F0">
        <w:rPr>
          <w:rFonts w:asciiTheme="majorBidi" w:hAnsiTheme="majorBidi" w:cstheme="majorBidi"/>
          <w:sz w:val="28"/>
          <w:szCs w:val="28"/>
          <w:rtl/>
        </w:rPr>
        <w:t xml:space="preserve">ويسترسل الشاعر في الحديث عن الشعر وأهميته وما صلح منه وما فسد، حتى يقول </w:t>
      </w:r>
      <w:proofErr w:type="spellStart"/>
      <w:r w:rsidRPr="009558F0">
        <w:rPr>
          <w:rFonts w:asciiTheme="majorBidi" w:hAnsiTheme="majorBidi" w:cstheme="majorBidi"/>
          <w:sz w:val="28"/>
          <w:szCs w:val="28"/>
          <w:rtl/>
        </w:rPr>
        <w:t>متناصا</w:t>
      </w:r>
      <w:proofErr w:type="spellEnd"/>
      <w:r w:rsidRPr="009558F0">
        <w:rPr>
          <w:rFonts w:asciiTheme="majorBidi" w:hAnsiTheme="majorBidi" w:cstheme="majorBidi"/>
          <w:sz w:val="28"/>
          <w:szCs w:val="28"/>
          <w:rtl/>
        </w:rPr>
        <w:t xml:space="preserve"> مع المثل:(أفلس من المذلق </w:t>
      </w:r>
      <w:r w:rsidR="00F657CB">
        <w:rPr>
          <w:rFonts w:asciiTheme="majorBidi" w:hAnsiTheme="majorBidi" w:cstheme="majorBidi" w:hint="cs"/>
          <w:sz w:val="28"/>
          <w:szCs w:val="28"/>
          <w:rtl/>
        </w:rPr>
        <w:t>و</w:t>
      </w:r>
      <w:r w:rsidRPr="009558F0">
        <w:rPr>
          <w:rFonts w:asciiTheme="majorBidi" w:hAnsiTheme="majorBidi" w:cstheme="majorBidi"/>
          <w:sz w:val="28"/>
          <w:szCs w:val="28"/>
          <w:rtl/>
        </w:rPr>
        <w:t>من أبي المذلق)، حيث قال(</w:t>
      </w:r>
      <w:r w:rsidR="009558F0" w:rsidRPr="009558F0">
        <w:rPr>
          <w:rFonts w:asciiTheme="majorBidi" w:hAnsiTheme="majorBidi" w:cstheme="majorBidi"/>
          <w:sz w:val="28"/>
          <w:szCs w:val="28"/>
          <w:rtl/>
        </w:rPr>
        <w:t>الحسيني: 115</w:t>
      </w:r>
      <w:r w:rsidRPr="009558F0">
        <w:rPr>
          <w:rFonts w:asciiTheme="majorBidi" w:hAnsiTheme="majorBidi" w:cstheme="majorBidi"/>
          <w:sz w:val="28"/>
          <w:szCs w:val="28"/>
          <w:rtl/>
        </w:rPr>
        <w:t>):</w:t>
      </w:r>
    </w:p>
    <w:p w:rsidR="00002AD8" w:rsidRPr="009558F0" w:rsidRDefault="00FF44FE"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t>وكمْ أَدِيبٍ عادَ كالنَّطْفِ غِنًى        وَكَانَ أفْقَرَ منَ المُذَلَّقِ</w:t>
      </w:r>
    </w:p>
    <w:p w:rsidR="0070461C" w:rsidRPr="009558F0" w:rsidRDefault="00FF44FE"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فقد ترفع قصيدة واحدة شاعرها بعدما يكون غير معروف، وقد تحط من شأنه بعدما كان معروفا، والمذلق رجل كان سقاءً فقيرا وعرف قومه بالفقر أيضا، حتى اشترك في إغارة على قافلة أرسلها بازان من اليمن إلى كسرى، فأصاب مالا كثيرا،(</w:t>
      </w:r>
      <w:r w:rsidR="009558F0" w:rsidRPr="009558F0">
        <w:rPr>
          <w:rFonts w:asciiTheme="majorBidi" w:hAnsiTheme="majorBidi" w:cstheme="majorBidi"/>
          <w:sz w:val="28"/>
          <w:szCs w:val="28"/>
          <w:rtl/>
        </w:rPr>
        <w:t>الحسيني: 116</w:t>
      </w:r>
      <w:r w:rsidRPr="009558F0">
        <w:rPr>
          <w:rFonts w:asciiTheme="majorBidi" w:hAnsiTheme="majorBidi" w:cstheme="majorBidi"/>
          <w:sz w:val="28"/>
          <w:szCs w:val="28"/>
          <w:rtl/>
        </w:rPr>
        <w:t>) وصار يضرب به المثل في الغنى من بعد فقر.</w:t>
      </w:r>
      <w:r w:rsidR="00B46088" w:rsidRPr="009558F0">
        <w:rPr>
          <w:rFonts w:asciiTheme="majorBidi" w:hAnsiTheme="majorBidi" w:cstheme="majorBidi"/>
          <w:sz w:val="28"/>
          <w:szCs w:val="28"/>
          <w:rtl/>
        </w:rPr>
        <w:t xml:space="preserve"> وفي مواضع أخرى استشهد بقول الرسول –صلى الله عليه وسلم- :" إن من الشعر لحكمة" بنص صريح، وبين أهمية الشعر في حياة العرب، وكيف كان يضع أقواما ويرفع أقواما، ومثل لذلك من قصص الع</w:t>
      </w:r>
      <w:r w:rsidR="0070461C" w:rsidRPr="009558F0">
        <w:rPr>
          <w:rFonts w:asciiTheme="majorBidi" w:hAnsiTheme="majorBidi" w:cstheme="majorBidi"/>
          <w:sz w:val="28"/>
          <w:szCs w:val="28"/>
          <w:rtl/>
        </w:rPr>
        <w:t xml:space="preserve">رب وتناص معها، كما في قصة بني </w:t>
      </w:r>
      <w:r w:rsidR="00B46088" w:rsidRPr="009558F0">
        <w:rPr>
          <w:rFonts w:asciiTheme="majorBidi" w:hAnsiTheme="majorBidi" w:cstheme="majorBidi"/>
          <w:sz w:val="28"/>
          <w:szCs w:val="28"/>
          <w:rtl/>
        </w:rPr>
        <w:t>أنف</w:t>
      </w:r>
      <w:r w:rsidR="0070461C" w:rsidRPr="009558F0">
        <w:rPr>
          <w:rFonts w:asciiTheme="majorBidi" w:hAnsiTheme="majorBidi" w:cstheme="majorBidi"/>
          <w:sz w:val="28"/>
          <w:szCs w:val="28"/>
          <w:rtl/>
        </w:rPr>
        <w:t xml:space="preserve"> الناقة</w:t>
      </w:r>
      <w:r w:rsidR="00B46088" w:rsidRPr="009558F0">
        <w:rPr>
          <w:rFonts w:asciiTheme="majorBidi" w:hAnsiTheme="majorBidi" w:cstheme="majorBidi"/>
          <w:sz w:val="28"/>
          <w:szCs w:val="28"/>
          <w:rtl/>
        </w:rPr>
        <w:t xml:space="preserve">، </w:t>
      </w:r>
      <w:r w:rsidR="0070461C" w:rsidRPr="009558F0">
        <w:rPr>
          <w:rFonts w:asciiTheme="majorBidi" w:hAnsiTheme="majorBidi" w:cstheme="majorBidi"/>
          <w:sz w:val="28"/>
          <w:szCs w:val="28"/>
          <w:rtl/>
        </w:rPr>
        <w:t>الذين رفع بيت من الشعر قدرهم بعدما كانوا يخجلون بلقبهم، فصاروا يفتخرون به، بعدما قال الحطيئة فيهم(</w:t>
      </w:r>
      <w:r w:rsidR="009558F0" w:rsidRPr="009558F0">
        <w:rPr>
          <w:rFonts w:asciiTheme="majorBidi" w:hAnsiTheme="majorBidi" w:cstheme="majorBidi"/>
          <w:sz w:val="28"/>
          <w:szCs w:val="28"/>
          <w:rtl/>
        </w:rPr>
        <w:t>الحطيئة، 1993: 45</w:t>
      </w:r>
      <w:r w:rsidR="0070461C" w:rsidRPr="009558F0">
        <w:rPr>
          <w:rFonts w:asciiTheme="majorBidi" w:hAnsiTheme="majorBidi" w:cstheme="majorBidi"/>
          <w:sz w:val="28"/>
          <w:szCs w:val="28"/>
          <w:rtl/>
        </w:rPr>
        <w:t>):</w:t>
      </w:r>
    </w:p>
    <w:p w:rsidR="0070461C" w:rsidRPr="009558F0" w:rsidRDefault="0070461C"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t xml:space="preserve">قوم هم الأنف والأذناب غيرهم      ومن يسوي بأنف الناقة </w:t>
      </w:r>
      <w:proofErr w:type="spellStart"/>
      <w:r w:rsidRPr="009558F0">
        <w:rPr>
          <w:rFonts w:asciiTheme="majorBidi" w:hAnsiTheme="majorBidi" w:cstheme="majorBidi"/>
          <w:b/>
          <w:bCs/>
          <w:sz w:val="28"/>
          <w:szCs w:val="28"/>
          <w:rtl/>
        </w:rPr>
        <w:t>الذنبا</w:t>
      </w:r>
      <w:proofErr w:type="spellEnd"/>
    </w:p>
    <w:p w:rsidR="00DD64A9" w:rsidRPr="009558F0" w:rsidRDefault="00DD64A9"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فقال الشاعر(</w:t>
      </w:r>
      <w:r w:rsidR="009558F0" w:rsidRPr="009558F0">
        <w:rPr>
          <w:rFonts w:asciiTheme="majorBidi" w:hAnsiTheme="majorBidi" w:cstheme="majorBidi"/>
          <w:sz w:val="28"/>
          <w:szCs w:val="28"/>
          <w:rtl/>
        </w:rPr>
        <w:t>الحسيني: 121</w:t>
      </w:r>
      <w:r w:rsidRPr="009558F0">
        <w:rPr>
          <w:rFonts w:asciiTheme="majorBidi" w:hAnsiTheme="majorBidi" w:cstheme="majorBidi"/>
          <w:sz w:val="28"/>
          <w:szCs w:val="28"/>
          <w:rtl/>
        </w:rPr>
        <w:t xml:space="preserve">): </w:t>
      </w:r>
    </w:p>
    <w:p w:rsidR="00DD64A9" w:rsidRPr="009558F0" w:rsidRDefault="00DD64A9"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t>مِثْلُ بَنِي الأَنْفِ ومثلُ هَرِمٍ        وكالَّذِي يُعْرَفُ بالمُحَلَّقِ</w:t>
      </w:r>
    </w:p>
    <w:p w:rsidR="00FF44FE" w:rsidRPr="009558F0" w:rsidRDefault="00DD64A9"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فأحال على قصة بني أنف الناقة وقصة هرم بن سنان(</w:t>
      </w:r>
      <w:r w:rsidRPr="009558F0">
        <w:rPr>
          <w:rStyle w:val="a4"/>
          <w:rFonts w:asciiTheme="majorBidi" w:hAnsiTheme="majorBidi" w:cstheme="majorBidi"/>
          <w:sz w:val="28"/>
          <w:szCs w:val="28"/>
          <w:rtl/>
        </w:rPr>
        <w:footnoteReference w:id="16"/>
      </w:r>
      <w:r w:rsidRPr="009558F0">
        <w:rPr>
          <w:rFonts w:asciiTheme="majorBidi" w:hAnsiTheme="majorBidi" w:cstheme="majorBidi"/>
          <w:sz w:val="28"/>
          <w:szCs w:val="28"/>
          <w:rtl/>
        </w:rPr>
        <w:t>) والمحلق</w:t>
      </w:r>
      <w:r w:rsidR="00957B03" w:rsidRPr="009558F0">
        <w:rPr>
          <w:rFonts w:asciiTheme="majorBidi" w:hAnsiTheme="majorBidi" w:cstheme="majorBidi"/>
          <w:sz w:val="28"/>
          <w:szCs w:val="28"/>
          <w:rtl/>
        </w:rPr>
        <w:t>(</w:t>
      </w:r>
      <w:r w:rsidR="00957B03" w:rsidRPr="009558F0">
        <w:rPr>
          <w:rStyle w:val="a4"/>
          <w:rFonts w:asciiTheme="majorBidi" w:hAnsiTheme="majorBidi" w:cstheme="majorBidi"/>
          <w:sz w:val="28"/>
          <w:szCs w:val="28"/>
          <w:rtl/>
        </w:rPr>
        <w:footnoteReference w:id="17"/>
      </w:r>
      <w:r w:rsidR="00957B03" w:rsidRPr="009558F0">
        <w:rPr>
          <w:rFonts w:asciiTheme="majorBidi" w:hAnsiTheme="majorBidi" w:cstheme="majorBidi"/>
          <w:sz w:val="28"/>
          <w:szCs w:val="28"/>
          <w:rtl/>
        </w:rPr>
        <w:t>)</w:t>
      </w:r>
      <w:r w:rsidRPr="009558F0">
        <w:rPr>
          <w:rFonts w:asciiTheme="majorBidi" w:hAnsiTheme="majorBidi" w:cstheme="majorBidi"/>
          <w:sz w:val="28"/>
          <w:szCs w:val="28"/>
          <w:rtl/>
        </w:rPr>
        <w:t xml:space="preserve">، </w:t>
      </w:r>
      <w:r w:rsidR="00B46088" w:rsidRPr="009558F0">
        <w:rPr>
          <w:rFonts w:asciiTheme="majorBidi" w:hAnsiTheme="majorBidi" w:cstheme="majorBidi"/>
          <w:sz w:val="28"/>
          <w:szCs w:val="28"/>
          <w:rtl/>
        </w:rPr>
        <w:t>وغيرها</w:t>
      </w:r>
      <w:r w:rsidRPr="009558F0">
        <w:rPr>
          <w:rFonts w:asciiTheme="majorBidi" w:hAnsiTheme="majorBidi" w:cstheme="majorBidi"/>
          <w:sz w:val="28"/>
          <w:szCs w:val="28"/>
          <w:rtl/>
        </w:rPr>
        <w:t xml:space="preserve"> في تكثيف صار سمة واضحة في القصيدة</w:t>
      </w:r>
      <w:r w:rsidR="00B46088" w:rsidRPr="009558F0">
        <w:rPr>
          <w:rFonts w:asciiTheme="majorBidi" w:hAnsiTheme="majorBidi" w:cstheme="majorBidi"/>
          <w:sz w:val="28"/>
          <w:szCs w:val="28"/>
          <w:rtl/>
        </w:rPr>
        <w:t>.</w:t>
      </w:r>
      <w:r w:rsidR="00F657CB">
        <w:rPr>
          <w:rFonts w:asciiTheme="majorBidi" w:hAnsiTheme="majorBidi" w:cstheme="majorBidi"/>
          <w:sz w:val="28"/>
          <w:szCs w:val="28"/>
          <w:rtl/>
        </w:rPr>
        <w:t xml:space="preserve"> كما أحال </w:t>
      </w:r>
      <w:r w:rsidR="00F657CB">
        <w:rPr>
          <w:rFonts w:asciiTheme="majorBidi" w:hAnsiTheme="majorBidi" w:cstheme="majorBidi" w:hint="cs"/>
          <w:sz w:val="28"/>
          <w:szCs w:val="28"/>
          <w:rtl/>
        </w:rPr>
        <w:t>ع</w:t>
      </w:r>
      <w:r w:rsidR="00957B03" w:rsidRPr="009558F0">
        <w:rPr>
          <w:rFonts w:asciiTheme="majorBidi" w:hAnsiTheme="majorBidi" w:cstheme="majorBidi"/>
          <w:sz w:val="28"/>
          <w:szCs w:val="28"/>
          <w:rtl/>
        </w:rPr>
        <w:t>لى قصص حط الشعر من أصحابها، كما في قوله(</w:t>
      </w:r>
      <w:r w:rsidR="009558F0" w:rsidRPr="009558F0">
        <w:rPr>
          <w:rFonts w:asciiTheme="majorBidi" w:hAnsiTheme="majorBidi" w:cstheme="majorBidi"/>
          <w:sz w:val="28"/>
          <w:szCs w:val="28"/>
          <w:rtl/>
        </w:rPr>
        <w:t>الحسيني: 123</w:t>
      </w:r>
      <w:r w:rsidR="00957B03" w:rsidRPr="009558F0">
        <w:rPr>
          <w:rFonts w:asciiTheme="majorBidi" w:hAnsiTheme="majorBidi" w:cstheme="majorBidi"/>
          <w:sz w:val="28"/>
          <w:szCs w:val="28"/>
          <w:rtl/>
        </w:rPr>
        <w:t>):</w:t>
      </w:r>
    </w:p>
    <w:p w:rsidR="00B46088" w:rsidRPr="009558F0" w:rsidRDefault="00957B03"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t>مثلُ الرَّبِيعِ وبني العَجْلانِ مَعْ        بني نُمَيْرٍ جَمَرَاتِ الحَدَقِ</w:t>
      </w:r>
    </w:p>
    <w:p w:rsidR="00957B03" w:rsidRPr="009558F0" w:rsidRDefault="00957B03"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lastRenderedPageBreak/>
        <w:t>الربيع هو ابن زياد العبسي الذي حط من قدر عامر بن مالك وإخوته عند النعمان، فاحتقرهم، فجاء لبيد بن ربيعة</w:t>
      </w:r>
      <w:r w:rsidR="006C085A" w:rsidRPr="009558F0">
        <w:rPr>
          <w:rFonts w:asciiTheme="majorBidi" w:hAnsiTheme="majorBidi" w:cstheme="majorBidi"/>
          <w:sz w:val="28"/>
          <w:szCs w:val="28"/>
          <w:rtl/>
        </w:rPr>
        <w:t xml:space="preserve"> </w:t>
      </w:r>
      <w:r w:rsidRPr="009558F0">
        <w:rPr>
          <w:rFonts w:asciiTheme="majorBidi" w:hAnsiTheme="majorBidi" w:cstheme="majorBidi"/>
          <w:sz w:val="28"/>
          <w:szCs w:val="28"/>
          <w:rtl/>
        </w:rPr>
        <w:t xml:space="preserve">لينتقم لهم، فهجا الربيع هجاء جعل النعمان يحتقره. </w:t>
      </w:r>
      <w:r w:rsidR="006C085A" w:rsidRPr="009558F0">
        <w:rPr>
          <w:rFonts w:asciiTheme="majorBidi" w:hAnsiTheme="majorBidi" w:cstheme="majorBidi"/>
          <w:sz w:val="28"/>
          <w:szCs w:val="28"/>
          <w:rtl/>
        </w:rPr>
        <w:t>وكثافة الإحالات دلالة على كثرة الأمثلة، ومثل ذلك قصة بني العجلان(</w:t>
      </w:r>
      <w:r w:rsidR="006C085A" w:rsidRPr="009558F0">
        <w:rPr>
          <w:rStyle w:val="a4"/>
          <w:rFonts w:asciiTheme="majorBidi" w:hAnsiTheme="majorBidi" w:cstheme="majorBidi"/>
          <w:sz w:val="28"/>
          <w:szCs w:val="28"/>
          <w:rtl/>
        </w:rPr>
        <w:footnoteReference w:id="18"/>
      </w:r>
      <w:r w:rsidR="006C085A" w:rsidRPr="009558F0">
        <w:rPr>
          <w:rFonts w:asciiTheme="majorBidi" w:hAnsiTheme="majorBidi" w:cstheme="majorBidi"/>
          <w:sz w:val="28"/>
          <w:szCs w:val="28"/>
          <w:rtl/>
        </w:rPr>
        <w:t>) وبني نمير(</w:t>
      </w:r>
      <w:r w:rsidR="006C085A" w:rsidRPr="009558F0">
        <w:rPr>
          <w:rStyle w:val="a4"/>
          <w:rFonts w:asciiTheme="majorBidi" w:hAnsiTheme="majorBidi" w:cstheme="majorBidi"/>
          <w:sz w:val="28"/>
          <w:szCs w:val="28"/>
          <w:rtl/>
        </w:rPr>
        <w:footnoteReference w:id="19"/>
      </w:r>
      <w:r w:rsidR="006C085A" w:rsidRPr="009558F0">
        <w:rPr>
          <w:rFonts w:asciiTheme="majorBidi" w:hAnsiTheme="majorBidi" w:cstheme="majorBidi"/>
          <w:sz w:val="28"/>
          <w:szCs w:val="28"/>
          <w:rtl/>
        </w:rPr>
        <w:t>).</w:t>
      </w:r>
      <w:r w:rsidR="008D4933" w:rsidRPr="009558F0">
        <w:rPr>
          <w:rFonts w:asciiTheme="majorBidi" w:hAnsiTheme="majorBidi" w:cstheme="majorBidi"/>
          <w:sz w:val="28"/>
          <w:szCs w:val="28"/>
          <w:rtl/>
        </w:rPr>
        <w:t xml:space="preserve"> وفي تكريم الشعر أشار إلى تعليق أشهرها عند العرب على الكعبة</w:t>
      </w:r>
      <w:r w:rsidR="00F11B4C" w:rsidRPr="009558F0">
        <w:rPr>
          <w:rFonts w:asciiTheme="majorBidi" w:hAnsiTheme="majorBidi" w:cstheme="majorBidi"/>
          <w:sz w:val="28"/>
          <w:szCs w:val="28"/>
          <w:rtl/>
        </w:rPr>
        <w:t xml:space="preserve"> (المعلقات)</w:t>
      </w:r>
      <w:r w:rsidR="008D4933" w:rsidRPr="009558F0">
        <w:rPr>
          <w:rFonts w:asciiTheme="majorBidi" w:hAnsiTheme="majorBidi" w:cstheme="majorBidi"/>
          <w:sz w:val="28"/>
          <w:szCs w:val="28"/>
          <w:rtl/>
        </w:rPr>
        <w:t>.</w:t>
      </w:r>
    </w:p>
    <w:p w:rsidR="00A82C82" w:rsidRPr="009558F0" w:rsidRDefault="00A82C82"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 xml:space="preserve">وفي مدح الأمير </w:t>
      </w:r>
      <w:r w:rsidR="00B158B4" w:rsidRPr="009558F0">
        <w:rPr>
          <w:rFonts w:asciiTheme="majorBidi" w:hAnsiTheme="majorBidi" w:cstheme="majorBidi"/>
          <w:sz w:val="28"/>
          <w:szCs w:val="28"/>
          <w:rtl/>
        </w:rPr>
        <w:t xml:space="preserve">سيدي محمد بن عبد الله </w:t>
      </w:r>
      <w:r w:rsidRPr="009558F0">
        <w:rPr>
          <w:rFonts w:asciiTheme="majorBidi" w:hAnsiTheme="majorBidi" w:cstheme="majorBidi"/>
          <w:sz w:val="28"/>
          <w:szCs w:val="28"/>
          <w:rtl/>
        </w:rPr>
        <w:t>يعمد الشاعر إلى تكثيف التناص مع سادات العرب وخلفائهم وأمرائهم، حتى يصل إلى فضله في أمور كثيرة، فيتناص مع قول ال</w:t>
      </w:r>
      <w:r w:rsidR="00B158B4" w:rsidRPr="009558F0">
        <w:rPr>
          <w:rFonts w:asciiTheme="majorBidi" w:hAnsiTheme="majorBidi" w:cstheme="majorBidi"/>
          <w:sz w:val="28"/>
          <w:szCs w:val="28"/>
          <w:rtl/>
        </w:rPr>
        <w:t>شاعر</w:t>
      </w:r>
      <w:r w:rsidRPr="009558F0">
        <w:rPr>
          <w:rFonts w:asciiTheme="majorBidi" w:hAnsiTheme="majorBidi" w:cstheme="majorBidi"/>
          <w:sz w:val="28"/>
          <w:szCs w:val="28"/>
          <w:rtl/>
        </w:rPr>
        <w:t>(</w:t>
      </w:r>
      <w:r w:rsidRPr="009558F0">
        <w:rPr>
          <w:rStyle w:val="a4"/>
          <w:rFonts w:asciiTheme="majorBidi" w:hAnsiTheme="majorBidi" w:cstheme="majorBidi"/>
          <w:sz w:val="28"/>
          <w:szCs w:val="28"/>
          <w:rtl/>
        </w:rPr>
        <w:footnoteReference w:id="20"/>
      </w:r>
      <w:r w:rsidRPr="009558F0">
        <w:rPr>
          <w:rFonts w:asciiTheme="majorBidi" w:hAnsiTheme="majorBidi" w:cstheme="majorBidi"/>
          <w:sz w:val="28"/>
          <w:szCs w:val="28"/>
          <w:rtl/>
        </w:rPr>
        <w:t>):</w:t>
      </w:r>
    </w:p>
    <w:p w:rsidR="00A82C82" w:rsidRPr="009558F0" w:rsidRDefault="00A82C82"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t>يا باري القوس برياً ليس يحسنه      لا تظلم القوس أعط القوس باريها</w:t>
      </w:r>
    </w:p>
    <w:p w:rsidR="00A82C82" w:rsidRPr="009558F0" w:rsidRDefault="00B158B4" w:rsidP="004B6B61">
      <w:pPr>
        <w:spacing w:line="360" w:lineRule="auto"/>
        <w:jc w:val="both"/>
        <w:rPr>
          <w:rFonts w:asciiTheme="majorBidi" w:hAnsiTheme="majorBidi" w:cstheme="majorBidi"/>
          <w:sz w:val="28"/>
          <w:szCs w:val="28"/>
          <w:rtl/>
        </w:rPr>
      </w:pPr>
      <w:r w:rsidRPr="009558F0">
        <w:rPr>
          <w:rFonts w:asciiTheme="majorBidi" w:hAnsiTheme="majorBidi" w:cstheme="majorBidi"/>
          <w:sz w:val="28"/>
          <w:szCs w:val="28"/>
          <w:rtl/>
        </w:rPr>
        <w:t>وذلك في قوله(</w:t>
      </w:r>
      <w:r w:rsidR="009558F0" w:rsidRPr="009558F0">
        <w:rPr>
          <w:rFonts w:asciiTheme="majorBidi" w:hAnsiTheme="majorBidi" w:cstheme="majorBidi"/>
          <w:sz w:val="28"/>
          <w:szCs w:val="28"/>
          <w:rtl/>
        </w:rPr>
        <w:t>الحسيني: 124</w:t>
      </w:r>
      <w:r w:rsidRPr="009558F0">
        <w:rPr>
          <w:rFonts w:asciiTheme="majorBidi" w:hAnsiTheme="majorBidi" w:cstheme="majorBidi"/>
          <w:sz w:val="28"/>
          <w:szCs w:val="28"/>
          <w:rtl/>
        </w:rPr>
        <w:t xml:space="preserve">): </w:t>
      </w:r>
    </w:p>
    <w:p w:rsidR="00B158B4" w:rsidRPr="009558F0" w:rsidRDefault="00B158B4" w:rsidP="004B6B61">
      <w:pPr>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t>وأُعْطِيَتْ قَوْسُ العُلا مَنْ قدْ بَرَى        أعْوَادَهَا رِعَايَةً للألْيَقِ</w:t>
      </w:r>
    </w:p>
    <w:p w:rsidR="00B158B4" w:rsidRDefault="00052C69" w:rsidP="004B6B61">
      <w:pPr>
        <w:spacing w:line="360" w:lineRule="auto"/>
        <w:jc w:val="both"/>
        <w:rPr>
          <w:rFonts w:asciiTheme="majorBidi" w:hAnsiTheme="majorBidi" w:cstheme="majorBidi" w:hint="cs"/>
          <w:sz w:val="28"/>
          <w:szCs w:val="28"/>
          <w:rtl/>
        </w:rPr>
      </w:pPr>
      <w:r w:rsidRPr="009558F0">
        <w:rPr>
          <w:rFonts w:asciiTheme="majorBidi" w:hAnsiTheme="majorBidi" w:cstheme="majorBidi"/>
          <w:sz w:val="28"/>
          <w:szCs w:val="28"/>
          <w:rtl/>
        </w:rPr>
        <w:t xml:space="preserve">ودلالة المثل أن يستعين المرء على عمله بأهل العلم والمعرفة والحذق. </w:t>
      </w:r>
      <w:r w:rsidR="006D6FD4" w:rsidRPr="009558F0">
        <w:rPr>
          <w:rFonts w:asciiTheme="majorBidi" w:hAnsiTheme="majorBidi" w:cstheme="majorBidi"/>
          <w:sz w:val="28"/>
          <w:szCs w:val="28"/>
          <w:rtl/>
        </w:rPr>
        <w:t xml:space="preserve">ويكثف الشاعر مجددا من إحالاته على الأمثال من مثل:( ترك ظبي ظله) ويضرب لمن يخرج من مكان رخاء إلى مكان شقاء. ومنه أيضا إحالة الشاعر على </w:t>
      </w:r>
      <w:r w:rsidR="0048407A" w:rsidRPr="009558F0">
        <w:rPr>
          <w:rFonts w:asciiTheme="majorBidi" w:hAnsiTheme="majorBidi" w:cstheme="majorBidi"/>
          <w:sz w:val="28"/>
          <w:szCs w:val="28"/>
          <w:rtl/>
        </w:rPr>
        <w:t xml:space="preserve">أمثال تضرب بقصص لواصل بن العطاء في تركه لحرف الراء، ونذر عمر بن أبي ربيعة بترك الشعر، والنمر بن تولب في ترك المدح والهجاء ترفعا. وفي نهاية الأرجوزة (المنظومة على بحر الرجز) يعمد إلى وصفها </w:t>
      </w:r>
      <w:proofErr w:type="spellStart"/>
      <w:r w:rsidR="0048407A" w:rsidRPr="009558F0">
        <w:rPr>
          <w:rFonts w:asciiTheme="majorBidi" w:hAnsiTheme="majorBidi" w:cstheme="majorBidi"/>
          <w:sz w:val="28"/>
          <w:szCs w:val="28"/>
          <w:rtl/>
        </w:rPr>
        <w:t>بالتناص</w:t>
      </w:r>
      <w:proofErr w:type="spellEnd"/>
      <w:r w:rsidR="0048407A" w:rsidRPr="009558F0">
        <w:rPr>
          <w:rFonts w:asciiTheme="majorBidi" w:hAnsiTheme="majorBidi" w:cstheme="majorBidi"/>
          <w:sz w:val="28"/>
          <w:szCs w:val="28"/>
          <w:rtl/>
        </w:rPr>
        <w:t xml:space="preserve"> مع أمثال شائعة من مثل:(أعز من بيض الأنوق) وهو يضرب للشيء بعيد المنال</w:t>
      </w:r>
      <w:r w:rsidR="00F657CB">
        <w:rPr>
          <w:rFonts w:asciiTheme="majorBidi" w:hAnsiTheme="majorBidi" w:cstheme="majorBidi" w:hint="cs"/>
          <w:sz w:val="28"/>
          <w:szCs w:val="28"/>
          <w:rtl/>
        </w:rPr>
        <w:t xml:space="preserve"> أو المستحيل</w:t>
      </w:r>
      <w:r w:rsidR="0048407A" w:rsidRPr="009558F0">
        <w:rPr>
          <w:rFonts w:asciiTheme="majorBidi" w:hAnsiTheme="majorBidi" w:cstheme="majorBidi"/>
          <w:sz w:val="28"/>
          <w:szCs w:val="28"/>
          <w:rtl/>
        </w:rPr>
        <w:t>، و(أعز من العنقاء) وهي طائر خيالي، و(أعز من الأبلق العقوق) لأن الأبلق صفة للفرس الذكر، والعقوق صفة للفرس</w:t>
      </w:r>
      <w:r w:rsidRPr="009558F0">
        <w:rPr>
          <w:rFonts w:asciiTheme="majorBidi" w:hAnsiTheme="majorBidi" w:cstheme="majorBidi"/>
          <w:sz w:val="28"/>
          <w:szCs w:val="28"/>
          <w:rtl/>
        </w:rPr>
        <w:t xml:space="preserve"> </w:t>
      </w:r>
      <w:r w:rsidR="0048407A" w:rsidRPr="009558F0">
        <w:rPr>
          <w:rFonts w:asciiTheme="majorBidi" w:hAnsiTheme="majorBidi" w:cstheme="majorBidi"/>
          <w:sz w:val="28"/>
          <w:szCs w:val="28"/>
          <w:rtl/>
        </w:rPr>
        <w:t xml:space="preserve">الأنثى ومعناه الحمل، والذكر لا يحمل، </w:t>
      </w:r>
      <w:r w:rsidR="00C72CA6" w:rsidRPr="009558F0">
        <w:rPr>
          <w:rFonts w:asciiTheme="majorBidi" w:hAnsiTheme="majorBidi" w:cstheme="majorBidi"/>
          <w:sz w:val="28"/>
          <w:szCs w:val="28"/>
          <w:rtl/>
        </w:rPr>
        <w:t xml:space="preserve">و(رجا من القربة رشح العرق) وهو يضرب للأمر المستحيل. </w:t>
      </w:r>
    </w:p>
    <w:p w:rsidR="00F657CB" w:rsidRPr="009558F0" w:rsidRDefault="00F657CB" w:rsidP="004B6B61">
      <w:pPr>
        <w:spacing w:line="360" w:lineRule="auto"/>
        <w:jc w:val="both"/>
        <w:rPr>
          <w:rFonts w:asciiTheme="majorBidi" w:hAnsiTheme="majorBidi" w:cstheme="majorBidi" w:hint="cs"/>
          <w:sz w:val="28"/>
          <w:szCs w:val="28"/>
          <w:rtl/>
        </w:rPr>
      </w:pPr>
    </w:p>
    <w:p w:rsidR="00AA644D" w:rsidRPr="009558F0" w:rsidRDefault="00AA644D" w:rsidP="004B6B61">
      <w:pPr>
        <w:spacing w:line="360" w:lineRule="auto"/>
        <w:jc w:val="both"/>
        <w:rPr>
          <w:rFonts w:asciiTheme="majorBidi" w:hAnsiTheme="majorBidi" w:cstheme="majorBidi"/>
          <w:b/>
          <w:bCs/>
          <w:sz w:val="28"/>
          <w:szCs w:val="28"/>
          <w:rtl/>
        </w:rPr>
      </w:pPr>
      <w:r w:rsidRPr="009558F0">
        <w:rPr>
          <w:rFonts w:asciiTheme="majorBidi" w:hAnsiTheme="majorBidi" w:cstheme="majorBidi"/>
          <w:b/>
          <w:bCs/>
          <w:sz w:val="28"/>
          <w:szCs w:val="28"/>
          <w:rtl/>
        </w:rPr>
        <w:lastRenderedPageBreak/>
        <w:t>خاتمة</w:t>
      </w:r>
    </w:p>
    <w:p w:rsidR="00C72CA6" w:rsidRPr="009558F0" w:rsidRDefault="003E50C7" w:rsidP="004B6B61">
      <w:pPr>
        <w:spacing w:line="360" w:lineRule="auto"/>
        <w:jc w:val="both"/>
        <w:rPr>
          <w:rFonts w:asciiTheme="majorBidi" w:hAnsiTheme="majorBidi" w:cstheme="majorBidi"/>
          <w:sz w:val="28"/>
          <w:szCs w:val="28"/>
          <w:rtl/>
        </w:rPr>
      </w:pPr>
      <w:r w:rsidRPr="009558F0">
        <w:rPr>
          <w:rFonts w:asciiTheme="majorBidi" w:hAnsiTheme="majorBidi" w:cstheme="majorBidi"/>
          <w:b/>
          <w:bCs/>
          <w:sz w:val="28"/>
          <w:szCs w:val="28"/>
          <w:rtl/>
        </w:rPr>
        <w:tab/>
      </w:r>
      <w:r w:rsidRPr="009558F0">
        <w:rPr>
          <w:rFonts w:asciiTheme="majorBidi" w:hAnsiTheme="majorBidi" w:cstheme="majorBidi"/>
          <w:sz w:val="28"/>
          <w:szCs w:val="28"/>
          <w:rtl/>
        </w:rPr>
        <w:t>جاء هذا البحث محاولة جادة للعيش مع الأبعاد الدلالية لكثافة التراكم التناصي والإحالات في قصيدة ابن ال</w:t>
      </w:r>
      <w:r w:rsidR="007A254B" w:rsidRPr="009558F0">
        <w:rPr>
          <w:rFonts w:asciiTheme="majorBidi" w:hAnsiTheme="majorBidi" w:cstheme="majorBidi"/>
          <w:sz w:val="28"/>
          <w:szCs w:val="28"/>
          <w:rtl/>
        </w:rPr>
        <w:t>و</w:t>
      </w:r>
      <w:r w:rsidRPr="009558F0">
        <w:rPr>
          <w:rFonts w:asciiTheme="majorBidi" w:hAnsiTheme="majorBidi" w:cstheme="majorBidi"/>
          <w:sz w:val="28"/>
          <w:szCs w:val="28"/>
          <w:rtl/>
        </w:rPr>
        <w:t>نان الشمقمقية، وبعد أن عاين تلك الأبعاد وحللها، كانت النتائج على النحو الآتي:</w:t>
      </w:r>
    </w:p>
    <w:p w:rsidR="003E50C7" w:rsidRPr="009558F0" w:rsidRDefault="003E50C7" w:rsidP="004B6B61">
      <w:pPr>
        <w:pStyle w:val="a5"/>
        <w:numPr>
          <w:ilvl w:val="0"/>
          <w:numId w:val="1"/>
        </w:numPr>
        <w:spacing w:line="360" w:lineRule="auto"/>
        <w:jc w:val="both"/>
        <w:rPr>
          <w:rFonts w:asciiTheme="majorBidi" w:hAnsiTheme="majorBidi" w:cstheme="majorBidi"/>
          <w:sz w:val="28"/>
          <w:szCs w:val="28"/>
        </w:rPr>
      </w:pPr>
      <w:r w:rsidRPr="009558F0">
        <w:rPr>
          <w:rFonts w:asciiTheme="majorBidi" w:hAnsiTheme="majorBidi" w:cstheme="majorBidi"/>
          <w:sz w:val="28"/>
          <w:szCs w:val="28"/>
          <w:rtl/>
        </w:rPr>
        <w:t xml:space="preserve">التراكم التناصي خلاصة تجربة الشاعر </w:t>
      </w:r>
      <w:r w:rsidR="00DB75AA" w:rsidRPr="009558F0">
        <w:rPr>
          <w:rFonts w:asciiTheme="majorBidi" w:hAnsiTheme="majorBidi" w:cstheme="majorBidi"/>
          <w:sz w:val="28"/>
          <w:szCs w:val="28"/>
          <w:rtl/>
        </w:rPr>
        <w:t xml:space="preserve">التي عبر عنها بطرق فنية وشعورية وأخلاقية، فأدت دورا فنيا دلل عليه مقدار انسجامه مع بقية عناصر القصيدة، فكان ممثلا للقيمة البلاغية والمظهر الجمالي وللخبرة </w:t>
      </w:r>
      <w:proofErr w:type="spellStart"/>
      <w:r w:rsidR="00DB75AA" w:rsidRPr="009558F0">
        <w:rPr>
          <w:rFonts w:asciiTheme="majorBidi" w:hAnsiTheme="majorBidi" w:cstheme="majorBidi"/>
          <w:sz w:val="28"/>
          <w:szCs w:val="28"/>
          <w:rtl/>
        </w:rPr>
        <w:t>التأريخية</w:t>
      </w:r>
      <w:proofErr w:type="spellEnd"/>
      <w:r w:rsidR="00DB75AA" w:rsidRPr="009558F0">
        <w:rPr>
          <w:rFonts w:asciiTheme="majorBidi" w:hAnsiTheme="majorBidi" w:cstheme="majorBidi"/>
          <w:sz w:val="28"/>
          <w:szCs w:val="28"/>
          <w:rtl/>
        </w:rPr>
        <w:t xml:space="preserve"> للشاعر.</w:t>
      </w:r>
    </w:p>
    <w:p w:rsidR="008A6C2D" w:rsidRPr="009558F0" w:rsidRDefault="00DB75AA" w:rsidP="004B6B61">
      <w:pPr>
        <w:pStyle w:val="a5"/>
        <w:numPr>
          <w:ilvl w:val="0"/>
          <w:numId w:val="1"/>
        </w:numPr>
        <w:spacing w:line="360" w:lineRule="auto"/>
        <w:jc w:val="both"/>
        <w:rPr>
          <w:rFonts w:asciiTheme="majorBidi" w:hAnsiTheme="majorBidi" w:cstheme="majorBidi"/>
          <w:sz w:val="28"/>
          <w:szCs w:val="28"/>
        </w:rPr>
      </w:pPr>
      <w:r w:rsidRPr="009558F0">
        <w:rPr>
          <w:rFonts w:asciiTheme="majorBidi" w:hAnsiTheme="majorBidi" w:cstheme="majorBidi"/>
          <w:sz w:val="28"/>
          <w:szCs w:val="28"/>
          <w:rtl/>
        </w:rPr>
        <w:t>تمثلت الأبعاد الدلالية لكثافة التراكم التناصي والإحالات في جانبين، الأول: فني، تمثل في قدرة الشاعر على التناص والإحالة على فكرة أو موقف أو مثل في موقف متناسب معه. والثاني: موضوعي تمثل في قدرة الشاعر على الاستعراض الذي مثل بدوره حالة معاصرة للشاعر منسجمة مع العصر الذي عاش فيه، وقد تكون بمقاييس عصرنا الفنية مأخذا على الشاعر، إلا أنها بمقاييس عصره غير ذلك.</w:t>
      </w:r>
    </w:p>
    <w:p w:rsidR="008A6C2D" w:rsidRPr="009558F0" w:rsidRDefault="008A6C2D" w:rsidP="004B6B61">
      <w:pPr>
        <w:pStyle w:val="a5"/>
        <w:numPr>
          <w:ilvl w:val="0"/>
          <w:numId w:val="1"/>
        </w:numPr>
        <w:spacing w:line="360" w:lineRule="auto"/>
        <w:jc w:val="both"/>
        <w:rPr>
          <w:rFonts w:asciiTheme="majorBidi" w:hAnsiTheme="majorBidi" w:cstheme="majorBidi"/>
          <w:sz w:val="28"/>
          <w:szCs w:val="28"/>
        </w:rPr>
      </w:pPr>
      <w:r w:rsidRPr="009558F0">
        <w:rPr>
          <w:rFonts w:asciiTheme="majorBidi" w:hAnsiTheme="majorBidi" w:cstheme="majorBidi"/>
          <w:sz w:val="28"/>
          <w:szCs w:val="28"/>
          <w:rtl/>
        </w:rPr>
        <w:t>تناص الشاعر وأحال على مواقف اجتماعية ودينية وأسطورية وتاريخية وأدبية كثيرة، لا يمكن رصدها كلها في بحث كهذا –مساحته محدودة-.</w:t>
      </w:r>
    </w:p>
    <w:p w:rsidR="008A6C2D" w:rsidRPr="009558F0" w:rsidRDefault="008A6C2D" w:rsidP="004B6B61">
      <w:pPr>
        <w:pStyle w:val="a5"/>
        <w:numPr>
          <w:ilvl w:val="0"/>
          <w:numId w:val="1"/>
        </w:numPr>
        <w:spacing w:line="360" w:lineRule="auto"/>
        <w:jc w:val="both"/>
        <w:rPr>
          <w:rFonts w:asciiTheme="majorBidi" w:hAnsiTheme="majorBidi" w:cstheme="majorBidi"/>
          <w:sz w:val="28"/>
          <w:szCs w:val="28"/>
        </w:rPr>
      </w:pPr>
      <w:r w:rsidRPr="009558F0">
        <w:rPr>
          <w:rFonts w:asciiTheme="majorBidi" w:hAnsiTheme="majorBidi" w:cstheme="majorBidi"/>
          <w:sz w:val="28"/>
          <w:szCs w:val="28"/>
          <w:rtl/>
        </w:rPr>
        <w:t xml:space="preserve">توقف البحث عند التناص والإحالة على جانبين، </w:t>
      </w:r>
      <w:r w:rsidR="00F657CB">
        <w:rPr>
          <w:rFonts w:asciiTheme="majorBidi" w:hAnsiTheme="majorBidi" w:cstheme="majorBidi" w:hint="cs"/>
          <w:sz w:val="28"/>
          <w:szCs w:val="28"/>
          <w:rtl/>
        </w:rPr>
        <w:t xml:space="preserve">- </w:t>
      </w:r>
      <w:r w:rsidRPr="009558F0">
        <w:rPr>
          <w:rFonts w:asciiTheme="majorBidi" w:hAnsiTheme="majorBidi" w:cstheme="majorBidi"/>
          <w:sz w:val="28"/>
          <w:szCs w:val="28"/>
          <w:rtl/>
        </w:rPr>
        <w:t>الأول: قصص العرب وأيامهم وأحداثهم، وتبين أن الشاعر عليم بأيام العرب، خبير بقصصهم، عارف بأحداثهم، وأبعاد كل موقف منها تمثله الشاعر وعبر عن دلالته دون أن يخل بها.</w:t>
      </w:r>
    </w:p>
    <w:p w:rsidR="008A6C2D" w:rsidRPr="009558F0" w:rsidRDefault="008A6C2D" w:rsidP="004B6B61">
      <w:pPr>
        <w:pStyle w:val="a5"/>
        <w:numPr>
          <w:ilvl w:val="0"/>
          <w:numId w:val="1"/>
        </w:numPr>
        <w:spacing w:line="360" w:lineRule="auto"/>
        <w:jc w:val="both"/>
        <w:rPr>
          <w:rFonts w:asciiTheme="majorBidi" w:hAnsiTheme="majorBidi" w:cstheme="majorBidi"/>
          <w:sz w:val="28"/>
          <w:szCs w:val="28"/>
        </w:rPr>
      </w:pPr>
      <w:r w:rsidRPr="009558F0">
        <w:rPr>
          <w:rFonts w:asciiTheme="majorBidi" w:hAnsiTheme="majorBidi" w:cstheme="majorBidi"/>
          <w:sz w:val="28"/>
          <w:szCs w:val="28"/>
          <w:rtl/>
        </w:rPr>
        <w:t>الثاني: الحكم والأمثال، ولأهميتها في حياة العرب وارتباطها بقصصهم فقد عمد الشاعر إلى استلهامها في قصيدته، مستعيرا أبعادها الدلالية.</w:t>
      </w:r>
    </w:p>
    <w:p w:rsidR="007A254B" w:rsidRPr="009558F0" w:rsidRDefault="007A254B" w:rsidP="004B6B61">
      <w:pPr>
        <w:pStyle w:val="a5"/>
        <w:numPr>
          <w:ilvl w:val="0"/>
          <w:numId w:val="1"/>
        </w:numPr>
        <w:spacing w:line="360" w:lineRule="auto"/>
        <w:jc w:val="both"/>
        <w:rPr>
          <w:rFonts w:asciiTheme="majorBidi" w:hAnsiTheme="majorBidi" w:cstheme="majorBidi"/>
          <w:sz w:val="28"/>
          <w:szCs w:val="28"/>
        </w:rPr>
      </w:pPr>
      <w:r w:rsidRPr="009558F0">
        <w:rPr>
          <w:rFonts w:asciiTheme="majorBidi" w:hAnsiTheme="majorBidi" w:cstheme="majorBidi"/>
          <w:sz w:val="28"/>
          <w:szCs w:val="28"/>
          <w:rtl/>
        </w:rPr>
        <w:t>الإحالات فيها كثافة ولكن ليس فيها غموض.</w:t>
      </w:r>
    </w:p>
    <w:p w:rsidR="008A6C2D" w:rsidRPr="009558F0" w:rsidRDefault="008A6C2D" w:rsidP="004B6B61">
      <w:pPr>
        <w:pStyle w:val="a5"/>
        <w:numPr>
          <w:ilvl w:val="0"/>
          <w:numId w:val="1"/>
        </w:numPr>
        <w:spacing w:line="360" w:lineRule="auto"/>
        <w:jc w:val="both"/>
        <w:rPr>
          <w:rFonts w:asciiTheme="majorBidi" w:hAnsiTheme="majorBidi" w:cstheme="majorBidi"/>
          <w:sz w:val="28"/>
          <w:szCs w:val="28"/>
        </w:rPr>
      </w:pPr>
      <w:r w:rsidRPr="009558F0">
        <w:rPr>
          <w:rFonts w:asciiTheme="majorBidi" w:hAnsiTheme="majorBidi" w:cstheme="majorBidi"/>
          <w:sz w:val="28"/>
          <w:szCs w:val="28"/>
          <w:rtl/>
        </w:rPr>
        <w:t>لغة الشاعر لغة عصره، وألفاظها ابنة البيئة التي وجد فيها؛ فإن وردت ألفاظ ليست شائعة في زماننا، فقد كانت ابنة تلك الحقبة الزمنية، وذلك لا يعيبها ولا يقلل من شأنها.</w:t>
      </w:r>
    </w:p>
    <w:p w:rsidR="007A254B" w:rsidRPr="009558F0" w:rsidRDefault="008A6C2D" w:rsidP="004B6B61">
      <w:pPr>
        <w:pStyle w:val="a5"/>
        <w:numPr>
          <w:ilvl w:val="0"/>
          <w:numId w:val="1"/>
        </w:numPr>
        <w:spacing w:line="360" w:lineRule="auto"/>
        <w:jc w:val="both"/>
        <w:rPr>
          <w:rFonts w:asciiTheme="majorBidi" w:hAnsiTheme="majorBidi" w:cstheme="majorBidi"/>
          <w:sz w:val="28"/>
          <w:szCs w:val="28"/>
        </w:rPr>
      </w:pPr>
      <w:r w:rsidRPr="009558F0">
        <w:rPr>
          <w:rFonts w:asciiTheme="majorBidi" w:hAnsiTheme="majorBidi" w:cstheme="majorBidi"/>
          <w:sz w:val="28"/>
          <w:szCs w:val="28"/>
          <w:rtl/>
        </w:rPr>
        <w:t>نظم قصيدة في مائتين وخمسة وسبعين بيت</w:t>
      </w:r>
      <w:bookmarkStart w:id="0" w:name="_GoBack"/>
      <w:bookmarkEnd w:id="0"/>
      <w:r w:rsidRPr="009558F0">
        <w:rPr>
          <w:rFonts w:asciiTheme="majorBidi" w:hAnsiTheme="majorBidi" w:cstheme="majorBidi"/>
          <w:sz w:val="28"/>
          <w:szCs w:val="28"/>
          <w:rtl/>
        </w:rPr>
        <w:t xml:space="preserve">ا على وزن واحد وروي واحد، أمر في غاية الصعوبة، ولكننا لم نشعر عند قراءة القصيدة بأن الشاعر </w:t>
      </w:r>
      <w:r w:rsidR="007A254B" w:rsidRPr="009558F0">
        <w:rPr>
          <w:rFonts w:asciiTheme="majorBidi" w:hAnsiTheme="majorBidi" w:cstheme="majorBidi"/>
          <w:sz w:val="28"/>
          <w:szCs w:val="28"/>
          <w:rtl/>
        </w:rPr>
        <w:t>تكلف فيها.</w:t>
      </w:r>
    </w:p>
    <w:p w:rsidR="007A254B" w:rsidRDefault="007A254B" w:rsidP="004B6B61">
      <w:pPr>
        <w:pStyle w:val="a5"/>
        <w:numPr>
          <w:ilvl w:val="0"/>
          <w:numId w:val="1"/>
        </w:numPr>
        <w:spacing w:line="360" w:lineRule="auto"/>
        <w:jc w:val="both"/>
        <w:rPr>
          <w:rFonts w:asciiTheme="majorBidi" w:hAnsiTheme="majorBidi" w:cstheme="majorBidi" w:hint="cs"/>
          <w:sz w:val="28"/>
          <w:szCs w:val="28"/>
        </w:rPr>
      </w:pPr>
      <w:r w:rsidRPr="009558F0">
        <w:rPr>
          <w:rFonts w:asciiTheme="majorBidi" w:hAnsiTheme="majorBidi" w:cstheme="majorBidi"/>
          <w:sz w:val="28"/>
          <w:szCs w:val="28"/>
          <w:rtl/>
        </w:rPr>
        <w:t>ما زالت القصيدة تحتاج إلى مزيد من البحث والتحليل والدراسة.</w:t>
      </w:r>
    </w:p>
    <w:p w:rsidR="00F657CB" w:rsidRPr="00F657CB" w:rsidRDefault="00F657CB" w:rsidP="00F657CB">
      <w:pPr>
        <w:spacing w:line="360" w:lineRule="auto"/>
        <w:jc w:val="both"/>
        <w:rPr>
          <w:rFonts w:asciiTheme="majorBidi" w:hAnsiTheme="majorBidi" w:cstheme="majorBidi"/>
          <w:sz w:val="28"/>
          <w:szCs w:val="28"/>
        </w:rPr>
      </w:pPr>
      <w:r w:rsidRPr="00F657CB">
        <w:rPr>
          <w:rFonts w:asciiTheme="majorBidi" w:hAnsiTheme="majorBidi" w:cstheme="majorBidi" w:hint="cs"/>
          <w:b/>
          <w:bCs/>
          <w:sz w:val="28"/>
          <w:szCs w:val="28"/>
          <w:u w:val="single"/>
          <w:rtl/>
        </w:rPr>
        <w:lastRenderedPageBreak/>
        <w:t>أوصي</w:t>
      </w:r>
      <w:r>
        <w:rPr>
          <w:rFonts w:asciiTheme="majorBidi" w:hAnsiTheme="majorBidi" w:cstheme="majorBidi" w:hint="cs"/>
          <w:sz w:val="28"/>
          <w:szCs w:val="28"/>
          <w:rtl/>
        </w:rPr>
        <w:t xml:space="preserve"> بدراسة القصيدة من زوايا أخرى أبرزها الجانب النحوي، والجانب الصرفي، والجانب البلاغي، وفي كل هذه الجوانب ما ينبغي أن يقال. </w:t>
      </w:r>
    </w:p>
    <w:p w:rsidR="00DB75AA" w:rsidRPr="009558F0" w:rsidRDefault="007A254B" w:rsidP="004B6B61">
      <w:pPr>
        <w:pStyle w:val="a5"/>
        <w:spacing w:line="360" w:lineRule="auto"/>
        <w:jc w:val="center"/>
        <w:rPr>
          <w:rFonts w:asciiTheme="majorBidi" w:hAnsiTheme="majorBidi" w:cstheme="majorBidi"/>
          <w:b/>
          <w:bCs/>
          <w:sz w:val="28"/>
          <w:szCs w:val="28"/>
          <w:rtl/>
        </w:rPr>
      </w:pPr>
      <w:r w:rsidRPr="009558F0">
        <w:rPr>
          <w:rFonts w:asciiTheme="majorBidi" w:hAnsiTheme="majorBidi" w:cstheme="majorBidi"/>
          <w:b/>
          <w:bCs/>
          <w:sz w:val="28"/>
          <w:szCs w:val="28"/>
          <w:rtl/>
        </w:rPr>
        <w:t>والحمد لله أولًا وأخيرًا</w:t>
      </w:r>
    </w:p>
    <w:p w:rsidR="00D15CD0" w:rsidRPr="009558F0" w:rsidRDefault="00AA644D" w:rsidP="004B6B61">
      <w:pPr>
        <w:spacing w:line="360" w:lineRule="auto"/>
        <w:rPr>
          <w:rFonts w:asciiTheme="majorBidi" w:hAnsiTheme="majorBidi" w:cstheme="majorBidi"/>
          <w:b/>
          <w:bCs/>
          <w:sz w:val="28"/>
          <w:szCs w:val="28"/>
          <w:rtl/>
        </w:rPr>
      </w:pPr>
      <w:r w:rsidRPr="009558F0">
        <w:rPr>
          <w:rFonts w:asciiTheme="majorBidi" w:hAnsiTheme="majorBidi" w:cstheme="majorBidi"/>
          <w:b/>
          <w:bCs/>
          <w:sz w:val="28"/>
          <w:szCs w:val="28"/>
          <w:rtl/>
        </w:rPr>
        <w:t xml:space="preserve">قائمة المصادر </w:t>
      </w:r>
      <w:r w:rsidR="009948F8" w:rsidRPr="009558F0">
        <w:rPr>
          <w:rFonts w:asciiTheme="majorBidi" w:hAnsiTheme="majorBidi" w:cstheme="majorBidi"/>
          <w:b/>
          <w:bCs/>
          <w:sz w:val="28"/>
          <w:szCs w:val="28"/>
          <w:rtl/>
        </w:rPr>
        <w:t>والمراجع</w:t>
      </w:r>
      <w:r w:rsidR="00952E6E" w:rsidRPr="009558F0">
        <w:rPr>
          <w:rFonts w:asciiTheme="majorBidi" w:hAnsiTheme="majorBidi" w:cstheme="majorBidi"/>
          <w:b/>
          <w:bCs/>
          <w:sz w:val="28"/>
          <w:szCs w:val="28"/>
          <w:rtl/>
        </w:rPr>
        <w:t>:</w:t>
      </w:r>
    </w:p>
    <w:p w:rsidR="00952E6E" w:rsidRPr="009558F0" w:rsidRDefault="00BF62AD" w:rsidP="004B6B61">
      <w:pPr>
        <w:spacing w:line="360" w:lineRule="auto"/>
        <w:jc w:val="both"/>
        <w:rPr>
          <w:rFonts w:asciiTheme="majorBidi" w:hAnsiTheme="majorBidi" w:cstheme="majorBidi"/>
          <w:b/>
          <w:bCs/>
          <w:sz w:val="24"/>
          <w:szCs w:val="24"/>
          <w:rtl/>
        </w:rPr>
      </w:pPr>
      <w:r w:rsidRPr="009558F0">
        <w:rPr>
          <w:rFonts w:asciiTheme="majorBidi" w:hAnsiTheme="majorBidi" w:cstheme="majorBidi"/>
          <w:b/>
          <w:bCs/>
          <w:sz w:val="24"/>
          <w:szCs w:val="24"/>
          <w:rtl/>
        </w:rPr>
        <w:t xml:space="preserve">- </w:t>
      </w:r>
      <w:r w:rsidR="00952E6E" w:rsidRPr="009558F0">
        <w:rPr>
          <w:rFonts w:asciiTheme="majorBidi" w:hAnsiTheme="majorBidi" w:cstheme="majorBidi"/>
          <w:b/>
          <w:bCs/>
          <w:sz w:val="24"/>
          <w:szCs w:val="24"/>
          <w:rtl/>
        </w:rPr>
        <w:t>القرآن لكريم</w:t>
      </w:r>
    </w:p>
    <w:p w:rsidR="00952E6E" w:rsidRPr="009558F0" w:rsidRDefault="00952E6E" w:rsidP="004B6B61">
      <w:pPr>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t>- ابن الأثير، علي بن محمد: الكامل في التاريخ، بيت الأفكار الدولية، 2009.</w:t>
      </w:r>
    </w:p>
    <w:p w:rsidR="00952E6E" w:rsidRPr="009558F0" w:rsidRDefault="00952E6E" w:rsidP="004B6B61">
      <w:pPr>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t>- أدونيس سياسة الشعر: دراسات في الشعرية العربية المعاصرة، دار الآداب، بيروت ط/1، 1985.</w:t>
      </w:r>
    </w:p>
    <w:p w:rsidR="00952E6E" w:rsidRPr="009558F0" w:rsidRDefault="00952E6E" w:rsidP="004B6B61">
      <w:pPr>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t>- امرؤ القيس: الديوان، تح: محمد أبو الفضل إبراهيم، دار المعارف، القاهرة، ط/4، 1984.</w:t>
      </w:r>
    </w:p>
    <w:p w:rsidR="0074023E" w:rsidRPr="009558F0" w:rsidRDefault="0074023E" w:rsidP="004B6B61">
      <w:pPr>
        <w:spacing w:line="360" w:lineRule="auto"/>
        <w:jc w:val="both"/>
        <w:rPr>
          <w:rFonts w:asciiTheme="majorBidi" w:hAnsiTheme="majorBidi" w:cstheme="majorBidi"/>
          <w:sz w:val="24"/>
          <w:szCs w:val="24"/>
        </w:rPr>
      </w:pPr>
      <w:r w:rsidRPr="009558F0">
        <w:rPr>
          <w:rFonts w:asciiTheme="majorBidi" w:hAnsiTheme="majorBidi" w:cstheme="majorBidi"/>
          <w:sz w:val="24"/>
          <w:szCs w:val="24"/>
          <w:rtl/>
        </w:rPr>
        <w:t xml:space="preserve">- </w:t>
      </w:r>
      <w:proofErr w:type="spellStart"/>
      <w:r w:rsidRPr="009558F0">
        <w:rPr>
          <w:rFonts w:asciiTheme="majorBidi" w:hAnsiTheme="majorBidi" w:cstheme="majorBidi"/>
          <w:sz w:val="24"/>
          <w:szCs w:val="24"/>
          <w:rtl/>
        </w:rPr>
        <w:t>بازهير</w:t>
      </w:r>
      <w:proofErr w:type="spellEnd"/>
      <w:r w:rsidRPr="009558F0">
        <w:rPr>
          <w:rFonts w:asciiTheme="majorBidi" w:hAnsiTheme="majorBidi" w:cstheme="majorBidi"/>
          <w:sz w:val="24"/>
          <w:szCs w:val="24"/>
          <w:rtl/>
        </w:rPr>
        <w:t>، نرجس: نحو معجم مفردات مقامات السرقسطي، المجلة الالكترونية الشاملة متعددة المعرفة لنشر الأبحاث العلمية والتربوية (</w:t>
      </w:r>
      <w:r w:rsidRPr="009558F0">
        <w:rPr>
          <w:rFonts w:asciiTheme="majorBidi" w:hAnsiTheme="majorBidi" w:cstheme="majorBidi"/>
          <w:sz w:val="24"/>
          <w:szCs w:val="24"/>
        </w:rPr>
        <w:t>MECSJ</w:t>
      </w:r>
      <w:r w:rsidRPr="009558F0">
        <w:rPr>
          <w:rFonts w:asciiTheme="majorBidi" w:hAnsiTheme="majorBidi" w:cstheme="majorBidi"/>
          <w:sz w:val="24"/>
          <w:szCs w:val="24"/>
          <w:rtl/>
        </w:rPr>
        <w:t xml:space="preserve">)، عدد/32، 2020، ص7. على الموقع: </w:t>
      </w:r>
    </w:p>
    <w:p w:rsidR="0074023E" w:rsidRPr="009558F0" w:rsidRDefault="00FD609E" w:rsidP="004B6B61">
      <w:pPr>
        <w:spacing w:line="360" w:lineRule="auto"/>
        <w:jc w:val="both"/>
        <w:rPr>
          <w:rFonts w:asciiTheme="majorBidi" w:hAnsiTheme="majorBidi" w:cstheme="majorBidi"/>
          <w:sz w:val="24"/>
          <w:szCs w:val="24"/>
          <w:rtl/>
        </w:rPr>
      </w:pPr>
      <w:hyperlink r:id="rId11" w:history="1">
        <w:r w:rsidR="0074023E" w:rsidRPr="009558F0">
          <w:rPr>
            <w:rStyle w:val="Hyperlink"/>
            <w:rFonts w:asciiTheme="majorBidi" w:hAnsiTheme="majorBidi" w:cstheme="majorBidi"/>
            <w:sz w:val="24"/>
            <w:szCs w:val="24"/>
          </w:rPr>
          <w:t>https://www.mecsj.com/ar/uplode/images/pdf/18.pdf</w:t>
        </w:r>
      </w:hyperlink>
      <w:r w:rsidR="0074023E" w:rsidRPr="009558F0">
        <w:rPr>
          <w:rFonts w:asciiTheme="majorBidi" w:hAnsiTheme="majorBidi" w:cstheme="majorBidi"/>
          <w:sz w:val="24"/>
          <w:szCs w:val="24"/>
          <w:rtl/>
        </w:rPr>
        <w:t xml:space="preserve"> </w:t>
      </w:r>
    </w:p>
    <w:p w:rsidR="00952E6E" w:rsidRPr="009558F0" w:rsidRDefault="00952E6E" w:rsidP="004B6B61">
      <w:pPr>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t>- البغدادي، عبد القادر بن عمر: خزانة الأدب ولب لباب لسان العرب، دار الكتب العلمية، بيروت، تح: نبيل طريفي وإميل يعقوب، 1998.</w:t>
      </w:r>
    </w:p>
    <w:p w:rsidR="00952E6E" w:rsidRPr="009558F0" w:rsidRDefault="00952E6E" w:rsidP="004B6B61">
      <w:pPr>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t>- جاد المولى بك، محمد أحمد و زملاؤه: أيام العرب في الجاهلية، طبعة عيسى البابي الحلبي، 1942.</w:t>
      </w:r>
    </w:p>
    <w:p w:rsidR="00952E6E" w:rsidRPr="009558F0" w:rsidRDefault="00952E6E" w:rsidP="004B6B61">
      <w:pPr>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t xml:space="preserve">- </w:t>
      </w:r>
      <w:proofErr w:type="spellStart"/>
      <w:r w:rsidRPr="009558F0">
        <w:rPr>
          <w:rFonts w:asciiTheme="majorBidi" w:hAnsiTheme="majorBidi" w:cstheme="majorBidi"/>
          <w:sz w:val="24"/>
          <w:szCs w:val="24"/>
          <w:rtl/>
        </w:rPr>
        <w:t>الجنكي</w:t>
      </w:r>
      <w:proofErr w:type="spellEnd"/>
      <w:r w:rsidRPr="009558F0">
        <w:rPr>
          <w:rFonts w:asciiTheme="majorBidi" w:hAnsiTheme="majorBidi" w:cstheme="majorBidi"/>
          <w:sz w:val="24"/>
          <w:szCs w:val="24"/>
          <w:rtl/>
        </w:rPr>
        <w:t>، أحمد بن محمد: قطوف الريحان من زهر الأفنان شرح حديقة ابن الونان، نشر وتوزيع عمر بن أحمد الشنقيطي، ط/2، 1999.</w:t>
      </w:r>
    </w:p>
    <w:p w:rsidR="00952E6E" w:rsidRPr="009558F0" w:rsidRDefault="00952E6E" w:rsidP="004B6B61">
      <w:pPr>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t>- الحريري، أبو محمد القاسم: مقامات الحريري، دار بيروت للطباعة والنشر، 1978.</w:t>
      </w:r>
    </w:p>
    <w:p w:rsidR="00952E6E" w:rsidRPr="009558F0" w:rsidRDefault="00952E6E" w:rsidP="004B6B61">
      <w:pPr>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t>-  الحسيني، عبد الله كنون: شرح الشمقمقية، دار الكتاب اللبناني ودار الكتاب المصري، بيروت-القاهرة، ط/5، 1979.</w:t>
      </w:r>
    </w:p>
    <w:p w:rsidR="00952E6E" w:rsidRPr="009558F0" w:rsidRDefault="00952E6E" w:rsidP="004B6B61">
      <w:pPr>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t>- الحطيئة: ديوانه، برواية وشرح ابن السكيت، دراسة: محمد قميحة، دار الكتب العلمية، بيروت، ط/1، 1993.</w:t>
      </w:r>
    </w:p>
    <w:p w:rsidR="00952E6E" w:rsidRPr="009558F0" w:rsidRDefault="00952E6E" w:rsidP="004B6B61">
      <w:pPr>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t>- الخراشي، سليمان بن صالح: المنتقى من أمثال العرب وقصصهم، در القاسم، الرياض، 2007.</w:t>
      </w:r>
    </w:p>
    <w:p w:rsidR="006D68F1" w:rsidRPr="009558F0" w:rsidRDefault="006D68F1" w:rsidP="004B6B61">
      <w:pPr>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t>- أبو دبيل، سلطان سعيد: أشكال التصوير الفني في شعر مسلم بن الوليد، المجلة الالكترونية الشاملة متعددة المعرفة لنشر الأبحاث العلمية والتربوية (</w:t>
      </w:r>
      <w:r w:rsidRPr="009558F0">
        <w:rPr>
          <w:rFonts w:asciiTheme="majorBidi" w:hAnsiTheme="majorBidi" w:cstheme="majorBidi"/>
          <w:sz w:val="24"/>
          <w:szCs w:val="24"/>
        </w:rPr>
        <w:t>MECSJ</w:t>
      </w:r>
      <w:r w:rsidRPr="009558F0">
        <w:rPr>
          <w:rFonts w:asciiTheme="majorBidi" w:hAnsiTheme="majorBidi" w:cstheme="majorBidi"/>
          <w:sz w:val="24"/>
          <w:szCs w:val="24"/>
          <w:rtl/>
        </w:rPr>
        <w:t>)، عدد/33، 2021. على الموقع:</w:t>
      </w:r>
    </w:p>
    <w:p w:rsidR="006D68F1" w:rsidRPr="009558F0" w:rsidRDefault="006D68F1" w:rsidP="004B6B61">
      <w:pPr>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t xml:space="preserve">  </w:t>
      </w:r>
      <w:hyperlink r:id="rId12" w:history="1">
        <w:r w:rsidRPr="009558F0">
          <w:rPr>
            <w:rStyle w:val="Hyperlink"/>
            <w:rFonts w:asciiTheme="majorBidi" w:hAnsiTheme="majorBidi" w:cstheme="majorBidi"/>
            <w:sz w:val="24"/>
            <w:szCs w:val="24"/>
          </w:rPr>
          <w:t>https://www.mecsj.com/ar/uplode/images/pdf/18.pdf</w:t>
        </w:r>
      </w:hyperlink>
      <w:r w:rsidRPr="009558F0">
        <w:rPr>
          <w:rFonts w:asciiTheme="majorBidi" w:hAnsiTheme="majorBidi" w:cstheme="majorBidi"/>
          <w:sz w:val="24"/>
          <w:szCs w:val="24"/>
          <w:rtl/>
        </w:rPr>
        <w:t xml:space="preserve"> </w:t>
      </w:r>
    </w:p>
    <w:p w:rsidR="00952E6E" w:rsidRPr="009558F0" w:rsidRDefault="00952E6E" w:rsidP="004B6B61">
      <w:pPr>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lastRenderedPageBreak/>
        <w:t>- الرازي، محمد: مختار الصحاح، ط/ دار الكتاب العربي، 1981.</w:t>
      </w:r>
    </w:p>
    <w:p w:rsidR="00952E6E" w:rsidRPr="009558F0" w:rsidRDefault="00952E6E" w:rsidP="004B6B61">
      <w:pPr>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t xml:space="preserve">- ابن سلام، الإمام الحافظ: كتاب الأمثال، تح: عبد المجيد </w:t>
      </w:r>
      <w:proofErr w:type="spellStart"/>
      <w:r w:rsidRPr="009558F0">
        <w:rPr>
          <w:rFonts w:asciiTheme="majorBidi" w:hAnsiTheme="majorBidi" w:cstheme="majorBidi"/>
          <w:sz w:val="24"/>
          <w:szCs w:val="24"/>
          <w:rtl/>
        </w:rPr>
        <w:t>قطامش</w:t>
      </w:r>
      <w:proofErr w:type="spellEnd"/>
      <w:r w:rsidRPr="009558F0">
        <w:rPr>
          <w:rFonts w:asciiTheme="majorBidi" w:hAnsiTheme="majorBidi" w:cstheme="majorBidi"/>
          <w:sz w:val="24"/>
          <w:szCs w:val="24"/>
          <w:rtl/>
        </w:rPr>
        <w:t>، دار المأمون للتراث، دمشق، ط/1، 1980.</w:t>
      </w:r>
    </w:p>
    <w:p w:rsidR="0087192D" w:rsidRPr="009558F0" w:rsidRDefault="0087192D" w:rsidP="004B6B61">
      <w:pPr>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t xml:space="preserve">- سلامة، عبد الرحمن ناجي: دلالات اللون في الأمثال العربية القديمة، المجلة الالكترونية الشاملة متعددة المعرفة لنشر الأبحاث العلمية والتربوية( </w:t>
      </w:r>
      <w:r w:rsidRPr="009558F0">
        <w:rPr>
          <w:rFonts w:asciiTheme="majorBidi" w:hAnsiTheme="majorBidi" w:cstheme="majorBidi"/>
          <w:sz w:val="24"/>
          <w:szCs w:val="24"/>
        </w:rPr>
        <w:t>MECSJ</w:t>
      </w:r>
      <w:r w:rsidRPr="009558F0">
        <w:rPr>
          <w:rFonts w:asciiTheme="majorBidi" w:hAnsiTheme="majorBidi" w:cstheme="majorBidi"/>
          <w:sz w:val="24"/>
          <w:szCs w:val="24"/>
          <w:rtl/>
        </w:rPr>
        <w:t>)، عدد22، شباط 2020</w:t>
      </w:r>
    </w:p>
    <w:p w:rsidR="00952E6E" w:rsidRPr="009558F0" w:rsidRDefault="00952E6E" w:rsidP="004B6B61">
      <w:pPr>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t xml:space="preserve">  - سيد، علاء الدين رمضان: ظواهر فنية في لغة الشعر العربي الحديث، منشورات اتحاد الكتاب العرب، 1996.</w:t>
      </w:r>
    </w:p>
    <w:p w:rsidR="00952E6E" w:rsidRPr="009558F0" w:rsidRDefault="00952E6E" w:rsidP="004B6B61">
      <w:pPr>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t xml:space="preserve"> - </w:t>
      </w:r>
      <w:proofErr w:type="spellStart"/>
      <w:r w:rsidRPr="009558F0">
        <w:rPr>
          <w:rFonts w:asciiTheme="majorBidi" w:hAnsiTheme="majorBidi" w:cstheme="majorBidi"/>
          <w:sz w:val="24"/>
          <w:szCs w:val="24"/>
          <w:rtl/>
        </w:rPr>
        <w:t>شرتح</w:t>
      </w:r>
      <w:proofErr w:type="spellEnd"/>
      <w:r w:rsidRPr="009558F0">
        <w:rPr>
          <w:rFonts w:asciiTheme="majorBidi" w:hAnsiTheme="majorBidi" w:cstheme="majorBidi"/>
          <w:sz w:val="24"/>
          <w:szCs w:val="24"/>
          <w:rtl/>
        </w:rPr>
        <w:t>، عصام: اللغة واللذة الشعرية عند وهيب عجمي - دراسة تأسيسية في جمالية اللغة الشعرية، دار الخليج للنشر والتوزيع، 2018.</w:t>
      </w:r>
    </w:p>
    <w:p w:rsidR="00952E6E" w:rsidRPr="009558F0" w:rsidRDefault="00952E6E" w:rsidP="004B6B61">
      <w:pPr>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t xml:space="preserve">- الصاوي، محمد إسماعيل: شرح ديوان جرير، مطبعة الصاوي، </w:t>
      </w:r>
      <w:proofErr w:type="spellStart"/>
      <w:r w:rsidRPr="009558F0">
        <w:rPr>
          <w:rFonts w:asciiTheme="majorBidi" w:hAnsiTheme="majorBidi" w:cstheme="majorBidi"/>
          <w:sz w:val="24"/>
          <w:szCs w:val="24"/>
          <w:rtl/>
        </w:rPr>
        <w:t>ب،ت</w:t>
      </w:r>
      <w:proofErr w:type="spellEnd"/>
      <w:r w:rsidRPr="009558F0">
        <w:rPr>
          <w:rFonts w:asciiTheme="majorBidi" w:hAnsiTheme="majorBidi" w:cstheme="majorBidi"/>
          <w:sz w:val="24"/>
          <w:szCs w:val="24"/>
          <w:rtl/>
        </w:rPr>
        <w:t>.</w:t>
      </w:r>
    </w:p>
    <w:p w:rsidR="00952E6E" w:rsidRPr="009558F0" w:rsidRDefault="00952E6E" w:rsidP="004B6B61">
      <w:pPr>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t>- ابن عبد ربه، أحمد بن محمد: العقد الفريد، دار الكتب العلمية، بيروت، 2006.</w:t>
      </w:r>
    </w:p>
    <w:p w:rsidR="00952E6E" w:rsidRPr="009558F0" w:rsidRDefault="00952E6E" w:rsidP="004B6B61">
      <w:pPr>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t>- عمر، أحمد مختار: معجم اللغة العربية المعاصرة، عالم الكتب، القاهرة، ط/1، 2008.</w:t>
      </w:r>
    </w:p>
    <w:p w:rsidR="00952E6E" w:rsidRPr="009558F0" w:rsidRDefault="00952E6E" w:rsidP="004B6B61">
      <w:pPr>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t xml:space="preserve">- </w:t>
      </w:r>
      <w:proofErr w:type="spellStart"/>
      <w:r w:rsidRPr="009558F0">
        <w:rPr>
          <w:rFonts w:asciiTheme="majorBidi" w:hAnsiTheme="majorBidi" w:cstheme="majorBidi"/>
          <w:sz w:val="24"/>
          <w:szCs w:val="24"/>
          <w:rtl/>
        </w:rPr>
        <w:t>الغذامي</w:t>
      </w:r>
      <w:proofErr w:type="spellEnd"/>
      <w:r w:rsidRPr="009558F0">
        <w:rPr>
          <w:rFonts w:asciiTheme="majorBidi" w:hAnsiTheme="majorBidi" w:cstheme="majorBidi"/>
          <w:sz w:val="24"/>
          <w:szCs w:val="24"/>
          <w:rtl/>
        </w:rPr>
        <w:t>، عبد الله: ثقافة الأسئلة، مقالات في النقد والنظرية، النادي الأدبي ا</w:t>
      </w:r>
      <w:r w:rsidR="00141290" w:rsidRPr="009558F0">
        <w:rPr>
          <w:rFonts w:asciiTheme="majorBidi" w:hAnsiTheme="majorBidi" w:cstheme="majorBidi"/>
          <w:sz w:val="24"/>
          <w:szCs w:val="24"/>
          <w:rtl/>
        </w:rPr>
        <w:t>لثقافي، جدة، ط/2، 2008.</w:t>
      </w:r>
    </w:p>
    <w:p w:rsidR="00952E6E" w:rsidRPr="009558F0" w:rsidRDefault="00952E6E" w:rsidP="004B6B61">
      <w:pPr>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t xml:space="preserve">- الفرزدق، همام بن غالب: ديوان الفرزدق، شرحه: علي </w:t>
      </w:r>
      <w:proofErr w:type="spellStart"/>
      <w:r w:rsidRPr="009558F0">
        <w:rPr>
          <w:rFonts w:asciiTheme="majorBidi" w:hAnsiTheme="majorBidi" w:cstheme="majorBidi"/>
          <w:sz w:val="24"/>
          <w:szCs w:val="24"/>
          <w:rtl/>
        </w:rPr>
        <w:t>فاعور</w:t>
      </w:r>
      <w:proofErr w:type="spellEnd"/>
      <w:r w:rsidRPr="009558F0">
        <w:rPr>
          <w:rFonts w:asciiTheme="majorBidi" w:hAnsiTheme="majorBidi" w:cstheme="majorBidi"/>
          <w:sz w:val="24"/>
          <w:szCs w:val="24"/>
          <w:rtl/>
        </w:rPr>
        <w:t>، دار الكتب العلمية، بيروت، ط/1، 1987.</w:t>
      </w:r>
    </w:p>
    <w:p w:rsidR="00952E6E" w:rsidRPr="009558F0" w:rsidRDefault="00952E6E" w:rsidP="004B6B61">
      <w:pPr>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t xml:space="preserve">-  </w:t>
      </w:r>
      <w:proofErr w:type="spellStart"/>
      <w:r w:rsidRPr="009558F0">
        <w:rPr>
          <w:rFonts w:asciiTheme="majorBidi" w:hAnsiTheme="majorBidi" w:cstheme="majorBidi"/>
          <w:sz w:val="24"/>
          <w:szCs w:val="24"/>
          <w:rtl/>
        </w:rPr>
        <w:t>كرستيفيا</w:t>
      </w:r>
      <w:proofErr w:type="spellEnd"/>
      <w:r w:rsidRPr="009558F0">
        <w:rPr>
          <w:rFonts w:asciiTheme="majorBidi" w:hAnsiTheme="majorBidi" w:cstheme="majorBidi"/>
          <w:sz w:val="24"/>
          <w:szCs w:val="24"/>
          <w:rtl/>
        </w:rPr>
        <w:t>، جوليا: علم النص، تر: فريد الزاهي، دار توبقال للنشر، المغرب، ط2، 1997.‏</w:t>
      </w:r>
    </w:p>
    <w:p w:rsidR="00952E6E" w:rsidRPr="009558F0" w:rsidRDefault="00952E6E" w:rsidP="004B6B61">
      <w:pPr>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t>- مجمع اللغة العربية (القاهرة): المعجم الوسيط، ط/ مكتبة الشروق الدولية، 2014،.</w:t>
      </w:r>
    </w:p>
    <w:p w:rsidR="00952E6E" w:rsidRPr="009558F0" w:rsidRDefault="00952E6E" w:rsidP="004B6B61">
      <w:pPr>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t>- مجموعة: المعجم الجامع، جامعة النجاح الوطنية، رسائل ماجستير غير منشورة.</w:t>
      </w:r>
    </w:p>
    <w:p w:rsidR="00952E6E" w:rsidRPr="009558F0" w:rsidRDefault="00952E6E" w:rsidP="004B6B61">
      <w:pPr>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t xml:space="preserve"> - ابن منظور، محمد بن مكرم: لسان العرب، ط/ دار صادر، بيروت 1968.</w:t>
      </w:r>
    </w:p>
    <w:p w:rsidR="00952E6E" w:rsidRDefault="00952E6E" w:rsidP="004B6B61">
      <w:pPr>
        <w:spacing w:line="360" w:lineRule="auto"/>
        <w:jc w:val="both"/>
        <w:rPr>
          <w:rFonts w:asciiTheme="majorBidi" w:hAnsiTheme="majorBidi" w:cstheme="majorBidi" w:hint="cs"/>
          <w:sz w:val="24"/>
          <w:szCs w:val="24"/>
          <w:rtl/>
        </w:rPr>
      </w:pPr>
      <w:r w:rsidRPr="009558F0">
        <w:rPr>
          <w:rFonts w:asciiTheme="majorBidi" w:hAnsiTheme="majorBidi" w:cstheme="majorBidi"/>
          <w:sz w:val="24"/>
          <w:szCs w:val="24"/>
          <w:rtl/>
        </w:rPr>
        <w:t xml:space="preserve">- الميداني، أبو الفضل أحمد: مجمع الأمثال، تح: محمد محي الدين عبد الحميد، دار المعرفة، بيروت، </w:t>
      </w:r>
      <w:proofErr w:type="spellStart"/>
      <w:r w:rsidRPr="009558F0">
        <w:rPr>
          <w:rFonts w:asciiTheme="majorBidi" w:hAnsiTheme="majorBidi" w:cstheme="majorBidi"/>
          <w:sz w:val="24"/>
          <w:szCs w:val="24"/>
          <w:rtl/>
        </w:rPr>
        <w:t>ب.ت</w:t>
      </w:r>
      <w:proofErr w:type="spellEnd"/>
      <w:r w:rsidRPr="009558F0">
        <w:rPr>
          <w:rFonts w:asciiTheme="majorBidi" w:hAnsiTheme="majorBidi" w:cstheme="majorBidi"/>
          <w:sz w:val="24"/>
          <w:szCs w:val="24"/>
          <w:rtl/>
        </w:rPr>
        <w:t>.</w:t>
      </w:r>
    </w:p>
    <w:p w:rsidR="00F657CB" w:rsidRPr="009558F0" w:rsidRDefault="00F657CB" w:rsidP="004B6B61">
      <w:pPr>
        <w:spacing w:line="360" w:lineRule="auto"/>
        <w:jc w:val="both"/>
        <w:rPr>
          <w:rFonts w:asciiTheme="majorBidi" w:hAnsiTheme="majorBidi" w:cstheme="majorBidi"/>
          <w:sz w:val="24"/>
          <w:szCs w:val="24"/>
          <w:rtl/>
        </w:rPr>
      </w:pPr>
    </w:p>
    <w:p w:rsidR="00727BE0" w:rsidRPr="009558F0" w:rsidRDefault="00727BE0" w:rsidP="004B6B61">
      <w:pPr>
        <w:bidi w:val="0"/>
        <w:spacing w:line="360" w:lineRule="auto"/>
        <w:jc w:val="both"/>
        <w:rPr>
          <w:rFonts w:asciiTheme="majorBidi" w:hAnsiTheme="majorBidi" w:cstheme="majorBidi"/>
          <w:b/>
          <w:bCs/>
          <w:sz w:val="24"/>
          <w:szCs w:val="24"/>
        </w:rPr>
      </w:pPr>
      <w:r w:rsidRPr="009558F0">
        <w:rPr>
          <w:rFonts w:asciiTheme="majorBidi" w:hAnsiTheme="majorBidi" w:cstheme="majorBidi"/>
          <w:b/>
          <w:bCs/>
          <w:sz w:val="24"/>
          <w:szCs w:val="24"/>
        </w:rPr>
        <w:t>List of sources and references</w:t>
      </w:r>
      <w:r w:rsidRPr="009558F0">
        <w:rPr>
          <w:rFonts w:asciiTheme="majorBidi" w:hAnsiTheme="majorBidi" w:cstheme="majorBidi"/>
          <w:b/>
          <w:bCs/>
          <w:sz w:val="24"/>
          <w:szCs w:val="24"/>
          <w:rtl/>
        </w:rPr>
        <w:t>:</w:t>
      </w:r>
    </w:p>
    <w:p w:rsidR="00727BE0" w:rsidRPr="009558F0" w:rsidRDefault="004136A5" w:rsidP="004B6B61">
      <w:pPr>
        <w:bidi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t>AL- Qur'an</w:t>
      </w:r>
      <w:r w:rsidR="00727BE0" w:rsidRPr="009558F0">
        <w:rPr>
          <w:rFonts w:asciiTheme="majorBidi" w:hAnsiTheme="majorBidi" w:cstheme="majorBidi"/>
          <w:b/>
          <w:bCs/>
          <w:sz w:val="24"/>
          <w:szCs w:val="24"/>
        </w:rPr>
        <w:t xml:space="preserve"> </w:t>
      </w:r>
      <w:r>
        <w:rPr>
          <w:rFonts w:asciiTheme="majorBidi" w:hAnsiTheme="majorBidi" w:cstheme="majorBidi"/>
          <w:b/>
          <w:bCs/>
          <w:sz w:val="24"/>
          <w:szCs w:val="24"/>
        </w:rPr>
        <w:t>AL-</w:t>
      </w:r>
      <w:proofErr w:type="spellStart"/>
      <w:r w:rsidR="00727BE0" w:rsidRPr="009558F0">
        <w:rPr>
          <w:rFonts w:asciiTheme="majorBidi" w:hAnsiTheme="majorBidi" w:cstheme="majorBidi"/>
          <w:b/>
          <w:bCs/>
          <w:sz w:val="24"/>
          <w:szCs w:val="24"/>
        </w:rPr>
        <w:t>Karim</w:t>
      </w:r>
      <w:proofErr w:type="spellEnd"/>
    </w:p>
    <w:p w:rsidR="00727BE0" w:rsidRPr="009558F0" w:rsidRDefault="00727BE0" w:rsidP="004B6B61">
      <w:pPr>
        <w:bidi w:val="0"/>
        <w:spacing w:line="360" w:lineRule="auto"/>
        <w:jc w:val="both"/>
        <w:rPr>
          <w:rFonts w:asciiTheme="majorBidi" w:hAnsiTheme="majorBidi" w:cstheme="majorBidi"/>
          <w:sz w:val="24"/>
          <w:szCs w:val="24"/>
        </w:rPr>
      </w:pPr>
      <w:r w:rsidRPr="009558F0">
        <w:rPr>
          <w:rFonts w:asciiTheme="majorBidi" w:hAnsiTheme="majorBidi" w:cstheme="majorBidi"/>
          <w:b/>
          <w:bCs/>
          <w:sz w:val="24"/>
          <w:szCs w:val="24"/>
          <w:rtl/>
        </w:rPr>
        <w:t xml:space="preserve">- </w:t>
      </w:r>
      <w:proofErr w:type="spellStart"/>
      <w:r w:rsidRPr="009558F0">
        <w:rPr>
          <w:rFonts w:asciiTheme="majorBidi" w:hAnsiTheme="majorBidi" w:cstheme="majorBidi"/>
          <w:sz w:val="24"/>
          <w:szCs w:val="24"/>
        </w:rPr>
        <w:t>Ibn</w:t>
      </w:r>
      <w:proofErr w:type="spellEnd"/>
      <w:r w:rsidRPr="009558F0">
        <w:rPr>
          <w:rFonts w:asciiTheme="majorBidi" w:hAnsiTheme="majorBidi" w:cstheme="majorBidi"/>
          <w:sz w:val="24"/>
          <w:szCs w:val="24"/>
        </w:rPr>
        <w:t xml:space="preserve"> Al-</w:t>
      </w:r>
      <w:proofErr w:type="spellStart"/>
      <w:r w:rsidRPr="009558F0">
        <w:rPr>
          <w:rFonts w:asciiTheme="majorBidi" w:hAnsiTheme="majorBidi" w:cstheme="majorBidi"/>
          <w:sz w:val="24"/>
          <w:szCs w:val="24"/>
        </w:rPr>
        <w:t>Atheer</w:t>
      </w:r>
      <w:proofErr w:type="spellEnd"/>
      <w:r w:rsidRPr="009558F0">
        <w:rPr>
          <w:rFonts w:asciiTheme="majorBidi" w:hAnsiTheme="majorBidi" w:cstheme="majorBidi"/>
          <w:sz w:val="24"/>
          <w:szCs w:val="24"/>
        </w:rPr>
        <w:t>, Ali bin Muhammad: Al-</w:t>
      </w:r>
      <w:proofErr w:type="spellStart"/>
      <w:r w:rsidRPr="009558F0">
        <w:rPr>
          <w:rFonts w:asciiTheme="majorBidi" w:hAnsiTheme="majorBidi" w:cstheme="majorBidi"/>
          <w:sz w:val="24"/>
          <w:szCs w:val="24"/>
        </w:rPr>
        <w:t>Kamil</w:t>
      </w:r>
      <w:proofErr w:type="spellEnd"/>
      <w:r w:rsidRPr="009558F0">
        <w:rPr>
          <w:rFonts w:asciiTheme="majorBidi" w:hAnsiTheme="majorBidi" w:cstheme="majorBidi"/>
          <w:sz w:val="24"/>
          <w:szCs w:val="24"/>
        </w:rPr>
        <w:t xml:space="preserve"> fi Al-</w:t>
      </w:r>
      <w:proofErr w:type="spellStart"/>
      <w:r w:rsidRPr="009558F0">
        <w:rPr>
          <w:rFonts w:asciiTheme="majorBidi" w:hAnsiTheme="majorBidi" w:cstheme="majorBidi"/>
          <w:sz w:val="24"/>
          <w:szCs w:val="24"/>
        </w:rPr>
        <w:t>Tarikh</w:t>
      </w:r>
      <w:proofErr w:type="spellEnd"/>
      <w:r w:rsidRPr="009558F0">
        <w:rPr>
          <w:rFonts w:asciiTheme="majorBidi" w:hAnsiTheme="majorBidi" w:cstheme="majorBidi"/>
          <w:sz w:val="24"/>
          <w:szCs w:val="24"/>
        </w:rPr>
        <w:t>, House of International Ideas, 2009</w:t>
      </w:r>
      <w:r w:rsidRPr="009558F0">
        <w:rPr>
          <w:rFonts w:asciiTheme="majorBidi" w:hAnsiTheme="majorBidi" w:cstheme="majorBidi"/>
          <w:sz w:val="24"/>
          <w:szCs w:val="24"/>
          <w:rtl/>
        </w:rPr>
        <w:t>.</w:t>
      </w:r>
    </w:p>
    <w:p w:rsidR="00727BE0" w:rsidRPr="009558F0" w:rsidRDefault="00727BE0" w:rsidP="004B6B61">
      <w:pPr>
        <w:bidi w:val="0"/>
        <w:spacing w:line="360" w:lineRule="auto"/>
        <w:jc w:val="both"/>
        <w:rPr>
          <w:rFonts w:asciiTheme="majorBidi" w:hAnsiTheme="majorBidi" w:cstheme="majorBidi"/>
          <w:sz w:val="24"/>
          <w:szCs w:val="24"/>
        </w:rPr>
      </w:pPr>
      <w:r w:rsidRPr="009558F0">
        <w:rPr>
          <w:rFonts w:asciiTheme="majorBidi" w:hAnsiTheme="majorBidi" w:cstheme="majorBidi"/>
          <w:sz w:val="24"/>
          <w:szCs w:val="24"/>
        </w:rPr>
        <w:lastRenderedPageBreak/>
        <w:t>Adonis, The Politics of Poetry: Studies in Contemporary Arab Poetry, Dar Al-</w:t>
      </w:r>
      <w:proofErr w:type="spellStart"/>
      <w:r w:rsidRPr="009558F0">
        <w:rPr>
          <w:rFonts w:asciiTheme="majorBidi" w:hAnsiTheme="majorBidi" w:cstheme="majorBidi"/>
          <w:sz w:val="24"/>
          <w:szCs w:val="24"/>
        </w:rPr>
        <w:t>Adab</w:t>
      </w:r>
      <w:proofErr w:type="spellEnd"/>
      <w:r w:rsidRPr="009558F0">
        <w:rPr>
          <w:rFonts w:asciiTheme="majorBidi" w:hAnsiTheme="majorBidi" w:cstheme="majorBidi"/>
          <w:sz w:val="24"/>
          <w:szCs w:val="24"/>
        </w:rPr>
        <w:t>, Beirut i / 1, 1985</w:t>
      </w:r>
      <w:r w:rsidRPr="009558F0">
        <w:rPr>
          <w:rFonts w:asciiTheme="majorBidi" w:hAnsiTheme="majorBidi" w:cstheme="majorBidi"/>
          <w:sz w:val="24"/>
          <w:szCs w:val="24"/>
          <w:rtl/>
        </w:rPr>
        <w:t>.</w:t>
      </w:r>
    </w:p>
    <w:p w:rsidR="00727BE0" w:rsidRPr="009558F0" w:rsidRDefault="00727BE0" w:rsidP="004B6B61">
      <w:pPr>
        <w:bidi w:val="0"/>
        <w:spacing w:line="360" w:lineRule="auto"/>
        <w:jc w:val="both"/>
        <w:rPr>
          <w:rFonts w:asciiTheme="majorBidi" w:hAnsiTheme="majorBidi" w:cstheme="majorBidi"/>
          <w:sz w:val="24"/>
          <w:szCs w:val="24"/>
        </w:rPr>
      </w:pPr>
      <w:proofErr w:type="spellStart"/>
      <w:r w:rsidRPr="009558F0">
        <w:rPr>
          <w:rFonts w:asciiTheme="majorBidi" w:hAnsiTheme="majorBidi" w:cstheme="majorBidi"/>
          <w:sz w:val="24"/>
          <w:szCs w:val="24"/>
        </w:rPr>
        <w:t>Imru</w:t>
      </w:r>
      <w:proofErr w:type="spellEnd"/>
      <w:r w:rsidRPr="009558F0">
        <w:rPr>
          <w:rFonts w:asciiTheme="majorBidi" w:hAnsiTheme="majorBidi" w:cstheme="majorBidi"/>
          <w:sz w:val="24"/>
          <w:szCs w:val="24"/>
        </w:rPr>
        <w:t>` al-</w:t>
      </w:r>
      <w:proofErr w:type="spellStart"/>
      <w:r w:rsidRPr="009558F0">
        <w:rPr>
          <w:rFonts w:asciiTheme="majorBidi" w:hAnsiTheme="majorBidi" w:cstheme="majorBidi"/>
          <w:sz w:val="24"/>
          <w:szCs w:val="24"/>
        </w:rPr>
        <w:t>Qais</w:t>
      </w:r>
      <w:proofErr w:type="spellEnd"/>
      <w:r w:rsidRPr="009558F0">
        <w:rPr>
          <w:rFonts w:asciiTheme="majorBidi" w:hAnsiTheme="majorBidi" w:cstheme="majorBidi"/>
          <w:sz w:val="24"/>
          <w:szCs w:val="24"/>
        </w:rPr>
        <w:t>: Al-</w:t>
      </w:r>
      <w:proofErr w:type="spellStart"/>
      <w:r w:rsidRPr="009558F0">
        <w:rPr>
          <w:rFonts w:asciiTheme="majorBidi" w:hAnsiTheme="majorBidi" w:cstheme="majorBidi"/>
          <w:sz w:val="24"/>
          <w:szCs w:val="24"/>
        </w:rPr>
        <w:t>Diwan</w:t>
      </w:r>
      <w:proofErr w:type="spellEnd"/>
      <w:r w:rsidRPr="009558F0">
        <w:rPr>
          <w:rFonts w:asciiTheme="majorBidi" w:hAnsiTheme="majorBidi" w:cstheme="majorBidi"/>
          <w:sz w:val="24"/>
          <w:szCs w:val="24"/>
        </w:rPr>
        <w:t>, translated by Muhammad Abu Al-</w:t>
      </w:r>
      <w:proofErr w:type="spellStart"/>
      <w:r w:rsidRPr="009558F0">
        <w:rPr>
          <w:rFonts w:asciiTheme="majorBidi" w:hAnsiTheme="majorBidi" w:cstheme="majorBidi"/>
          <w:sz w:val="24"/>
          <w:szCs w:val="24"/>
        </w:rPr>
        <w:t>Fadl</w:t>
      </w:r>
      <w:proofErr w:type="spellEnd"/>
      <w:r w:rsidRPr="009558F0">
        <w:rPr>
          <w:rFonts w:asciiTheme="majorBidi" w:hAnsiTheme="majorBidi" w:cstheme="majorBidi"/>
          <w:sz w:val="24"/>
          <w:szCs w:val="24"/>
        </w:rPr>
        <w:t xml:space="preserve"> Ibrahim, Dar Al-</w:t>
      </w:r>
      <w:proofErr w:type="spellStart"/>
      <w:r w:rsidRPr="009558F0">
        <w:rPr>
          <w:rFonts w:asciiTheme="majorBidi" w:hAnsiTheme="majorBidi" w:cstheme="majorBidi"/>
          <w:sz w:val="24"/>
          <w:szCs w:val="24"/>
        </w:rPr>
        <w:t>Maarif</w:t>
      </w:r>
      <w:proofErr w:type="spellEnd"/>
      <w:r w:rsidRPr="009558F0">
        <w:rPr>
          <w:rFonts w:asciiTheme="majorBidi" w:hAnsiTheme="majorBidi" w:cstheme="majorBidi"/>
          <w:sz w:val="24"/>
          <w:szCs w:val="24"/>
        </w:rPr>
        <w:t>, Cairo, T / 4, 1984</w:t>
      </w:r>
      <w:r w:rsidRPr="009558F0">
        <w:rPr>
          <w:rFonts w:asciiTheme="majorBidi" w:hAnsiTheme="majorBidi" w:cstheme="majorBidi"/>
          <w:sz w:val="24"/>
          <w:szCs w:val="24"/>
          <w:rtl/>
        </w:rPr>
        <w:t>.</w:t>
      </w:r>
    </w:p>
    <w:p w:rsidR="0074023E" w:rsidRPr="009558F0" w:rsidRDefault="0074023E" w:rsidP="004B6B61">
      <w:pPr>
        <w:bidi w:val="0"/>
        <w:spacing w:line="360" w:lineRule="auto"/>
        <w:jc w:val="both"/>
        <w:rPr>
          <w:rFonts w:asciiTheme="majorBidi" w:hAnsiTheme="majorBidi" w:cstheme="majorBidi"/>
          <w:sz w:val="24"/>
          <w:szCs w:val="24"/>
        </w:rPr>
      </w:pPr>
      <w:proofErr w:type="spellStart"/>
      <w:r w:rsidRPr="009558F0">
        <w:rPr>
          <w:rFonts w:asciiTheme="majorBidi" w:hAnsiTheme="majorBidi" w:cstheme="majorBidi"/>
          <w:sz w:val="24"/>
          <w:szCs w:val="24"/>
        </w:rPr>
        <w:t>Bazhair</w:t>
      </w:r>
      <w:proofErr w:type="spellEnd"/>
      <w:r w:rsidRPr="009558F0">
        <w:rPr>
          <w:rFonts w:asciiTheme="majorBidi" w:hAnsiTheme="majorBidi" w:cstheme="majorBidi"/>
          <w:sz w:val="24"/>
          <w:szCs w:val="24"/>
        </w:rPr>
        <w:t xml:space="preserve">, </w:t>
      </w:r>
      <w:proofErr w:type="spellStart"/>
      <w:r w:rsidRPr="009558F0">
        <w:rPr>
          <w:rFonts w:asciiTheme="majorBidi" w:hAnsiTheme="majorBidi" w:cstheme="majorBidi"/>
          <w:sz w:val="24"/>
          <w:szCs w:val="24"/>
        </w:rPr>
        <w:t>Narges</w:t>
      </w:r>
      <w:proofErr w:type="spellEnd"/>
      <w:r w:rsidRPr="009558F0">
        <w:rPr>
          <w:rFonts w:asciiTheme="majorBidi" w:hAnsiTheme="majorBidi" w:cstheme="majorBidi"/>
          <w:sz w:val="24"/>
          <w:szCs w:val="24"/>
        </w:rPr>
        <w:t xml:space="preserve">: Towards a Lexicon of </w:t>
      </w:r>
      <w:proofErr w:type="spellStart"/>
      <w:r w:rsidRPr="009558F0">
        <w:rPr>
          <w:rFonts w:asciiTheme="majorBidi" w:hAnsiTheme="majorBidi" w:cstheme="majorBidi"/>
          <w:sz w:val="24"/>
          <w:szCs w:val="24"/>
        </w:rPr>
        <w:t>Maqamat</w:t>
      </w:r>
      <w:proofErr w:type="spellEnd"/>
      <w:r w:rsidRPr="009558F0">
        <w:rPr>
          <w:rFonts w:asciiTheme="majorBidi" w:hAnsiTheme="majorBidi" w:cstheme="majorBidi"/>
          <w:sz w:val="24"/>
          <w:szCs w:val="24"/>
        </w:rPr>
        <w:t xml:space="preserve"> al-</w:t>
      </w:r>
      <w:proofErr w:type="spellStart"/>
      <w:r w:rsidRPr="009558F0">
        <w:rPr>
          <w:rFonts w:asciiTheme="majorBidi" w:hAnsiTheme="majorBidi" w:cstheme="majorBidi"/>
          <w:sz w:val="24"/>
          <w:szCs w:val="24"/>
        </w:rPr>
        <w:t>Zarqasti</w:t>
      </w:r>
      <w:proofErr w:type="spellEnd"/>
      <w:r w:rsidRPr="009558F0">
        <w:rPr>
          <w:rFonts w:asciiTheme="majorBidi" w:hAnsiTheme="majorBidi" w:cstheme="majorBidi"/>
          <w:sz w:val="24"/>
          <w:szCs w:val="24"/>
        </w:rPr>
        <w:t xml:space="preserve">, the comprehensive multi-knowledge electronic journal for publishing scientific and educational research (MECSJ), Issue / 32, 2020, p.7. On the site: </w:t>
      </w:r>
      <w:hyperlink r:id="rId13" w:history="1">
        <w:r w:rsidRPr="009558F0">
          <w:rPr>
            <w:rStyle w:val="Hyperlink"/>
            <w:rFonts w:asciiTheme="majorBidi" w:hAnsiTheme="majorBidi" w:cstheme="majorBidi"/>
            <w:sz w:val="24"/>
            <w:szCs w:val="24"/>
          </w:rPr>
          <w:t>https://www.mecsj.com/ar/uplode/images/pdf/18.pdf</w:t>
        </w:r>
      </w:hyperlink>
      <w:r w:rsidRPr="009558F0">
        <w:rPr>
          <w:rFonts w:asciiTheme="majorBidi" w:hAnsiTheme="majorBidi" w:cstheme="majorBidi"/>
          <w:sz w:val="24"/>
          <w:szCs w:val="24"/>
        </w:rPr>
        <w:t xml:space="preserve"> </w:t>
      </w:r>
    </w:p>
    <w:p w:rsidR="00952E6E" w:rsidRPr="009558F0" w:rsidRDefault="00727BE0" w:rsidP="004B6B61">
      <w:pPr>
        <w:bidi w:val="0"/>
        <w:spacing w:line="360" w:lineRule="auto"/>
        <w:jc w:val="both"/>
        <w:rPr>
          <w:rFonts w:asciiTheme="majorBidi" w:hAnsiTheme="majorBidi" w:cstheme="majorBidi"/>
          <w:sz w:val="24"/>
          <w:szCs w:val="24"/>
        </w:rPr>
      </w:pPr>
      <w:r w:rsidRPr="009558F0">
        <w:rPr>
          <w:rFonts w:asciiTheme="majorBidi" w:hAnsiTheme="majorBidi" w:cstheme="majorBidi"/>
          <w:sz w:val="24"/>
          <w:szCs w:val="24"/>
          <w:rtl/>
        </w:rPr>
        <w:t xml:space="preserve">- </w:t>
      </w:r>
      <w:r w:rsidRPr="009558F0">
        <w:rPr>
          <w:rFonts w:asciiTheme="majorBidi" w:hAnsiTheme="majorBidi" w:cstheme="majorBidi"/>
          <w:sz w:val="24"/>
          <w:szCs w:val="24"/>
        </w:rPr>
        <w:t xml:space="preserve">Al-Baghdadi, </w:t>
      </w:r>
      <w:proofErr w:type="spellStart"/>
      <w:r w:rsidRPr="009558F0">
        <w:rPr>
          <w:rFonts w:asciiTheme="majorBidi" w:hAnsiTheme="majorBidi" w:cstheme="majorBidi"/>
          <w:sz w:val="24"/>
          <w:szCs w:val="24"/>
        </w:rPr>
        <w:t>Abd</w:t>
      </w:r>
      <w:proofErr w:type="spellEnd"/>
      <w:r w:rsidRPr="009558F0">
        <w:rPr>
          <w:rFonts w:asciiTheme="majorBidi" w:hAnsiTheme="majorBidi" w:cstheme="majorBidi"/>
          <w:sz w:val="24"/>
          <w:szCs w:val="24"/>
        </w:rPr>
        <w:t xml:space="preserve"> al-Qadir bin Omar: The Treasury of Literature and the Heart of the Door of the Tongue of the Arabs, Dar Al-</w:t>
      </w:r>
      <w:proofErr w:type="spellStart"/>
      <w:r w:rsidRPr="009558F0">
        <w:rPr>
          <w:rFonts w:asciiTheme="majorBidi" w:hAnsiTheme="majorBidi" w:cstheme="majorBidi"/>
          <w:sz w:val="24"/>
          <w:szCs w:val="24"/>
        </w:rPr>
        <w:t>Kutub</w:t>
      </w:r>
      <w:proofErr w:type="spellEnd"/>
      <w:r w:rsidRPr="009558F0">
        <w:rPr>
          <w:rFonts w:asciiTheme="majorBidi" w:hAnsiTheme="majorBidi" w:cstheme="majorBidi"/>
          <w:sz w:val="24"/>
          <w:szCs w:val="24"/>
        </w:rPr>
        <w:t xml:space="preserve"> Al-</w:t>
      </w:r>
      <w:proofErr w:type="spellStart"/>
      <w:r w:rsidRPr="009558F0">
        <w:rPr>
          <w:rFonts w:asciiTheme="majorBidi" w:hAnsiTheme="majorBidi" w:cstheme="majorBidi"/>
          <w:sz w:val="24"/>
          <w:szCs w:val="24"/>
        </w:rPr>
        <w:t>Ilmiyya</w:t>
      </w:r>
      <w:proofErr w:type="spellEnd"/>
      <w:r w:rsidRPr="009558F0">
        <w:rPr>
          <w:rFonts w:asciiTheme="majorBidi" w:hAnsiTheme="majorBidi" w:cstheme="majorBidi"/>
          <w:sz w:val="24"/>
          <w:szCs w:val="24"/>
        </w:rPr>
        <w:t xml:space="preserve">, Beirut, U: Nabil </w:t>
      </w:r>
      <w:proofErr w:type="spellStart"/>
      <w:r w:rsidRPr="009558F0">
        <w:rPr>
          <w:rFonts w:asciiTheme="majorBidi" w:hAnsiTheme="majorBidi" w:cstheme="majorBidi"/>
          <w:sz w:val="24"/>
          <w:szCs w:val="24"/>
        </w:rPr>
        <w:t>Tarifi</w:t>
      </w:r>
      <w:proofErr w:type="spellEnd"/>
      <w:r w:rsidRPr="009558F0">
        <w:rPr>
          <w:rFonts w:asciiTheme="majorBidi" w:hAnsiTheme="majorBidi" w:cstheme="majorBidi"/>
          <w:sz w:val="24"/>
          <w:szCs w:val="24"/>
        </w:rPr>
        <w:t xml:space="preserve"> and Emile </w:t>
      </w:r>
      <w:proofErr w:type="spellStart"/>
      <w:r w:rsidRPr="009558F0">
        <w:rPr>
          <w:rFonts w:asciiTheme="majorBidi" w:hAnsiTheme="majorBidi" w:cstheme="majorBidi"/>
          <w:sz w:val="24"/>
          <w:szCs w:val="24"/>
        </w:rPr>
        <w:t>Yaqoub</w:t>
      </w:r>
      <w:proofErr w:type="spellEnd"/>
      <w:r w:rsidRPr="009558F0">
        <w:rPr>
          <w:rFonts w:asciiTheme="majorBidi" w:hAnsiTheme="majorBidi" w:cstheme="majorBidi"/>
          <w:sz w:val="24"/>
          <w:szCs w:val="24"/>
        </w:rPr>
        <w:t>, 1998</w:t>
      </w:r>
    </w:p>
    <w:p w:rsidR="00727BE0" w:rsidRPr="009558F0" w:rsidRDefault="00727BE0" w:rsidP="004B6B61">
      <w:pPr>
        <w:bidi w:val="0"/>
        <w:spacing w:line="360" w:lineRule="auto"/>
        <w:jc w:val="both"/>
        <w:rPr>
          <w:rFonts w:asciiTheme="majorBidi" w:hAnsiTheme="majorBidi" w:cstheme="majorBidi"/>
          <w:sz w:val="24"/>
          <w:szCs w:val="24"/>
        </w:rPr>
      </w:pPr>
      <w:r w:rsidRPr="009558F0">
        <w:rPr>
          <w:rFonts w:asciiTheme="majorBidi" w:hAnsiTheme="majorBidi" w:cstheme="majorBidi"/>
          <w:sz w:val="24"/>
          <w:szCs w:val="24"/>
          <w:rtl/>
        </w:rPr>
        <w:t xml:space="preserve">- </w:t>
      </w:r>
      <w:proofErr w:type="spellStart"/>
      <w:r w:rsidRPr="009558F0">
        <w:rPr>
          <w:rFonts w:asciiTheme="majorBidi" w:hAnsiTheme="majorBidi" w:cstheme="majorBidi"/>
          <w:sz w:val="24"/>
          <w:szCs w:val="24"/>
        </w:rPr>
        <w:t>Jad</w:t>
      </w:r>
      <w:proofErr w:type="spellEnd"/>
      <w:r w:rsidRPr="009558F0">
        <w:rPr>
          <w:rFonts w:asciiTheme="majorBidi" w:hAnsiTheme="majorBidi" w:cstheme="majorBidi"/>
          <w:sz w:val="24"/>
          <w:szCs w:val="24"/>
        </w:rPr>
        <w:t xml:space="preserve"> Al-</w:t>
      </w:r>
      <w:proofErr w:type="spellStart"/>
      <w:r w:rsidRPr="009558F0">
        <w:rPr>
          <w:rFonts w:asciiTheme="majorBidi" w:hAnsiTheme="majorBidi" w:cstheme="majorBidi"/>
          <w:sz w:val="24"/>
          <w:szCs w:val="24"/>
        </w:rPr>
        <w:t>Mawla</w:t>
      </w:r>
      <w:proofErr w:type="spellEnd"/>
      <w:r w:rsidRPr="009558F0">
        <w:rPr>
          <w:rFonts w:asciiTheme="majorBidi" w:hAnsiTheme="majorBidi" w:cstheme="majorBidi"/>
          <w:sz w:val="24"/>
          <w:szCs w:val="24"/>
        </w:rPr>
        <w:t xml:space="preserve"> </w:t>
      </w:r>
      <w:proofErr w:type="spellStart"/>
      <w:r w:rsidRPr="009558F0">
        <w:rPr>
          <w:rFonts w:asciiTheme="majorBidi" w:hAnsiTheme="majorBidi" w:cstheme="majorBidi"/>
          <w:sz w:val="24"/>
          <w:szCs w:val="24"/>
        </w:rPr>
        <w:t>Bey</w:t>
      </w:r>
      <w:proofErr w:type="spellEnd"/>
      <w:r w:rsidRPr="009558F0">
        <w:rPr>
          <w:rFonts w:asciiTheme="majorBidi" w:hAnsiTheme="majorBidi" w:cstheme="majorBidi"/>
          <w:sz w:val="24"/>
          <w:szCs w:val="24"/>
        </w:rPr>
        <w:t xml:space="preserve">, Muhammad Ahmad and His Colleagues: Days of the Arabs in the </w:t>
      </w:r>
      <w:proofErr w:type="spellStart"/>
      <w:r w:rsidRPr="009558F0">
        <w:rPr>
          <w:rFonts w:asciiTheme="majorBidi" w:hAnsiTheme="majorBidi" w:cstheme="majorBidi"/>
          <w:sz w:val="24"/>
          <w:szCs w:val="24"/>
        </w:rPr>
        <w:t>Jahiliyya</w:t>
      </w:r>
      <w:proofErr w:type="spellEnd"/>
      <w:r w:rsidRPr="009558F0">
        <w:rPr>
          <w:rFonts w:asciiTheme="majorBidi" w:hAnsiTheme="majorBidi" w:cstheme="majorBidi"/>
          <w:sz w:val="24"/>
          <w:szCs w:val="24"/>
        </w:rPr>
        <w:t xml:space="preserve">, edition of </w:t>
      </w:r>
      <w:proofErr w:type="spellStart"/>
      <w:r w:rsidRPr="009558F0">
        <w:rPr>
          <w:rFonts w:asciiTheme="majorBidi" w:hAnsiTheme="majorBidi" w:cstheme="majorBidi"/>
          <w:sz w:val="24"/>
          <w:szCs w:val="24"/>
        </w:rPr>
        <w:t>Issa</w:t>
      </w:r>
      <w:proofErr w:type="spellEnd"/>
      <w:r w:rsidRPr="009558F0">
        <w:rPr>
          <w:rFonts w:asciiTheme="majorBidi" w:hAnsiTheme="majorBidi" w:cstheme="majorBidi"/>
          <w:sz w:val="24"/>
          <w:szCs w:val="24"/>
        </w:rPr>
        <w:t xml:space="preserve"> al-</w:t>
      </w:r>
      <w:proofErr w:type="spellStart"/>
      <w:r w:rsidRPr="009558F0">
        <w:rPr>
          <w:rFonts w:asciiTheme="majorBidi" w:hAnsiTheme="majorBidi" w:cstheme="majorBidi"/>
          <w:sz w:val="24"/>
          <w:szCs w:val="24"/>
        </w:rPr>
        <w:t>Babi</w:t>
      </w:r>
      <w:proofErr w:type="spellEnd"/>
      <w:r w:rsidRPr="009558F0">
        <w:rPr>
          <w:rFonts w:asciiTheme="majorBidi" w:hAnsiTheme="majorBidi" w:cstheme="majorBidi"/>
          <w:sz w:val="24"/>
          <w:szCs w:val="24"/>
        </w:rPr>
        <w:t xml:space="preserve"> al-</w:t>
      </w:r>
      <w:proofErr w:type="spellStart"/>
      <w:r w:rsidRPr="009558F0">
        <w:rPr>
          <w:rFonts w:asciiTheme="majorBidi" w:hAnsiTheme="majorBidi" w:cstheme="majorBidi"/>
          <w:sz w:val="24"/>
          <w:szCs w:val="24"/>
        </w:rPr>
        <w:t>Halabi</w:t>
      </w:r>
      <w:proofErr w:type="spellEnd"/>
      <w:r w:rsidRPr="009558F0">
        <w:rPr>
          <w:rFonts w:asciiTheme="majorBidi" w:hAnsiTheme="majorBidi" w:cstheme="majorBidi"/>
          <w:sz w:val="24"/>
          <w:szCs w:val="24"/>
        </w:rPr>
        <w:t>, 1942</w:t>
      </w:r>
    </w:p>
    <w:p w:rsidR="00727BE0" w:rsidRPr="009558F0" w:rsidRDefault="00727BE0" w:rsidP="004B6B61">
      <w:pPr>
        <w:bidi w:val="0"/>
        <w:spacing w:line="360" w:lineRule="auto"/>
        <w:jc w:val="both"/>
        <w:rPr>
          <w:rFonts w:asciiTheme="majorBidi" w:hAnsiTheme="majorBidi" w:cstheme="majorBidi"/>
          <w:sz w:val="24"/>
          <w:szCs w:val="24"/>
        </w:rPr>
      </w:pPr>
      <w:r w:rsidRPr="009558F0">
        <w:rPr>
          <w:rFonts w:asciiTheme="majorBidi" w:hAnsiTheme="majorBidi" w:cstheme="majorBidi"/>
          <w:sz w:val="24"/>
          <w:szCs w:val="24"/>
          <w:rtl/>
        </w:rPr>
        <w:t xml:space="preserve">- </w:t>
      </w:r>
      <w:r w:rsidRPr="009558F0">
        <w:rPr>
          <w:rFonts w:asciiTheme="majorBidi" w:hAnsiTheme="majorBidi" w:cstheme="majorBidi"/>
          <w:sz w:val="24"/>
          <w:szCs w:val="24"/>
        </w:rPr>
        <w:t>Al-</w:t>
      </w:r>
      <w:proofErr w:type="spellStart"/>
      <w:r w:rsidRPr="009558F0">
        <w:rPr>
          <w:rFonts w:asciiTheme="majorBidi" w:hAnsiTheme="majorBidi" w:cstheme="majorBidi"/>
          <w:sz w:val="24"/>
          <w:szCs w:val="24"/>
        </w:rPr>
        <w:t>Janki</w:t>
      </w:r>
      <w:proofErr w:type="spellEnd"/>
      <w:r w:rsidRPr="009558F0">
        <w:rPr>
          <w:rFonts w:asciiTheme="majorBidi" w:hAnsiTheme="majorBidi" w:cstheme="majorBidi"/>
          <w:sz w:val="24"/>
          <w:szCs w:val="24"/>
        </w:rPr>
        <w:t xml:space="preserve">, Ahmad bin Muhammad: </w:t>
      </w:r>
      <w:proofErr w:type="spellStart"/>
      <w:r w:rsidRPr="009558F0">
        <w:rPr>
          <w:rFonts w:asciiTheme="majorBidi" w:hAnsiTheme="majorBidi" w:cstheme="majorBidi"/>
          <w:sz w:val="24"/>
          <w:szCs w:val="24"/>
        </w:rPr>
        <w:t>Qutuf</w:t>
      </w:r>
      <w:proofErr w:type="spellEnd"/>
      <w:r w:rsidRPr="009558F0">
        <w:rPr>
          <w:rFonts w:asciiTheme="majorBidi" w:hAnsiTheme="majorBidi" w:cstheme="majorBidi"/>
          <w:sz w:val="24"/>
          <w:szCs w:val="24"/>
        </w:rPr>
        <w:t xml:space="preserve"> Al-</w:t>
      </w:r>
      <w:proofErr w:type="spellStart"/>
      <w:r w:rsidRPr="009558F0">
        <w:rPr>
          <w:rFonts w:asciiTheme="majorBidi" w:hAnsiTheme="majorBidi" w:cstheme="majorBidi"/>
          <w:sz w:val="24"/>
          <w:szCs w:val="24"/>
        </w:rPr>
        <w:t>Rayhan</w:t>
      </w:r>
      <w:proofErr w:type="spellEnd"/>
      <w:r w:rsidRPr="009558F0">
        <w:rPr>
          <w:rFonts w:asciiTheme="majorBidi" w:hAnsiTheme="majorBidi" w:cstheme="majorBidi"/>
          <w:sz w:val="24"/>
          <w:szCs w:val="24"/>
        </w:rPr>
        <w:t xml:space="preserve"> from the flower of Al-</w:t>
      </w:r>
      <w:proofErr w:type="spellStart"/>
      <w:r w:rsidRPr="009558F0">
        <w:rPr>
          <w:rFonts w:asciiTheme="majorBidi" w:hAnsiTheme="majorBidi" w:cstheme="majorBidi"/>
          <w:sz w:val="24"/>
          <w:szCs w:val="24"/>
        </w:rPr>
        <w:t>Afnan</w:t>
      </w:r>
      <w:proofErr w:type="spellEnd"/>
      <w:r w:rsidRPr="009558F0">
        <w:rPr>
          <w:rFonts w:asciiTheme="majorBidi" w:hAnsiTheme="majorBidi" w:cstheme="majorBidi"/>
          <w:sz w:val="24"/>
          <w:szCs w:val="24"/>
        </w:rPr>
        <w:t xml:space="preserve">, Explanation of </w:t>
      </w:r>
      <w:proofErr w:type="spellStart"/>
      <w:r w:rsidRPr="009558F0">
        <w:rPr>
          <w:rFonts w:asciiTheme="majorBidi" w:hAnsiTheme="majorBidi" w:cstheme="majorBidi"/>
          <w:sz w:val="24"/>
          <w:szCs w:val="24"/>
        </w:rPr>
        <w:t>Ibn</w:t>
      </w:r>
      <w:proofErr w:type="spellEnd"/>
      <w:r w:rsidRPr="009558F0">
        <w:rPr>
          <w:rFonts w:asciiTheme="majorBidi" w:hAnsiTheme="majorBidi" w:cstheme="majorBidi"/>
          <w:sz w:val="24"/>
          <w:szCs w:val="24"/>
        </w:rPr>
        <w:t xml:space="preserve"> Al-Anan Garden, published and distributed by Omar bin Ahmed Al-</w:t>
      </w:r>
      <w:proofErr w:type="spellStart"/>
      <w:r w:rsidRPr="009558F0">
        <w:rPr>
          <w:rFonts w:asciiTheme="majorBidi" w:hAnsiTheme="majorBidi" w:cstheme="majorBidi"/>
          <w:sz w:val="24"/>
          <w:szCs w:val="24"/>
        </w:rPr>
        <w:t>Shanqeeti</w:t>
      </w:r>
      <w:proofErr w:type="spellEnd"/>
      <w:r w:rsidRPr="009558F0">
        <w:rPr>
          <w:rFonts w:asciiTheme="majorBidi" w:hAnsiTheme="majorBidi" w:cstheme="majorBidi"/>
          <w:sz w:val="24"/>
          <w:szCs w:val="24"/>
        </w:rPr>
        <w:t xml:space="preserve">, </w:t>
      </w:r>
      <w:proofErr w:type="spellStart"/>
      <w:r w:rsidRPr="009558F0">
        <w:rPr>
          <w:rFonts w:asciiTheme="majorBidi" w:hAnsiTheme="majorBidi" w:cstheme="majorBidi"/>
          <w:sz w:val="24"/>
          <w:szCs w:val="24"/>
        </w:rPr>
        <w:t>ed</w:t>
      </w:r>
      <w:proofErr w:type="spellEnd"/>
      <w:r w:rsidRPr="009558F0">
        <w:rPr>
          <w:rFonts w:asciiTheme="majorBidi" w:hAnsiTheme="majorBidi" w:cstheme="majorBidi"/>
          <w:sz w:val="24"/>
          <w:szCs w:val="24"/>
        </w:rPr>
        <w:t xml:space="preserve"> / 2, 1999</w:t>
      </w:r>
      <w:r w:rsidRPr="009558F0">
        <w:rPr>
          <w:rFonts w:asciiTheme="majorBidi" w:hAnsiTheme="majorBidi" w:cstheme="majorBidi"/>
          <w:sz w:val="24"/>
          <w:szCs w:val="24"/>
          <w:rtl/>
        </w:rPr>
        <w:t>.</w:t>
      </w:r>
    </w:p>
    <w:p w:rsidR="00727BE0" w:rsidRPr="009558F0" w:rsidRDefault="00727BE0" w:rsidP="004B6B61">
      <w:pPr>
        <w:bidi w:val="0"/>
        <w:spacing w:line="360" w:lineRule="auto"/>
        <w:jc w:val="both"/>
        <w:rPr>
          <w:rFonts w:asciiTheme="majorBidi" w:hAnsiTheme="majorBidi" w:cstheme="majorBidi"/>
          <w:sz w:val="24"/>
          <w:szCs w:val="24"/>
        </w:rPr>
      </w:pPr>
      <w:r w:rsidRPr="009558F0">
        <w:rPr>
          <w:rFonts w:asciiTheme="majorBidi" w:hAnsiTheme="majorBidi" w:cstheme="majorBidi"/>
          <w:sz w:val="24"/>
          <w:szCs w:val="24"/>
        </w:rPr>
        <w:t>Al-Hariri, Abu Muhammad Al-</w:t>
      </w:r>
      <w:proofErr w:type="spellStart"/>
      <w:r w:rsidRPr="009558F0">
        <w:rPr>
          <w:rFonts w:asciiTheme="majorBidi" w:hAnsiTheme="majorBidi" w:cstheme="majorBidi"/>
          <w:sz w:val="24"/>
          <w:szCs w:val="24"/>
        </w:rPr>
        <w:t>Qasim</w:t>
      </w:r>
      <w:proofErr w:type="spellEnd"/>
      <w:r w:rsidRPr="009558F0">
        <w:rPr>
          <w:rFonts w:asciiTheme="majorBidi" w:hAnsiTheme="majorBidi" w:cstheme="majorBidi"/>
          <w:sz w:val="24"/>
          <w:szCs w:val="24"/>
        </w:rPr>
        <w:t xml:space="preserve">: The </w:t>
      </w:r>
      <w:proofErr w:type="spellStart"/>
      <w:r w:rsidRPr="009558F0">
        <w:rPr>
          <w:rFonts w:asciiTheme="majorBidi" w:hAnsiTheme="majorBidi" w:cstheme="majorBidi"/>
          <w:sz w:val="24"/>
          <w:szCs w:val="24"/>
        </w:rPr>
        <w:t>Maqamat</w:t>
      </w:r>
      <w:proofErr w:type="spellEnd"/>
      <w:r w:rsidRPr="009558F0">
        <w:rPr>
          <w:rFonts w:asciiTheme="majorBidi" w:hAnsiTheme="majorBidi" w:cstheme="majorBidi"/>
          <w:sz w:val="24"/>
          <w:szCs w:val="24"/>
        </w:rPr>
        <w:t xml:space="preserve"> of Hariri, Beirut House for Printing and Publishing, 1978</w:t>
      </w:r>
      <w:r w:rsidRPr="009558F0">
        <w:rPr>
          <w:rFonts w:asciiTheme="majorBidi" w:hAnsiTheme="majorBidi" w:cstheme="majorBidi"/>
          <w:sz w:val="24"/>
          <w:szCs w:val="24"/>
          <w:rtl/>
        </w:rPr>
        <w:t>.</w:t>
      </w:r>
    </w:p>
    <w:p w:rsidR="00727BE0" w:rsidRPr="009558F0" w:rsidRDefault="00727BE0" w:rsidP="004B6B61">
      <w:pPr>
        <w:bidi w:val="0"/>
        <w:spacing w:line="360" w:lineRule="auto"/>
        <w:jc w:val="both"/>
        <w:rPr>
          <w:rFonts w:asciiTheme="majorBidi" w:hAnsiTheme="majorBidi" w:cstheme="majorBidi"/>
          <w:sz w:val="24"/>
          <w:szCs w:val="24"/>
        </w:rPr>
      </w:pPr>
      <w:r w:rsidRPr="009558F0">
        <w:rPr>
          <w:rFonts w:asciiTheme="majorBidi" w:hAnsiTheme="majorBidi" w:cstheme="majorBidi"/>
          <w:sz w:val="24"/>
          <w:szCs w:val="24"/>
          <w:rtl/>
        </w:rPr>
        <w:t xml:space="preserve">- </w:t>
      </w:r>
      <w:r w:rsidRPr="009558F0">
        <w:rPr>
          <w:rFonts w:asciiTheme="majorBidi" w:hAnsiTheme="majorBidi" w:cstheme="majorBidi"/>
          <w:sz w:val="24"/>
          <w:szCs w:val="24"/>
        </w:rPr>
        <w:t>Al-</w:t>
      </w:r>
      <w:proofErr w:type="spellStart"/>
      <w:r w:rsidRPr="009558F0">
        <w:rPr>
          <w:rFonts w:asciiTheme="majorBidi" w:hAnsiTheme="majorBidi" w:cstheme="majorBidi"/>
          <w:sz w:val="24"/>
          <w:szCs w:val="24"/>
        </w:rPr>
        <w:t>Husseini</w:t>
      </w:r>
      <w:proofErr w:type="spellEnd"/>
      <w:r w:rsidRPr="009558F0">
        <w:rPr>
          <w:rFonts w:asciiTheme="majorBidi" w:hAnsiTheme="majorBidi" w:cstheme="majorBidi"/>
          <w:sz w:val="24"/>
          <w:szCs w:val="24"/>
        </w:rPr>
        <w:t xml:space="preserve">, Abdullah </w:t>
      </w:r>
      <w:proofErr w:type="spellStart"/>
      <w:r w:rsidRPr="009558F0">
        <w:rPr>
          <w:rFonts w:asciiTheme="majorBidi" w:hAnsiTheme="majorBidi" w:cstheme="majorBidi"/>
          <w:sz w:val="24"/>
          <w:szCs w:val="24"/>
        </w:rPr>
        <w:t>Kanoun</w:t>
      </w:r>
      <w:proofErr w:type="spellEnd"/>
      <w:r w:rsidRPr="009558F0">
        <w:rPr>
          <w:rFonts w:asciiTheme="majorBidi" w:hAnsiTheme="majorBidi" w:cstheme="majorBidi"/>
          <w:sz w:val="24"/>
          <w:szCs w:val="24"/>
        </w:rPr>
        <w:t xml:space="preserve">: </w:t>
      </w:r>
      <w:proofErr w:type="spellStart"/>
      <w:r w:rsidRPr="009558F0">
        <w:rPr>
          <w:rFonts w:asciiTheme="majorBidi" w:hAnsiTheme="majorBidi" w:cstheme="majorBidi"/>
          <w:sz w:val="24"/>
          <w:szCs w:val="24"/>
        </w:rPr>
        <w:t>Sharh</w:t>
      </w:r>
      <w:proofErr w:type="spellEnd"/>
      <w:r w:rsidRPr="009558F0">
        <w:rPr>
          <w:rFonts w:asciiTheme="majorBidi" w:hAnsiTheme="majorBidi" w:cstheme="majorBidi"/>
          <w:sz w:val="24"/>
          <w:szCs w:val="24"/>
        </w:rPr>
        <w:t xml:space="preserve"> Al-</w:t>
      </w:r>
      <w:proofErr w:type="spellStart"/>
      <w:r w:rsidRPr="009558F0">
        <w:rPr>
          <w:rFonts w:asciiTheme="majorBidi" w:hAnsiTheme="majorBidi" w:cstheme="majorBidi"/>
          <w:sz w:val="24"/>
          <w:szCs w:val="24"/>
        </w:rPr>
        <w:t>Shamaqqiya</w:t>
      </w:r>
      <w:proofErr w:type="spellEnd"/>
      <w:r w:rsidRPr="009558F0">
        <w:rPr>
          <w:rFonts w:asciiTheme="majorBidi" w:hAnsiTheme="majorBidi" w:cstheme="majorBidi"/>
          <w:sz w:val="24"/>
          <w:szCs w:val="24"/>
        </w:rPr>
        <w:t>, The Lebanese Book House and the Egyptian Book House, Beirut-Cairo, 5th Edition, 1979</w:t>
      </w:r>
      <w:r w:rsidRPr="009558F0">
        <w:rPr>
          <w:rFonts w:asciiTheme="majorBidi" w:hAnsiTheme="majorBidi" w:cstheme="majorBidi"/>
          <w:sz w:val="24"/>
          <w:szCs w:val="24"/>
          <w:rtl/>
        </w:rPr>
        <w:t>.</w:t>
      </w:r>
    </w:p>
    <w:p w:rsidR="00727BE0" w:rsidRPr="009558F0" w:rsidRDefault="00727BE0" w:rsidP="004B6B61">
      <w:pPr>
        <w:bidi w:val="0"/>
        <w:spacing w:line="360" w:lineRule="auto"/>
        <w:jc w:val="both"/>
        <w:rPr>
          <w:rFonts w:asciiTheme="majorBidi" w:hAnsiTheme="majorBidi" w:cstheme="majorBidi"/>
          <w:sz w:val="24"/>
          <w:szCs w:val="24"/>
        </w:rPr>
      </w:pPr>
      <w:r w:rsidRPr="009558F0">
        <w:rPr>
          <w:rFonts w:asciiTheme="majorBidi" w:hAnsiTheme="majorBidi" w:cstheme="majorBidi"/>
          <w:sz w:val="24"/>
          <w:szCs w:val="24"/>
          <w:rtl/>
        </w:rPr>
        <w:t xml:space="preserve">- </w:t>
      </w:r>
      <w:r w:rsidRPr="009558F0">
        <w:rPr>
          <w:rFonts w:asciiTheme="majorBidi" w:hAnsiTheme="majorBidi" w:cstheme="majorBidi"/>
          <w:sz w:val="24"/>
          <w:szCs w:val="24"/>
        </w:rPr>
        <w:t>Al-</w:t>
      </w:r>
      <w:proofErr w:type="spellStart"/>
      <w:r w:rsidRPr="009558F0">
        <w:rPr>
          <w:rFonts w:asciiTheme="majorBidi" w:hAnsiTheme="majorBidi" w:cstheme="majorBidi"/>
          <w:sz w:val="24"/>
          <w:szCs w:val="24"/>
        </w:rPr>
        <w:t>Hateia</w:t>
      </w:r>
      <w:proofErr w:type="spellEnd"/>
      <w:r w:rsidRPr="009558F0">
        <w:rPr>
          <w:rFonts w:asciiTheme="majorBidi" w:hAnsiTheme="majorBidi" w:cstheme="majorBidi"/>
          <w:sz w:val="24"/>
          <w:szCs w:val="24"/>
        </w:rPr>
        <w:t xml:space="preserve">: His Collection, with a narration and explanation by </w:t>
      </w:r>
      <w:proofErr w:type="spellStart"/>
      <w:r w:rsidRPr="009558F0">
        <w:rPr>
          <w:rFonts w:asciiTheme="majorBidi" w:hAnsiTheme="majorBidi" w:cstheme="majorBidi"/>
          <w:sz w:val="24"/>
          <w:szCs w:val="24"/>
        </w:rPr>
        <w:t>Ibn</w:t>
      </w:r>
      <w:proofErr w:type="spellEnd"/>
      <w:r w:rsidRPr="009558F0">
        <w:rPr>
          <w:rFonts w:asciiTheme="majorBidi" w:hAnsiTheme="majorBidi" w:cstheme="majorBidi"/>
          <w:sz w:val="24"/>
          <w:szCs w:val="24"/>
        </w:rPr>
        <w:t xml:space="preserve"> Al-Skeet, a study: Muhammad </w:t>
      </w:r>
      <w:proofErr w:type="spellStart"/>
      <w:r w:rsidRPr="009558F0">
        <w:rPr>
          <w:rFonts w:asciiTheme="majorBidi" w:hAnsiTheme="majorBidi" w:cstheme="majorBidi"/>
          <w:sz w:val="24"/>
          <w:szCs w:val="24"/>
        </w:rPr>
        <w:t>Qumaiha</w:t>
      </w:r>
      <w:proofErr w:type="spellEnd"/>
      <w:r w:rsidRPr="009558F0">
        <w:rPr>
          <w:rFonts w:asciiTheme="majorBidi" w:hAnsiTheme="majorBidi" w:cstheme="majorBidi"/>
          <w:sz w:val="24"/>
          <w:szCs w:val="24"/>
        </w:rPr>
        <w:t>, Dar Al-</w:t>
      </w:r>
      <w:proofErr w:type="spellStart"/>
      <w:r w:rsidRPr="009558F0">
        <w:rPr>
          <w:rFonts w:asciiTheme="majorBidi" w:hAnsiTheme="majorBidi" w:cstheme="majorBidi"/>
          <w:sz w:val="24"/>
          <w:szCs w:val="24"/>
        </w:rPr>
        <w:t>Kotob</w:t>
      </w:r>
      <w:proofErr w:type="spellEnd"/>
      <w:r w:rsidRPr="009558F0">
        <w:rPr>
          <w:rFonts w:asciiTheme="majorBidi" w:hAnsiTheme="majorBidi" w:cstheme="majorBidi"/>
          <w:sz w:val="24"/>
          <w:szCs w:val="24"/>
        </w:rPr>
        <w:t xml:space="preserve"> Al-</w:t>
      </w:r>
      <w:proofErr w:type="spellStart"/>
      <w:r w:rsidRPr="009558F0">
        <w:rPr>
          <w:rFonts w:asciiTheme="majorBidi" w:hAnsiTheme="majorBidi" w:cstheme="majorBidi"/>
          <w:sz w:val="24"/>
          <w:szCs w:val="24"/>
        </w:rPr>
        <w:t>Ulmiyyah</w:t>
      </w:r>
      <w:proofErr w:type="spellEnd"/>
      <w:r w:rsidRPr="009558F0">
        <w:rPr>
          <w:rFonts w:asciiTheme="majorBidi" w:hAnsiTheme="majorBidi" w:cstheme="majorBidi"/>
          <w:sz w:val="24"/>
          <w:szCs w:val="24"/>
        </w:rPr>
        <w:t>, Beirut, 1 / ed., 1993</w:t>
      </w:r>
      <w:r w:rsidRPr="009558F0">
        <w:rPr>
          <w:rFonts w:asciiTheme="majorBidi" w:hAnsiTheme="majorBidi" w:cstheme="majorBidi"/>
          <w:sz w:val="24"/>
          <w:szCs w:val="24"/>
          <w:rtl/>
        </w:rPr>
        <w:t>.</w:t>
      </w:r>
    </w:p>
    <w:p w:rsidR="00727BE0" w:rsidRPr="009558F0" w:rsidRDefault="00727BE0" w:rsidP="004B6B61">
      <w:pPr>
        <w:bidi w:val="0"/>
        <w:spacing w:line="360" w:lineRule="auto"/>
        <w:jc w:val="both"/>
        <w:rPr>
          <w:rFonts w:asciiTheme="majorBidi" w:hAnsiTheme="majorBidi" w:cstheme="majorBidi"/>
          <w:sz w:val="24"/>
          <w:szCs w:val="24"/>
        </w:rPr>
      </w:pPr>
      <w:r w:rsidRPr="009558F0">
        <w:rPr>
          <w:rFonts w:asciiTheme="majorBidi" w:hAnsiTheme="majorBidi" w:cstheme="majorBidi"/>
          <w:sz w:val="24"/>
          <w:szCs w:val="24"/>
          <w:rtl/>
        </w:rPr>
        <w:t xml:space="preserve">- </w:t>
      </w:r>
      <w:r w:rsidRPr="009558F0">
        <w:rPr>
          <w:rFonts w:asciiTheme="majorBidi" w:hAnsiTheme="majorBidi" w:cstheme="majorBidi"/>
          <w:sz w:val="24"/>
          <w:szCs w:val="24"/>
        </w:rPr>
        <w:t>Al-</w:t>
      </w:r>
      <w:proofErr w:type="spellStart"/>
      <w:r w:rsidRPr="009558F0">
        <w:rPr>
          <w:rFonts w:asciiTheme="majorBidi" w:hAnsiTheme="majorBidi" w:cstheme="majorBidi"/>
          <w:sz w:val="24"/>
          <w:szCs w:val="24"/>
        </w:rPr>
        <w:t>Kharashi</w:t>
      </w:r>
      <w:proofErr w:type="spellEnd"/>
      <w:r w:rsidRPr="009558F0">
        <w:rPr>
          <w:rFonts w:asciiTheme="majorBidi" w:hAnsiTheme="majorBidi" w:cstheme="majorBidi"/>
          <w:sz w:val="24"/>
          <w:szCs w:val="24"/>
        </w:rPr>
        <w:t xml:space="preserve">, Suleiman bin </w:t>
      </w:r>
      <w:proofErr w:type="spellStart"/>
      <w:r w:rsidRPr="009558F0">
        <w:rPr>
          <w:rFonts w:asciiTheme="majorBidi" w:hAnsiTheme="majorBidi" w:cstheme="majorBidi"/>
          <w:sz w:val="24"/>
          <w:szCs w:val="24"/>
        </w:rPr>
        <w:t>Saleh</w:t>
      </w:r>
      <w:proofErr w:type="spellEnd"/>
      <w:r w:rsidRPr="009558F0">
        <w:rPr>
          <w:rFonts w:asciiTheme="majorBidi" w:hAnsiTheme="majorBidi" w:cstheme="majorBidi"/>
          <w:sz w:val="24"/>
          <w:szCs w:val="24"/>
        </w:rPr>
        <w:t>: The Selection of Arab Proverbs and Their Stories, Dorr Al-</w:t>
      </w:r>
      <w:proofErr w:type="spellStart"/>
      <w:r w:rsidRPr="009558F0">
        <w:rPr>
          <w:rFonts w:asciiTheme="majorBidi" w:hAnsiTheme="majorBidi" w:cstheme="majorBidi"/>
          <w:sz w:val="24"/>
          <w:szCs w:val="24"/>
        </w:rPr>
        <w:t>Qasim</w:t>
      </w:r>
      <w:proofErr w:type="spellEnd"/>
      <w:r w:rsidRPr="009558F0">
        <w:rPr>
          <w:rFonts w:asciiTheme="majorBidi" w:hAnsiTheme="majorBidi" w:cstheme="majorBidi"/>
          <w:sz w:val="24"/>
          <w:szCs w:val="24"/>
        </w:rPr>
        <w:t>, Riyadh, 2007</w:t>
      </w:r>
      <w:r w:rsidRPr="009558F0">
        <w:rPr>
          <w:rFonts w:asciiTheme="majorBidi" w:hAnsiTheme="majorBidi" w:cstheme="majorBidi"/>
          <w:sz w:val="24"/>
          <w:szCs w:val="24"/>
          <w:rtl/>
        </w:rPr>
        <w:t>.</w:t>
      </w:r>
    </w:p>
    <w:p w:rsidR="006D68F1" w:rsidRPr="009558F0" w:rsidRDefault="006D68F1" w:rsidP="004B6B61">
      <w:pPr>
        <w:bidi w:val="0"/>
        <w:spacing w:line="360" w:lineRule="auto"/>
        <w:jc w:val="both"/>
        <w:rPr>
          <w:rFonts w:asciiTheme="majorBidi" w:hAnsiTheme="majorBidi" w:cstheme="majorBidi"/>
          <w:sz w:val="24"/>
          <w:szCs w:val="24"/>
        </w:rPr>
      </w:pPr>
      <w:r w:rsidRPr="009558F0">
        <w:rPr>
          <w:rFonts w:asciiTheme="majorBidi" w:hAnsiTheme="majorBidi" w:cstheme="majorBidi"/>
          <w:sz w:val="24"/>
          <w:szCs w:val="24"/>
        </w:rPr>
        <w:t xml:space="preserve">- Abu </w:t>
      </w:r>
      <w:proofErr w:type="spellStart"/>
      <w:r w:rsidRPr="009558F0">
        <w:rPr>
          <w:rFonts w:asciiTheme="majorBidi" w:hAnsiTheme="majorBidi" w:cstheme="majorBidi"/>
          <w:sz w:val="24"/>
          <w:szCs w:val="24"/>
        </w:rPr>
        <w:t>Dobail</w:t>
      </w:r>
      <w:proofErr w:type="spellEnd"/>
      <w:r w:rsidRPr="009558F0">
        <w:rPr>
          <w:rFonts w:asciiTheme="majorBidi" w:hAnsiTheme="majorBidi" w:cstheme="majorBidi"/>
          <w:sz w:val="24"/>
          <w:szCs w:val="24"/>
        </w:rPr>
        <w:t xml:space="preserve">, Sultan </w:t>
      </w:r>
      <w:proofErr w:type="spellStart"/>
      <w:r w:rsidRPr="009558F0">
        <w:rPr>
          <w:rFonts w:asciiTheme="majorBidi" w:hAnsiTheme="majorBidi" w:cstheme="majorBidi"/>
          <w:sz w:val="24"/>
          <w:szCs w:val="24"/>
        </w:rPr>
        <w:t>Saeed</w:t>
      </w:r>
      <w:proofErr w:type="spellEnd"/>
      <w:r w:rsidRPr="009558F0">
        <w:rPr>
          <w:rFonts w:asciiTheme="majorBidi" w:hAnsiTheme="majorBidi" w:cstheme="majorBidi"/>
          <w:sz w:val="24"/>
          <w:szCs w:val="24"/>
        </w:rPr>
        <w:t xml:space="preserve">: Forms of Artistic Photography in the Poetry of Muslim </w:t>
      </w:r>
      <w:proofErr w:type="spellStart"/>
      <w:r w:rsidRPr="009558F0">
        <w:rPr>
          <w:rFonts w:asciiTheme="majorBidi" w:hAnsiTheme="majorBidi" w:cstheme="majorBidi"/>
          <w:sz w:val="24"/>
          <w:szCs w:val="24"/>
        </w:rPr>
        <w:t>Ibn</w:t>
      </w:r>
      <w:proofErr w:type="spellEnd"/>
      <w:r w:rsidRPr="009558F0">
        <w:rPr>
          <w:rFonts w:asciiTheme="majorBidi" w:hAnsiTheme="majorBidi" w:cstheme="majorBidi"/>
          <w:sz w:val="24"/>
          <w:szCs w:val="24"/>
        </w:rPr>
        <w:t xml:space="preserve"> Al-</w:t>
      </w:r>
      <w:proofErr w:type="spellStart"/>
      <w:r w:rsidRPr="009558F0">
        <w:rPr>
          <w:rFonts w:asciiTheme="majorBidi" w:hAnsiTheme="majorBidi" w:cstheme="majorBidi"/>
          <w:sz w:val="24"/>
          <w:szCs w:val="24"/>
        </w:rPr>
        <w:t>Walid</w:t>
      </w:r>
      <w:proofErr w:type="spellEnd"/>
      <w:r w:rsidRPr="009558F0">
        <w:rPr>
          <w:rFonts w:asciiTheme="majorBidi" w:hAnsiTheme="majorBidi" w:cstheme="majorBidi"/>
          <w:sz w:val="24"/>
          <w:szCs w:val="24"/>
        </w:rPr>
        <w:t xml:space="preserve">, The Comprehensive Multidisciplinary Electronic Journal for the Publication of Scientific and Educational Research (MECSJ), Issue / 33, 2021, p. 17 On the site: </w:t>
      </w:r>
      <w:hyperlink r:id="rId14" w:history="1">
        <w:r w:rsidRPr="009558F0">
          <w:rPr>
            <w:rStyle w:val="Hyperlink"/>
            <w:rFonts w:asciiTheme="majorBidi" w:hAnsiTheme="majorBidi" w:cstheme="majorBidi"/>
            <w:sz w:val="24"/>
            <w:szCs w:val="24"/>
          </w:rPr>
          <w:t>https://www.mecsj.com/ar/uplode/images/pdf/18.pdf</w:t>
        </w:r>
      </w:hyperlink>
      <w:r w:rsidRPr="009558F0">
        <w:rPr>
          <w:rFonts w:asciiTheme="majorBidi" w:hAnsiTheme="majorBidi" w:cstheme="majorBidi"/>
          <w:sz w:val="24"/>
          <w:szCs w:val="24"/>
        </w:rPr>
        <w:t xml:space="preserve"> </w:t>
      </w:r>
    </w:p>
    <w:p w:rsidR="00727BE0" w:rsidRPr="009558F0" w:rsidRDefault="00727BE0" w:rsidP="004B6B61">
      <w:pPr>
        <w:bidi w:val="0"/>
        <w:spacing w:line="360" w:lineRule="auto"/>
        <w:jc w:val="both"/>
        <w:rPr>
          <w:rFonts w:asciiTheme="majorBidi" w:hAnsiTheme="majorBidi" w:cstheme="majorBidi"/>
          <w:sz w:val="24"/>
          <w:szCs w:val="24"/>
        </w:rPr>
      </w:pPr>
      <w:r w:rsidRPr="009558F0">
        <w:rPr>
          <w:rFonts w:asciiTheme="majorBidi" w:hAnsiTheme="majorBidi" w:cstheme="majorBidi"/>
          <w:sz w:val="24"/>
          <w:szCs w:val="24"/>
        </w:rPr>
        <w:lastRenderedPageBreak/>
        <w:t>Al-</w:t>
      </w:r>
      <w:proofErr w:type="spellStart"/>
      <w:r w:rsidRPr="009558F0">
        <w:rPr>
          <w:rFonts w:asciiTheme="majorBidi" w:hAnsiTheme="majorBidi" w:cstheme="majorBidi"/>
          <w:sz w:val="24"/>
          <w:szCs w:val="24"/>
        </w:rPr>
        <w:t>Razi</w:t>
      </w:r>
      <w:proofErr w:type="spellEnd"/>
      <w:r w:rsidRPr="009558F0">
        <w:rPr>
          <w:rFonts w:asciiTheme="majorBidi" w:hAnsiTheme="majorBidi" w:cstheme="majorBidi"/>
          <w:sz w:val="24"/>
          <w:szCs w:val="24"/>
        </w:rPr>
        <w:t xml:space="preserve">, Muhammad: </w:t>
      </w:r>
      <w:proofErr w:type="spellStart"/>
      <w:r w:rsidRPr="009558F0">
        <w:rPr>
          <w:rFonts w:asciiTheme="majorBidi" w:hAnsiTheme="majorBidi" w:cstheme="majorBidi"/>
          <w:sz w:val="24"/>
          <w:szCs w:val="24"/>
        </w:rPr>
        <w:t>Mukhtar</w:t>
      </w:r>
      <w:proofErr w:type="spellEnd"/>
      <w:r w:rsidRPr="009558F0">
        <w:rPr>
          <w:rFonts w:asciiTheme="majorBidi" w:hAnsiTheme="majorBidi" w:cstheme="majorBidi"/>
          <w:sz w:val="24"/>
          <w:szCs w:val="24"/>
        </w:rPr>
        <w:t xml:space="preserve"> As-</w:t>
      </w:r>
      <w:proofErr w:type="spellStart"/>
      <w:r w:rsidRPr="009558F0">
        <w:rPr>
          <w:rFonts w:asciiTheme="majorBidi" w:hAnsiTheme="majorBidi" w:cstheme="majorBidi"/>
          <w:sz w:val="24"/>
          <w:szCs w:val="24"/>
        </w:rPr>
        <w:t>Sahha</w:t>
      </w:r>
      <w:proofErr w:type="spellEnd"/>
      <w:r w:rsidRPr="009558F0">
        <w:rPr>
          <w:rFonts w:asciiTheme="majorBidi" w:hAnsiTheme="majorBidi" w:cstheme="majorBidi"/>
          <w:sz w:val="24"/>
          <w:szCs w:val="24"/>
        </w:rPr>
        <w:t>, T / Arab Book House, 1981</w:t>
      </w:r>
      <w:r w:rsidRPr="009558F0">
        <w:rPr>
          <w:rFonts w:asciiTheme="majorBidi" w:hAnsiTheme="majorBidi" w:cstheme="majorBidi"/>
          <w:sz w:val="24"/>
          <w:szCs w:val="24"/>
          <w:rtl/>
        </w:rPr>
        <w:t>.</w:t>
      </w:r>
    </w:p>
    <w:p w:rsidR="00727BE0" w:rsidRPr="009558F0" w:rsidRDefault="00727BE0" w:rsidP="004B6B61">
      <w:pPr>
        <w:bidi w:val="0"/>
        <w:spacing w:line="360" w:lineRule="auto"/>
        <w:jc w:val="both"/>
        <w:rPr>
          <w:rFonts w:asciiTheme="majorBidi" w:hAnsiTheme="majorBidi" w:cstheme="majorBidi"/>
          <w:sz w:val="24"/>
          <w:szCs w:val="24"/>
        </w:rPr>
      </w:pPr>
      <w:r w:rsidRPr="009558F0">
        <w:rPr>
          <w:rFonts w:asciiTheme="majorBidi" w:hAnsiTheme="majorBidi" w:cstheme="majorBidi"/>
          <w:sz w:val="24"/>
          <w:szCs w:val="24"/>
          <w:rtl/>
        </w:rPr>
        <w:t xml:space="preserve">- </w:t>
      </w:r>
      <w:proofErr w:type="spellStart"/>
      <w:r w:rsidRPr="009558F0">
        <w:rPr>
          <w:rFonts w:asciiTheme="majorBidi" w:hAnsiTheme="majorBidi" w:cstheme="majorBidi"/>
          <w:sz w:val="24"/>
          <w:szCs w:val="24"/>
        </w:rPr>
        <w:t>Ibn</w:t>
      </w:r>
      <w:proofErr w:type="spellEnd"/>
      <w:r w:rsidRPr="009558F0">
        <w:rPr>
          <w:rFonts w:asciiTheme="majorBidi" w:hAnsiTheme="majorBidi" w:cstheme="majorBidi"/>
          <w:sz w:val="24"/>
          <w:szCs w:val="24"/>
        </w:rPr>
        <w:t xml:space="preserve"> Salam, Imam Al-Hafiz: The Book of Proverbs, Under: Abdul </w:t>
      </w:r>
      <w:proofErr w:type="spellStart"/>
      <w:r w:rsidRPr="009558F0">
        <w:rPr>
          <w:rFonts w:asciiTheme="majorBidi" w:hAnsiTheme="majorBidi" w:cstheme="majorBidi"/>
          <w:sz w:val="24"/>
          <w:szCs w:val="24"/>
        </w:rPr>
        <w:t>Majeed</w:t>
      </w:r>
      <w:proofErr w:type="spellEnd"/>
      <w:r w:rsidRPr="009558F0">
        <w:rPr>
          <w:rFonts w:asciiTheme="majorBidi" w:hAnsiTheme="majorBidi" w:cstheme="majorBidi"/>
          <w:sz w:val="24"/>
          <w:szCs w:val="24"/>
        </w:rPr>
        <w:t xml:space="preserve"> </w:t>
      </w:r>
      <w:proofErr w:type="spellStart"/>
      <w:r w:rsidRPr="009558F0">
        <w:rPr>
          <w:rFonts w:asciiTheme="majorBidi" w:hAnsiTheme="majorBidi" w:cstheme="majorBidi"/>
          <w:sz w:val="24"/>
          <w:szCs w:val="24"/>
        </w:rPr>
        <w:t>Qatamesh</w:t>
      </w:r>
      <w:proofErr w:type="spellEnd"/>
      <w:r w:rsidRPr="009558F0">
        <w:rPr>
          <w:rFonts w:asciiTheme="majorBidi" w:hAnsiTheme="majorBidi" w:cstheme="majorBidi"/>
          <w:sz w:val="24"/>
          <w:szCs w:val="24"/>
        </w:rPr>
        <w:t>, Dar Al-</w:t>
      </w:r>
      <w:proofErr w:type="spellStart"/>
      <w:r w:rsidRPr="009558F0">
        <w:rPr>
          <w:rFonts w:asciiTheme="majorBidi" w:hAnsiTheme="majorBidi" w:cstheme="majorBidi"/>
          <w:sz w:val="24"/>
          <w:szCs w:val="24"/>
        </w:rPr>
        <w:t>Ma'mun</w:t>
      </w:r>
      <w:proofErr w:type="spellEnd"/>
      <w:r w:rsidRPr="009558F0">
        <w:rPr>
          <w:rFonts w:asciiTheme="majorBidi" w:hAnsiTheme="majorBidi" w:cstheme="majorBidi"/>
          <w:sz w:val="24"/>
          <w:szCs w:val="24"/>
        </w:rPr>
        <w:t xml:space="preserve"> Heritage, Damascus, 1/1, 1980</w:t>
      </w:r>
      <w:r w:rsidRPr="009558F0">
        <w:rPr>
          <w:rFonts w:asciiTheme="majorBidi" w:hAnsiTheme="majorBidi" w:cstheme="majorBidi"/>
          <w:sz w:val="24"/>
          <w:szCs w:val="24"/>
          <w:rtl/>
        </w:rPr>
        <w:t>.</w:t>
      </w:r>
    </w:p>
    <w:p w:rsidR="0087192D" w:rsidRPr="009558F0" w:rsidRDefault="0087192D" w:rsidP="004B6B61">
      <w:pPr>
        <w:bidi w:val="0"/>
        <w:spacing w:line="360" w:lineRule="auto"/>
        <w:jc w:val="both"/>
        <w:rPr>
          <w:rFonts w:asciiTheme="majorBidi" w:hAnsiTheme="majorBidi" w:cstheme="majorBidi"/>
          <w:sz w:val="24"/>
          <w:szCs w:val="24"/>
        </w:rPr>
      </w:pPr>
      <w:proofErr w:type="spellStart"/>
      <w:r w:rsidRPr="009558F0">
        <w:rPr>
          <w:rFonts w:asciiTheme="majorBidi" w:hAnsiTheme="majorBidi" w:cstheme="majorBidi"/>
          <w:sz w:val="24"/>
          <w:szCs w:val="24"/>
        </w:rPr>
        <w:t>Salameh</w:t>
      </w:r>
      <w:proofErr w:type="spellEnd"/>
      <w:r w:rsidRPr="009558F0">
        <w:rPr>
          <w:rFonts w:asciiTheme="majorBidi" w:hAnsiTheme="majorBidi" w:cstheme="majorBidi"/>
          <w:sz w:val="24"/>
          <w:szCs w:val="24"/>
        </w:rPr>
        <w:t xml:space="preserve">, </w:t>
      </w:r>
      <w:proofErr w:type="spellStart"/>
      <w:r w:rsidRPr="009558F0">
        <w:rPr>
          <w:rFonts w:asciiTheme="majorBidi" w:hAnsiTheme="majorBidi" w:cstheme="majorBidi"/>
          <w:sz w:val="24"/>
          <w:szCs w:val="24"/>
        </w:rPr>
        <w:t>Abd</w:t>
      </w:r>
      <w:proofErr w:type="spellEnd"/>
      <w:r w:rsidRPr="009558F0">
        <w:rPr>
          <w:rFonts w:asciiTheme="majorBidi" w:hAnsiTheme="majorBidi" w:cstheme="majorBidi"/>
          <w:sz w:val="24"/>
          <w:szCs w:val="24"/>
        </w:rPr>
        <w:t xml:space="preserve"> al-</w:t>
      </w:r>
      <w:proofErr w:type="spellStart"/>
      <w:r w:rsidRPr="009558F0">
        <w:rPr>
          <w:rFonts w:asciiTheme="majorBidi" w:hAnsiTheme="majorBidi" w:cstheme="majorBidi"/>
          <w:sz w:val="24"/>
          <w:szCs w:val="24"/>
        </w:rPr>
        <w:t>Rahman</w:t>
      </w:r>
      <w:proofErr w:type="spellEnd"/>
      <w:r w:rsidRPr="009558F0">
        <w:rPr>
          <w:rFonts w:asciiTheme="majorBidi" w:hAnsiTheme="majorBidi" w:cstheme="majorBidi"/>
          <w:sz w:val="24"/>
          <w:szCs w:val="24"/>
        </w:rPr>
        <w:t xml:space="preserve"> </w:t>
      </w:r>
      <w:proofErr w:type="spellStart"/>
      <w:r w:rsidRPr="009558F0">
        <w:rPr>
          <w:rFonts w:asciiTheme="majorBidi" w:hAnsiTheme="majorBidi" w:cstheme="majorBidi"/>
          <w:sz w:val="24"/>
          <w:szCs w:val="24"/>
        </w:rPr>
        <w:t>Naji</w:t>
      </w:r>
      <w:proofErr w:type="spellEnd"/>
      <w:r w:rsidRPr="009558F0">
        <w:rPr>
          <w:rFonts w:asciiTheme="majorBidi" w:hAnsiTheme="majorBidi" w:cstheme="majorBidi"/>
          <w:sz w:val="24"/>
          <w:szCs w:val="24"/>
        </w:rPr>
        <w:t>: Semantics of Color in Ancient Arab Proverbs, The Comprehensive Multidisciplinary Electronic Journal for the Publication of Scientific and Educational Research (MECSJ), Issue 22, February 2020</w:t>
      </w:r>
    </w:p>
    <w:p w:rsidR="00727BE0" w:rsidRPr="009558F0" w:rsidRDefault="00727BE0" w:rsidP="004B6B61">
      <w:pPr>
        <w:bidi w:val="0"/>
        <w:spacing w:line="360" w:lineRule="auto"/>
        <w:jc w:val="both"/>
        <w:rPr>
          <w:rFonts w:asciiTheme="majorBidi" w:hAnsiTheme="majorBidi" w:cstheme="majorBidi"/>
          <w:sz w:val="24"/>
          <w:szCs w:val="24"/>
        </w:rPr>
      </w:pPr>
      <w:r w:rsidRPr="009558F0">
        <w:rPr>
          <w:rFonts w:asciiTheme="majorBidi" w:hAnsiTheme="majorBidi" w:cstheme="majorBidi"/>
          <w:sz w:val="24"/>
          <w:szCs w:val="24"/>
          <w:rtl/>
        </w:rPr>
        <w:t xml:space="preserve">- </w:t>
      </w:r>
      <w:r w:rsidRPr="009558F0">
        <w:rPr>
          <w:rFonts w:asciiTheme="majorBidi" w:hAnsiTheme="majorBidi" w:cstheme="majorBidi"/>
          <w:sz w:val="24"/>
          <w:szCs w:val="24"/>
        </w:rPr>
        <w:t>Syed, Aladdin Ramadan: Artistic phenomena in the language of modern Arabic poetry, Arab Writers Union Publications, 1996</w:t>
      </w:r>
      <w:r w:rsidRPr="009558F0">
        <w:rPr>
          <w:rFonts w:asciiTheme="majorBidi" w:hAnsiTheme="majorBidi" w:cstheme="majorBidi"/>
          <w:sz w:val="24"/>
          <w:szCs w:val="24"/>
          <w:rtl/>
        </w:rPr>
        <w:t>.</w:t>
      </w:r>
    </w:p>
    <w:p w:rsidR="00727BE0" w:rsidRPr="009558F0" w:rsidRDefault="00727BE0" w:rsidP="004B6B61">
      <w:pPr>
        <w:bidi w:val="0"/>
        <w:spacing w:line="360" w:lineRule="auto"/>
        <w:jc w:val="both"/>
        <w:rPr>
          <w:rFonts w:asciiTheme="majorBidi" w:hAnsiTheme="majorBidi" w:cstheme="majorBidi"/>
          <w:sz w:val="24"/>
          <w:szCs w:val="24"/>
        </w:rPr>
      </w:pPr>
      <w:r w:rsidRPr="009558F0">
        <w:rPr>
          <w:rFonts w:asciiTheme="majorBidi" w:hAnsiTheme="majorBidi" w:cstheme="majorBidi"/>
          <w:sz w:val="24"/>
          <w:szCs w:val="24"/>
          <w:rtl/>
        </w:rPr>
        <w:t xml:space="preserve"> </w:t>
      </w:r>
      <w:proofErr w:type="spellStart"/>
      <w:r w:rsidRPr="009558F0">
        <w:rPr>
          <w:rFonts w:asciiTheme="majorBidi" w:hAnsiTheme="majorBidi" w:cstheme="majorBidi"/>
          <w:sz w:val="24"/>
          <w:szCs w:val="24"/>
        </w:rPr>
        <w:t>Shartah</w:t>
      </w:r>
      <w:proofErr w:type="spellEnd"/>
      <w:r w:rsidRPr="009558F0">
        <w:rPr>
          <w:rFonts w:asciiTheme="majorBidi" w:hAnsiTheme="majorBidi" w:cstheme="majorBidi"/>
          <w:sz w:val="24"/>
          <w:szCs w:val="24"/>
        </w:rPr>
        <w:t xml:space="preserve">, </w:t>
      </w:r>
      <w:proofErr w:type="spellStart"/>
      <w:r w:rsidRPr="009558F0">
        <w:rPr>
          <w:rFonts w:asciiTheme="majorBidi" w:hAnsiTheme="majorBidi" w:cstheme="majorBidi"/>
          <w:sz w:val="24"/>
          <w:szCs w:val="24"/>
        </w:rPr>
        <w:t>Essam</w:t>
      </w:r>
      <w:proofErr w:type="spellEnd"/>
      <w:r w:rsidRPr="009558F0">
        <w:rPr>
          <w:rFonts w:asciiTheme="majorBidi" w:hAnsiTheme="majorBidi" w:cstheme="majorBidi"/>
          <w:sz w:val="24"/>
          <w:szCs w:val="24"/>
        </w:rPr>
        <w:t xml:space="preserve">: Language and Poetic Pleasure for </w:t>
      </w:r>
      <w:proofErr w:type="spellStart"/>
      <w:r w:rsidRPr="009558F0">
        <w:rPr>
          <w:rFonts w:asciiTheme="majorBidi" w:hAnsiTheme="majorBidi" w:cstheme="majorBidi"/>
          <w:sz w:val="24"/>
          <w:szCs w:val="24"/>
        </w:rPr>
        <w:t>Waheeb</w:t>
      </w:r>
      <w:proofErr w:type="spellEnd"/>
      <w:r w:rsidRPr="009558F0">
        <w:rPr>
          <w:rFonts w:asciiTheme="majorBidi" w:hAnsiTheme="majorBidi" w:cstheme="majorBidi"/>
          <w:sz w:val="24"/>
          <w:szCs w:val="24"/>
        </w:rPr>
        <w:t xml:space="preserve"> </w:t>
      </w:r>
      <w:proofErr w:type="spellStart"/>
      <w:r w:rsidRPr="009558F0">
        <w:rPr>
          <w:rFonts w:asciiTheme="majorBidi" w:hAnsiTheme="majorBidi" w:cstheme="majorBidi"/>
          <w:sz w:val="24"/>
          <w:szCs w:val="24"/>
        </w:rPr>
        <w:t>Ajami</w:t>
      </w:r>
      <w:proofErr w:type="spellEnd"/>
      <w:r w:rsidRPr="009558F0">
        <w:rPr>
          <w:rFonts w:asciiTheme="majorBidi" w:hAnsiTheme="majorBidi" w:cstheme="majorBidi"/>
          <w:sz w:val="24"/>
          <w:szCs w:val="24"/>
        </w:rPr>
        <w:t xml:space="preserve"> - A foundational study in the aesthetics of poetic language, Dar Al </w:t>
      </w:r>
      <w:proofErr w:type="spellStart"/>
      <w:r w:rsidRPr="009558F0">
        <w:rPr>
          <w:rFonts w:asciiTheme="majorBidi" w:hAnsiTheme="majorBidi" w:cstheme="majorBidi"/>
          <w:sz w:val="24"/>
          <w:szCs w:val="24"/>
        </w:rPr>
        <w:t>Khaleej</w:t>
      </w:r>
      <w:proofErr w:type="spellEnd"/>
      <w:r w:rsidRPr="009558F0">
        <w:rPr>
          <w:rFonts w:asciiTheme="majorBidi" w:hAnsiTheme="majorBidi" w:cstheme="majorBidi"/>
          <w:sz w:val="24"/>
          <w:szCs w:val="24"/>
        </w:rPr>
        <w:t xml:space="preserve"> for Publishing and Distribution, 2018</w:t>
      </w:r>
      <w:r w:rsidRPr="009558F0">
        <w:rPr>
          <w:rFonts w:asciiTheme="majorBidi" w:hAnsiTheme="majorBidi" w:cstheme="majorBidi"/>
          <w:sz w:val="24"/>
          <w:szCs w:val="24"/>
          <w:rtl/>
        </w:rPr>
        <w:t>.</w:t>
      </w:r>
    </w:p>
    <w:p w:rsidR="00727BE0" w:rsidRPr="009558F0" w:rsidRDefault="00727BE0" w:rsidP="004B6B61">
      <w:pPr>
        <w:bidi w:val="0"/>
        <w:spacing w:line="360" w:lineRule="auto"/>
        <w:jc w:val="both"/>
        <w:rPr>
          <w:rFonts w:asciiTheme="majorBidi" w:hAnsiTheme="majorBidi" w:cstheme="majorBidi"/>
          <w:sz w:val="24"/>
          <w:szCs w:val="24"/>
        </w:rPr>
      </w:pPr>
      <w:r w:rsidRPr="009558F0">
        <w:rPr>
          <w:rFonts w:asciiTheme="majorBidi" w:hAnsiTheme="majorBidi" w:cstheme="majorBidi"/>
          <w:sz w:val="24"/>
          <w:szCs w:val="24"/>
          <w:rtl/>
        </w:rPr>
        <w:t xml:space="preserve">- </w:t>
      </w:r>
      <w:r w:rsidRPr="009558F0">
        <w:rPr>
          <w:rFonts w:asciiTheme="majorBidi" w:hAnsiTheme="majorBidi" w:cstheme="majorBidi"/>
          <w:sz w:val="24"/>
          <w:szCs w:val="24"/>
        </w:rPr>
        <w:t>Al-</w:t>
      </w:r>
      <w:proofErr w:type="spellStart"/>
      <w:r w:rsidRPr="009558F0">
        <w:rPr>
          <w:rFonts w:asciiTheme="majorBidi" w:hAnsiTheme="majorBidi" w:cstheme="majorBidi"/>
          <w:sz w:val="24"/>
          <w:szCs w:val="24"/>
        </w:rPr>
        <w:t>Sawi</w:t>
      </w:r>
      <w:proofErr w:type="spellEnd"/>
      <w:r w:rsidRPr="009558F0">
        <w:rPr>
          <w:rFonts w:asciiTheme="majorBidi" w:hAnsiTheme="majorBidi" w:cstheme="majorBidi"/>
          <w:sz w:val="24"/>
          <w:szCs w:val="24"/>
        </w:rPr>
        <w:t xml:space="preserve">, Muhammad Ismail: Explanation of </w:t>
      </w:r>
      <w:proofErr w:type="spellStart"/>
      <w:r w:rsidRPr="009558F0">
        <w:rPr>
          <w:rFonts w:asciiTheme="majorBidi" w:hAnsiTheme="majorBidi" w:cstheme="majorBidi"/>
          <w:sz w:val="24"/>
          <w:szCs w:val="24"/>
        </w:rPr>
        <w:t>Diwan</w:t>
      </w:r>
      <w:proofErr w:type="spellEnd"/>
      <w:r w:rsidRPr="009558F0">
        <w:rPr>
          <w:rFonts w:asciiTheme="majorBidi" w:hAnsiTheme="majorBidi" w:cstheme="majorBidi"/>
          <w:sz w:val="24"/>
          <w:szCs w:val="24"/>
        </w:rPr>
        <w:t xml:space="preserve"> </w:t>
      </w:r>
      <w:proofErr w:type="spellStart"/>
      <w:r w:rsidRPr="009558F0">
        <w:rPr>
          <w:rFonts w:asciiTheme="majorBidi" w:hAnsiTheme="majorBidi" w:cstheme="majorBidi"/>
          <w:sz w:val="24"/>
          <w:szCs w:val="24"/>
        </w:rPr>
        <w:t>Jarir</w:t>
      </w:r>
      <w:proofErr w:type="spellEnd"/>
      <w:r w:rsidRPr="009558F0">
        <w:rPr>
          <w:rFonts w:asciiTheme="majorBidi" w:hAnsiTheme="majorBidi" w:cstheme="majorBidi"/>
          <w:sz w:val="24"/>
          <w:szCs w:val="24"/>
        </w:rPr>
        <w:t>, Al-</w:t>
      </w:r>
      <w:proofErr w:type="spellStart"/>
      <w:r w:rsidRPr="009558F0">
        <w:rPr>
          <w:rFonts w:asciiTheme="majorBidi" w:hAnsiTheme="majorBidi" w:cstheme="majorBidi"/>
          <w:sz w:val="24"/>
          <w:szCs w:val="24"/>
        </w:rPr>
        <w:t>Sawi</w:t>
      </w:r>
      <w:proofErr w:type="spellEnd"/>
      <w:r w:rsidRPr="009558F0">
        <w:rPr>
          <w:rFonts w:asciiTheme="majorBidi" w:hAnsiTheme="majorBidi" w:cstheme="majorBidi"/>
          <w:sz w:val="24"/>
          <w:szCs w:val="24"/>
        </w:rPr>
        <w:t xml:space="preserve"> Press, B., T</w:t>
      </w:r>
      <w:r w:rsidRPr="009558F0">
        <w:rPr>
          <w:rFonts w:asciiTheme="majorBidi" w:hAnsiTheme="majorBidi" w:cstheme="majorBidi"/>
          <w:sz w:val="24"/>
          <w:szCs w:val="24"/>
          <w:rtl/>
        </w:rPr>
        <w:t>.</w:t>
      </w:r>
    </w:p>
    <w:p w:rsidR="00727BE0" w:rsidRPr="009558F0" w:rsidRDefault="00727BE0" w:rsidP="004B6B61">
      <w:pPr>
        <w:bidi w:val="0"/>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t xml:space="preserve">- </w:t>
      </w:r>
      <w:proofErr w:type="spellStart"/>
      <w:r w:rsidRPr="009558F0">
        <w:rPr>
          <w:rFonts w:asciiTheme="majorBidi" w:hAnsiTheme="majorBidi" w:cstheme="majorBidi"/>
          <w:sz w:val="24"/>
          <w:szCs w:val="24"/>
        </w:rPr>
        <w:t>Ibn</w:t>
      </w:r>
      <w:proofErr w:type="spellEnd"/>
      <w:r w:rsidRPr="009558F0">
        <w:rPr>
          <w:rFonts w:asciiTheme="majorBidi" w:hAnsiTheme="majorBidi" w:cstheme="majorBidi"/>
          <w:sz w:val="24"/>
          <w:szCs w:val="24"/>
        </w:rPr>
        <w:t xml:space="preserve"> </w:t>
      </w:r>
      <w:proofErr w:type="spellStart"/>
      <w:r w:rsidRPr="009558F0">
        <w:rPr>
          <w:rFonts w:asciiTheme="majorBidi" w:hAnsiTheme="majorBidi" w:cstheme="majorBidi"/>
          <w:sz w:val="24"/>
          <w:szCs w:val="24"/>
        </w:rPr>
        <w:t>Abd</w:t>
      </w:r>
      <w:proofErr w:type="spellEnd"/>
      <w:r w:rsidRPr="009558F0">
        <w:rPr>
          <w:rFonts w:asciiTheme="majorBidi" w:hAnsiTheme="majorBidi" w:cstheme="majorBidi"/>
          <w:sz w:val="24"/>
          <w:szCs w:val="24"/>
        </w:rPr>
        <w:t xml:space="preserve"> </w:t>
      </w:r>
      <w:proofErr w:type="spellStart"/>
      <w:r w:rsidRPr="009558F0">
        <w:rPr>
          <w:rFonts w:asciiTheme="majorBidi" w:hAnsiTheme="majorBidi" w:cstheme="majorBidi"/>
          <w:sz w:val="24"/>
          <w:szCs w:val="24"/>
        </w:rPr>
        <w:t>Rabbo</w:t>
      </w:r>
      <w:proofErr w:type="spellEnd"/>
      <w:r w:rsidRPr="009558F0">
        <w:rPr>
          <w:rFonts w:asciiTheme="majorBidi" w:hAnsiTheme="majorBidi" w:cstheme="majorBidi"/>
          <w:sz w:val="24"/>
          <w:szCs w:val="24"/>
        </w:rPr>
        <w:t xml:space="preserve">, Ahmad </w:t>
      </w:r>
      <w:proofErr w:type="spellStart"/>
      <w:r w:rsidRPr="009558F0">
        <w:rPr>
          <w:rFonts w:asciiTheme="majorBidi" w:hAnsiTheme="majorBidi" w:cstheme="majorBidi"/>
          <w:sz w:val="24"/>
          <w:szCs w:val="24"/>
        </w:rPr>
        <w:t>Ibn</w:t>
      </w:r>
      <w:proofErr w:type="spellEnd"/>
      <w:r w:rsidRPr="009558F0">
        <w:rPr>
          <w:rFonts w:asciiTheme="majorBidi" w:hAnsiTheme="majorBidi" w:cstheme="majorBidi"/>
          <w:sz w:val="24"/>
          <w:szCs w:val="24"/>
        </w:rPr>
        <w:t xml:space="preserve"> Muhammad: The Unique Decade, Dar Al-</w:t>
      </w:r>
      <w:proofErr w:type="spellStart"/>
      <w:r w:rsidRPr="009558F0">
        <w:rPr>
          <w:rFonts w:asciiTheme="majorBidi" w:hAnsiTheme="majorBidi" w:cstheme="majorBidi"/>
          <w:sz w:val="24"/>
          <w:szCs w:val="24"/>
        </w:rPr>
        <w:t>Kutub</w:t>
      </w:r>
      <w:proofErr w:type="spellEnd"/>
      <w:r w:rsidRPr="009558F0">
        <w:rPr>
          <w:rFonts w:asciiTheme="majorBidi" w:hAnsiTheme="majorBidi" w:cstheme="majorBidi"/>
          <w:sz w:val="24"/>
          <w:szCs w:val="24"/>
        </w:rPr>
        <w:t xml:space="preserve"> Al-</w:t>
      </w:r>
      <w:proofErr w:type="spellStart"/>
      <w:r w:rsidRPr="009558F0">
        <w:rPr>
          <w:rFonts w:asciiTheme="majorBidi" w:hAnsiTheme="majorBidi" w:cstheme="majorBidi"/>
          <w:sz w:val="24"/>
          <w:szCs w:val="24"/>
        </w:rPr>
        <w:t>Ilmiyya</w:t>
      </w:r>
      <w:proofErr w:type="spellEnd"/>
      <w:r w:rsidRPr="009558F0">
        <w:rPr>
          <w:rFonts w:asciiTheme="majorBidi" w:hAnsiTheme="majorBidi" w:cstheme="majorBidi"/>
          <w:sz w:val="24"/>
          <w:szCs w:val="24"/>
        </w:rPr>
        <w:t>, Beirut, 2006</w:t>
      </w:r>
      <w:r w:rsidRPr="009558F0">
        <w:rPr>
          <w:rFonts w:asciiTheme="majorBidi" w:hAnsiTheme="majorBidi" w:cstheme="majorBidi"/>
          <w:sz w:val="24"/>
          <w:szCs w:val="24"/>
          <w:rtl/>
        </w:rPr>
        <w:t>.</w:t>
      </w:r>
    </w:p>
    <w:p w:rsidR="00727BE0" w:rsidRPr="009558F0" w:rsidRDefault="00727BE0" w:rsidP="004B6B61">
      <w:pPr>
        <w:bidi w:val="0"/>
        <w:spacing w:line="360" w:lineRule="auto"/>
        <w:jc w:val="both"/>
        <w:rPr>
          <w:rFonts w:asciiTheme="majorBidi" w:hAnsiTheme="majorBidi" w:cstheme="majorBidi"/>
          <w:sz w:val="24"/>
          <w:szCs w:val="24"/>
        </w:rPr>
      </w:pPr>
      <w:r w:rsidRPr="009558F0">
        <w:rPr>
          <w:rFonts w:asciiTheme="majorBidi" w:hAnsiTheme="majorBidi" w:cstheme="majorBidi"/>
          <w:sz w:val="24"/>
          <w:szCs w:val="24"/>
        </w:rPr>
        <w:t xml:space="preserve">Omar, Ahmed </w:t>
      </w:r>
      <w:proofErr w:type="spellStart"/>
      <w:r w:rsidRPr="009558F0">
        <w:rPr>
          <w:rFonts w:asciiTheme="majorBidi" w:hAnsiTheme="majorBidi" w:cstheme="majorBidi"/>
          <w:sz w:val="24"/>
          <w:szCs w:val="24"/>
        </w:rPr>
        <w:t>Mukhtar</w:t>
      </w:r>
      <w:proofErr w:type="spellEnd"/>
      <w:r w:rsidRPr="009558F0">
        <w:rPr>
          <w:rFonts w:asciiTheme="majorBidi" w:hAnsiTheme="majorBidi" w:cstheme="majorBidi"/>
          <w:sz w:val="24"/>
          <w:szCs w:val="24"/>
        </w:rPr>
        <w:t>: The Dictionary of Contemporary Arabic Language, The World of Books, Cairo, 1st Edition, 2008</w:t>
      </w:r>
      <w:r w:rsidRPr="009558F0">
        <w:rPr>
          <w:rFonts w:asciiTheme="majorBidi" w:hAnsiTheme="majorBidi" w:cstheme="majorBidi"/>
          <w:sz w:val="24"/>
          <w:szCs w:val="24"/>
          <w:rtl/>
        </w:rPr>
        <w:t>.</w:t>
      </w:r>
    </w:p>
    <w:p w:rsidR="00727BE0" w:rsidRPr="009558F0" w:rsidRDefault="00727BE0" w:rsidP="004B6B61">
      <w:pPr>
        <w:bidi w:val="0"/>
        <w:spacing w:line="360" w:lineRule="auto"/>
        <w:jc w:val="both"/>
        <w:rPr>
          <w:rFonts w:asciiTheme="majorBidi" w:hAnsiTheme="majorBidi" w:cstheme="majorBidi"/>
          <w:sz w:val="24"/>
          <w:szCs w:val="24"/>
        </w:rPr>
      </w:pPr>
      <w:r w:rsidRPr="009558F0">
        <w:rPr>
          <w:rFonts w:asciiTheme="majorBidi" w:hAnsiTheme="majorBidi" w:cstheme="majorBidi"/>
          <w:sz w:val="24"/>
          <w:szCs w:val="24"/>
          <w:rtl/>
        </w:rPr>
        <w:t xml:space="preserve">- </w:t>
      </w:r>
      <w:r w:rsidRPr="009558F0">
        <w:rPr>
          <w:rFonts w:asciiTheme="majorBidi" w:hAnsiTheme="majorBidi" w:cstheme="majorBidi"/>
          <w:sz w:val="24"/>
          <w:szCs w:val="24"/>
        </w:rPr>
        <w:t>Al-</w:t>
      </w:r>
      <w:proofErr w:type="spellStart"/>
      <w:r w:rsidRPr="009558F0">
        <w:rPr>
          <w:rFonts w:asciiTheme="majorBidi" w:hAnsiTheme="majorBidi" w:cstheme="majorBidi"/>
          <w:sz w:val="24"/>
          <w:szCs w:val="24"/>
        </w:rPr>
        <w:t>Ghadhami</w:t>
      </w:r>
      <w:proofErr w:type="spellEnd"/>
      <w:r w:rsidRPr="009558F0">
        <w:rPr>
          <w:rFonts w:asciiTheme="majorBidi" w:hAnsiTheme="majorBidi" w:cstheme="majorBidi"/>
          <w:sz w:val="24"/>
          <w:szCs w:val="24"/>
        </w:rPr>
        <w:t>, Abdullah: The Culture of Questions, Articles in Criticism and Theory, The Cultural Literary Club, Jeddah, / 2</w:t>
      </w:r>
      <w:r w:rsidR="00141290" w:rsidRPr="009558F0">
        <w:rPr>
          <w:rFonts w:asciiTheme="majorBidi" w:hAnsiTheme="majorBidi" w:cstheme="majorBidi"/>
          <w:sz w:val="24"/>
          <w:szCs w:val="24"/>
        </w:rPr>
        <w:t>, 2008.</w:t>
      </w:r>
    </w:p>
    <w:p w:rsidR="00727BE0" w:rsidRPr="009558F0" w:rsidRDefault="00727BE0" w:rsidP="004B6B61">
      <w:pPr>
        <w:bidi w:val="0"/>
        <w:spacing w:line="360" w:lineRule="auto"/>
        <w:jc w:val="both"/>
        <w:rPr>
          <w:rFonts w:asciiTheme="majorBidi" w:hAnsiTheme="majorBidi" w:cstheme="majorBidi"/>
          <w:sz w:val="24"/>
          <w:szCs w:val="24"/>
        </w:rPr>
      </w:pPr>
      <w:r w:rsidRPr="009558F0">
        <w:rPr>
          <w:rFonts w:asciiTheme="majorBidi" w:hAnsiTheme="majorBidi" w:cstheme="majorBidi"/>
          <w:sz w:val="24"/>
          <w:szCs w:val="24"/>
        </w:rPr>
        <w:t>Al-</w:t>
      </w:r>
      <w:proofErr w:type="spellStart"/>
      <w:r w:rsidRPr="009558F0">
        <w:rPr>
          <w:rFonts w:asciiTheme="majorBidi" w:hAnsiTheme="majorBidi" w:cstheme="majorBidi"/>
          <w:sz w:val="24"/>
          <w:szCs w:val="24"/>
        </w:rPr>
        <w:t>Farazdaq</w:t>
      </w:r>
      <w:proofErr w:type="spellEnd"/>
      <w:r w:rsidRPr="009558F0">
        <w:rPr>
          <w:rFonts w:asciiTheme="majorBidi" w:hAnsiTheme="majorBidi" w:cstheme="majorBidi"/>
          <w:sz w:val="24"/>
          <w:szCs w:val="24"/>
        </w:rPr>
        <w:t xml:space="preserve">, </w:t>
      </w:r>
      <w:proofErr w:type="spellStart"/>
      <w:r w:rsidRPr="009558F0">
        <w:rPr>
          <w:rFonts w:asciiTheme="majorBidi" w:hAnsiTheme="majorBidi" w:cstheme="majorBidi"/>
          <w:sz w:val="24"/>
          <w:szCs w:val="24"/>
        </w:rPr>
        <w:t>Hammam</w:t>
      </w:r>
      <w:proofErr w:type="spellEnd"/>
      <w:r w:rsidRPr="009558F0">
        <w:rPr>
          <w:rFonts w:asciiTheme="majorBidi" w:hAnsiTheme="majorBidi" w:cstheme="majorBidi"/>
          <w:sz w:val="24"/>
          <w:szCs w:val="24"/>
        </w:rPr>
        <w:t xml:space="preserve"> </w:t>
      </w:r>
      <w:proofErr w:type="spellStart"/>
      <w:r w:rsidRPr="009558F0">
        <w:rPr>
          <w:rFonts w:asciiTheme="majorBidi" w:hAnsiTheme="majorBidi" w:cstheme="majorBidi"/>
          <w:sz w:val="24"/>
          <w:szCs w:val="24"/>
        </w:rPr>
        <w:t>Ibn</w:t>
      </w:r>
      <w:proofErr w:type="spellEnd"/>
      <w:r w:rsidRPr="009558F0">
        <w:rPr>
          <w:rFonts w:asciiTheme="majorBidi" w:hAnsiTheme="majorBidi" w:cstheme="majorBidi"/>
          <w:sz w:val="24"/>
          <w:szCs w:val="24"/>
        </w:rPr>
        <w:t xml:space="preserve"> </w:t>
      </w:r>
      <w:proofErr w:type="spellStart"/>
      <w:r w:rsidRPr="009558F0">
        <w:rPr>
          <w:rFonts w:asciiTheme="majorBidi" w:hAnsiTheme="majorBidi" w:cstheme="majorBidi"/>
          <w:sz w:val="24"/>
          <w:szCs w:val="24"/>
        </w:rPr>
        <w:t>Ghaleb</w:t>
      </w:r>
      <w:proofErr w:type="spellEnd"/>
      <w:r w:rsidRPr="009558F0">
        <w:rPr>
          <w:rFonts w:asciiTheme="majorBidi" w:hAnsiTheme="majorBidi" w:cstheme="majorBidi"/>
          <w:sz w:val="24"/>
          <w:szCs w:val="24"/>
        </w:rPr>
        <w:t>: The Divan of Al-</w:t>
      </w:r>
      <w:proofErr w:type="spellStart"/>
      <w:r w:rsidRPr="009558F0">
        <w:rPr>
          <w:rFonts w:asciiTheme="majorBidi" w:hAnsiTheme="majorBidi" w:cstheme="majorBidi"/>
          <w:sz w:val="24"/>
          <w:szCs w:val="24"/>
        </w:rPr>
        <w:t>Farazdaq</w:t>
      </w:r>
      <w:proofErr w:type="spellEnd"/>
      <w:r w:rsidRPr="009558F0">
        <w:rPr>
          <w:rFonts w:asciiTheme="majorBidi" w:hAnsiTheme="majorBidi" w:cstheme="majorBidi"/>
          <w:sz w:val="24"/>
          <w:szCs w:val="24"/>
        </w:rPr>
        <w:t xml:space="preserve">, explained by: Ali </w:t>
      </w:r>
      <w:proofErr w:type="spellStart"/>
      <w:r w:rsidRPr="009558F0">
        <w:rPr>
          <w:rFonts w:asciiTheme="majorBidi" w:hAnsiTheme="majorBidi" w:cstheme="majorBidi"/>
          <w:sz w:val="24"/>
          <w:szCs w:val="24"/>
        </w:rPr>
        <w:t>Fa'our</w:t>
      </w:r>
      <w:proofErr w:type="spellEnd"/>
      <w:r w:rsidRPr="009558F0">
        <w:rPr>
          <w:rFonts w:asciiTheme="majorBidi" w:hAnsiTheme="majorBidi" w:cstheme="majorBidi"/>
          <w:sz w:val="24"/>
          <w:szCs w:val="24"/>
        </w:rPr>
        <w:t>, Dar Al-</w:t>
      </w:r>
      <w:proofErr w:type="spellStart"/>
      <w:r w:rsidRPr="009558F0">
        <w:rPr>
          <w:rFonts w:asciiTheme="majorBidi" w:hAnsiTheme="majorBidi" w:cstheme="majorBidi"/>
          <w:sz w:val="24"/>
          <w:szCs w:val="24"/>
        </w:rPr>
        <w:t>Kutub</w:t>
      </w:r>
      <w:proofErr w:type="spellEnd"/>
      <w:r w:rsidRPr="009558F0">
        <w:rPr>
          <w:rFonts w:asciiTheme="majorBidi" w:hAnsiTheme="majorBidi" w:cstheme="majorBidi"/>
          <w:sz w:val="24"/>
          <w:szCs w:val="24"/>
        </w:rPr>
        <w:t xml:space="preserve"> Al-</w:t>
      </w:r>
      <w:proofErr w:type="spellStart"/>
      <w:r w:rsidRPr="009558F0">
        <w:rPr>
          <w:rFonts w:asciiTheme="majorBidi" w:hAnsiTheme="majorBidi" w:cstheme="majorBidi"/>
          <w:sz w:val="24"/>
          <w:szCs w:val="24"/>
        </w:rPr>
        <w:t>Ilmiyyah</w:t>
      </w:r>
      <w:proofErr w:type="spellEnd"/>
      <w:r w:rsidRPr="009558F0">
        <w:rPr>
          <w:rFonts w:asciiTheme="majorBidi" w:hAnsiTheme="majorBidi" w:cstheme="majorBidi"/>
          <w:sz w:val="24"/>
          <w:szCs w:val="24"/>
        </w:rPr>
        <w:t>, Beirut, 1st Edition, 1987</w:t>
      </w:r>
      <w:r w:rsidRPr="009558F0">
        <w:rPr>
          <w:rFonts w:asciiTheme="majorBidi" w:hAnsiTheme="majorBidi" w:cstheme="majorBidi"/>
          <w:sz w:val="24"/>
          <w:szCs w:val="24"/>
          <w:rtl/>
        </w:rPr>
        <w:t>.</w:t>
      </w:r>
    </w:p>
    <w:p w:rsidR="00727BE0" w:rsidRPr="009558F0" w:rsidRDefault="00727BE0" w:rsidP="004B6B61">
      <w:pPr>
        <w:bidi w:val="0"/>
        <w:spacing w:line="360" w:lineRule="auto"/>
        <w:jc w:val="both"/>
        <w:rPr>
          <w:rFonts w:asciiTheme="majorBidi" w:hAnsiTheme="majorBidi" w:cstheme="majorBidi"/>
          <w:sz w:val="24"/>
          <w:szCs w:val="24"/>
        </w:rPr>
      </w:pPr>
      <w:proofErr w:type="spellStart"/>
      <w:r w:rsidRPr="009558F0">
        <w:rPr>
          <w:rFonts w:asciiTheme="majorBidi" w:hAnsiTheme="majorBidi" w:cstheme="majorBidi"/>
          <w:sz w:val="24"/>
          <w:szCs w:val="24"/>
        </w:rPr>
        <w:t>Christevia</w:t>
      </w:r>
      <w:proofErr w:type="spellEnd"/>
      <w:r w:rsidRPr="009558F0">
        <w:rPr>
          <w:rFonts w:asciiTheme="majorBidi" w:hAnsiTheme="majorBidi" w:cstheme="majorBidi"/>
          <w:sz w:val="24"/>
          <w:szCs w:val="24"/>
        </w:rPr>
        <w:t xml:space="preserve">, Julia: Text Science, TR: </w:t>
      </w:r>
      <w:proofErr w:type="spellStart"/>
      <w:r w:rsidRPr="009558F0">
        <w:rPr>
          <w:rFonts w:asciiTheme="majorBidi" w:hAnsiTheme="majorBidi" w:cstheme="majorBidi"/>
          <w:sz w:val="24"/>
          <w:szCs w:val="24"/>
        </w:rPr>
        <w:t>Farid</w:t>
      </w:r>
      <w:proofErr w:type="spellEnd"/>
      <w:r w:rsidRPr="009558F0">
        <w:rPr>
          <w:rFonts w:asciiTheme="majorBidi" w:hAnsiTheme="majorBidi" w:cstheme="majorBidi"/>
          <w:sz w:val="24"/>
          <w:szCs w:val="24"/>
        </w:rPr>
        <w:t xml:space="preserve"> </w:t>
      </w:r>
      <w:proofErr w:type="spellStart"/>
      <w:r w:rsidRPr="009558F0">
        <w:rPr>
          <w:rFonts w:asciiTheme="majorBidi" w:hAnsiTheme="majorBidi" w:cstheme="majorBidi"/>
          <w:sz w:val="24"/>
          <w:szCs w:val="24"/>
        </w:rPr>
        <w:t>Ezzahi</w:t>
      </w:r>
      <w:proofErr w:type="spellEnd"/>
      <w:r w:rsidRPr="009558F0">
        <w:rPr>
          <w:rFonts w:asciiTheme="majorBidi" w:hAnsiTheme="majorBidi" w:cstheme="majorBidi"/>
          <w:sz w:val="24"/>
          <w:szCs w:val="24"/>
        </w:rPr>
        <w:t>, Toubkal Publishing House, Morocco, 2nd Edition, 1997</w:t>
      </w:r>
      <w:r w:rsidRPr="009558F0">
        <w:rPr>
          <w:rFonts w:asciiTheme="majorBidi" w:hAnsiTheme="majorBidi" w:cstheme="majorBidi"/>
          <w:sz w:val="24"/>
          <w:szCs w:val="24"/>
          <w:rtl/>
        </w:rPr>
        <w:t>.</w:t>
      </w:r>
    </w:p>
    <w:p w:rsidR="00727BE0" w:rsidRPr="009558F0" w:rsidRDefault="00727BE0" w:rsidP="004B6B61">
      <w:pPr>
        <w:bidi w:val="0"/>
        <w:spacing w:line="360" w:lineRule="auto"/>
        <w:jc w:val="both"/>
        <w:rPr>
          <w:rFonts w:asciiTheme="majorBidi" w:hAnsiTheme="majorBidi" w:cstheme="majorBidi"/>
          <w:sz w:val="24"/>
          <w:szCs w:val="24"/>
        </w:rPr>
      </w:pPr>
      <w:r w:rsidRPr="009558F0">
        <w:rPr>
          <w:rFonts w:asciiTheme="majorBidi" w:hAnsiTheme="majorBidi" w:cstheme="majorBidi"/>
          <w:sz w:val="24"/>
          <w:szCs w:val="24"/>
          <w:rtl/>
        </w:rPr>
        <w:t xml:space="preserve">- </w:t>
      </w:r>
      <w:r w:rsidRPr="009558F0">
        <w:rPr>
          <w:rFonts w:asciiTheme="majorBidi" w:hAnsiTheme="majorBidi" w:cstheme="majorBidi"/>
          <w:sz w:val="24"/>
          <w:szCs w:val="24"/>
        </w:rPr>
        <w:t xml:space="preserve">The Academy of the Arabic Language (Cairo): The Median Lexicon, i / Al </w:t>
      </w:r>
      <w:proofErr w:type="spellStart"/>
      <w:r w:rsidRPr="009558F0">
        <w:rPr>
          <w:rFonts w:asciiTheme="majorBidi" w:hAnsiTheme="majorBidi" w:cstheme="majorBidi"/>
          <w:sz w:val="24"/>
          <w:szCs w:val="24"/>
        </w:rPr>
        <w:t>Shorouk</w:t>
      </w:r>
      <w:proofErr w:type="spellEnd"/>
      <w:r w:rsidRPr="009558F0">
        <w:rPr>
          <w:rFonts w:asciiTheme="majorBidi" w:hAnsiTheme="majorBidi" w:cstheme="majorBidi"/>
          <w:sz w:val="24"/>
          <w:szCs w:val="24"/>
        </w:rPr>
        <w:t xml:space="preserve"> International Library, 2014</w:t>
      </w:r>
      <w:r w:rsidRPr="009558F0">
        <w:rPr>
          <w:rFonts w:asciiTheme="majorBidi" w:hAnsiTheme="majorBidi" w:cstheme="majorBidi"/>
          <w:sz w:val="24"/>
          <w:szCs w:val="24"/>
          <w:rtl/>
        </w:rPr>
        <w:t>.</w:t>
      </w:r>
    </w:p>
    <w:p w:rsidR="00727BE0" w:rsidRPr="009558F0" w:rsidRDefault="00727BE0" w:rsidP="004B6B61">
      <w:pPr>
        <w:bidi w:val="0"/>
        <w:spacing w:line="360" w:lineRule="auto"/>
        <w:jc w:val="both"/>
        <w:rPr>
          <w:rFonts w:asciiTheme="majorBidi" w:hAnsiTheme="majorBidi" w:cstheme="majorBidi"/>
          <w:sz w:val="24"/>
          <w:szCs w:val="24"/>
        </w:rPr>
      </w:pPr>
      <w:r w:rsidRPr="009558F0">
        <w:rPr>
          <w:rFonts w:asciiTheme="majorBidi" w:hAnsiTheme="majorBidi" w:cstheme="majorBidi"/>
          <w:sz w:val="24"/>
          <w:szCs w:val="24"/>
          <w:rtl/>
        </w:rPr>
        <w:t xml:space="preserve">- </w:t>
      </w:r>
      <w:r w:rsidRPr="009558F0">
        <w:rPr>
          <w:rFonts w:asciiTheme="majorBidi" w:hAnsiTheme="majorBidi" w:cstheme="majorBidi"/>
          <w:sz w:val="24"/>
          <w:szCs w:val="24"/>
        </w:rPr>
        <w:t>Collection: The Whole Lexicon, An-</w:t>
      </w:r>
      <w:proofErr w:type="spellStart"/>
      <w:r w:rsidRPr="009558F0">
        <w:rPr>
          <w:rFonts w:asciiTheme="majorBidi" w:hAnsiTheme="majorBidi" w:cstheme="majorBidi"/>
          <w:sz w:val="24"/>
          <w:szCs w:val="24"/>
        </w:rPr>
        <w:t>Najah</w:t>
      </w:r>
      <w:proofErr w:type="spellEnd"/>
      <w:r w:rsidRPr="009558F0">
        <w:rPr>
          <w:rFonts w:asciiTheme="majorBidi" w:hAnsiTheme="majorBidi" w:cstheme="majorBidi"/>
          <w:sz w:val="24"/>
          <w:szCs w:val="24"/>
        </w:rPr>
        <w:t xml:space="preserve"> National University, unpublished MA Theses</w:t>
      </w:r>
      <w:r w:rsidRPr="009558F0">
        <w:rPr>
          <w:rFonts w:asciiTheme="majorBidi" w:hAnsiTheme="majorBidi" w:cstheme="majorBidi"/>
          <w:sz w:val="24"/>
          <w:szCs w:val="24"/>
          <w:rtl/>
        </w:rPr>
        <w:t>.</w:t>
      </w:r>
    </w:p>
    <w:p w:rsidR="00727BE0" w:rsidRPr="009558F0" w:rsidRDefault="00727BE0" w:rsidP="004B6B61">
      <w:pPr>
        <w:bidi w:val="0"/>
        <w:spacing w:line="360" w:lineRule="auto"/>
        <w:jc w:val="both"/>
        <w:rPr>
          <w:rFonts w:asciiTheme="majorBidi" w:hAnsiTheme="majorBidi" w:cstheme="majorBidi"/>
          <w:sz w:val="24"/>
          <w:szCs w:val="24"/>
        </w:rPr>
      </w:pPr>
      <w:r w:rsidRPr="009558F0">
        <w:rPr>
          <w:rFonts w:asciiTheme="majorBidi" w:hAnsiTheme="majorBidi" w:cstheme="majorBidi"/>
          <w:sz w:val="24"/>
          <w:szCs w:val="24"/>
          <w:rtl/>
        </w:rPr>
        <w:t xml:space="preserve"> - </w:t>
      </w:r>
      <w:proofErr w:type="spellStart"/>
      <w:r w:rsidRPr="009558F0">
        <w:rPr>
          <w:rFonts w:asciiTheme="majorBidi" w:hAnsiTheme="majorBidi" w:cstheme="majorBidi"/>
          <w:sz w:val="24"/>
          <w:szCs w:val="24"/>
        </w:rPr>
        <w:t>Ibn</w:t>
      </w:r>
      <w:proofErr w:type="spellEnd"/>
      <w:r w:rsidRPr="009558F0">
        <w:rPr>
          <w:rFonts w:asciiTheme="majorBidi" w:hAnsiTheme="majorBidi" w:cstheme="majorBidi"/>
          <w:sz w:val="24"/>
          <w:szCs w:val="24"/>
        </w:rPr>
        <w:t xml:space="preserve"> </w:t>
      </w:r>
      <w:proofErr w:type="spellStart"/>
      <w:r w:rsidRPr="009558F0">
        <w:rPr>
          <w:rFonts w:asciiTheme="majorBidi" w:hAnsiTheme="majorBidi" w:cstheme="majorBidi"/>
          <w:sz w:val="24"/>
          <w:szCs w:val="24"/>
        </w:rPr>
        <w:t>Manzur</w:t>
      </w:r>
      <w:proofErr w:type="spellEnd"/>
      <w:r w:rsidRPr="009558F0">
        <w:rPr>
          <w:rFonts w:asciiTheme="majorBidi" w:hAnsiTheme="majorBidi" w:cstheme="majorBidi"/>
          <w:sz w:val="24"/>
          <w:szCs w:val="24"/>
        </w:rPr>
        <w:t xml:space="preserve">, Muhammad </w:t>
      </w:r>
      <w:proofErr w:type="spellStart"/>
      <w:r w:rsidRPr="009558F0">
        <w:rPr>
          <w:rFonts w:asciiTheme="majorBidi" w:hAnsiTheme="majorBidi" w:cstheme="majorBidi"/>
          <w:sz w:val="24"/>
          <w:szCs w:val="24"/>
        </w:rPr>
        <w:t>Ibn</w:t>
      </w:r>
      <w:proofErr w:type="spellEnd"/>
      <w:r w:rsidRPr="009558F0">
        <w:rPr>
          <w:rFonts w:asciiTheme="majorBidi" w:hAnsiTheme="majorBidi" w:cstheme="majorBidi"/>
          <w:sz w:val="24"/>
          <w:szCs w:val="24"/>
        </w:rPr>
        <w:t xml:space="preserve"> </w:t>
      </w:r>
      <w:proofErr w:type="spellStart"/>
      <w:r w:rsidRPr="009558F0">
        <w:rPr>
          <w:rFonts w:asciiTheme="majorBidi" w:hAnsiTheme="majorBidi" w:cstheme="majorBidi"/>
          <w:sz w:val="24"/>
          <w:szCs w:val="24"/>
        </w:rPr>
        <w:t>Makram</w:t>
      </w:r>
      <w:proofErr w:type="spellEnd"/>
      <w:r w:rsidRPr="009558F0">
        <w:rPr>
          <w:rFonts w:asciiTheme="majorBidi" w:hAnsiTheme="majorBidi" w:cstheme="majorBidi"/>
          <w:sz w:val="24"/>
          <w:szCs w:val="24"/>
        </w:rPr>
        <w:t xml:space="preserve">: </w:t>
      </w:r>
      <w:proofErr w:type="spellStart"/>
      <w:r w:rsidRPr="009558F0">
        <w:rPr>
          <w:rFonts w:asciiTheme="majorBidi" w:hAnsiTheme="majorBidi" w:cstheme="majorBidi"/>
          <w:sz w:val="24"/>
          <w:szCs w:val="24"/>
        </w:rPr>
        <w:t>Lisan</w:t>
      </w:r>
      <w:proofErr w:type="spellEnd"/>
      <w:r w:rsidRPr="009558F0">
        <w:rPr>
          <w:rFonts w:asciiTheme="majorBidi" w:hAnsiTheme="majorBidi" w:cstheme="majorBidi"/>
          <w:sz w:val="24"/>
          <w:szCs w:val="24"/>
        </w:rPr>
        <w:t xml:space="preserve"> al-Arab, T / Dar </w:t>
      </w:r>
      <w:proofErr w:type="spellStart"/>
      <w:r w:rsidRPr="009558F0">
        <w:rPr>
          <w:rFonts w:asciiTheme="majorBidi" w:hAnsiTheme="majorBidi" w:cstheme="majorBidi"/>
          <w:sz w:val="24"/>
          <w:szCs w:val="24"/>
        </w:rPr>
        <w:t>Sader</w:t>
      </w:r>
      <w:proofErr w:type="spellEnd"/>
      <w:r w:rsidRPr="009558F0">
        <w:rPr>
          <w:rFonts w:asciiTheme="majorBidi" w:hAnsiTheme="majorBidi" w:cstheme="majorBidi"/>
          <w:sz w:val="24"/>
          <w:szCs w:val="24"/>
        </w:rPr>
        <w:t>, Beirut 1968</w:t>
      </w:r>
      <w:r w:rsidRPr="009558F0">
        <w:rPr>
          <w:rFonts w:asciiTheme="majorBidi" w:hAnsiTheme="majorBidi" w:cstheme="majorBidi"/>
          <w:sz w:val="24"/>
          <w:szCs w:val="24"/>
          <w:rtl/>
        </w:rPr>
        <w:t>.</w:t>
      </w:r>
    </w:p>
    <w:p w:rsidR="00727BE0" w:rsidRPr="009558F0" w:rsidRDefault="00727BE0" w:rsidP="004B6B61">
      <w:pPr>
        <w:bidi w:val="0"/>
        <w:spacing w:line="360" w:lineRule="auto"/>
        <w:jc w:val="both"/>
        <w:rPr>
          <w:rFonts w:asciiTheme="majorBidi" w:hAnsiTheme="majorBidi" w:cstheme="majorBidi"/>
          <w:sz w:val="24"/>
          <w:szCs w:val="24"/>
          <w:rtl/>
        </w:rPr>
      </w:pPr>
      <w:r w:rsidRPr="009558F0">
        <w:rPr>
          <w:rFonts w:asciiTheme="majorBidi" w:hAnsiTheme="majorBidi" w:cstheme="majorBidi"/>
          <w:sz w:val="24"/>
          <w:szCs w:val="24"/>
          <w:rtl/>
        </w:rPr>
        <w:lastRenderedPageBreak/>
        <w:t xml:space="preserve">- </w:t>
      </w:r>
      <w:r w:rsidRPr="009558F0">
        <w:rPr>
          <w:rFonts w:asciiTheme="majorBidi" w:hAnsiTheme="majorBidi" w:cstheme="majorBidi"/>
          <w:sz w:val="24"/>
          <w:szCs w:val="24"/>
        </w:rPr>
        <w:t>Al-</w:t>
      </w:r>
      <w:proofErr w:type="spellStart"/>
      <w:r w:rsidRPr="009558F0">
        <w:rPr>
          <w:rFonts w:asciiTheme="majorBidi" w:hAnsiTheme="majorBidi" w:cstheme="majorBidi"/>
          <w:sz w:val="24"/>
          <w:szCs w:val="24"/>
        </w:rPr>
        <w:t>Midani</w:t>
      </w:r>
      <w:proofErr w:type="spellEnd"/>
      <w:r w:rsidRPr="009558F0">
        <w:rPr>
          <w:rFonts w:asciiTheme="majorBidi" w:hAnsiTheme="majorBidi" w:cstheme="majorBidi"/>
          <w:sz w:val="24"/>
          <w:szCs w:val="24"/>
        </w:rPr>
        <w:t>, Abu Al-</w:t>
      </w:r>
      <w:proofErr w:type="spellStart"/>
      <w:r w:rsidRPr="009558F0">
        <w:rPr>
          <w:rFonts w:asciiTheme="majorBidi" w:hAnsiTheme="majorBidi" w:cstheme="majorBidi"/>
          <w:sz w:val="24"/>
          <w:szCs w:val="24"/>
        </w:rPr>
        <w:t>Fadl</w:t>
      </w:r>
      <w:proofErr w:type="spellEnd"/>
      <w:r w:rsidRPr="009558F0">
        <w:rPr>
          <w:rFonts w:asciiTheme="majorBidi" w:hAnsiTheme="majorBidi" w:cstheme="majorBidi"/>
          <w:sz w:val="24"/>
          <w:szCs w:val="24"/>
        </w:rPr>
        <w:t xml:space="preserve"> Ahmad: The Proverbs Complex, under: Muhammad </w:t>
      </w:r>
      <w:proofErr w:type="spellStart"/>
      <w:r w:rsidRPr="009558F0">
        <w:rPr>
          <w:rFonts w:asciiTheme="majorBidi" w:hAnsiTheme="majorBidi" w:cstheme="majorBidi"/>
          <w:sz w:val="24"/>
          <w:szCs w:val="24"/>
        </w:rPr>
        <w:t>Muhyiddin</w:t>
      </w:r>
      <w:proofErr w:type="spellEnd"/>
      <w:r w:rsidRPr="009558F0">
        <w:rPr>
          <w:rFonts w:asciiTheme="majorBidi" w:hAnsiTheme="majorBidi" w:cstheme="majorBidi"/>
          <w:sz w:val="24"/>
          <w:szCs w:val="24"/>
        </w:rPr>
        <w:t xml:space="preserve"> Abdel Hamid, Dar Al-</w:t>
      </w:r>
      <w:proofErr w:type="spellStart"/>
      <w:r w:rsidRPr="009558F0">
        <w:rPr>
          <w:rFonts w:asciiTheme="majorBidi" w:hAnsiTheme="majorBidi" w:cstheme="majorBidi"/>
          <w:sz w:val="24"/>
          <w:szCs w:val="24"/>
        </w:rPr>
        <w:t>Marifa</w:t>
      </w:r>
      <w:proofErr w:type="spellEnd"/>
      <w:r w:rsidRPr="009558F0">
        <w:rPr>
          <w:rFonts w:asciiTheme="majorBidi" w:hAnsiTheme="majorBidi" w:cstheme="majorBidi"/>
          <w:sz w:val="24"/>
          <w:szCs w:val="24"/>
        </w:rPr>
        <w:t>, Beirut, B</w:t>
      </w:r>
      <w:r w:rsidRPr="009558F0">
        <w:rPr>
          <w:rFonts w:asciiTheme="majorBidi" w:hAnsiTheme="majorBidi" w:cstheme="majorBidi"/>
          <w:sz w:val="24"/>
          <w:szCs w:val="24"/>
          <w:rtl/>
        </w:rPr>
        <w:t>.</w:t>
      </w:r>
    </w:p>
    <w:sectPr w:rsidR="00727BE0" w:rsidRPr="009558F0" w:rsidSect="005C7289">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09E" w:rsidRDefault="00FD609E" w:rsidP="001862A0">
      <w:pPr>
        <w:spacing w:after="0" w:line="240" w:lineRule="auto"/>
      </w:pPr>
      <w:r>
        <w:separator/>
      </w:r>
    </w:p>
  </w:endnote>
  <w:endnote w:type="continuationSeparator" w:id="0">
    <w:p w:rsidR="00FD609E" w:rsidRDefault="00FD609E" w:rsidP="00186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09E" w:rsidRDefault="00FD609E" w:rsidP="001862A0">
      <w:pPr>
        <w:spacing w:after="0" w:line="240" w:lineRule="auto"/>
      </w:pPr>
      <w:r>
        <w:separator/>
      </w:r>
    </w:p>
  </w:footnote>
  <w:footnote w:type="continuationSeparator" w:id="0">
    <w:p w:rsidR="00FD609E" w:rsidRDefault="00FD609E" w:rsidP="001862A0">
      <w:pPr>
        <w:spacing w:after="0" w:line="240" w:lineRule="auto"/>
      </w:pPr>
      <w:r>
        <w:continuationSeparator/>
      </w:r>
    </w:p>
  </w:footnote>
  <w:footnote w:id="1">
    <w:p w:rsidR="00741028" w:rsidRPr="00A82C82" w:rsidRDefault="00741028" w:rsidP="00B158B4">
      <w:pPr>
        <w:pStyle w:val="a3"/>
        <w:jc w:val="both"/>
        <w:rPr>
          <w:rFonts w:ascii="Simplified Arabic" w:hAnsi="Simplified Arabic" w:cs="Simplified Arabic"/>
        </w:rPr>
      </w:pPr>
      <w:r w:rsidRPr="00A82C82">
        <w:rPr>
          <w:rStyle w:val="a4"/>
          <w:rFonts w:ascii="Simplified Arabic" w:hAnsi="Simplified Arabic" w:cs="Simplified Arabic"/>
        </w:rPr>
        <w:footnoteRef/>
      </w:r>
      <w:r w:rsidRPr="00A82C82">
        <w:rPr>
          <w:rFonts w:ascii="Simplified Arabic" w:hAnsi="Simplified Arabic" w:cs="Simplified Arabic"/>
          <w:rtl/>
        </w:rPr>
        <w:t xml:space="preserve"> - وأشهر هذه الشروح شرح عبد الله الجريري، وشرح الناصري في (زهر الأفنان في حديقة ابن </w:t>
      </w:r>
      <w:proofErr w:type="spellStart"/>
      <w:r w:rsidRPr="00A82C82">
        <w:rPr>
          <w:rFonts w:ascii="Simplified Arabic" w:hAnsi="Simplified Arabic" w:cs="Simplified Arabic"/>
          <w:rtl/>
        </w:rPr>
        <w:t>الونان</w:t>
      </w:r>
      <w:proofErr w:type="spellEnd"/>
      <w:r w:rsidRPr="00A82C82">
        <w:rPr>
          <w:rFonts w:ascii="Simplified Arabic" w:hAnsi="Simplified Arabic" w:cs="Simplified Arabic"/>
          <w:rtl/>
        </w:rPr>
        <w:t xml:space="preserve">)، وشرح </w:t>
      </w:r>
      <w:proofErr w:type="spellStart"/>
      <w:r w:rsidRPr="00A82C82">
        <w:rPr>
          <w:rFonts w:ascii="Simplified Arabic" w:hAnsi="Simplified Arabic" w:cs="Simplified Arabic"/>
          <w:rtl/>
        </w:rPr>
        <w:t>الشمقمقية</w:t>
      </w:r>
      <w:proofErr w:type="spellEnd"/>
      <w:r w:rsidRPr="00A82C82">
        <w:rPr>
          <w:rFonts w:ascii="Simplified Arabic" w:hAnsi="Simplified Arabic" w:cs="Simplified Arabic"/>
          <w:rtl/>
        </w:rPr>
        <w:t xml:space="preserve"> لعبد الله كنون الحسيني، وشرح الشيخ العربي بن عبد القادر المشرفي في ( زهرة الأفنان في حديقة ابن ونان)، وشرح محمد بن أحمد الراشدي، وشرح أبي راس </w:t>
      </w:r>
      <w:proofErr w:type="spellStart"/>
      <w:r w:rsidRPr="00A82C82">
        <w:rPr>
          <w:rFonts w:ascii="Simplified Arabic" w:hAnsi="Simplified Arabic" w:cs="Simplified Arabic"/>
          <w:rtl/>
        </w:rPr>
        <w:t>المعسكري</w:t>
      </w:r>
      <w:proofErr w:type="spellEnd"/>
      <w:r w:rsidRPr="00A82C82">
        <w:rPr>
          <w:rFonts w:ascii="Simplified Arabic" w:hAnsi="Simplified Arabic" w:cs="Simplified Arabic"/>
          <w:rtl/>
        </w:rPr>
        <w:t xml:space="preserve">، وغيرها. </w:t>
      </w:r>
    </w:p>
  </w:footnote>
  <w:footnote w:id="2">
    <w:p w:rsidR="00741028" w:rsidRPr="00A82C82" w:rsidRDefault="00741028" w:rsidP="00B158B4">
      <w:pPr>
        <w:pStyle w:val="a3"/>
        <w:jc w:val="both"/>
        <w:rPr>
          <w:rFonts w:ascii="Simplified Arabic" w:hAnsi="Simplified Arabic" w:cs="Simplified Arabic"/>
          <w:rtl/>
        </w:rPr>
      </w:pPr>
      <w:r w:rsidRPr="00A82C82">
        <w:rPr>
          <w:rStyle w:val="a4"/>
          <w:rFonts w:ascii="Simplified Arabic" w:hAnsi="Simplified Arabic" w:cs="Simplified Arabic"/>
        </w:rPr>
        <w:footnoteRef/>
      </w:r>
      <w:r w:rsidRPr="00A82C82">
        <w:rPr>
          <w:rFonts w:ascii="Simplified Arabic" w:hAnsi="Simplified Arabic" w:cs="Simplified Arabic"/>
          <w:rtl/>
        </w:rPr>
        <w:t xml:space="preserve"> - ينظر، على سبيل المثال كتاب (أيام العرب في الجاهلية- لمحمد أحمد جاد المولى بك وعلي محمد البجاوي ومحمد أبو الفضل إبراهيم – طبعة عيسى البابي الحلبي، 1942) وكتاب (الكامل في التاريخ - لابن الأثير) وكتاب (تاريخ ابن خلدون) وغيرها كثير.</w:t>
      </w:r>
    </w:p>
  </w:footnote>
  <w:footnote w:id="3">
    <w:p w:rsidR="00741028" w:rsidRPr="00A82C82" w:rsidRDefault="00741028" w:rsidP="00B158B4">
      <w:pPr>
        <w:pStyle w:val="a3"/>
        <w:jc w:val="both"/>
        <w:rPr>
          <w:rFonts w:ascii="Simplified Arabic" w:hAnsi="Simplified Arabic" w:cs="Simplified Arabic"/>
          <w:rtl/>
        </w:rPr>
      </w:pPr>
      <w:r w:rsidRPr="00A82C82">
        <w:rPr>
          <w:rStyle w:val="a4"/>
          <w:rFonts w:ascii="Simplified Arabic" w:hAnsi="Simplified Arabic" w:cs="Simplified Arabic"/>
        </w:rPr>
        <w:footnoteRef/>
      </w:r>
      <w:r w:rsidRPr="00A82C82">
        <w:rPr>
          <w:rFonts w:ascii="Simplified Arabic" w:hAnsi="Simplified Arabic" w:cs="Simplified Arabic"/>
          <w:rtl/>
        </w:rPr>
        <w:t xml:space="preserve"> - "هو ربيعة بن مكدم الكناني، وكان من خبره: أن نبيشة بن حبيب السلمي خرج </w:t>
      </w:r>
      <w:proofErr w:type="spellStart"/>
      <w:r w:rsidRPr="00A82C82">
        <w:rPr>
          <w:rFonts w:ascii="Simplified Arabic" w:hAnsi="Simplified Arabic" w:cs="Simplified Arabic"/>
          <w:rtl/>
        </w:rPr>
        <w:t>غازيا</w:t>
      </w:r>
      <w:proofErr w:type="spellEnd"/>
      <w:r w:rsidRPr="00A82C82">
        <w:rPr>
          <w:rFonts w:ascii="Simplified Arabic" w:hAnsi="Simplified Arabic" w:cs="Simplified Arabic"/>
          <w:rtl/>
        </w:rPr>
        <w:t xml:space="preserve"> فلقي ظعنا من كنانة بالكديد، فأراد أن يحتويها، فمانعه ربيعة بن مكدم في فوارس وكان غلاما له ذؤابة، فشد عليه نبيشة فطعنه، فأتى ربيعة أمه فعصبته واستسقاها، فقالت: اذهب فقاتل القوم فإن الماء أمامك، فرجع وكر على القوم، فكشفهم ورجع إلى الظعن وقال: إني لمائت وسأقف بفرسي على العقبة، وأتكئ على رمحي، فإن فاضت نفسي كان الرمح عمادي، فالنجاء النجاء، فوقف ساعة حتى نزفه الدم، ففاظ أي مات، وطال وقوفه فاشتبهوا في أمره، فرموا فرسه فقمص وخر ربيعة لوجهه، فطلبوا الظعن فلم يلحقوهن. قال أبو عمرو بن العلاء: ما نعلم قتيلا حمى ظعائن غير ربيعة بن مكدم" الحسيني، عبد الله كنون: شرح الشمقمقية، سابق، ص33.</w:t>
      </w:r>
    </w:p>
  </w:footnote>
  <w:footnote w:id="4">
    <w:p w:rsidR="00741028" w:rsidRPr="00A82C82" w:rsidRDefault="00741028" w:rsidP="00B158B4">
      <w:pPr>
        <w:pStyle w:val="a3"/>
        <w:jc w:val="both"/>
        <w:rPr>
          <w:rFonts w:ascii="Simplified Arabic" w:hAnsi="Simplified Arabic" w:cs="Simplified Arabic"/>
          <w:rtl/>
        </w:rPr>
      </w:pPr>
      <w:r w:rsidRPr="00A82C82">
        <w:rPr>
          <w:rStyle w:val="a4"/>
          <w:rFonts w:ascii="Simplified Arabic" w:hAnsi="Simplified Arabic" w:cs="Simplified Arabic"/>
        </w:rPr>
        <w:footnoteRef/>
      </w:r>
      <w:r w:rsidRPr="00A82C82">
        <w:rPr>
          <w:rFonts w:ascii="Simplified Arabic" w:hAnsi="Simplified Arabic" w:cs="Simplified Arabic"/>
          <w:rtl/>
        </w:rPr>
        <w:t xml:space="preserve"> - الصمصامة: سيف عمرو بن </w:t>
      </w:r>
      <w:proofErr w:type="spellStart"/>
      <w:r w:rsidRPr="00A82C82">
        <w:rPr>
          <w:rFonts w:ascii="Simplified Arabic" w:hAnsi="Simplified Arabic" w:cs="Simplified Arabic"/>
          <w:rtl/>
        </w:rPr>
        <w:t>معديكرب</w:t>
      </w:r>
      <w:proofErr w:type="spellEnd"/>
      <w:r w:rsidRPr="00A82C82">
        <w:rPr>
          <w:rFonts w:ascii="Simplified Arabic" w:hAnsi="Simplified Arabic" w:cs="Simplified Arabic"/>
          <w:rtl/>
        </w:rPr>
        <w:t xml:space="preserve"> الزبيدي، وهو من سيوف العرب المشهورة، ومرتبط بكثير من أيام العرب وأحداثهم.</w:t>
      </w:r>
    </w:p>
  </w:footnote>
  <w:footnote w:id="5">
    <w:p w:rsidR="00741028" w:rsidRPr="00A82C82" w:rsidRDefault="00741028" w:rsidP="00B158B4">
      <w:pPr>
        <w:pStyle w:val="a3"/>
        <w:jc w:val="both"/>
        <w:rPr>
          <w:rFonts w:ascii="Simplified Arabic" w:hAnsi="Simplified Arabic" w:cs="Simplified Arabic"/>
          <w:rtl/>
        </w:rPr>
      </w:pPr>
      <w:r w:rsidRPr="00A82C82">
        <w:rPr>
          <w:rStyle w:val="a4"/>
          <w:rFonts w:ascii="Simplified Arabic" w:hAnsi="Simplified Arabic" w:cs="Simplified Arabic"/>
        </w:rPr>
        <w:footnoteRef/>
      </w:r>
      <w:r w:rsidRPr="00A82C82">
        <w:rPr>
          <w:rFonts w:ascii="Simplified Arabic" w:hAnsi="Simplified Arabic" w:cs="Simplified Arabic"/>
          <w:rtl/>
        </w:rPr>
        <w:t xml:space="preserve"> - المهلب بن أبي صفرة القائد الأمير في أيام بني أمية.</w:t>
      </w:r>
    </w:p>
  </w:footnote>
  <w:footnote w:id="6">
    <w:p w:rsidR="00741028" w:rsidRPr="00A82C82" w:rsidRDefault="00741028" w:rsidP="00B158B4">
      <w:pPr>
        <w:pStyle w:val="a3"/>
        <w:jc w:val="both"/>
        <w:rPr>
          <w:rFonts w:ascii="Simplified Arabic" w:hAnsi="Simplified Arabic" w:cs="Simplified Arabic"/>
          <w:rtl/>
        </w:rPr>
      </w:pPr>
      <w:r w:rsidRPr="00A82C82">
        <w:rPr>
          <w:rStyle w:val="a4"/>
          <w:rFonts w:ascii="Simplified Arabic" w:hAnsi="Simplified Arabic" w:cs="Simplified Arabic"/>
        </w:rPr>
        <w:footnoteRef/>
      </w:r>
      <w:r w:rsidRPr="00A82C82">
        <w:rPr>
          <w:rFonts w:ascii="Simplified Arabic" w:hAnsi="Simplified Arabic" w:cs="Simplified Arabic"/>
          <w:rtl/>
        </w:rPr>
        <w:t xml:space="preserve"> - نافع بن الأزرق الخارجي، انتصر عليه المهلب بعد صراع طويل.</w:t>
      </w:r>
    </w:p>
  </w:footnote>
  <w:footnote w:id="7">
    <w:p w:rsidR="00741028" w:rsidRPr="00A82C82" w:rsidRDefault="00741028" w:rsidP="00B158B4">
      <w:pPr>
        <w:pStyle w:val="a3"/>
        <w:jc w:val="both"/>
        <w:rPr>
          <w:rFonts w:ascii="Simplified Arabic" w:hAnsi="Simplified Arabic" w:cs="Simplified Arabic"/>
          <w:rtl/>
        </w:rPr>
      </w:pPr>
      <w:r w:rsidRPr="00A82C82">
        <w:rPr>
          <w:rStyle w:val="a4"/>
          <w:rFonts w:ascii="Simplified Arabic" w:hAnsi="Simplified Arabic" w:cs="Simplified Arabic"/>
        </w:rPr>
        <w:footnoteRef/>
      </w:r>
      <w:r w:rsidRPr="00A82C82">
        <w:rPr>
          <w:rFonts w:ascii="Simplified Arabic" w:hAnsi="Simplified Arabic" w:cs="Simplified Arabic"/>
          <w:rtl/>
        </w:rPr>
        <w:t xml:space="preserve"> - لاحق</w:t>
      </w:r>
      <w:r w:rsidR="007E107C">
        <w:rPr>
          <w:rFonts w:ascii="Simplified Arabic" w:hAnsi="Simplified Arabic" w:cs="Simplified Arabic" w:hint="cs"/>
          <w:rtl/>
        </w:rPr>
        <w:t>:</w:t>
      </w:r>
      <w:r w:rsidRPr="00A82C82">
        <w:rPr>
          <w:rFonts w:ascii="Simplified Arabic" w:hAnsi="Simplified Arabic" w:cs="Simplified Arabic"/>
          <w:rtl/>
        </w:rPr>
        <w:t xml:space="preserve"> فرس لمعاوية بن أبي سفيان (الحسيني: شرح الشمقمقية، ص46). وقيل لبني غني بن أعصر (</w:t>
      </w:r>
      <w:r w:rsidR="000E3175">
        <w:rPr>
          <w:rFonts w:ascii="Simplified Arabic" w:hAnsi="Simplified Arabic" w:cs="Simplified Arabic" w:hint="cs"/>
          <w:rtl/>
        </w:rPr>
        <w:t xml:space="preserve">ينظر: </w:t>
      </w:r>
      <w:proofErr w:type="spellStart"/>
      <w:r w:rsidRPr="00A82C82">
        <w:rPr>
          <w:rFonts w:ascii="Simplified Arabic" w:hAnsi="Simplified Arabic" w:cs="Simplified Arabic"/>
          <w:rtl/>
        </w:rPr>
        <w:t>الجنكي</w:t>
      </w:r>
      <w:proofErr w:type="spellEnd"/>
      <w:r w:rsidRPr="00A82C82">
        <w:rPr>
          <w:rFonts w:ascii="Simplified Arabic" w:hAnsi="Simplified Arabic" w:cs="Simplified Arabic"/>
          <w:rtl/>
        </w:rPr>
        <w:t>: قطوف الريحان، ص80).</w:t>
      </w:r>
    </w:p>
  </w:footnote>
  <w:footnote w:id="8">
    <w:p w:rsidR="00741028" w:rsidRPr="00A82C82" w:rsidRDefault="00741028" w:rsidP="00B158B4">
      <w:pPr>
        <w:pStyle w:val="a3"/>
        <w:jc w:val="both"/>
        <w:rPr>
          <w:rFonts w:ascii="Simplified Arabic" w:hAnsi="Simplified Arabic" w:cs="Simplified Arabic"/>
          <w:rtl/>
        </w:rPr>
      </w:pPr>
      <w:r w:rsidRPr="00A82C82">
        <w:rPr>
          <w:rStyle w:val="a4"/>
          <w:rFonts w:ascii="Simplified Arabic" w:hAnsi="Simplified Arabic" w:cs="Simplified Arabic"/>
        </w:rPr>
        <w:footnoteRef/>
      </w:r>
      <w:r w:rsidRPr="00A82C82">
        <w:rPr>
          <w:rFonts w:ascii="Simplified Arabic" w:hAnsi="Simplified Arabic" w:cs="Simplified Arabic"/>
          <w:rtl/>
        </w:rPr>
        <w:t xml:space="preserve"> - داحس</w:t>
      </w:r>
      <w:r w:rsidR="007E107C">
        <w:rPr>
          <w:rFonts w:ascii="Simplified Arabic" w:hAnsi="Simplified Arabic" w:cs="Simplified Arabic" w:hint="cs"/>
          <w:rtl/>
        </w:rPr>
        <w:t>:</w:t>
      </w:r>
      <w:r w:rsidRPr="00A82C82">
        <w:rPr>
          <w:rFonts w:ascii="Simplified Arabic" w:hAnsi="Simplified Arabic" w:cs="Simplified Arabic"/>
          <w:rtl/>
        </w:rPr>
        <w:t xml:space="preserve"> فرس لقيس بن زهير العبسي، وقد كانت سببا في الحرب بين عبس وذبيان التي يقال استمرت أربعين سنة. </w:t>
      </w:r>
    </w:p>
  </w:footnote>
  <w:footnote w:id="9">
    <w:p w:rsidR="00741028" w:rsidRPr="00A82C82" w:rsidRDefault="00741028" w:rsidP="00B158B4">
      <w:pPr>
        <w:pStyle w:val="a3"/>
        <w:jc w:val="both"/>
        <w:rPr>
          <w:rFonts w:ascii="Simplified Arabic" w:hAnsi="Simplified Arabic" w:cs="Simplified Arabic"/>
        </w:rPr>
      </w:pPr>
      <w:r w:rsidRPr="00A82C82">
        <w:rPr>
          <w:rStyle w:val="a4"/>
          <w:rFonts w:ascii="Simplified Arabic" w:hAnsi="Simplified Arabic" w:cs="Simplified Arabic"/>
        </w:rPr>
        <w:footnoteRef/>
      </w:r>
      <w:r w:rsidRPr="00A82C82">
        <w:rPr>
          <w:rFonts w:ascii="Simplified Arabic" w:hAnsi="Simplified Arabic" w:cs="Simplified Arabic"/>
          <w:rtl/>
        </w:rPr>
        <w:t xml:space="preserve"> - ينظر قصة الزباء بنت عمرو بن الظرب وعمرو بن عدي وقصير بن سعد بن لخم في: ابن الأثير، علي بن محمد: الكامل في التاريخ، بيت الأفكار الدولية، 2009،  ص313 وما بعدها.</w:t>
      </w:r>
    </w:p>
  </w:footnote>
  <w:footnote w:id="10">
    <w:p w:rsidR="00741028" w:rsidRPr="00A82C82" w:rsidRDefault="00741028" w:rsidP="00B158B4">
      <w:pPr>
        <w:pStyle w:val="a3"/>
        <w:jc w:val="both"/>
        <w:rPr>
          <w:rFonts w:ascii="Simplified Arabic" w:hAnsi="Simplified Arabic" w:cs="Simplified Arabic"/>
          <w:rtl/>
        </w:rPr>
      </w:pPr>
      <w:r w:rsidRPr="00A82C82">
        <w:rPr>
          <w:rStyle w:val="a4"/>
          <w:rFonts w:ascii="Simplified Arabic" w:hAnsi="Simplified Arabic" w:cs="Simplified Arabic"/>
        </w:rPr>
        <w:footnoteRef/>
      </w:r>
      <w:r w:rsidRPr="00A82C82">
        <w:rPr>
          <w:rFonts w:ascii="Simplified Arabic" w:hAnsi="Simplified Arabic" w:cs="Simplified Arabic"/>
          <w:rtl/>
        </w:rPr>
        <w:t xml:space="preserve"> - الإحالة هنا مع ما فيها من استعارة لطيفة هي على حرب البسوس ورموزها ومنهم جساس وكليب. وحرب البسوس من أشهر أيام العرب في الجاهلية.</w:t>
      </w:r>
    </w:p>
  </w:footnote>
  <w:footnote w:id="11">
    <w:p w:rsidR="00741028" w:rsidRPr="00A82C82" w:rsidRDefault="00741028" w:rsidP="00B158B4">
      <w:pPr>
        <w:pStyle w:val="a3"/>
        <w:jc w:val="both"/>
        <w:rPr>
          <w:rFonts w:ascii="Simplified Arabic" w:hAnsi="Simplified Arabic" w:cs="Simplified Arabic"/>
          <w:rtl/>
        </w:rPr>
      </w:pPr>
      <w:r w:rsidRPr="00A82C82">
        <w:rPr>
          <w:rStyle w:val="a4"/>
          <w:rFonts w:ascii="Simplified Arabic" w:hAnsi="Simplified Arabic" w:cs="Simplified Arabic"/>
        </w:rPr>
        <w:footnoteRef/>
      </w:r>
      <w:r w:rsidRPr="00A82C82">
        <w:rPr>
          <w:rFonts w:ascii="Simplified Arabic" w:hAnsi="Simplified Arabic" w:cs="Simplified Arabic"/>
          <w:rtl/>
        </w:rPr>
        <w:t xml:space="preserve"> - الحسيني: شرح </w:t>
      </w:r>
      <w:proofErr w:type="spellStart"/>
      <w:r w:rsidRPr="00A82C82">
        <w:rPr>
          <w:rFonts w:ascii="Simplified Arabic" w:hAnsi="Simplified Arabic" w:cs="Simplified Arabic"/>
          <w:rtl/>
        </w:rPr>
        <w:t>الشمقمقية</w:t>
      </w:r>
      <w:proofErr w:type="spellEnd"/>
      <w:r w:rsidRPr="00A82C82">
        <w:rPr>
          <w:rFonts w:ascii="Simplified Arabic" w:hAnsi="Simplified Arabic" w:cs="Simplified Arabic"/>
          <w:rtl/>
        </w:rPr>
        <w:t>، ص65-66. وفيه:" وكان المتلمس وفد هو وابن أخته طرفة بن العبد على الملك عمرو بن هند صاحب الحيرة، فبقيا مدة لا يصلان إليه، وكأنه استخف بهما، فهجاه طرفة فبلغه ذلك فهم بقتله لكنه خاف هجاء المتلمس أيضا، فقال لهما: لعلكما اشتقتما لأهلكما؟ قالا: نعم، فكتب لهما صحيفتين، وقال: اذهبا إلى عاملي بالبحرين فقد أمرته أن يصلكما، وكان في الصحيفتين الأمر بقتلهما، فأما طرفة فمضى إلى العامل ف</w:t>
      </w:r>
      <w:r w:rsidR="00CF4EFF">
        <w:rPr>
          <w:rFonts w:ascii="Simplified Arabic" w:hAnsi="Simplified Arabic" w:cs="Simplified Arabic" w:hint="cs"/>
          <w:rtl/>
        </w:rPr>
        <w:t>ق</w:t>
      </w:r>
      <w:r w:rsidRPr="00A82C82">
        <w:rPr>
          <w:rFonts w:ascii="Simplified Arabic" w:hAnsi="Simplified Arabic" w:cs="Simplified Arabic"/>
          <w:rtl/>
        </w:rPr>
        <w:t>تله، وأما المتلمس فإنه اشتبه بأمر الصحيفة فأعطاها إلى صبي فقرأها له فنجا بنفسه.</w:t>
      </w:r>
    </w:p>
  </w:footnote>
  <w:footnote w:id="12">
    <w:p w:rsidR="00741028" w:rsidRPr="00A82C82" w:rsidRDefault="00741028" w:rsidP="00B158B4">
      <w:pPr>
        <w:pStyle w:val="a3"/>
        <w:jc w:val="both"/>
        <w:rPr>
          <w:rFonts w:ascii="Simplified Arabic" w:hAnsi="Simplified Arabic" w:cs="Simplified Arabic"/>
          <w:rtl/>
        </w:rPr>
      </w:pPr>
      <w:r w:rsidRPr="00A82C82">
        <w:rPr>
          <w:rStyle w:val="a4"/>
          <w:rFonts w:ascii="Simplified Arabic" w:hAnsi="Simplified Arabic" w:cs="Simplified Arabic"/>
        </w:rPr>
        <w:footnoteRef/>
      </w:r>
      <w:r w:rsidRPr="00A82C82">
        <w:rPr>
          <w:rFonts w:ascii="Simplified Arabic" w:hAnsi="Simplified Arabic" w:cs="Simplified Arabic"/>
          <w:rtl/>
        </w:rPr>
        <w:t xml:space="preserve"> - وردت القصة في (العقد الفريد، ج3، ص 71) لابن عبد ربه، حيث يذكر أن الزرقاء من بني نُمَير، وفي (خزانة الأدب، ج 10، ص 263) للبغدادي- الشاهد 845، وفي (مجمع الأمثال- المثل 574) للميداني، ويذكر أن "اسمها- اليمامة، وبها سمي البلد، وذكر الجاحظ أنها كانت من بنات لقمان بن عاد، وأن اسمها عنز، وكانت هي زرقاء".</w:t>
      </w:r>
    </w:p>
  </w:footnote>
  <w:footnote w:id="13">
    <w:p w:rsidR="002833D4" w:rsidRPr="00A82C82" w:rsidRDefault="002833D4" w:rsidP="00B158B4">
      <w:pPr>
        <w:pStyle w:val="a3"/>
        <w:jc w:val="both"/>
        <w:rPr>
          <w:rFonts w:ascii="Simplified Arabic" w:hAnsi="Simplified Arabic" w:cs="Simplified Arabic"/>
          <w:rtl/>
        </w:rPr>
      </w:pPr>
      <w:r w:rsidRPr="00A82C82">
        <w:rPr>
          <w:rStyle w:val="a4"/>
          <w:rFonts w:ascii="Simplified Arabic" w:hAnsi="Simplified Arabic" w:cs="Simplified Arabic"/>
        </w:rPr>
        <w:footnoteRef/>
      </w:r>
      <w:r w:rsidRPr="00A82C82">
        <w:rPr>
          <w:rFonts w:ascii="Simplified Arabic" w:hAnsi="Simplified Arabic" w:cs="Simplified Arabic"/>
          <w:rtl/>
        </w:rPr>
        <w:t xml:space="preserve"> - وقصته أن رجلا اسكافا يقال له حنين، أتاه أعرابي وساومه في خف، واختلفا، فأراد حنين أن يكيد الأعرابي، فأخذ الخف وطرح شقا منه على طريق الأعرابي، ثم ألقى الآخر على مسافة منه، وكمن بينهما كي لا يراه، فمر الأعرابي بالخف الأول فقال: ما أشبهه بخف حنين، فما مضى حتى وجد الآخر، فعزم على أخذ الاثنين، وعقل ناقته وأخذه ومضى في طلب الآخر، فخرج حنين من مكمنه وأخذ الناقة بحمولتها، فلما عاد الأعرابي إلى قومه وقص عليهم ما حدث، قالوا: عاد بخفي حنين. </w:t>
      </w:r>
      <w:r w:rsidR="00734A16" w:rsidRPr="00A82C82">
        <w:rPr>
          <w:rFonts w:ascii="Simplified Arabic" w:hAnsi="Simplified Arabic" w:cs="Simplified Arabic"/>
          <w:rtl/>
        </w:rPr>
        <w:t>ينظر: الخراشي، سليمان بن صالح: المنتقى من أمثال العرب وقصصهم، در القاسم، الرياض، 2007، ص83.</w:t>
      </w:r>
    </w:p>
  </w:footnote>
  <w:footnote w:id="14">
    <w:p w:rsidR="00734A16" w:rsidRPr="00A82C82" w:rsidRDefault="00734A16" w:rsidP="00B158B4">
      <w:pPr>
        <w:pStyle w:val="a3"/>
        <w:jc w:val="both"/>
        <w:rPr>
          <w:rFonts w:ascii="Simplified Arabic" w:hAnsi="Simplified Arabic" w:cs="Simplified Arabic"/>
          <w:rtl/>
        </w:rPr>
      </w:pPr>
      <w:r w:rsidRPr="00A82C82">
        <w:rPr>
          <w:rStyle w:val="a4"/>
          <w:rFonts w:ascii="Simplified Arabic" w:hAnsi="Simplified Arabic" w:cs="Simplified Arabic"/>
        </w:rPr>
        <w:footnoteRef/>
      </w:r>
      <w:r w:rsidRPr="00A82C82">
        <w:rPr>
          <w:rFonts w:ascii="Simplified Arabic" w:hAnsi="Simplified Arabic" w:cs="Simplified Arabic"/>
          <w:rtl/>
        </w:rPr>
        <w:t xml:space="preserve"> </w:t>
      </w:r>
      <w:r w:rsidR="003D5BD7" w:rsidRPr="00A82C82">
        <w:rPr>
          <w:rFonts w:ascii="Simplified Arabic" w:hAnsi="Simplified Arabic" w:cs="Simplified Arabic"/>
          <w:rtl/>
        </w:rPr>
        <w:t>- الزبى جمع زبية، وهي حفرة تحفر للأسد إذا أرادوا صيده، وأصلها الرابية لا يعلوها الماء، فإذا بلغها السيل كان جارفا. ينظر: ابن منظور: لسان العرب، مادة (زبى).</w:t>
      </w:r>
    </w:p>
  </w:footnote>
  <w:footnote w:id="15">
    <w:p w:rsidR="00531095" w:rsidRPr="00A82C82" w:rsidRDefault="00531095" w:rsidP="00B158B4">
      <w:pPr>
        <w:pStyle w:val="a3"/>
        <w:jc w:val="both"/>
        <w:rPr>
          <w:rFonts w:ascii="Simplified Arabic" w:hAnsi="Simplified Arabic" w:cs="Simplified Arabic"/>
          <w:rtl/>
        </w:rPr>
      </w:pPr>
      <w:r w:rsidRPr="00A82C82">
        <w:rPr>
          <w:rStyle w:val="a4"/>
          <w:rFonts w:ascii="Simplified Arabic" w:hAnsi="Simplified Arabic" w:cs="Simplified Arabic"/>
        </w:rPr>
        <w:footnoteRef/>
      </w:r>
      <w:r w:rsidRPr="00A82C82">
        <w:rPr>
          <w:rFonts w:ascii="Simplified Arabic" w:hAnsi="Simplified Arabic" w:cs="Simplified Arabic"/>
          <w:rtl/>
        </w:rPr>
        <w:t xml:space="preserve"> -</w:t>
      </w:r>
      <w:r w:rsidR="008E3336" w:rsidRPr="00A82C82">
        <w:rPr>
          <w:rFonts w:ascii="Simplified Arabic" w:hAnsi="Simplified Arabic" w:cs="Simplified Arabic"/>
          <w:rtl/>
        </w:rPr>
        <w:t xml:space="preserve"> </w:t>
      </w:r>
      <w:r w:rsidRPr="00A82C82">
        <w:rPr>
          <w:rFonts w:ascii="Simplified Arabic" w:hAnsi="Simplified Arabic" w:cs="Simplified Arabic"/>
          <w:rtl/>
        </w:rPr>
        <w:t xml:space="preserve">قيل هو عرقوب بن صخر، أتاه أخ له يسأله تمرا، فوعده </w:t>
      </w:r>
      <w:r w:rsidR="00285C59" w:rsidRPr="00A82C82">
        <w:rPr>
          <w:rFonts w:ascii="Simplified Arabic" w:hAnsi="Simplified Arabic" w:cs="Simplified Arabic"/>
          <w:rtl/>
        </w:rPr>
        <w:t>وظل يماطله إلى أن قطف الثمر وأخلف وعده لأخيه، بعدما من</w:t>
      </w:r>
      <w:r w:rsidR="008E3336" w:rsidRPr="00A82C82">
        <w:rPr>
          <w:rFonts w:ascii="Simplified Arabic" w:hAnsi="Simplified Arabic" w:cs="Simplified Arabic"/>
          <w:rtl/>
        </w:rPr>
        <w:t>ّ</w:t>
      </w:r>
      <w:r w:rsidR="00285C59" w:rsidRPr="00A82C82">
        <w:rPr>
          <w:rFonts w:ascii="Simplified Arabic" w:hAnsi="Simplified Arabic" w:cs="Simplified Arabic"/>
          <w:rtl/>
        </w:rPr>
        <w:t>اه</w:t>
      </w:r>
      <w:r w:rsidR="008E3336" w:rsidRPr="00A82C82">
        <w:rPr>
          <w:rFonts w:ascii="Simplified Arabic" w:hAnsi="Simplified Arabic" w:cs="Simplified Arabic"/>
          <w:rtl/>
        </w:rPr>
        <w:t>ُ</w:t>
      </w:r>
      <w:r w:rsidR="00285C59" w:rsidRPr="00A82C82">
        <w:rPr>
          <w:rFonts w:ascii="Simplified Arabic" w:hAnsi="Simplified Arabic" w:cs="Simplified Arabic"/>
          <w:rtl/>
        </w:rPr>
        <w:t xml:space="preserve"> به لمدة طويلة</w:t>
      </w:r>
      <w:r w:rsidR="008E3336" w:rsidRPr="00A82C82">
        <w:rPr>
          <w:rFonts w:ascii="Simplified Arabic" w:hAnsi="Simplified Arabic" w:cs="Simplified Arabic"/>
          <w:rtl/>
        </w:rPr>
        <w:t>، فصار يضرب به المثل في إخلاف الوعد.</w:t>
      </w:r>
    </w:p>
  </w:footnote>
  <w:footnote w:id="16">
    <w:p w:rsidR="00DD64A9" w:rsidRPr="00A82C82" w:rsidRDefault="00DD64A9" w:rsidP="00B158B4">
      <w:pPr>
        <w:pStyle w:val="a3"/>
        <w:jc w:val="both"/>
        <w:rPr>
          <w:rFonts w:ascii="Simplified Arabic" w:hAnsi="Simplified Arabic" w:cs="Simplified Arabic"/>
          <w:rtl/>
        </w:rPr>
      </w:pPr>
      <w:r w:rsidRPr="00A82C82">
        <w:rPr>
          <w:rStyle w:val="a4"/>
          <w:rFonts w:ascii="Simplified Arabic" w:hAnsi="Simplified Arabic" w:cs="Simplified Arabic"/>
        </w:rPr>
        <w:footnoteRef/>
      </w:r>
      <w:r w:rsidRPr="00A82C82">
        <w:rPr>
          <w:rFonts w:ascii="Simplified Arabic" w:hAnsi="Simplified Arabic" w:cs="Simplified Arabic"/>
          <w:rtl/>
        </w:rPr>
        <w:t xml:space="preserve"> - </w:t>
      </w:r>
      <w:r w:rsidR="00957B03" w:rsidRPr="00A82C82">
        <w:rPr>
          <w:rFonts w:ascii="Simplified Arabic" w:hAnsi="Simplified Arabic" w:cs="Simplified Arabic"/>
          <w:rtl/>
        </w:rPr>
        <w:t>هو هرم بن سنان الذي اشتهر بمدح زهير له وكثرة عطائه لزهير حتى بات زهير يخجل من كثرة عطائه، فصار يدخل عليه في قوم فيسلم عليهم ويستثني هرما، ويقول</w:t>
      </w:r>
      <w:r w:rsidR="00F657CB">
        <w:rPr>
          <w:rFonts w:ascii="Simplified Arabic" w:hAnsi="Simplified Arabic" w:cs="Simplified Arabic" w:hint="cs"/>
          <w:rtl/>
        </w:rPr>
        <w:t>:</w:t>
      </w:r>
      <w:r w:rsidR="00957B03" w:rsidRPr="00A82C82">
        <w:rPr>
          <w:rFonts w:ascii="Simplified Arabic" w:hAnsi="Simplified Arabic" w:cs="Simplified Arabic"/>
          <w:rtl/>
        </w:rPr>
        <w:t xml:space="preserve"> خيركم استثنيت.</w:t>
      </w:r>
    </w:p>
  </w:footnote>
  <w:footnote w:id="17">
    <w:p w:rsidR="00957B03" w:rsidRPr="00A82C82" w:rsidRDefault="00957B03" w:rsidP="00B158B4">
      <w:pPr>
        <w:pStyle w:val="a3"/>
        <w:jc w:val="both"/>
        <w:rPr>
          <w:rFonts w:ascii="Simplified Arabic" w:hAnsi="Simplified Arabic" w:cs="Simplified Arabic"/>
          <w:rtl/>
        </w:rPr>
      </w:pPr>
      <w:r w:rsidRPr="00A82C82">
        <w:rPr>
          <w:rStyle w:val="a4"/>
          <w:rFonts w:ascii="Simplified Arabic" w:hAnsi="Simplified Arabic" w:cs="Simplified Arabic"/>
        </w:rPr>
        <w:footnoteRef/>
      </w:r>
      <w:r w:rsidRPr="00A82C82">
        <w:rPr>
          <w:rFonts w:ascii="Simplified Arabic" w:hAnsi="Simplified Arabic" w:cs="Simplified Arabic"/>
          <w:rtl/>
        </w:rPr>
        <w:t xml:space="preserve"> - المحلق رجل من بني كلاب، وكانت عنده بنات عانسات، فمدحه الأعشى فتزوجن.</w:t>
      </w:r>
    </w:p>
  </w:footnote>
  <w:footnote w:id="18">
    <w:p w:rsidR="006C085A" w:rsidRPr="00A82C82" w:rsidRDefault="006C085A" w:rsidP="00B158B4">
      <w:pPr>
        <w:pStyle w:val="a3"/>
        <w:jc w:val="both"/>
        <w:rPr>
          <w:rFonts w:ascii="Simplified Arabic" w:hAnsi="Simplified Arabic" w:cs="Simplified Arabic"/>
          <w:rtl/>
        </w:rPr>
      </w:pPr>
      <w:r w:rsidRPr="00A82C82">
        <w:rPr>
          <w:rStyle w:val="a4"/>
          <w:rFonts w:ascii="Simplified Arabic" w:hAnsi="Simplified Arabic" w:cs="Simplified Arabic"/>
        </w:rPr>
        <w:footnoteRef/>
      </w:r>
      <w:r w:rsidRPr="00A82C82">
        <w:rPr>
          <w:rFonts w:ascii="Simplified Arabic" w:hAnsi="Simplified Arabic" w:cs="Simplified Arabic"/>
          <w:rtl/>
        </w:rPr>
        <w:t xml:space="preserve"> - من بني عامر بن صعصعة، وكان العجلان لقبا يفخرون به؛ إذ لقب به أبوهم لتعجله في إقراء الضيف، ثم انقب اللقب عليهم بعدما هجاهم النجاشي.</w:t>
      </w:r>
    </w:p>
  </w:footnote>
  <w:footnote w:id="19">
    <w:p w:rsidR="006C085A" w:rsidRPr="00A82C82" w:rsidRDefault="006C085A" w:rsidP="00B158B4">
      <w:pPr>
        <w:pStyle w:val="a3"/>
        <w:jc w:val="both"/>
        <w:rPr>
          <w:rFonts w:ascii="Simplified Arabic" w:hAnsi="Simplified Arabic" w:cs="Simplified Arabic"/>
          <w:rtl/>
        </w:rPr>
      </w:pPr>
      <w:r w:rsidRPr="00A82C82">
        <w:rPr>
          <w:rStyle w:val="a4"/>
          <w:rFonts w:ascii="Simplified Arabic" w:hAnsi="Simplified Arabic" w:cs="Simplified Arabic"/>
        </w:rPr>
        <w:footnoteRef/>
      </w:r>
      <w:r w:rsidRPr="00A82C82">
        <w:rPr>
          <w:rFonts w:ascii="Simplified Arabic" w:hAnsi="Simplified Arabic" w:cs="Simplified Arabic"/>
          <w:rtl/>
        </w:rPr>
        <w:t xml:space="preserve"> - من بني عامر بن صعصعة أيضا، وكانوا يفخرون بكونهم بني نمير، حتى هجاهم جرير بقوله: فغض الطرف إنك من نمير – فلا كعبا بلغت ولا كلابا. ينظر: </w:t>
      </w:r>
      <w:r w:rsidR="008D4933" w:rsidRPr="00A82C82">
        <w:rPr>
          <w:rFonts w:ascii="Simplified Arabic" w:hAnsi="Simplified Arabic" w:cs="Simplified Arabic"/>
          <w:rtl/>
        </w:rPr>
        <w:t xml:space="preserve">الصاوي، محمد إسماعيل: شرح ديوان جرير، مطبعة الصاوي، </w:t>
      </w:r>
      <w:proofErr w:type="spellStart"/>
      <w:r w:rsidR="008D4933" w:rsidRPr="00A82C82">
        <w:rPr>
          <w:rFonts w:ascii="Simplified Arabic" w:hAnsi="Simplified Arabic" w:cs="Simplified Arabic"/>
          <w:rtl/>
        </w:rPr>
        <w:t>ب،ت</w:t>
      </w:r>
      <w:proofErr w:type="spellEnd"/>
      <w:r w:rsidR="008D4933" w:rsidRPr="00A82C82">
        <w:rPr>
          <w:rFonts w:ascii="Simplified Arabic" w:hAnsi="Simplified Arabic" w:cs="Simplified Arabic"/>
          <w:rtl/>
        </w:rPr>
        <w:t>، ص75.</w:t>
      </w:r>
    </w:p>
  </w:footnote>
  <w:footnote w:id="20">
    <w:p w:rsidR="00A82C82" w:rsidRPr="00A82C82" w:rsidRDefault="00A82C82" w:rsidP="00B158B4">
      <w:pPr>
        <w:pStyle w:val="a3"/>
        <w:jc w:val="both"/>
        <w:rPr>
          <w:rFonts w:ascii="Simplified Arabic" w:hAnsi="Simplified Arabic" w:cs="Simplified Arabic"/>
          <w:rtl/>
        </w:rPr>
      </w:pPr>
      <w:r w:rsidRPr="00A82C82">
        <w:rPr>
          <w:rStyle w:val="a4"/>
          <w:rFonts w:ascii="Simplified Arabic" w:hAnsi="Simplified Arabic" w:cs="Simplified Arabic"/>
        </w:rPr>
        <w:footnoteRef/>
      </w:r>
      <w:r w:rsidRPr="00A82C82">
        <w:rPr>
          <w:rFonts w:ascii="Simplified Arabic" w:hAnsi="Simplified Arabic" w:cs="Simplified Arabic"/>
          <w:rtl/>
        </w:rPr>
        <w:t xml:space="preserve"> - البيت ينسب للحطيئة وينسب للأخطل، وقصته أن </w:t>
      </w:r>
      <w:r w:rsidR="00B158B4">
        <w:rPr>
          <w:rFonts w:ascii="Simplified Arabic" w:hAnsi="Simplified Arabic" w:cs="Simplified Arabic"/>
          <w:rtl/>
        </w:rPr>
        <w:t>الحطيئة</w:t>
      </w:r>
      <w:r w:rsidRPr="00A82C82">
        <w:rPr>
          <w:rFonts w:ascii="Simplified Arabic" w:hAnsi="Simplified Arabic" w:cs="Simplified Arabic"/>
          <w:rtl/>
        </w:rPr>
        <w:t xml:space="preserve"> دَخَلَ على سعيد بن العاص وهو يُغَذِّي الناس فأَكَلَ أَكْلا جافيا، فلمَّا فَرَغَ الناس من طعامهم وخرجوا، أقام الحطيئة مكانه، فأتاه الحاجب ليخرجه فامتنع، وقال الحطيئة: أَتَرْغَبُ بهم عن مجالستي؟ إني بنفسي عنهم لأرغب، فلما سمع سعيد ذلك منه، قال: دَعْهُ. وتذاكروا الشعر والشعراء. فقال لهم: أصبتم جَيِّد الشعر، ولو أعطيتم القوس باريها لوقعتم على ما تريدون فانتبه له سعيد فرَّحب به وأدناه منه وَحَبَاه.</w:t>
      </w:r>
      <w:r w:rsidR="003A5B8E">
        <w:rPr>
          <w:rFonts w:ascii="Simplified Arabic" w:hAnsi="Simplified Arabic" w:cs="Simplified Arabic" w:hint="cs"/>
          <w:rtl/>
        </w:rPr>
        <w:t xml:space="preserve"> </w:t>
      </w:r>
      <w:r w:rsidR="006D6FD4">
        <w:rPr>
          <w:rFonts w:ascii="Simplified Arabic" w:hAnsi="Simplified Arabic" w:cs="Simplified Arabic" w:hint="cs"/>
          <w:rtl/>
        </w:rPr>
        <w:t>و</w:t>
      </w:r>
      <w:r w:rsidR="003A5B8E">
        <w:rPr>
          <w:rFonts w:ascii="Simplified Arabic" w:hAnsi="Simplified Arabic" w:cs="Simplified Arabic" w:hint="cs"/>
          <w:rtl/>
        </w:rPr>
        <w:t xml:space="preserve">ينظر: ابن سلام، الإمام الحافظ: كتاب الأمثال، تح: عبد المجيد </w:t>
      </w:r>
      <w:proofErr w:type="spellStart"/>
      <w:r w:rsidR="003A5B8E">
        <w:rPr>
          <w:rFonts w:ascii="Simplified Arabic" w:hAnsi="Simplified Arabic" w:cs="Simplified Arabic" w:hint="cs"/>
          <w:rtl/>
        </w:rPr>
        <w:t>قطامش</w:t>
      </w:r>
      <w:proofErr w:type="spellEnd"/>
      <w:r w:rsidR="003A5B8E">
        <w:rPr>
          <w:rFonts w:ascii="Simplified Arabic" w:hAnsi="Simplified Arabic" w:cs="Simplified Arabic" w:hint="cs"/>
          <w:rtl/>
        </w:rPr>
        <w:t>، دار المأمون للتراث، دمشق، ط/1، 1980، ص</w:t>
      </w:r>
      <w:r w:rsidR="00052C69">
        <w:rPr>
          <w:rFonts w:ascii="Simplified Arabic" w:hAnsi="Simplified Arabic" w:cs="Simplified Arabic" w:hint="cs"/>
          <w:rtl/>
        </w:rPr>
        <w:t>204.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C34BF"/>
    <w:multiLevelType w:val="hybridMultilevel"/>
    <w:tmpl w:val="9826685C"/>
    <w:lvl w:ilvl="0" w:tplc="07ACA446">
      <w:start w:val="1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DA"/>
    <w:rsid w:val="000015CA"/>
    <w:rsid w:val="00002AD8"/>
    <w:rsid w:val="00013EF5"/>
    <w:rsid w:val="000462C4"/>
    <w:rsid w:val="00052C69"/>
    <w:rsid w:val="00052DD4"/>
    <w:rsid w:val="000565E3"/>
    <w:rsid w:val="000626F8"/>
    <w:rsid w:val="00071A45"/>
    <w:rsid w:val="00075748"/>
    <w:rsid w:val="000A18E6"/>
    <w:rsid w:val="000E3175"/>
    <w:rsid w:val="000E6317"/>
    <w:rsid w:val="000E6E42"/>
    <w:rsid w:val="001359B2"/>
    <w:rsid w:val="00141290"/>
    <w:rsid w:val="00151323"/>
    <w:rsid w:val="00166C22"/>
    <w:rsid w:val="001710E0"/>
    <w:rsid w:val="00183BA5"/>
    <w:rsid w:val="00185BEA"/>
    <w:rsid w:val="001862A0"/>
    <w:rsid w:val="001902B5"/>
    <w:rsid w:val="001A46AC"/>
    <w:rsid w:val="001A4DB8"/>
    <w:rsid w:val="001A7925"/>
    <w:rsid w:val="001C3669"/>
    <w:rsid w:val="001E054E"/>
    <w:rsid w:val="001E4D3D"/>
    <w:rsid w:val="00211C18"/>
    <w:rsid w:val="00216611"/>
    <w:rsid w:val="00232BC0"/>
    <w:rsid w:val="002516A9"/>
    <w:rsid w:val="00261877"/>
    <w:rsid w:val="0026395D"/>
    <w:rsid w:val="002833D4"/>
    <w:rsid w:val="00285C59"/>
    <w:rsid w:val="00297B98"/>
    <w:rsid w:val="002C1D1B"/>
    <w:rsid w:val="002F2BED"/>
    <w:rsid w:val="00345B2C"/>
    <w:rsid w:val="00360FDA"/>
    <w:rsid w:val="00361A58"/>
    <w:rsid w:val="0038293A"/>
    <w:rsid w:val="00392A2C"/>
    <w:rsid w:val="003A0906"/>
    <w:rsid w:val="003A5B8E"/>
    <w:rsid w:val="003C58D1"/>
    <w:rsid w:val="003D5BD7"/>
    <w:rsid w:val="003E0CF9"/>
    <w:rsid w:val="003E50C7"/>
    <w:rsid w:val="00412B9C"/>
    <w:rsid w:val="004136A5"/>
    <w:rsid w:val="004321A7"/>
    <w:rsid w:val="004407FC"/>
    <w:rsid w:val="0044169D"/>
    <w:rsid w:val="00442015"/>
    <w:rsid w:val="0048407A"/>
    <w:rsid w:val="004B6B61"/>
    <w:rsid w:val="004D1B3E"/>
    <w:rsid w:val="004D73E2"/>
    <w:rsid w:val="004D7563"/>
    <w:rsid w:val="00500349"/>
    <w:rsid w:val="00507398"/>
    <w:rsid w:val="005137F3"/>
    <w:rsid w:val="00531095"/>
    <w:rsid w:val="00543819"/>
    <w:rsid w:val="005A278E"/>
    <w:rsid w:val="005A37FB"/>
    <w:rsid w:val="005A6310"/>
    <w:rsid w:val="005A7573"/>
    <w:rsid w:val="005A7641"/>
    <w:rsid w:val="005C7289"/>
    <w:rsid w:val="005D799A"/>
    <w:rsid w:val="005F0800"/>
    <w:rsid w:val="00602160"/>
    <w:rsid w:val="00637DD2"/>
    <w:rsid w:val="0064537A"/>
    <w:rsid w:val="0066391D"/>
    <w:rsid w:val="0066779F"/>
    <w:rsid w:val="0069059A"/>
    <w:rsid w:val="00696199"/>
    <w:rsid w:val="00696F4C"/>
    <w:rsid w:val="00697E92"/>
    <w:rsid w:val="006A7055"/>
    <w:rsid w:val="006C085A"/>
    <w:rsid w:val="006C417E"/>
    <w:rsid w:val="006D4384"/>
    <w:rsid w:val="006D68F1"/>
    <w:rsid w:val="006D6FD4"/>
    <w:rsid w:val="006E34AD"/>
    <w:rsid w:val="0070461C"/>
    <w:rsid w:val="00725C7B"/>
    <w:rsid w:val="00727BE0"/>
    <w:rsid w:val="00734A16"/>
    <w:rsid w:val="0074023E"/>
    <w:rsid w:val="00741028"/>
    <w:rsid w:val="0074637F"/>
    <w:rsid w:val="007656B3"/>
    <w:rsid w:val="007A254B"/>
    <w:rsid w:val="007A500A"/>
    <w:rsid w:val="007B5667"/>
    <w:rsid w:val="007B7343"/>
    <w:rsid w:val="007C09E4"/>
    <w:rsid w:val="007D6725"/>
    <w:rsid w:val="007D7E80"/>
    <w:rsid w:val="007E107C"/>
    <w:rsid w:val="007F429C"/>
    <w:rsid w:val="007F4F14"/>
    <w:rsid w:val="00804E14"/>
    <w:rsid w:val="008221A0"/>
    <w:rsid w:val="0083141E"/>
    <w:rsid w:val="00840985"/>
    <w:rsid w:val="00857A1C"/>
    <w:rsid w:val="0087192D"/>
    <w:rsid w:val="00873ACF"/>
    <w:rsid w:val="0088231C"/>
    <w:rsid w:val="0089539A"/>
    <w:rsid w:val="008A6C2D"/>
    <w:rsid w:val="008B319A"/>
    <w:rsid w:val="008C199C"/>
    <w:rsid w:val="008C5236"/>
    <w:rsid w:val="008D4933"/>
    <w:rsid w:val="008E2551"/>
    <w:rsid w:val="008E3336"/>
    <w:rsid w:val="00914BC9"/>
    <w:rsid w:val="00935C0B"/>
    <w:rsid w:val="00952E6E"/>
    <w:rsid w:val="009558F0"/>
    <w:rsid w:val="00957B03"/>
    <w:rsid w:val="00982ABC"/>
    <w:rsid w:val="009948F8"/>
    <w:rsid w:val="00996BAE"/>
    <w:rsid w:val="009C1073"/>
    <w:rsid w:val="009C237F"/>
    <w:rsid w:val="009D7C13"/>
    <w:rsid w:val="009F76B1"/>
    <w:rsid w:val="00A036FF"/>
    <w:rsid w:val="00A33575"/>
    <w:rsid w:val="00A36B49"/>
    <w:rsid w:val="00A466FB"/>
    <w:rsid w:val="00A468D3"/>
    <w:rsid w:val="00A472B8"/>
    <w:rsid w:val="00A56A10"/>
    <w:rsid w:val="00A82C82"/>
    <w:rsid w:val="00A91692"/>
    <w:rsid w:val="00AA4F32"/>
    <w:rsid w:val="00AA644D"/>
    <w:rsid w:val="00AB3D1A"/>
    <w:rsid w:val="00AC38DE"/>
    <w:rsid w:val="00B1329F"/>
    <w:rsid w:val="00B158B4"/>
    <w:rsid w:val="00B15FDC"/>
    <w:rsid w:val="00B22546"/>
    <w:rsid w:val="00B46088"/>
    <w:rsid w:val="00B81083"/>
    <w:rsid w:val="00BD3565"/>
    <w:rsid w:val="00BF62AD"/>
    <w:rsid w:val="00C16C6E"/>
    <w:rsid w:val="00C32174"/>
    <w:rsid w:val="00C54D05"/>
    <w:rsid w:val="00C719D4"/>
    <w:rsid w:val="00C72CA6"/>
    <w:rsid w:val="00C73965"/>
    <w:rsid w:val="00C8756C"/>
    <w:rsid w:val="00C87DDA"/>
    <w:rsid w:val="00C935E3"/>
    <w:rsid w:val="00CE4BC4"/>
    <w:rsid w:val="00CF4EFF"/>
    <w:rsid w:val="00D00B80"/>
    <w:rsid w:val="00D074E0"/>
    <w:rsid w:val="00D1347A"/>
    <w:rsid w:val="00D15CD0"/>
    <w:rsid w:val="00D66C99"/>
    <w:rsid w:val="00D82135"/>
    <w:rsid w:val="00D9005A"/>
    <w:rsid w:val="00DA1F39"/>
    <w:rsid w:val="00DA2839"/>
    <w:rsid w:val="00DA7397"/>
    <w:rsid w:val="00DB42C2"/>
    <w:rsid w:val="00DB75AA"/>
    <w:rsid w:val="00DC25DB"/>
    <w:rsid w:val="00DD64A9"/>
    <w:rsid w:val="00DE767F"/>
    <w:rsid w:val="00E07BD8"/>
    <w:rsid w:val="00E40D08"/>
    <w:rsid w:val="00E65C95"/>
    <w:rsid w:val="00E93945"/>
    <w:rsid w:val="00E96B30"/>
    <w:rsid w:val="00EB1BD4"/>
    <w:rsid w:val="00EC799D"/>
    <w:rsid w:val="00ED5E2A"/>
    <w:rsid w:val="00EF1A5C"/>
    <w:rsid w:val="00F04A05"/>
    <w:rsid w:val="00F11B4C"/>
    <w:rsid w:val="00F20DFF"/>
    <w:rsid w:val="00F5067C"/>
    <w:rsid w:val="00F63B23"/>
    <w:rsid w:val="00F657CB"/>
    <w:rsid w:val="00F678E3"/>
    <w:rsid w:val="00F83505"/>
    <w:rsid w:val="00F91459"/>
    <w:rsid w:val="00FA28DA"/>
    <w:rsid w:val="00FA327E"/>
    <w:rsid w:val="00FB185E"/>
    <w:rsid w:val="00FC74A5"/>
    <w:rsid w:val="00FD1E4E"/>
    <w:rsid w:val="00FD609E"/>
    <w:rsid w:val="00FE3BE8"/>
    <w:rsid w:val="00FF44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862A0"/>
    <w:pPr>
      <w:spacing w:after="0" w:line="240" w:lineRule="auto"/>
    </w:pPr>
    <w:rPr>
      <w:sz w:val="20"/>
      <w:szCs w:val="20"/>
    </w:rPr>
  </w:style>
  <w:style w:type="character" w:customStyle="1" w:styleId="Char">
    <w:name w:val="نص حاشية سفلية Char"/>
    <w:basedOn w:val="a0"/>
    <w:link w:val="a3"/>
    <w:uiPriority w:val="99"/>
    <w:semiHidden/>
    <w:rsid w:val="001862A0"/>
    <w:rPr>
      <w:sz w:val="20"/>
      <w:szCs w:val="20"/>
    </w:rPr>
  </w:style>
  <w:style w:type="character" w:styleId="a4">
    <w:name w:val="footnote reference"/>
    <w:basedOn w:val="a0"/>
    <w:uiPriority w:val="99"/>
    <w:semiHidden/>
    <w:unhideWhenUsed/>
    <w:rsid w:val="001862A0"/>
    <w:rPr>
      <w:vertAlign w:val="superscript"/>
    </w:rPr>
  </w:style>
  <w:style w:type="paragraph" w:styleId="a5">
    <w:name w:val="List Paragraph"/>
    <w:basedOn w:val="a"/>
    <w:uiPriority w:val="34"/>
    <w:qFormat/>
    <w:rsid w:val="003E50C7"/>
    <w:pPr>
      <w:ind w:left="720"/>
      <w:contextualSpacing/>
    </w:pPr>
  </w:style>
  <w:style w:type="character" w:styleId="Hyperlink">
    <w:name w:val="Hyperlink"/>
    <w:basedOn w:val="a0"/>
    <w:uiPriority w:val="99"/>
    <w:unhideWhenUsed/>
    <w:rsid w:val="008719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862A0"/>
    <w:pPr>
      <w:spacing w:after="0" w:line="240" w:lineRule="auto"/>
    </w:pPr>
    <w:rPr>
      <w:sz w:val="20"/>
      <w:szCs w:val="20"/>
    </w:rPr>
  </w:style>
  <w:style w:type="character" w:customStyle="1" w:styleId="Char">
    <w:name w:val="نص حاشية سفلية Char"/>
    <w:basedOn w:val="a0"/>
    <w:link w:val="a3"/>
    <w:uiPriority w:val="99"/>
    <w:semiHidden/>
    <w:rsid w:val="001862A0"/>
    <w:rPr>
      <w:sz w:val="20"/>
      <w:szCs w:val="20"/>
    </w:rPr>
  </w:style>
  <w:style w:type="character" w:styleId="a4">
    <w:name w:val="footnote reference"/>
    <w:basedOn w:val="a0"/>
    <w:uiPriority w:val="99"/>
    <w:semiHidden/>
    <w:unhideWhenUsed/>
    <w:rsid w:val="001862A0"/>
    <w:rPr>
      <w:vertAlign w:val="superscript"/>
    </w:rPr>
  </w:style>
  <w:style w:type="paragraph" w:styleId="a5">
    <w:name w:val="List Paragraph"/>
    <w:basedOn w:val="a"/>
    <w:uiPriority w:val="34"/>
    <w:qFormat/>
    <w:rsid w:val="003E50C7"/>
    <w:pPr>
      <w:ind w:left="720"/>
      <w:contextualSpacing/>
    </w:pPr>
  </w:style>
  <w:style w:type="character" w:styleId="Hyperlink">
    <w:name w:val="Hyperlink"/>
    <w:basedOn w:val="a0"/>
    <w:uiPriority w:val="99"/>
    <w:unhideWhenUsed/>
    <w:rsid w:val="008719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csj.com/ar/uplode/images/pdf/18.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ecsj.com/ar/uplode/images/pdf/18.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csj.com/ar/uplode/images/pdf/18.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hanani@qou.edu" TargetMode="External"/><Relationship Id="rId4" Type="http://schemas.microsoft.com/office/2007/relationships/stylesWithEffects" Target="stylesWithEffects.xml"/><Relationship Id="rId9" Type="http://schemas.openxmlformats.org/officeDocument/2006/relationships/hyperlink" Target="mailto:zhanani@qou.edu" TargetMode="External"/><Relationship Id="rId14" Type="http://schemas.openxmlformats.org/officeDocument/2006/relationships/hyperlink" Target="https://www.mecsj.com/ar/uplode/images/pdf/18.pdf"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B0ED2-11B3-4C53-87B2-98051DD73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5678</Words>
  <Characters>32370</Characters>
  <Application>Microsoft Office Word</Application>
  <DocSecurity>0</DocSecurity>
  <Lines>269</Lines>
  <Paragraphs>75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dr.zhanani</dc:creator>
  <cp:lastModifiedBy>dr.zhanani</cp:lastModifiedBy>
  <cp:revision>2</cp:revision>
  <dcterms:created xsi:type="dcterms:W3CDTF">2021-03-04T14:53:00Z</dcterms:created>
  <dcterms:modified xsi:type="dcterms:W3CDTF">2021-03-04T14:53:00Z</dcterms:modified>
</cp:coreProperties>
</file>