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32" w:rsidRDefault="00226932" w:rsidP="00A4234B">
      <w:pPr>
        <w:pStyle w:val="a5"/>
        <w:spacing w:line="360" w:lineRule="auto"/>
        <w:ind w:right="-360"/>
        <w:rPr>
          <w:rFonts w:asciiTheme="majorBidi" w:hAnsiTheme="majorBidi" w:cstheme="majorBidi" w:hint="cs"/>
          <w:b/>
          <w:bCs/>
          <w:rtl/>
        </w:rPr>
      </w:pPr>
      <w:r w:rsidRPr="00943026">
        <w:rPr>
          <w:rFonts w:asciiTheme="majorBidi" w:hAnsiTheme="majorBidi" w:cstheme="majorBidi"/>
          <w:b/>
          <w:bCs/>
          <w:rtl/>
        </w:rPr>
        <w:t xml:space="preserve">مصطلح الفاحش في النّحو العربيّ: </w:t>
      </w:r>
    </w:p>
    <w:p w:rsidR="00884777" w:rsidRPr="00943026" w:rsidRDefault="00884777" w:rsidP="00A4234B">
      <w:pPr>
        <w:pStyle w:val="a5"/>
        <w:spacing w:line="360" w:lineRule="auto"/>
        <w:ind w:right="-360"/>
        <w:rPr>
          <w:rFonts w:asciiTheme="majorBidi" w:hAnsiTheme="majorBidi" w:cstheme="majorBidi"/>
          <w:b/>
          <w:bCs/>
          <w:rtl/>
        </w:rPr>
      </w:pPr>
    </w:p>
    <w:p w:rsidR="00226932" w:rsidRPr="00943026" w:rsidRDefault="00226932" w:rsidP="00943026">
      <w:pPr>
        <w:pStyle w:val="a5"/>
        <w:spacing w:line="480" w:lineRule="auto"/>
        <w:ind w:right="-360"/>
        <w:rPr>
          <w:rFonts w:asciiTheme="majorBidi" w:hAnsiTheme="majorBidi" w:cstheme="majorBidi"/>
          <w:b/>
          <w:bCs/>
          <w:rtl/>
          <w:lang w:bidi="ar-JO"/>
        </w:rPr>
      </w:pPr>
      <w:r w:rsidRPr="00943026">
        <w:rPr>
          <w:rFonts w:asciiTheme="majorBidi" w:hAnsiTheme="majorBidi" w:cstheme="majorBidi"/>
          <w:b/>
          <w:bCs/>
          <w:rtl/>
        </w:rPr>
        <w:t xml:space="preserve">مفهومه ومظاهره </w:t>
      </w:r>
    </w:p>
    <w:p w:rsidR="00226932" w:rsidRPr="00943026" w:rsidRDefault="00226932" w:rsidP="00943026">
      <w:pPr>
        <w:pStyle w:val="a5"/>
        <w:spacing w:line="480"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t>الأستاذ الدكتور سيف الدين الفقراء</w:t>
      </w:r>
    </w:p>
    <w:p w:rsidR="00226932" w:rsidRPr="00943026" w:rsidRDefault="00226932" w:rsidP="00943026">
      <w:pPr>
        <w:pStyle w:val="a5"/>
        <w:spacing w:line="480"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t>جامعة مؤتة</w:t>
      </w:r>
    </w:p>
    <w:p w:rsidR="00226932" w:rsidRPr="00943026" w:rsidRDefault="00226932" w:rsidP="00943026">
      <w:pPr>
        <w:pStyle w:val="a5"/>
        <w:spacing w:line="480"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t>كلية الآداب/ قسم اللغة العربيّة</w:t>
      </w:r>
    </w:p>
    <w:p w:rsidR="00226932" w:rsidRPr="00943026" w:rsidRDefault="00226932" w:rsidP="00943026">
      <w:pPr>
        <w:pStyle w:val="a5"/>
        <w:spacing w:line="480" w:lineRule="auto"/>
        <w:ind w:right="-360"/>
        <w:rPr>
          <w:rFonts w:asciiTheme="majorBidi" w:hAnsiTheme="majorBidi" w:cstheme="majorBidi"/>
          <w:sz w:val="28"/>
          <w:szCs w:val="28"/>
        </w:rPr>
      </w:pPr>
      <w:r w:rsidRPr="00943026">
        <w:rPr>
          <w:rFonts w:asciiTheme="majorBidi" w:hAnsiTheme="majorBidi" w:cstheme="majorBidi"/>
          <w:sz w:val="28"/>
          <w:szCs w:val="28"/>
        </w:rPr>
        <w:t>fugara@mutah.edu.jo</w:t>
      </w:r>
    </w:p>
    <w:p w:rsidR="00226932" w:rsidRPr="00943026" w:rsidRDefault="00226932" w:rsidP="00943026">
      <w:pPr>
        <w:pStyle w:val="a5"/>
        <w:spacing w:line="480"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t xml:space="preserve">د. إلهام </w:t>
      </w:r>
      <w:proofErr w:type="spellStart"/>
      <w:r w:rsidRPr="00943026">
        <w:rPr>
          <w:rFonts w:asciiTheme="majorBidi" w:hAnsiTheme="majorBidi" w:cstheme="majorBidi"/>
          <w:b/>
          <w:bCs/>
          <w:sz w:val="28"/>
          <w:szCs w:val="28"/>
          <w:rtl/>
        </w:rPr>
        <w:t>إسليم</w:t>
      </w:r>
      <w:proofErr w:type="spellEnd"/>
      <w:r w:rsidRPr="00943026">
        <w:rPr>
          <w:rFonts w:asciiTheme="majorBidi" w:hAnsiTheme="majorBidi" w:cstheme="majorBidi"/>
          <w:b/>
          <w:bCs/>
          <w:sz w:val="28"/>
          <w:szCs w:val="28"/>
          <w:rtl/>
        </w:rPr>
        <w:t xml:space="preserve"> </w:t>
      </w:r>
      <w:proofErr w:type="spellStart"/>
      <w:r w:rsidRPr="00943026">
        <w:rPr>
          <w:rFonts w:asciiTheme="majorBidi" w:hAnsiTheme="majorBidi" w:cstheme="majorBidi"/>
          <w:b/>
          <w:bCs/>
          <w:sz w:val="28"/>
          <w:szCs w:val="28"/>
          <w:rtl/>
        </w:rPr>
        <w:t>القرالة</w:t>
      </w:r>
      <w:proofErr w:type="spellEnd"/>
    </w:p>
    <w:p w:rsidR="00226932" w:rsidRDefault="00226932" w:rsidP="00943026">
      <w:pPr>
        <w:pStyle w:val="a5"/>
        <w:spacing w:line="480" w:lineRule="auto"/>
        <w:ind w:right="-360"/>
        <w:rPr>
          <w:rFonts w:asciiTheme="majorBidi" w:hAnsiTheme="majorBidi" w:cstheme="majorBidi" w:hint="cs"/>
          <w:b/>
          <w:bCs/>
          <w:sz w:val="28"/>
          <w:szCs w:val="28"/>
          <w:rtl/>
          <w:lang w:bidi="ar-JO"/>
        </w:rPr>
      </w:pPr>
      <w:r w:rsidRPr="00943026">
        <w:rPr>
          <w:rFonts w:asciiTheme="majorBidi" w:hAnsiTheme="majorBidi" w:cstheme="majorBidi"/>
          <w:b/>
          <w:bCs/>
          <w:sz w:val="28"/>
          <w:szCs w:val="28"/>
          <w:rtl/>
        </w:rPr>
        <w:t xml:space="preserve">كلية الكرك/جامعة البلقاء التطبيقيّة </w:t>
      </w:r>
    </w:p>
    <w:p w:rsidR="00884777" w:rsidRPr="00884777" w:rsidRDefault="00884777" w:rsidP="00943026">
      <w:pPr>
        <w:pStyle w:val="a5"/>
        <w:spacing w:line="480" w:lineRule="auto"/>
        <w:ind w:right="-360"/>
        <w:rPr>
          <w:rFonts w:asciiTheme="majorBidi" w:hAnsiTheme="majorBidi" w:cstheme="majorBidi" w:hint="cs"/>
          <w:sz w:val="28"/>
          <w:szCs w:val="28"/>
          <w:rtl/>
        </w:rPr>
      </w:pPr>
      <w:r w:rsidRPr="00884777">
        <w:rPr>
          <w:rFonts w:asciiTheme="majorBidi" w:hAnsiTheme="majorBidi" w:cstheme="majorBidi"/>
          <w:sz w:val="28"/>
          <w:szCs w:val="28"/>
        </w:rPr>
        <w:t>elham.qaralleh@bau.edu.jo</w:t>
      </w:r>
    </w:p>
    <w:p w:rsidR="00B32437" w:rsidRPr="00595B08" w:rsidRDefault="00B32437" w:rsidP="00B32437">
      <w:pPr>
        <w:pStyle w:val="a5"/>
        <w:spacing w:line="288" w:lineRule="auto"/>
        <w:ind w:right="-360"/>
        <w:jc w:val="left"/>
        <w:rPr>
          <w:rFonts w:ascii="Simplified Arabic" w:hAnsi="Simplified Arabic" w:cs="Simplified Arabic" w:hint="cs"/>
          <w:b/>
          <w:bCs/>
          <w:rtl/>
          <w:lang w:bidi="ar-JO"/>
        </w:rPr>
      </w:pPr>
    </w:p>
    <w:p w:rsidR="00B32437" w:rsidRPr="00595B08" w:rsidRDefault="00B32437" w:rsidP="00B5459C">
      <w:pPr>
        <w:pStyle w:val="a5"/>
        <w:spacing w:line="288" w:lineRule="auto"/>
        <w:ind w:right="-360"/>
        <w:jc w:val="left"/>
        <w:rPr>
          <w:rFonts w:ascii="Simplified Arabic" w:hAnsi="Simplified Arabic" w:cs="Simplified Arabic"/>
          <w:b/>
          <w:bCs/>
        </w:rPr>
      </w:pPr>
    </w:p>
    <w:p w:rsidR="00DC4BA4" w:rsidRDefault="00DC4BA4" w:rsidP="00DC4BA4">
      <w:pPr>
        <w:pStyle w:val="a5"/>
        <w:spacing w:line="288" w:lineRule="auto"/>
        <w:ind w:right="-360"/>
        <w:rPr>
          <w:b/>
          <w:bCs/>
          <w:rtl/>
        </w:rPr>
      </w:pPr>
    </w:p>
    <w:p w:rsidR="0080621D" w:rsidRDefault="0080621D" w:rsidP="00DC4BA4">
      <w:pPr>
        <w:pStyle w:val="a5"/>
        <w:spacing w:line="288" w:lineRule="auto"/>
        <w:ind w:right="-360"/>
        <w:rPr>
          <w:b/>
          <w:bCs/>
          <w:rtl/>
        </w:rPr>
      </w:pPr>
    </w:p>
    <w:p w:rsidR="0080621D" w:rsidRDefault="0080621D" w:rsidP="00DC4BA4">
      <w:pPr>
        <w:pStyle w:val="a5"/>
        <w:spacing w:line="288" w:lineRule="auto"/>
        <w:ind w:right="-360"/>
        <w:rPr>
          <w:b/>
          <w:bCs/>
          <w:rtl/>
        </w:rPr>
      </w:pPr>
    </w:p>
    <w:p w:rsidR="0080621D" w:rsidRDefault="0080621D" w:rsidP="00DC4BA4">
      <w:pPr>
        <w:pStyle w:val="a5"/>
        <w:spacing w:line="288" w:lineRule="auto"/>
        <w:ind w:right="-360"/>
        <w:rPr>
          <w:b/>
          <w:bCs/>
          <w:rtl/>
        </w:rPr>
      </w:pPr>
    </w:p>
    <w:p w:rsidR="0080621D" w:rsidRPr="00595B08" w:rsidRDefault="0080621D" w:rsidP="00DC4BA4">
      <w:pPr>
        <w:pStyle w:val="a5"/>
        <w:spacing w:line="288" w:lineRule="auto"/>
        <w:ind w:right="-360"/>
        <w:rPr>
          <w:rFonts w:ascii="Simplified Arabic" w:hAnsi="Simplified Arabic" w:cs="Simplified Arabic"/>
          <w:b/>
          <w:bCs/>
          <w:sz w:val="28"/>
          <w:szCs w:val="28"/>
        </w:rPr>
      </w:pPr>
    </w:p>
    <w:p w:rsidR="00DC4BA4" w:rsidRPr="00595B08" w:rsidRDefault="00DC4BA4" w:rsidP="00DC4BA4">
      <w:pPr>
        <w:pStyle w:val="a5"/>
        <w:spacing w:line="288" w:lineRule="auto"/>
        <w:ind w:right="-360"/>
        <w:rPr>
          <w:rFonts w:ascii="Simplified Arabic" w:hAnsi="Simplified Arabic" w:cs="Simplified Arabic"/>
          <w:b/>
          <w:bCs/>
          <w:sz w:val="28"/>
          <w:szCs w:val="28"/>
        </w:rPr>
      </w:pPr>
    </w:p>
    <w:p w:rsidR="003A48CA" w:rsidRDefault="003A48CA" w:rsidP="00B5459C">
      <w:pPr>
        <w:pStyle w:val="a5"/>
        <w:spacing w:line="288" w:lineRule="auto"/>
        <w:ind w:right="-360"/>
        <w:jc w:val="left"/>
        <w:rPr>
          <w:rFonts w:ascii="Simplified Arabic" w:hAnsi="Simplified Arabic" w:cs="Simplified Arabic"/>
          <w:b/>
          <w:bCs/>
          <w:sz w:val="28"/>
          <w:szCs w:val="28"/>
          <w:rtl/>
          <w:lang w:bidi="ar-JO"/>
        </w:rPr>
      </w:pPr>
    </w:p>
    <w:p w:rsidR="00226932" w:rsidRDefault="00226932" w:rsidP="00B5459C">
      <w:pPr>
        <w:pStyle w:val="a5"/>
        <w:spacing w:line="288" w:lineRule="auto"/>
        <w:ind w:right="-360"/>
        <w:jc w:val="left"/>
        <w:rPr>
          <w:rFonts w:ascii="Simplified Arabic" w:hAnsi="Simplified Arabic" w:cs="Simplified Arabic"/>
          <w:b/>
          <w:bCs/>
          <w:sz w:val="28"/>
          <w:szCs w:val="28"/>
          <w:rtl/>
          <w:lang w:bidi="ar-JO"/>
        </w:rPr>
      </w:pPr>
    </w:p>
    <w:p w:rsidR="00226932" w:rsidRDefault="00226932" w:rsidP="00B5459C">
      <w:pPr>
        <w:pStyle w:val="a5"/>
        <w:spacing w:line="288" w:lineRule="auto"/>
        <w:ind w:right="-360"/>
        <w:jc w:val="left"/>
        <w:rPr>
          <w:rFonts w:ascii="Simplified Arabic" w:hAnsi="Simplified Arabic" w:cs="Simplified Arabic"/>
          <w:b/>
          <w:bCs/>
          <w:sz w:val="28"/>
          <w:szCs w:val="28"/>
          <w:rtl/>
          <w:lang w:bidi="ar-JO"/>
        </w:rPr>
      </w:pPr>
    </w:p>
    <w:p w:rsidR="00226932" w:rsidRDefault="00226932" w:rsidP="00B5459C">
      <w:pPr>
        <w:pStyle w:val="a5"/>
        <w:spacing w:line="288" w:lineRule="auto"/>
        <w:ind w:right="-360"/>
        <w:jc w:val="left"/>
        <w:rPr>
          <w:rFonts w:ascii="Simplified Arabic" w:hAnsi="Simplified Arabic" w:cs="Simplified Arabic" w:hint="cs"/>
          <w:b/>
          <w:bCs/>
          <w:sz w:val="28"/>
          <w:szCs w:val="28"/>
          <w:rtl/>
          <w:lang w:bidi="ar-JO"/>
        </w:rPr>
      </w:pPr>
    </w:p>
    <w:p w:rsidR="00B5459C" w:rsidRDefault="00B5459C" w:rsidP="00B5459C">
      <w:pPr>
        <w:pStyle w:val="a5"/>
        <w:spacing w:line="288" w:lineRule="auto"/>
        <w:ind w:right="-360"/>
        <w:jc w:val="left"/>
        <w:rPr>
          <w:rFonts w:ascii="Simplified Arabic" w:hAnsi="Simplified Arabic" w:cs="Simplified Arabic" w:hint="cs"/>
          <w:b/>
          <w:bCs/>
          <w:sz w:val="28"/>
          <w:szCs w:val="28"/>
          <w:rtl/>
          <w:lang w:bidi="ar-JO"/>
        </w:rPr>
      </w:pPr>
    </w:p>
    <w:p w:rsidR="00884777" w:rsidRPr="00595B08" w:rsidRDefault="00884777" w:rsidP="00B5459C">
      <w:pPr>
        <w:pStyle w:val="a5"/>
        <w:spacing w:line="288" w:lineRule="auto"/>
        <w:ind w:right="-360"/>
        <w:jc w:val="left"/>
        <w:rPr>
          <w:rFonts w:ascii="Simplified Arabic" w:hAnsi="Simplified Arabic" w:cs="Simplified Arabic"/>
          <w:b/>
          <w:bCs/>
          <w:sz w:val="28"/>
          <w:szCs w:val="28"/>
          <w:rtl/>
        </w:rPr>
      </w:pPr>
    </w:p>
    <w:p w:rsidR="00C75C85" w:rsidRPr="00943026" w:rsidRDefault="00494803" w:rsidP="00943026">
      <w:pPr>
        <w:pStyle w:val="a5"/>
        <w:spacing w:line="276"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lastRenderedPageBreak/>
        <w:t>الملخّص</w:t>
      </w:r>
    </w:p>
    <w:p w:rsidR="00114FE7" w:rsidRPr="00943026" w:rsidRDefault="00114FE7" w:rsidP="00943026">
      <w:pPr>
        <w:pStyle w:val="a5"/>
        <w:spacing w:line="276"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t xml:space="preserve">مصطلح </w:t>
      </w:r>
      <w:r w:rsidR="0080621D" w:rsidRPr="00943026">
        <w:rPr>
          <w:rFonts w:asciiTheme="majorBidi" w:hAnsiTheme="majorBidi" w:cstheme="majorBidi"/>
          <w:b/>
          <w:bCs/>
          <w:sz w:val="28"/>
          <w:szCs w:val="28"/>
          <w:rtl/>
        </w:rPr>
        <w:t>الفاحش</w:t>
      </w:r>
      <w:r w:rsidRPr="00943026">
        <w:rPr>
          <w:rFonts w:asciiTheme="majorBidi" w:hAnsiTheme="majorBidi" w:cstheme="majorBidi"/>
          <w:b/>
          <w:bCs/>
          <w:sz w:val="28"/>
          <w:szCs w:val="28"/>
          <w:rtl/>
        </w:rPr>
        <w:t xml:space="preserve"> في </w:t>
      </w:r>
      <w:r w:rsidR="0080621D" w:rsidRPr="00943026">
        <w:rPr>
          <w:rFonts w:asciiTheme="majorBidi" w:hAnsiTheme="majorBidi" w:cstheme="majorBidi"/>
          <w:b/>
          <w:bCs/>
          <w:sz w:val="28"/>
          <w:szCs w:val="28"/>
          <w:rtl/>
        </w:rPr>
        <w:t>النحو</w:t>
      </w:r>
      <w:r w:rsidRPr="00943026">
        <w:rPr>
          <w:rFonts w:asciiTheme="majorBidi" w:hAnsiTheme="majorBidi" w:cstheme="majorBidi"/>
          <w:b/>
          <w:bCs/>
          <w:sz w:val="28"/>
          <w:szCs w:val="28"/>
          <w:rtl/>
        </w:rPr>
        <w:t xml:space="preserve"> العربيّ: </w:t>
      </w:r>
    </w:p>
    <w:p w:rsidR="00114FE7" w:rsidRDefault="00114FE7" w:rsidP="00943026">
      <w:pPr>
        <w:pStyle w:val="a5"/>
        <w:spacing w:line="276" w:lineRule="auto"/>
        <w:ind w:right="-360"/>
        <w:rPr>
          <w:rFonts w:asciiTheme="majorBidi" w:hAnsiTheme="majorBidi" w:cstheme="majorBidi" w:hint="cs"/>
          <w:sz w:val="28"/>
          <w:szCs w:val="28"/>
          <w:rtl/>
        </w:rPr>
      </w:pPr>
      <w:r w:rsidRPr="00943026">
        <w:rPr>
          <w:rFonts w:asciiTheme="majorBidi" w:hAnsiTheme="majorBidi" w:cstheme="majorBidi"/>
          <w:b/>
          <w:bCs/>
          <w:sz w:val="28"/>
          <w:szCs w:val="28"/>
          <w:rtl/>
        </w:rPr>
        <w:t xml:space="preserve">مفهومه </w:t>
      </w:r>
      <w:r w:rsidR="0080621D" w:rsidRPr="00943026">
        <w:rPr>
          <w:rFonts w:asciiTheme="majorBidi" w:hAnsiTheme="majorBidi" w:cstheme="majorBidi"/>
          <w:b/>
          <w:bCs/>
          <w:sz w:val="28"/>
          <w:szCs w:val="28"/>
          <w:rtl/>
        </w:rPr>
        <w:t>ومظاهره</w:t>
      </w:r>
      <w:r w:rsidRPr="00943026">
        <w:rPr>
          <w:rFonts w:asciiTheme="majorBidi" w:hAnsiTheme="majorBidi" w:cstheme="majorBidi"/>
          <w:sz w:val="28"/>
          <w:szCs w:val="28"/>
          <w:rtl/>
        </w:rPr>
        <w:t xml:space="preserve"> </w:t>
      </w:r>
    </w:p>
    <w:p w:rsidR="00943026" w:rsidRPr="00943026" w:rsidRDefault="00943026" w:rsidP="00943026">
      <w:pPr>
        <w:pStyle w:val="a5"/>
        <w:spacing w:line="276" w:lineRule="auto"/>
        <w:ind w:right="-360"/>
        <w:rPr>
          <w:rFonts w:asciiTheme="majorBidi" w:hAnsiTheme="majorBidi" w:cstheme="majorBidi"/>
          <w:sz w:val="28"/>
          <w:szCs w:val="28"/>
          <w:rtl/>
        </w:rPr>
      </w:pPr>
    </w:p>
    <w:p w:rsidR="00C2255A" w:rsidRPr="00943026" w:rsidRDefault="00C2255A" w:rsidP="00943026">
      <w:pPr>
        <w:spacing w:line="480" w:lineRule="auto"/>
        <w:ind w:right="-180" w:firstLine="720"/>
        <w:jc w:val="lowKashida"/>
        <w:rPr>
          <w:rFonts w:asciiTheme="majorBidi" w:hAnsiTheme="majorBidi" w:cstheme="majorBidi"/>
          <w:sz w:val="28"/>
          <w:szCs w:val="28"/>
          <w:rtl/>
        </w:rPr>
      </w:pPr>
      <w:r w:rsidRPr="00943026">
        <w:rPr>
          <w:rFonts w:asciiTheme="majorBidi" w:hAnsiTheme="majorBidi" w:cstheme="majorBidi"/>
          <w:sz w:val="28"/>
          <w:szCs w:val="28"/>
          <w:rtl/>
        </w:rPr>
        <w:t>يدرس</w:t>
      </w:r>
      <w:r w:rsidR="004C7318" w:rsidRPr="00943026">
        <w:rPr>
          <w:rFonts w:asciiTheme="majorBidi" w:hAnsiTheme="majorBidi" w:cstheme="majorBidi"/>
          <w:sz w:val="28"/>
          <w:szCs w:val="28"/>
          <w:rtl/>
        </w:rPr>
        <w:t>ُ</w:t>
      </w:r>
      <w:r w:rsidRPr="00943026">
        <w:rPr>
          <w:rFonts w:asciiTheme="majorBidi" w:hAnsiTheme="majorBidi" w:cstheme="majorBidi"/>
          <w:sz w:val="28"/>
          <w:szCs w:val="28"/>
          <w:rtl/>
        </w:rPr>
        <w:t xml:space="preserve"> البحثُ مصطلح </w:t>
      </w:r>
      <w:r w:rsidR="00BD559A" w:rsidRPr="00943026">
        <w:rPr>
          <w:rFonts w:asciiTheme="majorBidi" w:hAnsiTheme="majorBidi" w:cstheme="majorBidi"/>
          <w:sz w:val="28"/>
          <w:szCs w:val="28"/>
          <w:rtl/>
        </w:rPr>
        <w:t>الفاحش</w:t>
      </w:r>
      <w:r w:rsidR="00114FE7" w:rsidRPr="00943026">
        <w:rPr>
          <w:rFonts w:asciiTheme="majorBidi" w:hAnsiTheme="majorBidi" w:cstheme="majorBidi"/>
          <w:sz w:val="28"/>
          <w:szCs w:val="28"/>
          <w:rtl/>
        </w:rPr>
        <w:t xml:space="preserve"> في العربيّة, ويسعى إلى الكشف عن </w:t>
      </w:r>
      <w:r w:rsidRPr="00943026">
        <w:rPr>
          <w:rFonts w:asciiTheme="majorBidi" w:hAnsiTheme="majorBidi" w:cstheme="majorBidi"/>
          <w:sz w:val="28"/>
          <w:szCs w:val="28"/>
          <w:rtl/>
        </w:rPr>
        <w:t xml:space="preserve">أثره في </w:t>
      </w:r>
      <w:r w:rsidR="00BD559A" w:rsidRPr="00943026">
        <w:rPr>
          <w:rFonts w:asciiTheme="majorBidi" w:hAnsiTheme="majorBidi" w:cstheme="majorBidi"/>
          <w:sz w:val="28"/>
          <w:szCs w:val="28"/>
          <w:rtl/>
        </w:rPr>
        <w:t>الأحكام اللغويّة</w:t>
      </w:r>
      <w:r w:rsidRPr="00943026">
        <w:rPr>
          <w:rFonts w:asciiTheme="majorBidi" w:hAnsiTheme="majorBidi" w:cstheme="majorBidi"/>
          <w:sz w:val="28"/>
          <w:szCs w:val="28"/>
          <w:rtl/>
        </w:rPr>
        <w:t>, وخل</w:t>
      </w:r>
      <w:r w:rsidR="004C7318" w:rsidRPr="00943026">
        <w:rPr>
          <w:rFonts w:asciiTheme="majorBidi" w:hAnsiTheme="majorBidi" w:cstheme="majorBidi"/>
          <w:sz w:val="28"/>
          <w:szCs w:val="28"/>
          <w:rtl/>
        </w:rPr>
        <w:t>ُ</w:t>
      </w:r>
      <w:r w:rsidRPr="00943026">
        <w:rPr>
          <w:rFonts w:asciiTheme="majorBidi" w:hAnsiTheme="majorBidi" w:cstheme="majorBidi"/>
          <w:sz w:val="28"/>
          <w:szCs w:val="28"/>
          <w:rtl/>
        </w:rPr>
        <w:t>ص الباحث</w:t>
      </w:r>
      <w:r w:rsidR="004C7318" w:rsidRPr="00943026">
        <w:rPr>
          <w:rFonts w:asciiTheme="majorBidi" w:hAnsiTheme="majorBidi" w:cstheme="majorBidi"/>
          <w:sz w:val="28"/>
          <w:szCs w:val="28"/>
          <w:rtl/>
        </w:rPr>
        <w:t>ُ</w:t>
      </w:r>
      <w:r w:rsidRPr="00943026">
        <w:rPr>
          <w:rFonts w:asciiTheme="majorBidi" w:hAnsiTheme="majorBidi" w:cstheme="majorBidi"/>
          <w:sz w:val="28"/>
          <w:szCs w:val="28"/>
          <w:rtl/>
        </w:rPr>
        <w:t xml:space="preserve"> </w:t>
      </w:r>
      <w:r w:rsidR="00114FE7" w:rsidRPr="00943026">
        <w:rPr>
          <w:rFonts w:asciiTheme="majorBidi" w:hAnsiTheme="majorBidi" w:cstheme="majorBidi"/>
          <w:sz w:val="28"/>
          <w:szCs w:val="28"/>
          <w:rtl/>
        </w:rPr>
        <w:t xml:space="preserve">فيه </w:t>
      </w:r>
      <w:r w:rsidRPr="00943026">
        <w:rPr>
          <w:rFonts w:asciiTheme="majorBidi" w:hAnsiTheme="majorBidi" w:cstheme="majorBidi"/>
          <w:sz w:val="28"/>
          <w:szCs w:val="28"/>
          <w:rtl/>
        </w:rPr>
        <w:t>إلى تحديد مفهوم هذا المصطلح</w:t>
      </w:r>
      <w:r w:rsidR="00BD559A" w:rsidRPr="00943026">
        <w:rPr>
          <w:rFonts w:asciiTheme="majorBidi" w:hAnsiTheme="majorBidi" w:cstheme="majorBidi"/>
          <w:sz w:val="28"/>
          <w:szCs w:val="28"/>
          <w:rtl/>
        </w:rPr>
        <w:t xml:space="preserve"> والتعبيرات الدّالة عليه</w:t>
      </w:r>
      <w:r w:rsidRPr="00943026">
        <w:rPr>
          <w:rFonts w:asciiTheme="majorBidi" w:hAnsiTheme="majorBidi" w:cstheme="majorBidi"/>
          <w:sz w:val="28"/>
          <w:szCs w:val="28"/>
          <w:rtl/>
        </w:rPr>
        <w:t>, وإبراز مراحل تطو</w:t>
      </w:r>
      <w:r w:rsidR="00120EF2" w:rsidRPr="00943026">
        <w:rPr>
          <w:rFonts w:asciiTheme="majorBidi" w:hAnsiTheme="majorBidi" w:cstheme="majorBidi"/>
          <w:sz w:val="28"/>
          <w:szCs w:val="28"/>
          <w:rtl/>
        </w:rPr>
        <w:t>ّ</w:t>
      </w:r>
      <w:r w:rsidR="00E31475" w:rsidRPr="00943026">
        <w:rPr>
          <w:rFonts w:asciiTheme="majorBidi" w:hAnsiTheme="majorBidi" w:cstheme="majorBidi"/>
          <w:sz w:val="28"/>
          <w:szCs w:val="28"/>
          <w:rtl/>
        </w:rPr>
        <w:t>ره في الفكر اللغويّ العربيّ</w:t>
      </w:r>
      <w:r w:rsidR="00B5459C" w:rsidRPr="00943026">
        <w:rPr>
          <w:rFonts w:asciiTheme="majorBidi" w:hAnsiTheme="majorBidi" w:cstheme="majorBidi"/>
          <w:sz w:val="28"/>
          <w:szCs w:val="28"/>
          <w:rtl/>
        </w:rPr>
        <w:t xml:space="preserve">, وبيان مواضع استعماله </w:t>
      </w:r>
      <w:r w:rsidR="005C231D" w:rsidRPr="00943026">
        <w:rPr>
          <w:rFonts w:asciiTheme="majorBidi" w:hAnsiTheme="majorBidi" w:cstheme="majorBidi"/>
          <w:sz w:val="28"/>
          <w:szCs w:val="28"/>
          <w:rtl/>
        </w:rPr>
        <w:t xml:space="preserve">من </w:t>
      </w:r>
      <w:r w:rsidR="00114FE7" w:rsidRPr="00943026">
        <w:rPr>
          <w:rFonts w:asciiTheme="majorBidi" w:hAnsiTheme="majorBidi" w:cstheme="majorBidi"/>
          <w:sz w:val="28"/>
          <w:szCs w:val="28"/>
          <w:rtl/>
        </w:rPr>
        <w:t xml:space="preserve">العلماء العرب </w:t>
      </w:r>
      <w:r w:rsidR="005C231D" w:rsidRPr="00943026">
        <w:rPr>
          <w:rFonts w:asciiTheme="majorBidi" w:hAnsiTheme="majorBidi" w:cstheme="majorBidi"/>
          <w:sz w:val="28"/>
          <w:szCs w:val="28"/>
          <w:rtl/>
        </w:rPr>
        <w:t xml:space="preserve"> في</w:t>
      </w:r>
      <w:r w:rsidR="00114FE7" w:rsidRPr="00943026">
        <w:rPr>
          <w:rFonts w:asciiTheme="majorBidi" w:hAnsiTheme="majorBidi" w:cstheme="majorBidi"/>
          <w:sz w:val="28"/>
          <w:szCs w:val="28"/>
          <w:rtl/>
        </w:rPr>
        <w:t xml:space="preserve"> </w:t>
      </w:r>
      <w:r w:rsidR="00BD559A" w:rsidRPr="00943026">
        <w:rPr>
          <w:rFonts w:asciiTheme="majorBidi" w:hAnsiTheme="majorBidi" w:cstheme="majorBidi"/>
          <w:sz w:val="28"/>
          <w:szCs w:val="28"/>
          <w:rtl/>
        </w:rPr>
        <w:t>الحكم على</w:t>
      </w:r>
      <w:r w:rsidR="00114FE7" w:rsidRPr="00943026">
        <w:rPr>
          <w:rFonts w:asciiTheme="majorBidi" w:hAnsiTheme="majorBidi" w:cstheme="majorBidi"/>
          <w:sz w:val="28"/>
          <w:szCs w:val="28"/>
          <w:rtl/>
        </w:rPr>
        <w:t xml:space="preserve"> مظاهر</w:t>
      </w:r>
      <w:r w:rsidR="005C231D" w:rsidRPr="00943026">
        <w:rPr>
          <w:rFonts w:asciiTheme="majorBidi" w:hAnsiTheme="majorBidi" w:cstheme="majorBidi"/>
          <w:sz w:val="28"/>
          <w:szCs w:val="28"/>
          <w:rtl/>
        </w:rPr>
        <w:t xml:space="preserve"> </w:t>
      </w:r>
      <w:r w:rsidR="00BD559A" w:rsidRPr="00943026">
        <w:rPr>
          <w:rFonts w:asciiTheme="majorBidi" w:hAnsiTheme="majorBidi" w:cstheme="majorBidi"/>
          <w:sz w:val="28"/>
          <w:szCs w:val="28"/>
          <w:rtl/>
        </w:rPr>
        <w:t>من الاستعمالات اللغويّة, وتوجيهات العلماء للمسائل اللغويّة</w:t>
      </w:r>
      <w:r w:rsidR="005C231D" w:rsidRPr="00943026">
        <w:rPr>
          <w:rFonts w:asciiTheme="majorBidi" w:hAnsiTheme="majorBidi" w:cstheme="majorBidi"/>
          <w:sz w:val="28"/>
          <w:szCs w:val="28"/>
          <w:rtl/>
        </w:rPr>
        <w:t>.</w:t>
      </w:r>
    </w:p>
    <w:p w:rsidR="00BD559A" w:rsidRDefault="00C2255A" w:rsidP="00943026">
      <w:pPr>
        <w:spacing w:line="360" w:lineRule="auto"/>
        <w:ind w:right="-180" w:firstLine="720"/>
        <w:jc w:val="lowKashida"/>
        <w:rPr>
          <w:rFonts w:asciiTheme="majorBidi" w:hAnsiTheme="majorBidi" w:cstheme="majorBidi" w:hint="cs"/>
          <w:sz w:val="28"/>
          <w:szCs w:val="28"/>
          <w:rtl/>
        </w:rPr>
      </w:pPr>
      <w:r w:rsidRPr="00943026">
        <w:rPr>
          <w:rFonts w:asciiTheme="majorBidi" w:hAnsiTheme="majorBidi" w:cstheme="majorBidi"/>
          <w:sz w:val="28"/>
          <w:szCs w:val="28"/>
          <w:rtl/>
        </w:rPr>
        <w:t xml:space="preserve">لقد برز أثرُ </w:t>
      </w:r>
      <w:r w:rsidR="00BD559A" w:rsidRPr="00943026">
        <w:rPr>
          <w:rFonts w:asciiTheme="majorBidi" w:hAnsiTheme="majorBidi" w:cstheme="majorBidi"/>
          <w:sz w:val="28"/>
          <w:szCs w:val="28"/>
          <w:rtl/>
        </w:rPr>
        <w:t>الفاحش</w:t>
      </w:r>
      <w:r w:rsidR="00E16764" w:rsidRPr="00943026">
        <w:rPr>
          <w:rFonts w:asciiTheme="majorBidi" w:hAnsiTheme="majorBidi" w:cstheme="majorBidi"/>
          <w:sz w:val="28"/>
          <w:szCs w:val="28"/>
          <w:rtl/>
        </w:rPr>
        <w:t xml:space="preserve"> في مسائل لغوية كثيرة؛ </w:t>
      </w:r>
      <w:r w:rsidR="00BD559A" w:rsidRPr="00943026">
        <w:rPr>
          <w:rFonts w:asciiTheme="majorBidi" w:hAnsiTheme="majorBidi" w:cstheme="majorBidi"/>
          <w:sz w:val="28"/>
          <w:szCs w:val="28"/>
          <w:rtl/>
        </w:rPr>
        <w:t>وكان يستعمل مصاحبة لغويّة لبعض أحكام التقويم اللغوي على الاستعمالات أو على التوجيهات,</w:t>
      </w:r>
      <w:r w:rsidR="001377C1" w:rsidRPr="00943026">
        <w:rPr>
          <w:rFonts w:asciiTheme="majorBidi" w:hAnsiTheme="majorBidi" w:cstheme="majorBidi"/>
          <w:sz w:val="28"/>
          <w:szCs w:val="28"/>
          <w:rtl/>
        </w:rPr>
        <w:t xml:space="preserve"> </w:t>
      </w:r>
      <w:r w:rsidR="00BD559A" w:rsidRPr="00943026">
        <w:rPr>
          <w:rFonts w:asciiTheme="majorBidi" w:hAnsiTheme="majorBidi" w:cstheme="majorBidi"/>
          <w:sz w:val="28"/>
          <w:szCs w:val="28"/>
          <w:rtl/>
        </w:rPr>
        <w:t>مثل: الغلط الفاحش, والخطأ الفاحش, واللحن الفاحش, والوهم الفاحش,</w:t>
      </w:r>
      <w:r w:rsidR="0089506A" w:rsidRPr="00943026">
        <w:rPr>
          <w:rFonts w:asciiTheme="majorBidi" w:hAnsiTheme="majorBidi" w:cstheme="majorBidi"/>
          <w:sz w:val="28"/>
          <w:szCs w:val="28"/>
          <w:rtl/>
        </w:rPr>
        <w:t xml:space="preserve"> وغيرها من الأحكام مثل التخليط والتدليس</w:t>
      </w:r>
      <w:r w:rsidR="00BD559A" w:rsidRPr="00943026">
        <w:rPr>
          <w:rFonts w:asciiTheme="majorBidi" w:hAnsiTheme="majorBidi" w:cstheme="majorBidi"/>
          <w:sz w:val="28"/>
          <w:szCs w:val="28"/>
          <w:rtl/>
        </w:rPr>
        <w:t xml:space="preserve">. </w:t>
      </w:r>
      <w:r w:rsidR="001377C1" w:rsidRPr="00943026">
        <w:rPr>
          <w:rFonts w:asciiTheme="majorBidi" w:hAnsiTheme="majorBidi" w:cstheme="majorBidi"/>
          <w:sz w:val="28"/>
          <w:szCs w:val="28"/>
          <w:rtl/>
        </w:rPr>
        <w:t xml:space="preserve">ولكنه لم يحظ بدراسة خاصة </w:t>
      </w:r>
      <w:proofErr w:type="spellStart"/>
      <w:r w:rsidR="001377C1" w:rsidRPr="00943026">
        <w:rPr>
          <w:rFonts w:asciiTheme="majorBidi" w:hAnsiTheme="majorBidi" w:cstheme="majorBidi"/>
          <w:sz w:val="28"/>
          <w:szCs w:val="28"/>
          <w:rtl/>
        </w:rPr>
        <w:t>به</w:t>
      </w:r>
      <w:proofErr w:type="spellEnd"/>
      <w:r w:rsidR="001377C1" w:rsidRPr="00943026">
        <w:rPr>
          <w:rFonts w:asciiTheme="majorBidi" w:hAnsiTheme="majorBidi" w:cstheme="majorBidi"/>
          <w:sz w:val="28"/>
          <w:szCs w:val="28"/>
          <w:rtl/>
        </w:rPr>
        <w:t>,</w:t>
      </w:r>
      <w:r w:rsidR="0089506A" w:rsidRPr="00943026">
        <w:rPr>
          <w:rFonts w:asciiTheme="majorBidi" w:hAnsiTheme="majorBidi" w:cstheme="majorBidi"/>
          <w:sz w:val="28"/>
          <w:szCs w:val="28"/>
          <w:rtl/>
        </w:rPr>
        <w:t xml:space="preserve"> </w:t>
      </w:r>
      <w:r w:rsidR="00BD559A" w:rsidRPr="00943026">
        <w:rPr>
          <w:rFonts w:asciiTheme="majorBidi" w:hAnsiTheme="majorBidi" w:cstheme="majorBidi"/>
          <w:sz w:val="28"/>
          <w:szCs w:val="28"/>
          <w:rtl/>
        </w:rPr>
        <w:t xml:space="preserve">ومن هنا نبعت أهمية الدراسة </w:t>
      </w:r>
      <w:r w:rsidR="001377C1" w:rsidRPr="00943026">
        <w:rPr>
          <w:rFonts w:asciiTheme="majorBidi" w:hAnsiTheme="majorBidi" w:cstheme="majorBidi"/>
          <w:sz w:val="28"/>
          <w:szCs w:val="28"/>
          <w:rtl/>
        </w:rPr>
        <w:t>بسبب شيوع هذه المصاحبة, وقلّة ما فيها من دراسات.</w:t>
      </w:r>
    </w:p>
    <w:p w:rsidR="00943026" w:rsidRPr="00943026" w:rsidRDefault="00943026" w:rsidP="00943026">
      <w:pPr>
        <w:spacing w:line="360" w:lineRule="auto"/>
        <w:ind w:right="-180" w:firstLine="720"/>
        <w:jc w:val="lowKashida"/>
        <w:rPr>
          <w:rFonts w:asciiTheme="majorBidi" w:hAnsiTheme="majorBidi" w:cstheme="majorBidi"/>
          <w:sz w:val="28"/>
          <w:szCs w:val="28"/>
          <w:rtl/>
        </w:rPr>
      </w:pPr>
    </w:p>
    <w:p w:rsidR="00C2255A" w:rsidRPr="00943026" w:rsidRDefault="00BD559A" w:rsidP="00943026">
      <w:pPr>
        <w:spacing w:line="360" w:lineRule="auto"/>
        <w:ind w:right="-180" w:firstLine="720"/>
        <w:jc w:val="lowKashida"/>
        <w:rPr>
          <w:rFonts w:asciiTheme="majorBidi" w:hAnsiTheme="majorBidi" w:cstheme="majorBidi"/>
          <w:sz w:val="28"/>
          <w:szCs w:val="28"/>
          <w:rtl/>
        </w:rPr>
      </w:pPr>
      <w:r w:rsidRPr="00943026">
        <w:rPr>
          <w:rFonts w:asciiTheme="majorBidi" w:hAnsiTheme="majorBidi" w:cstheme="majorBidi"/>
          <w:sz w:val="28"/>
          <w:szCs w:val="28"/>
          <w:rtl/>
        </w:rPr>
        <w:t>لقد شاعت هذه المصاحبة مع حكم الغلط الفاحش, لأنّ حكم الغلط أكثر الأحكام شيوعاً في الأحكام المردودة, يليه الخطأ الفاحش, ثمّ اللحن الفاحش, ثمّ الوهم الفاحش, وجاء التخليط والتدليس نادر الاستعمال.</w:t>
      </w:r>
      <w:r w:rsidR="00DD269A" w:rsidRPr="00943026">
        <w:rPr>
          <w:rFonts w:asciiTheme="majorBidi" w:hAnsiTheme="majorBidi" w:cstheme="majorBidi"/>
          <w:sz w:val="28"/>
          <w:szCs w:val="28"/>
          <w:rtl/>
        </w:rPr>
        <w:t xml:space="preserve"> </w:t>
      </w:r>
      <w:r w:rsidR="001377C1" w:rsidRPr="00943026">
        <w:rPr>
          <w:rFonts w:asciiTheme="majorBidi" w:hAnsiTheme="majorBidi" w:cstheme="majorBidi"/>
          <w:sz w:val="28"/>
          <w:szCs w:val="28"/>
          <w:rtl/>
        </w:rPr>
        <w:t>واتخذ البحث من المنهج الوصفي التحليلي أداة للدراسة.</w:t>
      </w:r>
      <w:r w:rsidRPr="00943026">
        <w:rPr>
          <w:rFonts w:asciiTheme="majorBidi" w:hAnsiTheme="majorBidi" w:cstheme="majorBidi"/>
          <w:sz w:val="28"/>
          <w:szCs w:val="28"/>
          <w:rtl/>
        </w:rPr>
        <w:t xml:space="preserve"> </w:t>
      </w:r>
    </w:p>
    <w:p w:rsidR="00595B08" w:rsidRPr="00943026" w:rsidRDefault="00C2255A" w:rsidP="00943026">
      <w:pPr>
        <w:pStyle w:val="a5"/>
        <w:spacing w:line="360" w:lineRule="auto"/>
        <w:ind w:right="-360"/>
        <w:jc w:val="lowKashida"/>
        <w:rPr>
          <w:rFonts w:asciiTheme="majorBidi" w:hAnsiTheme="majorBidi" w:cstheme="majorBidi"/>
          <w:b/>
          <w:bCs/>
          <w:color w:val="333333"/>
          <w:sz w:val="28"/>
          <w:szCs w:val="28"/>
          <w:rtl/>
          <w:lang w:bidi="ar-JO"/>
        </w:rPr>
      </w:pPr>
      <w:r w:rsidRPr="00943026">
        <w:rPr>
          <w:rFonts w:asciiTheme="majorBidi" w:hAnsiTheme="majorBidi" w:cstheme="majorBidi"/>
          <w:b/>
          <w:bCs/>
          <w:sz w:val="28"/>
          <w:szCs w:val="28"/>
          <w:rtl/>
        </w:rPr>
        <w:t>الكلمات الدالة</w:t>
      </w:r>
      <w:r w:rsidRPr="00943026">
        <w:rPr>
          <w:rFonts w:asciiTheme="majorBidi" w:hAnsiTheme="majorBidi" w:cstheme="majorBidi"/>
          <w:sz w:val="28"/>
          <w:szCs w:val="28"/>
          <w:rtl/>
        </w:rPr>
        <w:t xml:space="preserve">: </w:t>
      </w:r>
      <w:r w:rsidR="001377C1" w:rsidRPr="00943026">
        <w:rPr>
          <w:rFonts w:asciiTheme="majorBidi" w:hAnsiTheme="majorBidi" w:cstheme="majorBidi"/>
          <w:sz w:val="28"/>
          <w:szCs w:val="28"/>
          <w:rtl/>
        </w:rPr>
        <w:t>الفاحش</w:t>
      </w:r>
      <w:r w:rsidRPr="00943026">
        <w:rPr>
          <w:rFonts w:asciiTheme="majorBidi" w:hAnsiTheme="majorBidi" w:cstheme="majorBidi"/>
          <w:sz w:val="28"/>
          <w:szCs w:val="28"/>
          <w:rtl/>
        </w:rPr>
        <w:t xml:space="preserve">, </w:t>
      </w:r>
      <w:r w:rsidR="005C231D" w:rsidRPr="00943026">
        <w:rPr>
          <w:rFonts w:asciiTheme="majorBidi" w:hAnsiTheme="majorBidi" w:cstheme="majorBidi"/>
          <w:sz w:val="28"/>
          <w:szCs w:val="28"/>
          <w:rtl/>
        </w:rPr>
        <w:t>الوهن</w:t>
      </w:r>
      <w:r w:rsidRPr="00943026">
        <w:rPr>
          <w:rFonts w:asciiTheme="majorBidi" w:hAnsiTheme="majorBidi" w:cstheme="majorBidi"/>
          <w:sz w:val="28"/>
          <w:szCs w:val="28"/>
          <w:rtl/>
        </w:rPr>
        <w:t>,</w:t>
      </w:r>
      <w:r w:rsidR="001377C1" w:rsidRPr="00943026">
        <w:rPr>
          <w:rFonts w:asciiTheme="majorBidi" w:hAnsiTheme="majorBidi" w:cstheme="majorBidi"/>
          <w:sz w:val="28"/>
          <w:szCs w:val="28"/>
          <w:rtl/>
        </w:rPr>
        <w:t xml:space="preserve"> الغلط</w:t>
      </w:r>
      <w:r w:rsidR="00C85AD0" w:rsidRPr="00943026">
        <w:rPr>
          <w:rFonts w:asciiTheme="majorBidi" w:hAnsiTheme="majorBidi" w:cstheme="majorBidi"/>
          <w:sz w:val="28"/>
          <w:szCs w:val="28"/>
          <w:rtl/>
        </w:rPr>
        <w:t>,</w:t>
      </w:r>
      <w:r w:rsidRPr="00943026">
        <w:rPr>
          <w:rFonts w:asciiTheme="majorBidi" w:hAnsiTheme="majorBidi" w:cstheme="majorBidi"/>
          <w:sz w:val="28"/>
          <w:szCs w:val="28"/>
          <w:rtl/>
        </w:rPr>
        <w:t xml:space="preserve"> </w:t>
      </w:r>
      <w:r w:rsidR="001377C1" w:rsidRPr="00943026">
        <w:rPr>
          <w:rFonts w:asciiTheme="majorBidi" w:hAnsiTheme="majorBidi" w:cstheme="majorBidi"/>
          <w:sz w:val="28"/>
          <w:szCs w:val="28"/>
          <w:rtl/>
        </w:rPr>
        <w:t xml:space="preserve"> الخطأ</w:t>
      </w:r>
      <w:r w:rsidR="00114FE7" w:rsidRPr="00943026">
        <w:rPr>
          <w:rFonts w:asciiTheme="majorBidi" w:hAnsiTheme="majorBidi" w:cstheme="majorBidi"/>
          <w:sz w:val="28"/>
          <w:szCs w:val="28"/>
          <w:rtl/>
        </w:rPr>
        <w:t>,</w:t>
      </w:r>
      <w:r w:rsidR="001377C1" w:rsidRPr="00943026">
        <w:rPr>
          <w:rFonts w:asciiTheme="majorBidi" w:hAnsiTheme="majorBidi" w:cstheme="majorBidi"/>
          <w:sz w:val="28"/>
          <w:szCs w:val="28"/>
          <w:rtl/>
        </w:rPr>
        <w:t xml:space="preserve"> اللحن, الوهم</w:t>
      </w:r>
      <w:r w:rsidRPr="00943026">
        <w:rPr>
          <w:rFonts w:asciiTheme="majorBidi" w:hAnsiTheme="majorBidi" w:cstheme="majorBidi"/>
          <w:sz w:val="28"/>
          <w:szCs w:val="28"/>
          <w:rtl/>
        </w:rPr>
        <w:t xml:space="preserve">.  </w:t>
      </w:r>
    </w:p>
    <w:p w:rsidR="00595B08" w:rsidRPr="00943026" w:rsidRDefault="00595B08" w:rsidP="00943026">
      <w:pPr>
        <w:pStyle w:val="a5"/>
        <w:spacing w:line="360" w:lineRule="auto"/>
        <w:ind w:right="-360"/>
        <w:jc w:val="lowKashida"/>
        <w:rPr>
          <w:rFonts w:asciiTheme="majorBidi" w:hAnsiTheme="majorBidi" w:cstheme="majorBidi"/>
          <w:b/>
          <w:bCs/>
          <w:color w:val="333333"/>
          <w:sz w:val="28"/>
          <w:szCs w:val="28"/>
          <w:rtl/>
          <w:lang w:bidi="ar-JO"/>
        </w:rPr>
      </w:pPr>
    </w:p>
    <w:p w:rsidR="00724C75" w:rsidRDefault="00724C75"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Default="00943026" w:rsidP="00943026">
      <w:pPr>
        <w:pStyle w:val="a5"/>
        <w:spacing w:line="360" w:lineRule="auto"/>
        <w:ind w:right="-360"/>
        <w:jc w:val="lowKashida"/>
        <w:rPr>
          <w:rFonts w:asciiTheme="majorBidi" w:hAnsiTheme="majorBidi" w:cstheme="majorBidi" w:hint="cs"/>
          <w:b/>
          <w:bCs/>
          <w:color w:val="333333"/>
          <w:sz w:val="28"/>
          <w:szCs w:val="28"/>
          <w:rtl/>
          <w:lang w:bidi="ar-JO"/>
        </w:rPr>
      </w:pPr>
    </w:p>
    <w:p w:rsidR="00943026" w:rsidRPr="00943026" w:rsidRDefault="00943026" w:rsidP="00943026">
      <w:pPr>
        <w:pStyle w:val="a5"/>
        <w:spacing w:line="360" w:lineRule="auto"/>
        <w:ind w:right="-360"/>
        <w:jc w:val="lowKashida"/>
        <w:rPr>
          <w:rFonts w:asciiTheme="majorBidi" w:hAnsiTheme="majorBidi" w:cstheme="majorBidi"/>
          <w:b/>
          <w:bCs/>
          <w:color w:val="333333"/>
          <w:sz w:val="28"/>
          <w:szCs w:val="28"/>
          <w:rtl/>
          <w:lang w:bidi="ar-JO"/>
        </w:rPr>
      </w:pPr>
    </w:p>
    <w:p w:rsidR="00B22109" w:rsidRPr="00943026" w:rsidRDefault="00B22109" w:rsidP="00943026">
      <w:pPr>
        <w:spacing w:line="360" w:lineRule="auto"/>
        <w:jc w:val="center"/>
        <w:rPr>
          <w:rFonts w:asciiTheme="majorBidi" w:hAnsiTheme="majorBidi" w:cstheme="majorBidi"/>
          <w:b/>
          <w:bCs/>
          <w:sz w:val="28"/>
          <w:szCs w:val="28"/>
          <w:rtl/>
        </w:rPr>
      </w:pPr>
      <w:r w:rsidRPr="00943026">
        <w:rPr>
          <w:rFonts w:asciiTheme="majorBidi" w:hAnsiTheme="majorBidi" w:cstheme="majorBidi"/>
          <w:b/>
          <w:bCs/>
          <w:sz w:val="28"/>
          <w:szCs w:val="28"/>
        </w:rPr>
        <w:lastRenderedPageBreak/>
        <w:t>Summary</w:t>
      </w:r>
    </w:p>
    <w:p w:rsidR="007D637C" w:rsidRPr="00943026" w:rsidRDefault="007D637C" w:rsidP="00943026">
      <w:pPr>
        <w:spacing w:line="360" w:lineRule="auto"/>
        <w:jc w:val="center"/>
        <w:rPr>
          <w:rFonts w:asciiTheme="majorBidi" w:hAnsiTheme="majorBidi" w:cstheme="majorBidi"/>
          <w:b/>
          <w:bCs/>
          <w:sz w:val="28"/>
          <w:szCs w:val="28"/>
          <w:rtl/>
        </w:rPr>
      </w:pPr>
      <w:r w:rsidRPr="00943026">
        <w:rPr>
          <w:rFonts w:asciiTheme="majorBidi" w:hAnsiTheme="majorBidi" w:cstheme="majorBidi"/>
          <w:b/>
          <w:bCs/>
          <w:sz w:val="28"/>
          <w:szCs w:val="28"/>
        </w:rPr>
        <w:t>The term obscenity in Arabic grammar:</w:t>
      </w:r>
    </w:p>
    <w:p w:rsidR="00421374" w:rsidRPr="00943026" w:rsidRDefault="007D637C" w:rsidP="00943026">
      <w:pPr>
        <w:spacing w:line="360" w:lineRule="auto"/>
        <w:jc w:val="center"/>
        <w:rPr>
          <w:rFonts w:asciiTheme="majorBidi" w:hAnsiTheme="majorBidi" w:cstheme="majorBidi"/>
          <w:b/>
          <w:bCs/>
          <w:sz w:val="28"/>
          <w:szCs w:val="28"/>
        </w:rPr>
      </w:pPr>
      <w:r w:rsidRPr="00943026">
        <w:rPr>
          <w:rFonts w:asciiTheme="majorBidi" w:hAnsiTheme="majorBidi" w:cstheme="majorBidi"/>
          <w:b/>
          <w:bCs/>
          <w:sz w:val="28"/>
          <w:szCs w:val="28"/>
        </w:rPr>
        <w:t>Its concept and manifestations</w:t>
      </w:r>
    </w:p>
    <w:p w:rsidR="00DD269A" w:rsidRPr="00943026" w:rsidRDefault="00DD269A" w:rsidP="00943026">
      <w:pPr>
        <w:spacing w:line="360" w:lineRule="auto"/>
        <w:jc w:val="center"/>
        <w:rPr>
          <w:rFonts w:asciiTheme="majorBidi" w:hAnsiTheme="majorBidi" w:cstheme="majorBidi"/>
          <w:b/>
          <w:bCs/>
          <w:sz w:val="28"/>
          <w:szCs w:val="28"/>
          <w:rtl/>
        </w:rPr>
      </w:pPr>
    </w:p>
    <w:p w:rsidR="00B22109" w:rsidRPr="00943026" w:rsidRDefault="007D637C" w:rsidP="00943026">
      <w:pPr>
        <w:bidi w:val="0"/>
        <w:spacing w:line="360" w:lineRule="auto"/>
        <w:jc w:val="both"/>
        <w:rPr>
          <w:rFonts w:asciiTheme="majorBidi" w:hAnsiTheme="majorBidi" w:cstheme="majorBidi"/>
          <w:sz w:val="28"/>
          <w:szCs w:val="28"/>
        </w:rPr>
      </w:pPr>
      <w:r w:rsidRPr="00943026">
        <w:rPr>
          <w:rFonts w:asciiTheme="majorBidi" w:hAnsiTheme="majorBidi" w:cstheme="majorBidi"/>
          <w:sz w:val="28"/>
          <w:szCs w:val="28"/>
        </w:rPr>
        <w:t>The research studies the term “obscene” in Arabic, and aims to explain its effect on linguistic rulings</w:t>
      </w:r>
      <w:r w:rsidR="00B22109" w:rsidRPr="00943026">
        <w:rPr>
          <w:rFonts w:asciiTheme="majorBidi" w:hAnsiTheme="majorBidi" w:cstheme="majorBidi"/>
          <w:sz w:val="28"/>
          <w:szCs w:val="28"/>
          <w:rtl/>
        </w:rPr>
        <w:t xml:space="preserve"> </w:t>
      </w:r>
      <w:r w:rsidR="0089506A" w:rsidRPr="00943026">
        <w:rPr>
          <w:rFonts w:asciiTheme="majorBidi" w:hAnsiTheme="majorBidi" w:cstheme="majorBidi"/>
          <w:sz w:val="28"/>
          <w:szCs w:val="28"/>
        </w:rPr>
        <w:t>,</w:t>
      </w:r>
      <w:r w:rsidR="00B22109" w:rsidRPr="00943026">
        <w:rPr>
          <w:rFonts w:asciiTheme="majorBidi" w:hAnsiTheme="majorBidi" w:cstheme="majorBidi"/>
          <w:sz w:val="28"/>
          <w:szCs w:val="28"/>
          <w:rtl/>
        </w:rPr>
        <w:t xml:space="preserve"> </w:t>
      </w:r>
      <w:r w:rsidR="0089506A" w:rsidRPr="00943026">
        <w:rPr>
          <w:rFonts w:asciiTheme="majorBidi" w:hAnsiTheme="majorBidi" w:cstheme="majorBidi"/>
          <w:sz w:val="28"/>
          <w:szCs w:val="28"/>
        </w:rPr>
        <w:t>And the researcher revealed in it to define the concept of this term and the expressions indicating it, Highlighting the stages of its development in the Arab linguistic thought, And explain the places of its use by Arab scholars in judging aspects of linguistic uses.</w:t>
      </w:r>
    </w:p>
    <w:p w:rsidR="00B22109" w:rsidRPr="00943026" w:rsidRDefault="0089506A" w:rsidP="00943026">
      <w:pPr>
        <w:bidi w:val="0"/>
        <w:spacing w:line="360" w:lineRule="auto"/>
        <w:jc w:val="both"/>
        <w:rPr>
          <w:rFonts w:asciiTheme="majorBidi" w:hAnsiTheme="majorBidi" w:cstheme="majorBidi"/>
          <w:sz w:val="28"/>
          <w:szCs w:val="28"/>
        </w:rPr>
      </w:pPr>
      <w:r w:rsidRPr="00943026">
        <w:rPr>
          <w:rFonts w:asciiTheme="majorBidi" w:hAnsiTheme="majorBidi" w:cstheme="majorBidi"/>
          <w:sz w:val="28"/>
          <w:szCs w:val="28"/>
        </w:rPr>
        <w:t>The effect of obscenity has emerged in linguistic matters. It used a linguistic accompaniment to some provisions of the linguistic evaluation on uses or opinions, Such as: obscene mistake, obscene error, obscene melody, obscene illusion, and other rulings.</w:t>
      </w:r>
      <w:r w:rsidR="00DD269A" w:rsidRPr="00943026">
        <w:rPr>
          <w:rFonts w:asciiTheme="majorBidi" w:hAnsiTheme="majorBidi" w:cstheme="majorBidi"/>
          <w:sz w:val="28"/>
          <w:szCs w:val="28"/>
        </w:rPr>
        <w:t xml:space="preserve"> But the topic does not have a study of its own, Hence the importance of the study stems from the prevalence of this accompaniment, and the lack of studies in it.</w:t>
      </w:r>
    </w:p>
    <w:p w:rsidR="00DD269A" w:rsidRPr="00943026" w:rsidRDefault="00DD269A" w:rsidP="00943026">
      <w:pPr>
        <w:bidi w:val="0"/>
        <w:spacing w:line="360" w:lineRule="auto"/>
        <w:jc w:val="both"/>
        <w:rPr>
          <w:rFonts w:asciiTheme="majorBidi" w:hAnsiTheme="majorBidi" w:cstheme="majorBidi"/>
          <w:sz w:val="28"/>
          <w:szCs w:val="28"/>
        </w:rPr>
      </w:pPr>
      <w:r w:rsidRPr="00943026">
        <w:rPr>
          <w:rFonts w:asciiTheme="majorBidi" w:hAnsiTheme="majorBidi" w:cstheme="majorBidi"/>
          <w:sz w:val="28"/>
          <w:szCs w:val="28"/>
        </w:rPr>
        <w:t>This association has become commonplace with the ruling of the obscene error, Because wrong judgment is the most common judgment in rejected judgments, Followed by the obscene mistake, then the obscene melody, then the obscene illusion, The researcher followed the descriptive and analytical approach in this study.</w:t>
      </w:r>
    </w:p>
    <w:p w:rsidR="00B22109" w:rsidRPr="00943026" w:rsidRDefault="00B22109" w:rsidP="00943026">
      <w:pPr>
        <w:bidi w:val="0"/>
        <w:spacing w:line="360" w:lineRule="auto"/>
        <w:jc w:val="both"/>
        <w:rPr>
          <w:rFonts w:asciiTheme="majorBidi" w:hAnsiTheme="majorBidi" w:cstheme="majorBidi"/>
          <w:sz w:val="28"/>
          <w:szCs w:val="28"/>
        </w:rPr>
      </w:pPr>
      <w:r w:rsidRPr="00943026">
        <w:rPr>
          <w:rFonts w:asciiTheme="majorBidi" w:hAnsiTheme="majorBidi" w:cstheme="majorBidi"/>
          <w:sz w:val="28"/>
          <w:szCs w:val="28"/>
        </w:rPr>
        <w:t xml:space="preserve">Keywords: </w:t>
      </w:r>
      <w:r w:rsidR="00DD269A" w:rsidRPr="00943026">
        <w:rPr>
          <w:rFonts w:asciiTheme="majorBidi" w:hAnsiTheme="majorBidi" w:cstheme="majorBidi"/>
          <w:sz w:val="28"/>
          <w:szCs w:val="28"/>
        </w:rPr>
        <w:t>Obscene, frailty, error, error, melody, illusion.</w:t>
      </w:r>
    </w:p>
    <w:p w:rsidR="00B22109" w:rsidRPr="00943026" w:rsidRDefault="00B22109" w:rsidP="00943026">
      <w:pPr>
        <w:pStyle w:val="a5"/>
        <w:spacing w:line="360" w:lineRule="auto"/>
        <w:ind w:right="-360"/>
        <w:rPr>
          <w:rFonts w:asciiTheme="majorBidi" w:hAnsiTheme="majorBidi" w:cstheme="majorBidi"/>
          <w:b/>
          <w:bCs/>
          <w:sz w:val="28"/>
          <w:szCs w:val="28"/>
          <w:rtl/>
        </w:rPr>
      </w:pPr>
    </w:p>
    <w:p w:rsidR="00B22109" w:rsidRPr="00943026" w:rsidRDefault="00B22109" w:rsidP="00943026">
      <w:pPr>
        <w:pStyle w:val="a5"/>
        <w:spacing w:line="360" w:lineRule="auto"/>
        <w:ind w:right="-360"/>
        <w:rPr>
          <w:rFonts w:asciiTheme="majorBidi" w:hAnsiTheme="majorBidi" w:cstheme="majorBidi"/>
          <w:b/>
          <w:bCs/>
          <w:sz w:val="28"/>
          <w:szCs w:val="28"/>
          <w:rtl/>
        </w:rPr>
      </w:pPr>
    </w:p>
    <w:p w:rsidR="00DD269A" w:rsidRDefault="00DD269A" w:rsidP="00943026">
      <w:pPr>
        <w:pStyle w:val="a5"/>
        <w:tabs>
          <w:tab w:val="left" w:pos="3990"/>
        </w:tabs>
        <w:spacing w:line="360" w:lineRule="auto"/>
        <w:ind w:right="-360"/>
        <w:jc w:val="left"/>
        <w:rPr>
          <w:rFonts w:asciiTheme="majorBidi" w:hAnsiTheme="majorBidi" w:cstheme="majorBidi"/>
          <w:b/>
          <w:bCs/>
          <w:sz w:val="28"/>
          <w:szCs w:val="28"/>
        </w:rPr>
      </w:pPr>
    </w:p>
    <w:p w:rsidR="00943026" w:rsidRDefault="00943026" w:rsidP="00943026">
      <w:pPr>
        <w:pStyle w:val="a5"/>
        <w:tabs>
          <w:tab w:val="left" w:pos="3990"/>
        </w:tabs>
        <w:spacing w:line="360" w:lineRule="auto"/>
        <w:ind w:right="-360"/>
        <w:jc w:val="left"/>
        <w:rPr>
          <w:rFonts w:asciiTheme="majorBidi" w:hAnsiTheme="majorBidi" w:cstheme="majorBidi"/>
          <w:b/>
          <w:bCs/>
          <w:sz w:val="28"/>
          <w:szCs w:val="28"/>
        </w:rPr>
      </w:pPr>
    </w:p>
    <w:p w:rsidR="00943026" w:rsidRDefault="00943026" w:rsidP="00943026">
      <w:pPr>
        <w:pStyle w:val="a5"/>
        <w:tabs>
          <w:tab w:val="left" w:pos="3990"/>
        </w:tabs>
        <w:spacing w:line="360" w:lineRule="auto"/>
        <w:ind w:right="-360"/>
        <w:jc w:val="left"/>
        <w:rPr>
          <w:rFonts w:asciiTheme="majorBidi" w:hAnsiTheme="majorBidi" w:cstheme="majorBidi"/>
          <w:b/>
          <w:bCs/>
          <w:sz w:val="28"/>
          <w:szCs w:val="28"/>
        </w:rPr>
      </w:pPr>
    </w:p>
    <w:p w:rsidR="00943026" w:rsidRDefault="00943026" w:rsidP="00943026">
      <w:pPr>
        <w:pStyle w:val="a5"/>
        <w:tabs>
          <w:tab w:val="left" w:pos="3990"/>
        </w:tabs>
        <w:spacing w:line="360" w:lineRule="auto"/>
        <w:ind w:right="-360"/>
        <w:jc w:val="left"/>
        <w:rPr>
          <w:rFonts w:asciiTheme="majorBidi" w:hAnsiTheme="majorBidi" w:cstheme="majorBidi"/>
          <w:b/>
          <w:bCs/>
          <w:sz w:val="28"/>
          <w:szCs w:val="28"/>
        </w:rPr>
      </w:pPr>
    </w:p>
    <w:p w:rsidR="00943026" w:rsidRDefault="00943026" w:rsidP="00943026">
      <w:pPr>
        <w:pStyle w:val="a5"/>
        <w:tabs>
          <w:tab w:val="left" w:pos="3990"/>
        </w:tabs>
        <w:spacing w:line="360" w:lineRule="auto"/>
        <w:ind w:right="-360"/>
        <w:jc w:val="left"/>
        <w:rPr>
          <w:rFonts w:asciiTheme="majorBidi" w:hAnsiTheme="majorBidi" w:cstheme="majorBidi"/>
          <w:b/>
          <w:bCs/>
          <w:sz w:val="28"/>
          <w:szCs w:val="28"/>
        </w:rPr>
      </w:pPr>
    </w:p>
    <w:p w:rsidR="00943026" w:rsidRPr="00943026" w:rsidRDefault="00943026" w:rsidP="00943026">
      <w:pPr>
        <w:pStyle w:val="a5"/>
        <w:tabs>
          <w:tab w:val="left" w:pos="3990"/>
        </w:tabs>
        <w:spacing w:line="360" w:lineRule="auto"/>
        <w:ind w:right="-360"/>
        <w:jc w:val="left"/>
        <w:rPr>
          <w:rFonts w:asciiTheme="majorBidi" w:hAnsiTheme="majorBidi" w:cstheme="majorBidi"/>
          <w:b/>
          <w:bCs/>
          <w:sz w:val="28"/>
          <w:szCs w:val="28"/>
          <w:lang w:bidi="ar-JO"/>
        </w:rPr>
      </w:pPr>
    </w:p>
    <w:p w:rsidR="00DD269A" w:rsidRPr="00943026" w:rsidRDefault="00DD269A" w:rsidP="00943026">
      <w:pPr>
        <w:pStyle w:val="a5"/>
        <w:spacing w:line="360" w:lineRule="auto"/>
        <w:ind w:right="-360"/>
        <w:rPr>
          <w:rFonts w:asciiTheme="majorBidi" w:hAnsiTheme="majorBidi" w:cstheme="majorBidi"/>
          <w:b/>
          <w:bCs/>
          <w:sz w:val="28"/>
          <w:szCs w:val="28"/>
          <w:rtl/>
        </w:rPr>
      </w:pPr>
      <w:r w:rsidRPr="00943026">
        <w:rPr>
          <w:rFonts w:asciiTheme="majorBidi" w:hAnsiTheme="majorBidi" w:cstheme="majorBidi"/>
          <w:b/>
          <w:bCs/>
          <w:sz w:val="28"/>
          <w:szCs w:val="28"/>
          <w:rtl/>
        </w:rPr>
        <w:lastRenderedPageBreak/>
        <w:t xml:space="preserve">مصطلح الفاحش في النحو العربيّ: </w:t>
      </w:r>
    </w:p>
    <w:p w:rsidR="00DD269A" w:rsidRPr="00943026" w:rsidRDefault="00DD269A" w:rsidP="00943026">
      <w:pPr>
        <w:pStyle w:val="a5"/>
        <w:spacing w:line="360" w:lineRule="auto"/>
        <w:ind w:right="-360"/>
        <w:rPr>
          <w:rFonts w:asciiTheme="majorBidi" w:hAnsiTheme="majorBidi" w:cstheme="majorBidi"/>
          <w:sz w:val="28"/>
          <w:szCs w:val="28"/>
          <w:rtl/>
        </w:rPr>
      </w:pPr>
      <w:r w:rsidRPr="00943026">
        <w:rPr>
          <w:rFonts w:asciiTheme="majorBidi" w:hAnsiTheme="majorBidi" w:cstheme="majorBidi"/>
          <w:b/>
          <w:bCs/>
          <w:sz w:val="28"/>
          <w:szCs w:val="28"/>
          <w:rtl/>
        </w:rPr>
        <w:t>مفهومه ومظاهره</w:t>
      </w:r>
      <w:r w:rsidRPr="00943026">
        <w:rPr>
          <w:rFonts w:asciiTheme="majorBidi" w:hAnsiTheme="majorBidi" w:cstheme="majorBidi"/>
          <w:sz w:val="28"/>
          <w:szCs w:val="28"/>
          <w:rtl/>
        </w:rPr>
        <w:t xml:space="preserve"> </w:t>
      </w:r>
    </w:p>
    <w:p w:rsidR="0098380F" w:rsidRPr="00943026" w:rsidRDefault="0098380F" w:rsidP="00943026">
      <w:pPr>
        <w:spacing w:after="120" w:line="360" w:lineRule="auto"/>
        <w:ind w:right="-357"/>
        <w:rPr>
          <w:rFonts w:asciiTheme="majorBidi" w:hAnsiTheme="majorBidi" w:cstheme="majorBidi"/>
          <w:sz w:val="28"/>
          <w:szCs w:val="28"/>
          <w:rtl/>
          <w:lang w:bidi="ar-SA"/>
        </w:rPr>
      </w:pPr>
      <w:r w:rsidRPr="00943026">
        <w:rPr>
          <w:rFonts w:asciiTheme="majorBidi" w:hAnsiTheme="majorBidi" w:cstheme="majorBidi"/>
          <w:b/>
          <w:bCs/>
          <w:sz w:val="28"/>
          <w:szCs w:val="28"/>
          <w:rtl/>
          <w:lang w:bidi="ar-SA"/>
        </w:rPr>
        <w:t>مقدمة</w:t>
      </w:r>
      <w:r w:rsidRPr="00943026">
        <w:rPr>
          <w:rFonts w:asciiTheme="majorBidi" w:hAnsiTheme="majorBidi" w:cstheme="majorBidi"/>
          <w:sz w:val="28"/>
          <w:szCs w:val="28"/>
          <w:rtl/>
          <w:lang w:bidi="ar-SA"/>
        </w:rPr>
        <w:t>:</w:t>
      </w:r>
    </w:p>
    <w:p w:rsidR="009E418B" w:rsidRPr="00943026" w:rsidRDefault="009E418B" w:rsidP="00943026">
      <w:pPr>
        <w:spacing w:after="120" w:line="360" w:lineRule="auto"/>
        <w:ind w:right="-357"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الحمد لله ربّ العالمين</w:t>
      </w:r>
      <w:r w:rsidR="007D3FC9" w:rsidRPr="00943026">
        <w:rPr>
          <w:rFonts w:asciiTheme="majorBidi" w:hAnsiTheme="majorBidi" w:cstheme="majorBidi"/>
          <w:sz w:val="28"/>
          <w:szCs w:val="28"/>
          <w:rtl/>
          <w:lang w:bidi="ar-SA"/>
        </w:rPr>
        <w:t xml:space="preserve"> حمداً يليق بمقامه</w:t>
      </w:r>
      <w:r w:rsidRPr="00943026">
        <w:rPr>
          <w:rFonts w:asciiTheme="majorBidi" w:hAnsiTheme="majorBidi" w:cstheme="majorBidi"/>
          <w:sz w:val="28"/>
          <w:szCs w:val="28"/>
          <w:rtl/>
          <w:lang w:bidi="ar-SA"/>
        </w:rPr>
        <w:t>, والص</w:t>
      </w:r>
      <w:r w:rsidR="00120EF2" w:rsidRPr="00943026">
        <w:rPr>
          <w:rFonts w:asciiTheme="majorBidi" w:hAnsiTheme="majorBidi" w:cstheme="majorBidi"/>
          <w:sz w:val="28"/>
          <w:szCs w:val="28"/>
          <w:rtl/>
          <w:lang w:bidi="ar-SA"/>
        </w:rPr>
        <w:t>ّ</w:t>
      </w:r>
      <w:r w:rsidR="007D3FC9" w:rsidRPr="00943026">
        <w:rPr>
          <w:rFonts w:asciiTheme="majorBidi" w:hAnsiTheme="majorBidi" w:cstheme="majorBidi"/>
          <w:sz w:val="28"/>
          <w:szCs w:val="28"/>
          <w:rtl/>
          <w:lang w:bidi="ar-SA"/>
        </w:rPr>
        <w:t xml:space="preserve">لاة والسلام على </w:t>
      </w:r>
      <w:r w:rsidR="00120EF2" w:rsidRPr="00943026">
        <w:rPr>
          <w:rFonts w:asciiTheme="majorBidi" w:hAnsiTheme="majorBidi" w:cstheme="majorBidi"/>
          <w:sz w:val="28"/>
          <w:szCs w:val="28"/>
          <w:rtl/>
          <w:lang w:bidi="ar-SA"/>
        </w:rPr>
        <w:t>خاتم الأنبياء والمرسلين,</w:t>
      </w:r>
      <w:r w:rsidR="00D07E0F" w:rsidRPr="00943026">
        <w:rPr>
          <w:rFonts w:asciiTheme="majorBidi" w:hAnsiTheme="majorBidi" w:cstheme="majorBidi"/>
          <w:sz w:val="28"/>
          <w:szCs w:val="28"/>
          <w:rtl/>
          <w:lang w:bidi="ar-SA"/>
        </w:rPr>
        <w:t xml:space="preserve"> وعلى آل بيته وصحابته الأطهار</w:t>
      </w:r>
      <w:r w:rsidRPr="00943026">
        <w:rPr>
          <w:rFonts w:asciiTheme="majorBidi" w:hAnsiTheme="majorBidi" w:cstheme="majorBidi"/>
          <w:sz w:val="28"/>
          <w:szCs w:val="28"/>
          <w:rtl/>
          <w:lang w:bidi="ar-SA"/>
        </w:rPr>
        <w:t xml:space="preserve">, وعلى تابعيه </w:t>
      </w:r>
      <w:r w:rsidR="004C7318" w:rsidRPr="00943026">
        <w:rPr>
          <w:rFonts w:asciiTheme="majorBidi" w:hAnsiTheme="majorBidi" w:cstheme="majorBidi"/>
          <w:sz w:val="28"/>
          <w:szCs w:val="28"/>
          <w:rtl/>
          <w:lang w:bidi="ar-SA"/>
        </w:rPr>
        <w:t>بإحسان</w:t>
      </w:r>
      <w:r w:rsidR="00AC7054" w:rsidRPr="00943026">
        <w:rPr>
          <w:rFonts w:asciiTheme="majorBidi" w:hAnsiTheme="majorBidi" w:cstheme="majorBidi"/>
          <w:sz w:val="28"/>
          <w:szCs w:val="28"/>
          <w:rtl/>
          <w:lang w:bidi="ar-SA"/>
        </w:rPr>
        <w:t>, أمّا بعد:</w:t>
      </w:r>
    </w:p>
    <w:p w:rsidR="00AC7054" w:rsidRPr="00943026" w:rsidRDefault="00D07E0F" w:rsidP="00943026">
      <w:pPr>
        <w:spacing w:after="120" w:line="360" w:lineRule="auto"/>
        <w:ind w:right="-357"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 xml:space="preserve">فهذا بحث مداره مصطلح </w:t>
      </w:r>
      <w:r w:rsidR="007D3FC9" w:rsidRPr="00943026">
        <w:rPr>
          <w:rFonts w:asciiTheme="majorBidi" w:hAnsiTheme="majorBidi" w:cstheme="majorBidi"/>
          <w:sz w:val="28"/>
          <w:szCs w:val="28"/>
          <w:rtl/>
          <w:lang w:bidi="ar-SA"/>
        </w:rPr>
        <w:t>الفاحش</w:t>
      </w:r>
      <w:r w:rsidRPr="00943026">
        <w:rPr>
          <w:rFonts w:asciiTheme="majorBidi" w:hAnsiTheme="majorBidi" w:cstheme="majorBidi"/>
          <w:sz w:val="28"/>
          <w:szCs w:val="28"/>
          <w:rtl/>
          <w:lang w:bidi="ar-SA"/>
        </w:rPr>
        <w:t xml:space="preserve"> وأثره في </w:t>
      </w:r>
      <w:r w:rsidR="007D3FC9" w:rsidRPr="00943026">
        <w:rPr>
          <w:rFonts w:asciiTheme="majorBidi" w:hAnsiTheme="majorBidi" w:cstheme="majorBidi"/>
          <w:sz w:val="28"/>
          <w:szCs w:val="28"/>
          <w:rtl/>
          <w:lang w:bidi="ar-SA"/>
        </w:rPr>
        <w:t>الأحكام اللغويّة</w:t>
      </w:r>
      <w:r w:rsidRPr="00943026">
        <w:rPr>
          <w:rFonts w:asciiTheme="majorBidi" w:hAnsiTheme="majorBidi" w:cstheme="majorBidi"/>
          <w:sz w:val="28"/>
          <w:szCs w:val="28"/>
          <w:rtl/>
          <w:lang w:bidi="ar-SA"/>
        </w:rPr>
        <w:t xml:space="preserve"> في </w:t>
      </w:r>
      <w:r w:rsidR="00C2255A" w:rsidRPr="00943026">
        <w:rPr>
          <w:rFonts w:asciiTheme="majorBidi" w:hAnsiTheme="majorBidi" w:cstheme="majorBidi"/>
          <w:sz w:val="28"/>
          <w:szCs w:val="28"/>
          <w:rtl/>
          <w:lang w:bidi="ar-SA"/>
        </w:rPr>
        <w:t>العربيّة</w:t>
      </w:r>
      <w:r w:rsidR="00120EF2" w:rsidRPr="00943026">
        <w:rPr>
          <w:rFonts w:asciiTheme="majorBidi" w:hAnsiTheme="majorBidi" w:cstheme="majorBidi"/>
          <w:sz w:val="28"/>
          <w:szCs w:val="28"/>
          <w:rtl/>
          <w:lang w:bidi="ar-SA"/>
        </w:rPr>
        <w:t>, وقد سعيت فيه</w:t>
      </w:r>
      <w:r w:rsidRPr="00943026">
        <w:rPr>
          <w:rFonts w:asciiTheme="majorBidi" w:hAnsiTheme="majorBidi" w:cstheme="majorBidi"/>
          <w:sz w:val="28"/>
          <w:szCs w:val="28"/>
          <w:rtl/>
          <w:lang w:bidi="ar-SA"/>
        </w:rPr>
        <w:t xml:space="preserve"> إلى إبراز </w:t>
      </w:r>
      <w:r w:rsidR="00120EF2" w:rsidRPr="00943026">
        <w:rPr>
          <w:rFonts w:asciiTheme="majorBidi" w:hAnsiTheme="majorBidi" w:cstheme="majorBidi"/>
          <w:sz w:val="28"/>
          <w:szCs w:val="28"/>
          <w:rtl/>
          <w:lang w:bidi="ar-SA"/>
        </w:rPr>
        <w:t xml:space="preserve">مفهوم </w:t>
      </w:r>
      <w:r w:rsidRPr="00943026">
        <w:rPr>
          <w:rFonts w:asciiTheme="majorBidi" w:hAnsiTheme="majorBidi" w:cstheme="majorBidi"/>
          <w:sz w:val="28"/>
          <w:szCs w:val="28"/>
          <w:rtl/>
          <w:lang w:bidi="ar-SA"/>
        </w:rPr>
        <w:t>هذا المصطلح, وتتب</w:t>
      </w:r>
      <w:r w:rsidR="00C2255A" w:rsidRPr="00943026">
        <w:rPr>
          <w:rFonts w:asciiTheme="majorBidi" w:hAnsiTheme="majorBidi" w:cstheme="majorBidi"/>
          <w:sz w:val="28"/>
          <w:szCs w:val="28"/>
          <w:rtl/>
          <w:lang w:bidi="ar-SA"/>
        </w:rPr>
        <w:t>ّ</w:t>
      </w:r>
      <w:r w:rsidRPr="00943026">
        <w:rPr>
          <w:rFonts w:asciiTheme="majorBidi" w:hAnsiTheme="majorBidi" w:cstheme="majorBidi"/>
          <w:sz w:val="28"/>
          <w:szCs w:val="28"/>
          <w:rtl/>
          <w:lang w:bidi="ar-SA"/>
        </w:rPr>
        <w:t>ع تطو</w:t>
      </w:r>
      <w:r w:rsidR="00C2255A" w:rsidRPr="00943026">
        <w:rPr>
          <w:rFonts w:asciiTheme="majorBidi" w:hAnsiTheme="majorBidi" w:cstheme="majorBidi"/>
          <w:sz w:val="28"/>
          <w:szCs w:val="28"/>
          <w:rtl/>
          <w:lang w:bidi="ar-SA"/>
        </w:rPr>
        <w:t>ّ</w:t>
      </w:r>
      <w:r w:rsidRPr="00943026">
        <w:rPr>
          <w:rFonts w:asciiTheme="majorBidi" w:hAnsiTheme="majorBidi" w:cstheme="majorBidi"/>
          <w:sz w:val="28"/>
          <w:szCs w:val="28"/>
          <w:rtl/>
          <w:lang w:bidi="ar-SA"/>
        </w:rPr>
        <w:t xml:space="preserve">ر استعمالات العلماء له, وبيان مرادفاته وما استعمله العلماء من تعبيرات </w:t>
      </w:r>
      <w:r w:rsidR="004C7318" w:rsidRPr="00943026">
        <w:rPr>
          <w:rFonts w:asciiTheme="majorBidi" w:hAnsiTheme="majorBidi" w:cstheme="majorBidi"/>
          <w:sz w:val="28"/>
          <w:szCs w:val="28"/>
          <w:rtl/>
          <w:lang w:bidi="ar-SA"/>
        </w:rPr>
        <w:t>دالّة عليه</w:t>
      </w:r>
      <w:r w:rsidRPr="00943026">
        <w:rPr>
          <w:rFonts w:asciiTheme="majorBidi" w:hAnsiTheme="majorBidi" w:cstheme="majorBidi"/>
          <w:sz w:val="28"/>
          <w:szCs w:val="28"/>
          <w:rtl/>
          <w:lang w:bidi="ar-SA"/>
        </w:rPr>
        <w:t xml:space="preserve">, واستقصاء ما تيسّر من مواضع أثره في </w:t>
      </w:r>
      <w:r w:rsidR="007D3FC9" w:rsidRPr="00943026">
        <w:rPr>
          <w:rFonts w:asciiTheme="majorBidi" w:hAnsiTheme="majorBidi" w:cstheme="majorBidi"/>
          <w:sz w:val="28"/>
          <w:szCs w:val="28"/>
          <w:rtl/>
          <w:lang w:bidi="ar-SA"/>
        </w:rPr>
        <w:t>أحكام التقويم اللغويّ</w:t>
      </w:r>
      <w:r w:rsidR="00120EF2" w:rsidRPr="00943026">
        <w:rPr>
          <w:rFonts w:asciiTheme="majorBidi" w:hAnsiTheme="majorBidi" w:cstheme="majorBidi"/>
          <w:sz w:val="28"/>
          <w:szCs w:val="28"/>
          <w:rtl/>
          <w:lang w:bidi="ar-SA"/>
        </w:rPr>
        <w:t>,</w:t>
      </w:r>
      <w:r w:rsidRPr="00943026">
        <w:rPr>
          <w:rFonts w:asciiTheme="majorBidi" w:hAnsiTheme="majorBidi" w:cstheme="majorBidi"/>
          <w:sz w:val="28"/>
          <w:szCs w:val="28"/>
          <w:rtl/>
          <w:lang w:bidi="ar-SA"/>
        </w:rPr>
        <w:t xml:space="preserve"> </w:t>
      </w:r>
      <w:r w:rsidR="00120EF2" w:rsidRPr="00943026">
        <w:rPr>
          <w:rFonts w:asciiTheme="majorBidi" w:hAnsiTheme="majorBidi" w:cstheme="majorBidi"/>
          <w:sz w:val="28"/>
          <w:szCs w:val="28"/>
          <w:rtl/>
          <w:lang w:bidi="ar-SA"/>
        </w:rPr>
        <w:t>و</w:t>
      </w:r>
      <w:r w:rsidRPr="00943026">
        <w:rPr>
          <w:rFonts w:asciiTheme="majorBidi" w:hAnsiTheme="majorBidi" w:cstheme="majorBidi"/>
          <w:sz w:val="28"/>
          <w:szCs w:val="28"/>
          <w:rtl/>
          <w:lang w:bidi="ar-SA"/>
        </w:rPr>
        <w:t>نبعت</w:t>
      </w:r>
      <w:r w:rsidR="004C7318" w:rsidRPr="00943026">
        <w:rPr>
          <w:rFonts w:asciiTheme="majorBidi" w:hAnsiTheme="majorBidi" w:cstheme="majorBidi"/>
          <w:sz w:val="28"/>
          <w:szCs w:val="28"/>
          <w:rtl/>
          <w:lang w:bidi="ar-SA"/>
        </w:rPr>
        <w:t>ْ</w:t>
      </w:r>
      <w:r w:rsidRPr="00943026">
        <w:rPr>
          <w:rFonts w:asciiTheme="majorBidi" w:hAnsiTheme="majorBidi" w:cstheme="majorBidi"/>
          <w:sz w:val="28"/>
          <w:szCs w:val="28"/>
          <w:rtl/>
          <w:lang w:bidi="ar-SA"/>
        </w:rPr>
        <w:t xml:space="preserve"> مشكلة البحث</w:t>
      </w:r>
      <w:r w:rsidR="00120EF2" w:rsidRPr="00943026">
        <w:rPr>
          <w:rFonts w:asciiTheme="majorBidi" w:hAnsiTheme="majorBidi" w:cstheme="majorBidi"/>
          <w:sz w:val="28"/>
          <w:szCs w:val="28"/>
          <w:rtl/>
          <w:lang w:bidi="ar-SA"/>
        </w:rPr>
        <w:t xml:space="preserve"> من سعة دوران هذا المصطلح في الدرس اللغويّ</w:t>
      </w:r>
      <w:r w:rsidR="00B5459C" w:rsidRPr="00943026">
        <w:rPr>
          <w:rFonts w:asciiTheme="majorBidi" w:hAnsiTheme="majorBidi" w:cstheme="majorBidi"/>
          <w:sz w:val="28"/>
          <w:szCs w:val="28"/>
          <w:rtl/>
          <w:lang w:bidi="ar-SA"/>
        </w:rPr>
        <w:t>,</w:t>
      </w:r>
      <w:r w:rsidR="00951A73" w:rsidRPr="00943026">
        <w:rPr>
          <w:rFonts w:asciiTheme="majorBidi" w:hAnsiTheme="majorBidi" w:cstheme="majorBidi"/>
          <w:sz w:val="28"/>
          <w:szCs w:val="28"/>
          <w:rtl/>
          <w:lang w:bidi="ar-SA"/>
        </w:rPr>
        <w:t xml:space="preserve"> وغياب الدراسات الحديثة التي</w:t>
      </w:r>
      <w:r w:rsidR="00120EF2" w:rsidRPr="00943026">
        <w:rPr>
          <w:rFonts w:asciiTheme="majorBidi" w:hAnsiTheme="majorBidi" w:cstheme="majorBidi"/>
          <w:sz w:val="28"/>
          <w:szCs w:val="28"/>
          <w:rtl/>
          <w:lang w:bidi="ar-SA"/>
        </w:rPr>
        <w:t xml:space="preserve"> تختصّ </w:t>
      </w:r>
      <w:proofErr w:type="spellStart"/>
      <w:r w:rsidR="00120EF2" w:rsidRPr="00943026">
        <w:rPr>
          <w:rFonts w:asciiTheme="majorBidi" w:hAnsiTheme="majorBidi" w:cstheme="majorBidi"/>
          <w:sz w:val="28"/>
          <w:szCs w:val="28"/>
          <w:rtl/>
          <w:lang w:bidi="ar-SA"/>
        </w:rPr>
        <w:t>به</w:t>
      </w:r>
      <w:proofErr w:type="spellEnd"/>
      <w:r w:rsidR="00120EF2" w:rsidRPr="00943026">
        <w:rPr>
          <w:rFonts w:asciiTheme="majorBidi" w:hAnsiTheme="majorBidi" w:cstheme="majorBidi"/>
          <w:sz w:val="28"/>
          <w:szCs w:val="28"/>
          <w:rtl/>
          <w:lang w:bidi="ar-SA"/>
        </w:rPr>
        <w:t xml:space="preserve">, وتبيّن أثره </w:t>
      </w:r>
      <w:r w:rsidR="00B5459C" w:rsidRPr="00943026">
        <w:rPr>
          <w:rFonts w:asciiTheme="majorBidi" w:hAnsiTheme="majorBidi" w:cstheme="majorBidi"/>
          <w:sz w:val="28"/>
          <w:szCs w:val="28"/>
          <w:rtl/>
          <w:lang w:bidi="ar-SA"/>
        </w:rPr>
        <w:t xml:space="preserve">وأبعاده في </w:t>
      </w:r>
      <w:r w:rsidR="004C7318" w:rsidRPr="00943026">
        <w:rPr>
          <w:rFonts w:asciiTheme="majorBidi" w:hAnsiTheme="majorBidi" w:cstheme="majorBidi"/>
          <w:sz w:val="28"/>
          <w:szCs w:val="28"/>
          <w:rtl/>
          <w:lang w:bidi="ar-SA"/>
        </w:rPr>
        <w:t>اللغة</w:t>
      </w:r>
      <w:r w:rsidR="006C7268" w:rsidRPr="00943026">
        <w:rPr>
          <w:rFonts w:asciiTheme="majorBidi" w:hAnsiTheme="majorBidi" w:cstheme="majorBidi"/>
          <w:sz w:val="28"/>
          <w:szCs w:val="28"/>
          <w:rtl/>
          <w:lang w:bidi="ar-SA"/>
        </w:rPr>
        <w:t>.</w:t>
      </w:r>
    </w:p>
    <w:p w:rsidR="00943026" w:rsidRPr="00943026" w:rsidRDefault="00AC7054" w:rsidP="00943026">
      <w:pPr>
        <w:spacing w:after="120" w:line="360" w:lineRule="auto"/>
        <w:ind w:right="-357"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 xml:space="preserve"> لم يطالعن</w:t>
      </w:r>
      <w:r w:rsidR="004C7318" w:rsidRPr="00943026">
        <w:rPr>
          <w:rFonts w:asciiTheme="majorBidi" w:hAnsiTheme="majorBidi" w:cstheme="majorBidi"/>
          <w:sz w:val="28"/>
          <w:szCs w:val="28"/>
          <w:rtl/>
          <w:lang w:bidi="ar-SA"/>
        </w:rPr>
        <w:t>ي</w:t>
      </w:r>
      <w:r w:rsidRPr="00943026">
        <w:rPr>
          <w:rFonts w:asciiTheme="majorBidi" w:hAnsiTheme="majorBidi" w:cstheme="majorBidi"/>
          <w:sz w:val="28"/>
          <w:szCs w:val="28"/>
          <w:rtl/>
          <w:lang w:bidi="ar-SA"/>
        </w:rPr>
        <w:t xml:space="preserve"> أحد من الباحثين في تخصيص دراسة </w:t>
      </w:r>
      <w:r w:rsidR="004C7318" w:rsidRPr="00943026">
        <w:rPr>
          <w:rFonts w:asciiTheme="majorBidi" w:hAnsiTheme="majorBidi" w:cstheme="majorBidi"/>
          <w:sz w:val="28"/>
          <w:szCs w:val="28"/>
          <w:rtl/>
          <w:lang w:bidi="ar-SA"/>
        </w:rPr>
        <w:t>له</w:t>
      </w:r>
      <w:r w:rsidR="006C7268" w:rsidRPr="00943026">
        <w:rPr>
          <w:rFonts w:asciiTheme="majorBidi" w:hAnsiTheme="majorBidi" w:cstheme="majorBidi"/>
          <w:sz w:val="28"/>
          <w:szCs w:val="28"/>
          <w:rtl/>
          <w:lang w:bidi="ar-SA"/>
        </w:rPr>
        <w:t>,</w:t>
      </w:r>
      <w:r w:rsidR="00370A7E" w:rsidRPr="00943026">
        <w:rPr>
          <w:rFonts w:asciiTheme="majorBidi" w:hAnsiTheme="majorBidi" w:cstheme="majorBidi"/>
          <w:sz w:val="28"/>
          <w:szCs w:val="28"/>
          <w:rtl/>
          <w:lang w:bidi="ar-SA"/>
        </w:rPr>
        <w:t xml:space="preserve"> إلّا دراسة بعنوان:" (دلالات مصطلح الفحش ومشتقاته في اللغة واستعمالاتها في القرآن الكريم) لعلي يوسف </w:t>
      </w:r>
      <w:proofErr w:type="spellStart"/>
      <w:r w:rsidR="00370A7E" w:rsidRPr="00943026">
        <w:rPr>
          <w:rFonts w:asciiTheme="majorBidi" w:hAnsiTheme="majorBidi" w:cstheme="majorBidi"/>
          <w:sz w:val="28"/>
          <w:szCs w:val="28"/>
          <w:rtl/>
          <w:lang w:bidi="ar-SA"/>
        </w:rPr>
        <w:t>الرواشدة</w:t>
      </w:r>
      <w:proofErr w:type="spellEnd"/>
      <w:r w:rsidR="00370A7E" w:rsidRPr="00943026">
        <w:rPr>
          <w:rFonts w:asciiTheme="majorBidi" w:hAnsiTheme="majorBidi" w:cstheme="majorBidi"/>
          <w:sz w:val="28"/>
          <w:szCs w:val="28"/>
          <w:vertAlign w:val="superscript"/>
          <w:rtl/>
          <w:lang w:bidi="ar-SA"/>
        </w:rPr>
        <w:t>(</w:t>
      </w:r>
      <w:r w:rsidR="00943026" w:rsidRPr="00943026">
        <w:rPr>
          <w:rFonts w:asciiTheme="majorBidi" w:hAnsiTheme="majorBidi" w:cstheme="majorBidi"/>
          <w:sz w:val="28"/>
          <w:szCs w:val="28"/>
          <w:vertAlign w:val="superscript"/>
          <w:rtl/>
          <w:lang w:bidi="ar-SA"/>
        </w:rPr>
        <w:footnoteReference w:id="2"/>
      </w:r>
      <w:r w:rsidR="00943026" w:rsidRPr="00943026">
        <w:rPr>
          <w:rFonts w:asciiTheme="majorBidi" w:hAnsiTheme="majorBidi" w:cstheme="majorBidi"/>
          <w:sz w:val="28"/>
          <w:szCs w:val="28"/>
          <w:vertAlign w:val="superscript"/>
          <w:rtl/>
          <w:lang w:bidi="ar-SA"/>
        </w:rPr>
        <w:t>)</w:t>
      </w:r>
      <w:r w:rsidR="00943026" w:rsidRPr="00943026">
        <w:rPr>
          <w:rFonts w:asciiTheme="majorBidi" w:hAnsiTheme="majorBidi" w:cstheme="majorBidi"/>
          <w:sz w:val="28"/>
          <w:szCs w:val="28"/>
          <w:rtl/>
          <w:lang w:bidi="ar-SA"/>
        </w:rPr>
        <w:t xml:space="preserve">, وهي خاصة بمصطلح الفحش واستعمالاته في القرآن, ولا تلتقي مع هذا البحث ومضمونه اللغويّ, وتلاشى ذكر هذا المصطلح من معظم </w:t>
      </w:r>
      <w:proofErr w:type="spellStart"/>
      <w:r w:rsidR="00943026" w:rsidRPr="00943026">
        <w:rPr>
          <w:rFonts w:asciiTheme="majorBidi" w:hAnsiTheme="majorBidi" w:cstheme="majorBidi"/>
          <w:sz w:val="28"/>
          <w:szCs w:val="28"/>
          <w:rtl/>
          <w:lang w:bidi="ar-SA"/>
        </w:rPr>
        <w:t>المعجمات</w:t>
      </w:r>
      <w:proofErr w:type="spellEnd"/>
      <w:r w:rsidR="00943026" w:rsidRPr="00943026">
        <w:rPr>
          <w:rFonts w:asciiTheme="majorBidi" w:hAnsiTheme="majorBidi" w:cstheme="majorBidi"/>
          <w:sz w:val="28"/>
          <w:szCs w:val="28"/>
          <w:rtl/>
          <w:lang w:bidi="ar-SA"/>
        </w:rPr>
        <w:t xml:space="preserve"> التي تحدثت عن المصطلحات اللغويّة في العصر الحديث. ومن هنا تبرز أهميّة البحث الكامنة في شيوع هذا المصطلح في الدرس اللغويّ, وغياب دراسة متخصصة فيه تكشف أبعاده في الدرس اللغويّ.</w:t>
      </w:r>
    </w:p>
    <w:p w:rsidR="00943026" w:rsidRPr="00943026" w:rsidRDefault="00943026" w:rsidP="00943026">
      <w:pPr>
        <w:spacing w:after="120" w:line="360" w:lineRule="auto"/>
        <w:ind w:right="-357"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 xml:space="preserve">تكمن مشكلة البحث في شيوع مصطلح الفاحش مصاحبة لغويّة لأحكام تقويمية مردودة في النحو العربيّ, دون وجود دراسة خاصة </w:t>
      </w:r>
      <w:proofErr w:type="spellStart"/>
      <w:r w:rsidRPr="00943026">
        <w:rPr>
          <w:rFonts w:asciiTheme="majorBidi" w:hAnsiTheme="majorBidi" w:cstheme="majorBidi"/>
          <w:sz w:val="28"/>
          <w:szCs w:val="28"/>
          <w:rtl/>
          <w:lang w:bidi="ar-SA"/>
        </w:rPr>
        <w:t>به</w:t>
      </w:r>
      <w:proofErr w:type="spellEnd"/>
      <w:r w:rsidRPr="00943026">
        <w:rPr>
          <w:rFonts w:asciiTheme="majorBidi" w:hAnsiTheme="majorBidi" w:cstheme="majorBidi"/>
          <w:sz w:val="28"/>
          <w:szCs w:val="28"/>
          <w:rtl/>
          <w:lang w:bidi="ar-SA"/>
        </w:rPr>
        <w:t xml:space="preserve"> تكشف مظاهر استعمال هذا الحكم وضوابطه, ولهذا سعى البحث إلى الإجابة عن أسئلة الدراسة في معنى الفحش لغة واصطلاحاً, وما التعبيرات الدالة عليه؟ وكيف </w:t>
      </w:r>
      <w:proofErr w:type="spellStart"/>
      <w:r w:rsidRPr="00943026">
        <w:rPr>
          <w:rFonts w:asciiTheme="majorBidi" w:hAnsiTheme="majorBidi" w:cstheme="majorBidi"/>
          <w:sz w:val="28"/>
          <w:szCs w:val="28"/>
          <w:rtl/>
          <w:lang w:bidi="ar-SA"/>
        </w:rPr>
        <w:t>تطوذر</w:t>
      </w:r>
      <w:proofErr w:type="spellEnd"/>
      <w:r w:rsidRPr="00943026">
        <w:rPr>
          <w:rFonts w:asciiTheme="majorBidi" w:hAnsiTheme="majorBidi" w:cstheme="majorBidi"/>
          <w:sz w:val="28"/>
          <w:szCs w:val="28"/>
          <w:rtl/>
          <w:lang w:bidi="ar-SA"/>
        </w:rPr>
        <w:t xml:space="preserve"> استعمله عند اللغويين؟ وما مظاهر استعماله في الأحكام اللغويّة؟ وما ضوابط إطلاق هذا الحكم؟.</w:t>
      </w:r>
    </w:p>
    <w:p w:rsidR="00943026" w:rsidRPr="00943026" w:rsidRDefault="00943026" w:rsidP="00943026">
      <w:pPr>
        <w:spacing w:after="120" w:line="360" w:lineRule="auto"/>
        <w:ind w:right="-357"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لقد اتّخذ البحث من المنهج الوصفيّ التحليليّ أداة في الدّراسة من خلال استقصاء مواطن الفاحش في الدراسات اللغويّة, وتصنيفها وتبويبها وتحليلها, في سبيل تسخير المنهج وصولاً إلى الإجابة عن أسئلة. واقتضت طبيعة المسائل أن أدرس الموضوع ضمن المحاور التالية:</w:t>
      </w:r>
    </w:p>
    <w:p w:rsidR="00943026" w:rsidRPr="00943026" w:rsidRDefault="00943026" w:rsidP="00943026">
      <w:pPr>
        <w:numPr>
          <w:ilvl w:val="0"/>
          <w:numId w:val="45"/>
        </w:numPr>
        <w:spacing w:after="120" w:line="360" w:lineRule="auto"/>
        <w:ind w:right="-357"/>
        <w:jc w:val="both"/>
        <w:rPr>
          <w:rFonts w:asciiTheme="majorBidi" w:hAnsiTheme="majorBidi" w:cstheme="majorBidi"/>
          <w:sz w:val="28"/>
          <w:szCs w:val="28"/>
          <w:lang w:bidi="ar-SA"/>
        </w:rPr>
      </w:pPr>
      <w:r w:rsidRPr="00943026">
        <w:rPr>
          <w:rFonts w:asciiTheme="majorBidi" w:hAnsiTheme="majorBidi" w:cstheme="majorBidi"/>
          <w:sz w:val="28"/>
          <w:szCs w:val="28"/>
          <w:rtl/>
          <w:lang w:bidi="ar-SA"/>
        </w:rPr>
        <w:t>معنى الفاحش والتعبيرات الدالة عليه.</w:t>
      </w:r>
    </w:p>
    <w:p w:rsidR="00943026" w:rsidRPr="00943026" w:rsidRDefault="00943026" w:rsidP="00943026">
      <w:pPr>
        <w:numPr>
          <w:ilvl w:val="0"/>
          <w:numId w:val="45"/>
        </w:numPr>
        <w:spacing w:after="120" w:line="360" w:lineRule="auto"/>
        <w:ind w:right="-357"/>
        <w:jc w:val="both"/>
        <w:rPr>
          <w:rFonts w:asciiTheme="majorBidi" w:hAnsiTheme="majorBidi" w:cstheme="majorBidi"/>
          <w:sz w:val="28"/>
          <w:szCs w:val="28"/>
          <w:lang w:bidi="ar-SA"/>
        </w:rPr>
      </w:pPr>
      <w:r w:rsidRPr="00943026">
        <w:rPr>
          <w:rFonts w:asciiTheme="majorBidi" w:hAnsiTheme="majorBidi" w:cstheme="majorBidi"/>
          <w:sz w:val="28"/>
          <w:szCs w:val="28"/>
          <w:rtl/>
          <w:lang w:bidi="ar-SA"/>
        </w:rPr>
        <w:lastRenderedPageBreak/>
        <w:t>تطوّر شيوع هذا المصطلح في الدرس اللغويّ</w:t>
      </w:r>
    </w:p>
    <w:p w:rsidR="00943026" w:rsidRPr="00943026" w:rsidRDefault="00943026" w:rsidP="00943026">
      <w:pPr>
        <w:numPr>
          <w:ilvl w:val="0"/>
          <w:numId w:val="45"/>
        </w:numPr>
        <w:spacing w:after="120" w:line="360" w:lineRule="auto"/>
        <w:ind w:right="-357"/>
        <w:jc w:val="both"/>
        <w:rPr>
          <w:rFonts w:asciiTheme="majorBidi" w:hAnsiTheme="majorBidi" w:cstheme="majorBidi"/>
          <w:sz w:val="28"/>
          <w:szCs w:val="28"/>
          <w:lang w:bidi="ar-SA"/>
        </w:rPr>
      </w:pPr>
      <w:r w:rsidRPr="00943026">
        <w:rPr>
          <w:rFonts w:asciiTheme="majorBidi" w:hAnsiTheme="majorBidi" w:cstheme="majorBidi"/>
          <w:sz w:val="28"/>
          <w:szCs w:val="28"/>
          <w:rtl/>
          <w:lang w:bidi="ar-SA"/>
        </w:rPr>
        <w:t>مظاهر استعمال مصطلح الفاحش في الأحكام التّقويميّة.</w:t>
      </w: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Default="00943026" w:rsidP="00943026">
      <w:pPr>
        <w:spacing w:after="120" w:line="360" w:lineRule="auto"/>
        <w:ind w:left="1080" w:right="-357"/>
        <w:jc w:val="both"/>
        <w:rPr>
          <w:rFonts w:asciiTheme="majorBidi" w:hAnsiTheme="majorBidi" w:cstheme="majorBidi" w:hint="cs"/>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left="1080" w:right="-357"/>
        <w:jc w:val="both"/>
        <w:rPr>
          <w:rFonts w:asciiTheme="majorBidi" w:hAnsiTheme="majorBidi" w:cstheme="majorBidi"/>
          <w:sz w:val="28"/>
          <w:szCs w:val="28"/>
          <w:rtl/>
          <w:lang w:bidi="ar-SA"/>
        </w:rPr>
      </w:pPr>
    </w:p>
    <w:p w:rsidR="00943026" w:rsidRPr="00943026" w:rsidRDefault="00943026" w:rsidP="00943026">
      <w:pPr>
        <w:spacing w:after="120" w:line="360" w:lineRule="auto"/>
        <w:ind w:right="-357"/>
        <w:jc w:val="both"/>
        <w:rPr>
          <w:rFonts w:asciiTheme="majorBidi" w:hAnsiTheme="majorBidi" w:cstheme="majorBidi"/>
          <w:sz w:val="28"/>
          <w:szCs w:val="28"/>
          <w:rtl/>
          <w:lang w:bidi="ar-SA"/>
        </w:rPr>
      </w:pPr>
    </w:p>
    <w:p w:rsidR="00943026" w:rsidRPr="00943026" w:rsidRDefault="00943026" w:rsidP="00943026">
      <w:pPr>
        <w:pStyle w:val="ae"/>
        <w:spacing w:line="360" w:lineRule="auto"/>
        <w:ind w:left="1440"/>
        <w:rPr>
          <w:rFonts w:asciiTheme="majorBidi" w:hAnsiTheme="majorBidi" w:cstheme="majorBidi"/>
          <w:b/>
          <w:bCs/>
          <w:sz w:val="28"/>
          <w:szCs w:val="28"/>
          <w:rtl/>
        </w:rPr>
      </w:pPr>
      <w:r w:rsidRPr="00943026">
        <w:rPr>
          <w:rFonts w:asciiTheme="majorBidi" w:hAnsiTheme="majorBidi" w:cstheme="majorBidi"/>
          <w:b/>
          <w:bCs/>
          <w:sz w:val="28"/>
          <w:szCs w:val="28"/>
          <w:rtl/>
        </w:rPr>
        <w:lastRenderedPageBreak/>
        <w:t>أولاً- معنى الفاحش والتّعبيرات الدّالة عليه:</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الفُحش: يعني القُبح, </w:t>
      </w:r>
      <w:r w:rsidRPr="00943026">
        <w:rPr>
          <w:rFonts w:asciiTheme="majorBidi" w:hAnsiTheme="majorBidi" w:cstheme="majorBidi"/>
          <w:sz w:val="28"/>
          <w:szCs w:val="28"/>
          <w:rtl/>
          <w:lang w:bidi="ar-SA"/>
        </w:rPr>
        <w:t>وجاء في (مقاييس اللغة)</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الفاء والحاء والشين) كلمة تدلّ على قبح في شيء وشناعة. من ذلك الفُحش والفَحشاء والفاحشة</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 xml:space="preserve"> </w:t>
      </w:r>
      <w:proofErr w:type="spellStart"/>
      <w:r w:rsidRPr="00943026">
        <w:rPr>
          <w:rFonts w:asciiTheme="majorBidi" w:hAnsiTheme="majorBidi" w:cstheme="majorBidi"/>
          <w:sz w:val="28"/>
          <w:szCs w:val="28"/>
          <w:rtl/>
          <w:lang w:bidi="ar-SA"/>
        </w:rPr>
        <w:t>يقولو</w:t>
      </w:r>
      <w:proofErr w:type="spellEnd"/>
      <w:r w:rsidRPr="00943026">
        <w:rPr>
          <w:rFonts w:asciiTheme="majorBidi" w:hAnsiTheme="majorBidi" w:cstheme="majorBidi"/>
          <w:sz w:val="28"/>
          <w:szCs w:val="28"/>
          <w:rtl/>
        </w:rPr>
        <w:t>ن:</w:t>
      </w:r>
      <w:r w:rsidRPr="00943026">
        <w:rPr>
          <w:rFonts w:asciiTheme="majorBidi" w:hAnsiTheme="majorBidi" w:cstheme="majorBidi"/>
          <w:sz w:val="28"/>
          <w:szCs w:val="28"/>
          <w:rtl/>
          <w:lang w:bidi="ar-SA"/>
        </w:rPr>
        <w:t xml:space="preserve"> كل</w:t>
      </w:r>
      <w:r w:rsidRPr="00943026">
        <w:rPr>
          <w:rFonts w:asciiTheme="majorBidi" w:hAnsiTheme="majorBidi" w:cstheme="majorBidi"/>
          <w:sz w:val="28"/>
          <w:szCs w:val="28"/>
          <w:rtl/>
        </w:rPr>
        <w:t>ّ</w:t>
      </w:r>
      <w:r w:rsidRPr="00943026">
        <w:rPr>
          <w:rFonts w:asciiTheme="majorBidi" w:hAnsiTheme="majorBidi" w:cstheme="majorBidi"/>
          <w:sz w:val="28"/>
          <w:szCs w:val="28"/>
          <w:rtl/>
          <w:lang w:bidi="ar-SA"/>
        </w:rPr>
        <w:t xml:space="preserve"> شيء جاوز قدره فهو فاحش; ولا يكون ذلك إلا فيما </w:t>
      </w:r>
      <w:proofErr w:type="spellStart"/>
      <w:r w:rsidRPr="00943026">
        <w:rPr>
          <w:rFonts w:asciiTheme="majorBidi" w:hAnsiTheme="majorBidi" w:cstheme="majorBidi"/>
          <w:sz w:val="28"/>
          <w:szCs w:val="28"/>
          <w:rtl/>
          <w:lang w:bidi="ar-SA"/>
        </w:rPr>
        <w:t>يتكرّه</w:t>
      </w:r>
      <w:proofErr w:type="spellEnd"/>
      <w:r w:rsidRPr="00943026">
        <w:rPr>
          <w:rFonts w:asciiTheme="majorBidi" w:hAnsiTheme="majorBidi" w:cstheme="majorBidi"/>
          <w:sz w:val="28"/>
          <w:szCs w:val="28"/>
          <w:rtl/>
        </w:rPr>
        <w:t>,</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وأفحش الرجل</w:t>
      </w:r>
      <w:r w:rsidRPr="00943026">
        <w:rPr>
          <w:rFonts w:asciiTheme="majorBidi" w:hAnsiTheme="majorBidi" w:cstheme="majorBidi"/>
          <w:sz w:val="28"/>
          <w:szCs w:val="28"/>
          <w:lang w:bidi="ar-SA"/>
        </w:rPr>
        <w:t>:</w:t>
      </w:r>
      <w:r w:rsidRPr="00943026">
        <w:rPr>
          <w:rFonts w:asciiTheme="majorBidi" w:hAnsiTheme="majorBidi" w:cstheme="majorBidi"/>
          <w:sz w:val="28"/>
          <w:szCs w:val="28"/>
          <w:rtl/>
          <w:lang w:bidi="ar-SA"/>
        </w:rPr>
        <w:t xml:space="preserve"> قال الفُحش: وفَحُش، وهو فحّاش"</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3"/>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lang w:bidi="ar-SA"/>
        </w:rPr>
        <w:t>.</w:t>
      </w:r>
    </w:p>
    <w:p w:rsidR="00943026" w:rsidRPr="00943026" w:rsidRDefault="00943026" w:rsidP="00943026">
      <w:pPr>
        <w:pStyle w:val="ab"/>
        <w:spacing w:line="360" w:lineRule="auto"/>
        <w:ind w:firstLine="720"/>
        <w:jc w:val="both"/>
        <w:rPr>
          <w:rFonts w:asciiTheme="majorBidi" w:hAnsiTheme="majorBidi" w:cstheme="majorBidi"/>
          <w:sz w:val="28"/>
          <w:szCs w:val="28"/>
          <w:rtl/>
          <w:lang w:bidi="ar-SA"/>
        </w:rPr>
      </w:pPr>
      <w:r w:rsidRPr="00943026">
        <w:rPr>
          <w:rFonts w:asciiTheme="majorBidi" w:hAnsiTheme="majorBidi" w:cstheme="majorBidi"/>
          <w:sz w:val="28"/>
          <w:szCs w:val="28"/>
          <w:rtl/>
          <w:lang w:bidi="ar-SA"/>
        </w:rPr>
        <w:t>وجاء في (لسان العرب):"</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الفُحش: معروف</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ابن سيده</w:t>
      </w:r>
      <w:r w:rsidRPr="00943026">
        <w:rPr>
          <w:rFonts w:asciiTheme="majorBidi" w:hAnsiTheme="majorBidi" w:cstheme="majorBidi"/>
          <w:sz w:val="28"/>
          <w:szCs w:val="28"/>
          <w:lang w:bidi="ar-SA"/>
        </w:rPr>
        <w:t>:</w:t>
      </w:r>
      <w:r w:rsidRPr="00943026">
        <w:rPr>
          <w:rFonts w:asciiTheme="majorBidi" w:hAnsiTheme="majorBidi" w:cstheme="majorBidi"/>
          <w:sz w:val="28"/>
          <w:szCs w:val="28"/>
          <w:rtl/>
          <w:lang w:bidi="ar-SA"/>
        </w:rPr>
        <w:t xml:space="preserve"> الفُحش والفَحْشَاء والفَاحِشة: القبيحُ من القولِ والفعلِ، وجمعها الفَواحش. وأفحَشَ عليه في المنطق أي قال الفُحش</w:t>
      </w:r>
      <w:r w:rsidRPr="00943026">
        <w:rPr>
          <w:rFonts w:asciiTheme="majorBidi" w:hAnsiTheme="majorBidi" w:cstheme="majorBidi"/>
          <w:sz w:val="28"/>
          <w:szCs w:val="28"/>
          <w:lang w:bidi="ar-SA"/>
        </w:rPr>
        <w:t xml:space="preserve"> . </w:t>
      </w:r>
      <w:r w:rsidRPr="00943026">
        <w:rPr>
          <w:rFonts w:asciiTheme="majorBidi" w:hAnsiTheme="majorBidi" w:cstheme="majorBidi"/>
          <w:sz w:val="28"/>
          <w:szCs w:val="28"/>
          <w:rtl/>
          <w:lang w:bidi="ar-SA"/>
        </w:rPr>
        <w:t>والفَحشاء</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اسم الفَاحشة"</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4"/>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lang w:bidi="ar-SA"/>
        </w:rPr>
        <w:t>. وجاء في (الكليات) ما نصّه:"</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كلّ شيء تجاوز قدره، وكلّ أمر لا يكون موافقاً للحقّ فهو فاحش"</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5"/>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lang w:bidi="ar-SA"/>
        </w:rPr>
        <w:t>. ويفرّق العسكري بين الفحش والقبح بقوله:" الفاحش الشديد القُبح, ويستعمل القُبح في الصور؛ فيقال: القرد قبيح الصورة, ولا يقال: فاحش الصورة, ويقال: فاحش القبح وهو فاحش الطول وكلّ شيء جاوز حد الاعتدال مجاوزة شديدة فهو فاحش, وليس كذلك القبيح"</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6"/>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lang w:bidi="ar-SA"/>
        </w:rPr>
        <w:t>.</w:t>
      </w:r>
    </w:p>
    <w:p w:rsidR="00943026" w:rsidRPr="00943026" w:rsidRDefault="00943026" w:rsidP="00943026">
      <w:pPr>
        <w:pStyle w:val="a5"/>
        <w:spacing w:line="360" w:lineRule="auto"/>
        <w:ind w:right="-360"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إنّ المعاني التي تطالعنا في معنى الفحش لغوياً </w:t>
      </w:r>
      <w:proofErr w:type="spellStart"/>
      <w:r w:rsidRPr="00943026">
        <w:rPr>
          <w:rFonts w:asciiTheme="majorBidi" w:hAnsiTheme="majorBidi" w:cstheme="majorBidi"/>
          <w:sz w:val="28"/>
          <w:szCs w:val="28"/>
          <w:rtl/>
        </w:rPr>
        <w:t>مكرورة</w:t>
      </w:r>
      <w:proofErr w:type="spellEnd"/>
      <w:r w:rsidRPr="00943026">
        <w:rPr>
          <w:rFonts w:asciiTheme="majorBidi" w:hAnsiTheme="majorBidi" w:cstheme="majorBidi"/>
          <w:sz w:val="28"/>
          <w:szCs w:val="28"/>
          <w:rtl/>
        </w:rPr>
        <w:t xml:space="preserve"> في المعاجم العربيّة, وتنصرف فيها الدّلالة إلى معانٍ معجميّة, وأخرى فقهيّة, وجاء في محكم التنزيل قوله تعالى: ﴿إِنَّما حَرَّمَ رَبِّيَ الْفَواحِشَ ما ظَهَرَ مِنْها وَما بَطَنَ﴾</w:t>
      </w:r>
      <w:r w:rsidRPr="00943026">
        <w:rPr>
          <w:rFonts w:asciiTheme="majorBidi" w:hAnsiTheme="majorBidi" w:cstheme="majorBidi"/>
          <w:sz w:val="28"/>
          <w:szCs w:val="28"/>
        </w:rPr>
        <w:t>) </w:t>
      </w:r>
      <w:r w:rsidRPr="00943026">
        <w:rPr>
          <w:rFonts w:asciiTheme="majorBidi" w:hAnsiTheme="majorBidi" w:cstheme="majorBidi"/>
          <w:sz w:val="28"/>
          <w:szCs w:val="28"/>
          <w:rtl/>
        </w:rPr>
        <w:t>الأعراف</w:t>
      </w:r>
      <w:r w:rsidRPr="00943026">
        <w:rPr>
          <w:rFonts w:asciiTheme="majorBidi" w:hAnsiTheme="majorBidi" w:cstheme="majorBidi"/>
          <w:sz w:val="28"/>
          <w:szCs w:val="28"/>
        </w:rPr>
        <w:t>: </w:t>
      </w:r>
      <w:r w:rsidRPr="00943026">
        <w:rPr>
          <w:rFonts w:asciiTheme="majorBidi" w:hAnsiTheme="majorBidi" w:cstheme="majorBidi"/>
          <w:sz w:val="28"/>
          <w:szCs w:val="28"/>
          <w:rtl/>
          <w:lang w:bidi="ar-JO"/>
        </w:rPr>
        <w:t>33</w:t>
      </w:r>
      <w:r w:rsidRPr="00943026">
        <w:rPr>
          <w:rFonts w:asciiTheme="majorBidi" w:hAnsiTheme="majorBidi" w:cstheme="majorBidi"/>
          <w:sz w:val="28"/>
          <w:szCs w:val="28"/>
          <w:rtl/>
        </w:rPr>
        <w:t>)</w:t>
      </w:r>
      <w:r w:rsidRPr="00943026">
        <w:rPr>
          <w:rFonts w:asciiTheme="majorBidi" w:hAnsiTheme="majorBidi" w:cstheme="majorBidi"/>
          <w:sz w:val="28"/>
          <w:szCs w:val="28"/>
          <w:rtl/>
          <w:lang w:bidi="ar-JO"/>
        </w:rPr>
        <w:t xml:space="preserve"> </w:t>
      </w:r>
      <w:r w:rsidRPr="00943026">
        <w:rPr>
          <w:rFonts w:asciiTheme="majorBidi" w:hAnsiTheme="majorBidi" w:cstheme="majorBidi"/>
          <w:sz w:val="28"/>
          <w:szCs w:val="28"/>
          <w:rtl/>
        </w:rPr>
        <w:t>وقيل: إنّ الفواحش في اللغة، تقع على كلّ قبيح بولغ في نعته بالقبح، ولذلك يقال قبيح فاحش.</w:t>
      </w:r>
      <w:r w:rsidRPr="00943026">
        <w:rPr>
          <w:rFonts w:asciiTheme="majorBidi" w:hAnsiTheme="majorBidi" w:cstheme="majorBidi"/>
          <w:sz w:val="28"/>
          <w:szCs w:val="28"/>
          <w:rtl/>
          <w:lang w:bidi="ar-JO"/>
        </w:rPr>
        <w:t xml:space="preserve"> </w:t>
      </w:r>
      <w:r w:rsidRPr="00943026">
        <w:rPr>
          <w:rFonts w:asciiTheme="majorBidi" w:hAnsiTheme="majorBidi" w:cstheme="majorBidi"/>
          <w:sz w:val="28"/>
          <w:szCs w:val="28"/>
          <w:rtl/>
        </w:rPr>
        <w:t>وتتلاشى المفاهيم المتّصلة بالنّحو والصّرف لهذه اللفظة من معاجم المصطلحات</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7"/>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xml:space="preserve">, إلّا بالقدر الذي يمتّ بصلة إلى المعنى اللغويّ. </w:t>
      </w:r>
    </w:p>
    <w:p w:rsidR="00943026" w:rsidRPr="00943026" w:rsidRDefault="00943026" w:rsidP="00943026">
      <w:pPr>
        <w:pStyle w:val="a5"/>
        <w:spacing w:line="360" w:lineRule="auto"/>
        <w:ind w:right="-360" w:firstLine="720"/>
        <w:jc w:val="both"/>
        <w:rPr>
          <w:rFonts w:asciiTheme="majorBidi" w:hAnsiTheme="majorBidi" w:cstheme="majorBidi"/>
          <w:sz w:val="28"/>
          <w:szCs w:val="28"/>
          <w:rtl/>
          <w:lang w:bidi="ar-JO"/>
        </w:rPr>
      </w:pPr>
      <w:r w:rsidRPr="00943026">
        <w:rPr>
          <w:rFonts w:asciiTheme="majorBidi" w:hAnsiTheme="majorBidi" w:cstheme="majorBidi"/>
          <w:sz w:val="28"/>
          <w:szCs w:val="28"/>
          <w:rtl/>
        </w:rPr>
        <w:t>لقد استعمل هذا المصطلح في الفقه في مسائل التي تتعلق بالكبائر والفواحش من الأفعال والأقوال, واستعمل في باب الجرح والتعديل في مصطلح الحديث النبوي,</w:t>
      </w:r>
      <w:r w:rsidRPr="00943026">
        <w:rPr>
          <w:rFonts w:asciiTheme="majorBidi" w:hAnsiTheme="majorBidi" w:cstheme="majorBidi"/>
          <w:color w:val="222222"/>
          <w:sz w:val="28"/>
          <w:szCs w:val="28"/>
          <w:shd w:val="clear" w:color="auto" w:fill="F8F9FA"/>
          <w:rtl/>
        </w:rPr>
        <w:t xml:space="preserve"> </w:t>
      </w:r>
      <w:r w:rsidRPr="00943026">
        <w:rPr>
          <w:rFonts w:asciiTheme="majorBidi" w:hAnsiTheme="majorBidi" w:cstheme="majorBidi"/>
          <w:sz w:val="28"/>
          <w:szCs w:val="28"/>
          <w:rtl/>
        </w:rPr>
        <w:t xml:space="preserve">وصفاً للراوي يدلّ على ضعف حفظه الشديد. وهو قريب من ألفاظ المرتبة الرابعة من مراتب الجرح، التي لا يُحتج ولا يُعتبر بأحاديث أصحابها. </w:t>
      </w:r>
      <w:r w:rsidRPr="00943026">
        <w:rPr>
          <w:rFonts w:asciiTheme="majorBidi" w:hAnsiTheme="majorBidi" w:cstheme="majorBidi"/>
          <w:sz w:val="28"/>
          <w:szCs w:val="28"/>
          <w:rtl/>
        </w:rPr>
        <w:lastRenderedPageBreak/>
        <w:t>وشاهده قول الحافظ ابن حجر : "وبين أسوأ الجرح وأسهله مراتب لا تخفى . فقولهم : متروك، أو : ساقط، أو : فاحش الغلط، أو : منكر الحديث، أشد من قولهم : ضعيف، أو : ليس بالقوي، أو : فيه مقال</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8"/>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Pr>
        <w:t>"</w:t>
      </w:r>
      <w:r w:rsidRPr="00943026">
        <w:rPr>
          <w:rFonts w:asciiTheme="majorBidi" w:hAnsiTheme="majorBidi" w:cstheme="majorBidi"/>
          <w:sz w:val="28"/>
          <w:szCs w:val="28"/>
          <w:rtl/>
          <w:lang w:bidi="ar-JO"/>
        </w:rPr>
        <w:t>.</w:t>
      </w:r>
      <w:r w:rsidRPr="00943026">
        <w:rPr>
          <w:rFonts w:asciiTheme="majorBidi" w:hAnsiTheme="majorBidi" w:cstheme="majorBidi"/>
          <w:sz w:val="28"/>
          <w:szCs w:val="28"/>
        </w:rPr>
        <w:t xml:space="preserve"> </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lang w:bidi="ar-SA"/>
        </w:rPr>
        <w:t xml:space="preserve">أمّا مفهوم الفاحش في الاصطلاح فلا يطالعنا في الحدود والتعريفات, ولا في جلّ </w:t>
      </w:r>
      <w:proofErr w:type="spellStart"/>
      <w:r w:rsidRPr="00943026">
        <w:rPr>
          <w:rFonts w:asciiTheme="majorBidi" w:hAnsiTheme="majorBidi" w:cstheme="majorBidi"/>
          <w:sz w:val="28"/>
          <w:szCs w:val="28"/>
          <w:rtl/>
          <w:lang w:bidi="ar-SA"/>
        </w:rPr>
        <w:t>المعجمات</w:t>
      </w:r>
      <w:proofErr w:type="spellEnd"/>
      <w:r w:rsidRPr="00943026">
        <w:rPr>
          <w:rFonts w:asciiTheme="majorBidi" w:hAnsiTheme="majorBidi" w:cstheme="majorBidi"/>
          <w:sz w:val="28"/>
          <w:szCs w:val="28"/>
          <w:rtl/>
          <w:lang w:bidi="ar-SA"/>
        </w:rPr>
        <w:t xml:space="preserve"> المختصّة بمصطلحات النّحو والصّرف, ولكّننا نجده مصطلحاً شائعاً في الأحكام اللغوية التّقويميّة, فيأتي وصفاً سلبياً لحكم لغويّ من أحكام الردّ, نحو قولهم: خطأ فاحش, أو غلط فاحش, أو وهم فاحش, أو لحن فاحش, أو تصحيف فاحش, أو قولهم: هو وهمٌ وخطأ فاحش, أو تخليط فاحش, وقد استعرضت مائة موضع من استعمالات هذا الحكم فوجدته مقترنا بأربعة أحكام, هي: خطأ فاحش, وغلط فاحش, ولحن فاحش, ووهمٌ فاحش. وورد في حالات قليلة في وصف التّصحيف, ونادرة في قولهم: سوء الفهم والتخليط</w:t>
      </w:r>
      <w:r w:rsidRPr="00943026">
        <w:rPr>
          <w:rFonts w:asciiTheme="majorBidi" w:hAnsiTheme="majorBidi" w:cstheme="majorBidi"/>
          <w:sz w:val="28"/>
          <w:szCs w:val="28"/>
          <w:lang w:bidi="ar-SA"/>
        </w:rPr>
        <w:t> </w:t>
      </w:r>
      <w:r w:rsidRPr="00943026">
        <w:rPr>
          <w:rFonts w:asciiTheme="majorBidi" w:hAnsiTheme="majorBidi" w:cstheme="majorBidi"/>
          <w:sz w:val="28"/>
          <w:szCs w:val="28"/>
          <w:rtl/>
          <w:lang w:bidi="ar-SA"/>
        </w:rPr>
        <w:t>الفاحش</w:t>
      </w:r>
      <w:r w:rsidRPr="00943026">
        <w:rPr>
          <w:rFonts w:asciiTheme="majorBidi" w:hAnsiTheme="majorBidi" w:cstheme="majorBidi"/>
          <w:sz w:val="28"/>
          <w:szCs w:val="28"/>
          <w:rtl/>
        </w:rPr>
        <w:t>.</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إنّ هذه الاستعمالات تدفعنا إلى القول: إنّ الفاحش وصف لحكم لغويّ تقويميّ من الأحكام اللغويّة المردودة يستعمل وصفاً لتأكيد الحكم المردود وبيان بُعده عن الصواب, ويقترن عادة بالغلط, أو الخطأ أو اللحن أو الوهم, وقد يأتي حكماً مستقلاً بصيغة أفعل( أفحش) للدلالة على الردّ نحو قول أبي علي الفارسي في الفصل بين (ذا) وتمييزها, في قولهم: حبذا زيد رجلاً "ألا ترى أنّك لو قدّرته على الوجه الآخر لكنت قد فصلت بالجملة، والفصل بالجمل </w:t>
      </w:r>
      <w:r w:rsidRPr="00943026">
        <w:rPr>
          <w:rFonts w:asciiTheme="majorBidi" w:hAnsiTheme="majorBidi" w:cstheme="majorBidi"/>
          <w:b/>
          <w:bCs/>
          <w:sz w:val="28"/>
          <w:szCs w:val="28"/>
          <w:rtl/>
        </w:rPr>
        <w:t>أفحش</w:t>
      </w:r>
      <w:r w:rsidRPr="00943026">
        <w:rPr>
          <w:rFonts w:asciiTheme="majorBidi" w:hAnsiTheme="majorBidi" w:cstheme="majorBidi"/>
          <w:sz w:val="28"/>
          <w:szCs w:val="28"/>
          <w:rtl/>
        </w:rPr>
        <w:t xml:space="preserve"> من الفصل بالمفرد</w:t>
      </w:r>
      <w:r w:rsidRPr="00943026">
        <w:rPr>
          <w:rFonts w:asciiTheme="majorBidi" w:hAnsiTheme="majorBidi" w:cstheme="majorBidi"/>
          <w:sz w:val="28"/>
          <w:szCs w:val="28"/>
          <w:vertAlign w:val="superscript"/>
          <w:rtl/>
          <w:lang w:bidi="ar-SA"/>
        </w:rPr>
        <w:t xml:space="preserve"> (</w:t>
      </w:r>
      <w:r w:rsidRPr="00943026">
        <w:rPr>
          <w:rFonts w:asciiTheme="majorBidi" w:hAnsiTheme="majorBidi" w:cstheme="majorBidi"/>
          <w:sz w:val="28"/>
          <w:szCs w:val="28"/>
          <w:vertAlign w:val="superscript"/>
          <w:rtl/>
          <w:lang w:bidi="ar-SA"/>
        </w:rPr>
        <w:footnoteReference w:id="9"/>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w:t>
      </w:r>
    </w:p>
    <w:p w:rsidR="00943026" w:rsidRPr="00943026" w:rsidRDefault="00943026" w:rsidP="00943026">
      <w:pPr>
        <w:spacing w:after="120" w:line="360" w:lineRule="auto"/>
        <w:ind w:right="-357" w:firstLine="720"/>
        <w:jc w:val="both"/>
        <w:rPr>
          <w:rFonts w:asciiTheme="majorBidi" w:hAnsiTheme="majorBidi" w:cstheme="majorBidi"/>
          <w:sz w:val="28"/>
          <w:szCs w:val="28"/>
        </w:rPr>
      </w:pPr>
      <w:r w:rsidRPr="00943026">
        <w:rPr>
          <w:rFonts w:asciiTheme="majorBidi" w:hAnsiTheme="majorBidi" w:cstheme="majorBidi"/>
          <w:sz w:val="28"/>
          <w:szCs w:val="28"/>
          <w:rtl/>
        </w:rPr>
        <w:t xml:space="preserve"> لقد اقترن الفاحش بالقبيح, فهما حكمان متشابهان في الاستعمال في الغالب, وإن كان الفاحش أكثر رفضاً من حكم القبيح, وهي مسألة أشار إليها  أبو هلال العسكريّ في التفريق بين المصطلحين, ونجد  من أمثلتها في ما ذكره أبو علي الفارسيّ في  الاحتمالات الإعرابية للفظة يعقوب عليه السلام في قوله تعالى:﴿وَامْرَأَتُهُ قَائِمَةٌ فَضَحِكَتْ فَبَشَّرْنَاهَا بِإِسْحَاقَ وَمِن وَرَاءِ إِسْحَاقَ يَعْقُوبَ﴾(هود:71). يقول الفارسيّ:" ومن جعل</w:t>
      </w:r>
      <w:r w:rsidRPr="00943026">
        <w:rPr>
          <w:rFonts w:asciiTheme="majorBidi" w:hAnsiTheme="majorBidi" w:cstheme="majorBidi"/>
          <w:sz w:val="28"/>
          <w:szCs w:val="28"/>
        </w:rPr>
        <w:t> </w:t>
      </w:r>
      <w:r w:rsidRPr="00943026">
        <w:rPr>
          <w:rFonts w:asciiTheme="majorBidi" w:hAnsiTheme="majorBidi" w:cstheme="majorBidi"/>
          <w:sz w:val="28"/>
          <w:szCs w:val="28"/>
          <w:rtl/>
        </w:rPr>
        <w:t>(يعقوب</w:t>
      </w:r>
      <w:r w:rsidRPr="00943026">
        <w:rPr>
          <w:rFonts w:asciiTheme="majorBidi" w:hAnsiTheme="majorBidi" w:cstheme="majorBidi"/>
          <w:sz w:val="28"/>
          <w:szCs w:val="28"/>
        </w:rPr>
        <w:t xml:space="preserve"> (</w:t>
      </w:r>
      <w:r w:rsidRPr="00943026">
        <w:rPr>
          <w:rFonts w:asciiTheme="majorBidi" w:hAnsiTheme="majorBidi" w:cstheme="majorBidi"/>
          <w:sz w:val="28"/>
          <w:szCs w:val="28"/>
          <w:rtl/>
        </w:rPr>
        <w:t xml:space="preserve">في موضع نصب ففيه بعض القُبح أيضاً؛ لأنّه قد فصل بين العاطف </w:t>
      </w:r>
      <w:proofErr w:type="spellStart"/>
      <w:r w:rsidRPr="00943026">
        <w:rPr>
          <w:rFonts w:asciiTheme="majorBidi" w:hAnsiTheme="majorBidi" w:cstheme="majorBidi"/>
          <w:sz w:val="28"/>
          <w:szCs w:val="28"/>
          <w:rtl/>
        </w:rPr>
        <w:t>والمعطوف</w:t>
      </w:r>
      <w:proofErr w:type="spellEnd"/>
      <w:r w:rsidRPr="00943026">
        <w:rPr>
          <w:rFonts w:asciiTheme="majorBidi" w:hAnsiTheme="majorBidi" w:cstheme="majorBidi"/>
          <w:sz w:val="28"/>
          <w:szCs w:val="28"/>
          <w:rtl/>
        </w:rPr>
        <w:t xml:space="preserve"> عليه بالظرف, وإن كان الأول أفحش؛ لأنّه يقوم حرف العطف فيه مقام حرف جار. فإذا كان الوجهان غير منفكين من القُبح، فالأحسن الرفع في</w:t>
      </w:r>
      <w:r w:rsidRPr="00943026">
        <w:rPr>
          <w:rFonts w:asciiTheme="majorBidi" w:hAnsiTheme="majorBidi" w:cstheme="majorBidi"/>
          <w:sz w:val="28"/>
          <w:szCs w:val="28"/>
        </w:rPr>
        <w:t> </w:t>
      </w:r>
      <w:r w:rsidRPr="00943026">
        <w:rPr>
          <w:rFonts w:asciiTheme="majorBidi" w:hAnsiTheme="majorBidi" w:cstheme="majorBidi"/>
          <w:sz w:val="28"/>
          <w:szCs w:val="28"/>
          <w:rtl/>
        </w:rPr>
        <w:t>(يعقوب) ليكون عطف جملة على جملة"</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10"/>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إنّ الفرق الرئيس بين القبيح والفاحش, أنّ الأول حكم تقويميّ قائم بذاته, يدلّ على استعمالات أو أحكام لغويّة مردودة لأنّها قبيحة, نحو قول سيبويه:" وإن حملت الثاني على الاسم المرفوع المضمر فهو قبيح؛</w:t>
      </w:r>
      <w:r w:rsidRPr="00943026">
        <w:rPr>
          <w:rFonts w:asciiTheme="majorBidi" w:hAnsiTheme="majorBidi" w:cstheme="majorBidi"/>
          <w:sz w:val="28"/>
          <w:szCs w:val="28"/>
        </w:rPr>
        <w:t> </w:t>
      </w:r>
      <w:r w:rsidRPr="00943026">
        <w:rPr>
          <w:rFonts w:asciiTheme="majorBidi" w:hAnsiTheme="majorBidi" w:cstheme="majorBidi"/>
          <w:sz w:val="28"/>
          <w:szCs w:val="28"/>
          <w:rtl/>
        </w:rPr>
        <w:t>لأنّك لو قلت</w:t>
      </w:r>
      <w:r w:rsidRPr="00943026">
        <w:rPr>
          <w:rFonts w:asciiTheme="majorBidi" w:hAnsiTheme="majorBidi" w:cstheme="majorBidi"/>
          <w:sz w:val="28"/>
          <w:szCs w:val="28"/>
        </w:rPr>
        <w:t>:</w:t>
      </w:r>
      <w:r w:rsidRPr="00943026">
        <w:rPr>
          <w:rFonts w:asciiTheme="majorBidi" w:hAnsiTheme="majorBidi" w:cstheme="majorBidi"/>
          <w:sz w:val="28"/>
          <w:szCs w:val="28"/>
          <w:rtl/>
        </w:rPr>
        <w:t xml:space="preserve"> اذهب وزيدٌ كان قبيحاً،</w:t>
      </w:r>
      <w:r w:rsidRPr="00943026">
        <w:rPr>
          <w:rFonts w:asciiTheme="majorBidi" w:hAnsiTheme="majorBidi" w:cstheme="majorBidi"/>
          <w:sz w:val="28"/>
          <w:szCs w:val="28"/>
        </w:rPr>
        <w:t> </w:t>
      </w:r>
      <w:r w:rsidRPr="00943026">
        <w:rPr>
          <w:rFonts w:asciiTheme="majorBidi" w:hAnsiTheme="majorBidi" w:cstheme="majorBidi"/>
          <w:sz w:val="28"/>
          <w:szCs w:val="28"/>
          <w:rtl/>
        </w:rPr>
        <w:t>حتى تقول</w:t>
      </w:r>
      <w:r w:rsidRPr="00943026">
        <w:rPr>
          <w:rFonts w:asciiTheme="majorBidi" w:hAnsiTheme="majorBidi" w:cstheme="majorBidi"/>
          <w:sz w:val="28"/>
          <w:szCs w:val="28"/>
        </w:rPr>
        <w:t>:</w:t>
      </w:r>
      <w:r w:rsidRPr="00943026">
        <w:rPr>
          <w:rFonts w:asciiTheme="majorBidi" w:hAnsiTheme="majorBidi" w:cstheme="majorBidi"/>
          <w:sz w:val="28"/>
          <w:szCs w:val="28"/>
          <w:rtl/>
        </w:rPr>
        <w:t xml:space="preserve"> اذهب أنت وزيدٌ. فإن قلت: إياك أنت وزيد, فأنت </w:t>
      </w:r>
      <w:r w:rsidRPr="00943026">
        <w:rPr>
          <w:rFonts w:asciiTheme="majorBidi" w:hAnsiTheme="majorBidi" w:cstheme="majorBidi"/>
          <w:sz w:val="28"/>
          <w:szCs w:val="28"/>
          <w:rtl/>
        </w:rPr>
        <w:lastRenderedPageBreak/>
        <w:t>بالخيار، إن شئت قلت: ذاك أنت وزيد جاز،</w:t>
      </w:r>
      <w:r w:rsidRPr="00943026">
        <w:rPr>
          <w:rFonts w:asciiTheme="majorBidi" w:hAnsiTheme="majorBidi" w:cstheme="majorBidi"/>
          <w:sz w:val="28"/>
          <w:szCs w:val="28"/>
        </w:rPr>
        <w:t> </w:t>
      </w:r>
      <w:r w:rsidRPr="00943026">
        <w:rPr>
          <w:rFonts w:asciiTheme="majorBidi" w:hAnsiTheme="majorBidi" w:cstheme="majorBidi"/>
          <w:sz w:val="28"/>
          <w:szCs w:val="28"/>
          <w:rtl/>
        </w:rPr>
        <w:t>فإن قلت</w:t>
      </w:r>
      <w:r w:rsidRPr="00943026">
        <w:rPr>
          <w:rFonts w:asciiTheme="majorBidi" w:hAnsiTheme="majorBidi" w:cstheme="majorBidi"/>
          <w:sz w:val="28"/>
          <w:szCs w:val="28"/>
        </w:rPr>
        <w:t>: </w:t>
      </w:r>
      <w:r w:rsidRPr="00943026">
        <w:rPr>
          <w:rFonts w:asciiTheme="majorBidi" w:hAnsiTheme="majorBidi" w:cstheme="majorBidi"/>
          <w:sz w:val="28"/>
          <w:szCs w:val="28"/>
          <w:rtl/>
        </w:rPr>
        <w:t>رأيتك, قلت: ذاك وزيداً فالنصب أحسن؛ لأنّ المنصوب يعطف على المنصوب المضمر، ولا يعطف على المرفوع المضمر إلا في الشعر، وذلك قبيح"</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11"/>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 xml:space="preserve">. أمّا الفاحش فلا يأتي إلاّ وصفاً مؤكداً لحكم تقويمي من أحكام الرفض نحو غلط فاحش وخطأ فاحش, ولذلك يكون الفاحش أكثر رفضاً من القبيح, والموصوف </w:t>
      </w:r>
      <w:proofErr w:type="spellStart"/>
      <w:r w:rsidRPr="00943026">
        <w:rPr>
          <w:rFonts w:asciiTheme="majorBidi" w:hAnsiTheme="majorBidi" w:cstheme="majorBidi"/>
          <w:sz w:val="28"/>
          <w:szCs w:val="28"/>
          <w:rtl/>
        </w:rPr>
        <w:t>به</w:t>
      </w:r>
      <w:proofErr w:type="spellEnd"/>
      <w:r w:rsidRPr="00943026">
        <w:rPr>
          <w:rFonts w:asciiTheme="majorBidi" w:hAnsiTheme="majorBidi" w:cstheme="majorBidi"/>
          <w:sz w:val="28"/>
          <w:szCs w:val="28"/>
          <w:rtl/>
        </w:rPr>
        <w:t xml:space="preserve"> أبعد عن القياس من القبيح.</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وعلى الرغم من الفرق الجليّ بين القبيح والفاحش, إلّا أننا لا نعدم استعمالات نادرة قام فيها مصطلح القبيح مقام الفاحش من حيث كونه وصفاً لحكم تقويميّ, كقولهم غلط قبيح أو خطأ قبيح, كما في قول أبي حيّان:"</w:t>
      </w:r>
      <w:r w:rsidRPr="00943026">
        <w:rPr>
          <w:rFonts w:asciiTheme="majorBidi" w:hAnsiTheme="majorBidi" w:cstheme="majorBidi"/>
          <w:b/>
          <w:bCs/>
          <w:color w:val="006D98"/>
          <w:sz w:val="28"/>
          <w:szCs w:val="28"/>
          <w:rtl/>
        </w:rPr>
        <w:t xml:space="preserve"> </w:t>
      </w:r>
      <w:r w:rsidRPr="00943026">
        <w:rPr>
          <w:rFonts w:asciiTheme="majorBidi" w:hAnsiTheme="majorBidi" w:cstheme="majorBidi"/>
          <w:sz w:val="28"/>
          <w:szCs w:val="28"/>
          <w:rtl/>
        </w:rPr>
        <w:t>أجاز البصريون</w:t>
      </w:r>
      <w:r w:rsidRPr="00943026">
        <w:rPr>
          <w:rFonts w:asciiTheme="majorBidi" w:hAnsiTheme="majorBidi" w:cstheme="majorBidi"/>
          <w:sz w:val="28"/>
          <w:szCs w:val="28"/>
        </w:rPr>
        <w:t>: </w:t>
      </w:r>
      <w:r w:rsidRPr="00943026">
        <w:rPr>
          <w:rFonts w:asciiTheme="majorBidi" w:hAnsiTheme="majorBidi" w:cstheme="majorBidi"/>
          <w:sz w:val="28"/>
          <w:szCs w:val="28"/>
          <w:rtl/>
        </w:rPr>
        <w:t xml:space="preserve">إنّ زيداً لسوف يقوم، ولم يجزه الكوفيون، وهو </w:t>
      </w:r>
      <w:r w:rsidRPr="00943026">
        <w:rPr>
          <w:rFonts w:asciiTheme="majorBidi" w:hAnsiTheme="majorBidi" w:cstheme="majorBidi"/>
          <w:b/>
          <w:bCs/>
          <w:sz w:val="28"/>
          <w:szCs w:val="28"/>
          <w:rtl/>
        </w:rPr>
        <w:t>غلط قبيح</w:t>
      </w:r>
      <w:r w:rsidRPr="00943026">
        <w:rPr>
          <w:rFonts w:asciiTheme="majorBidi" w:hAnsiTheme="majorBidi" w:cstheme="majorBidi"/>
          <w:sz w:val="28"/>
          <w:szCs w:val="28"/>
          <w:rtl/>
        </w:rPr>
        <w:t xml:space="preserve"> عند البصريين؛ لأنّ هذه قد دخلت على</w:t>
      </w:r>
      <w:r w:rsidRPr="00943026">
        <w:rPr>
          <w:rFonts w:asciiTheme="majorBidi" w:hAnsiTheme="majorBidi" w:cstheme="majorBidi"/>
          <w:sz w:val="28"/>
          <w:szCs w:val="28"/>
        </w:rPr>
        <w:t>)</w:t>
      </w:r>
      <w:r w:rsidRPr="00943026">
        <w:rPr>
          <w:rFonts w:asciiTheme="majorBidi" w:hAnsiTheme="majorBidi" w:cstheme="majorBidi"/>
          <w:sz w:val="28"/>
          <w:szCs w:val="28"/>
          <w:rtl/>
        </w:rPr>
        <w:t>سوف</w:t>
      </w:r>
      <w:r w:rsidRPr="00943026">
        <w:rPr>
          <w:rFonts w:asciiTheme="majorBidi" w:hAnsiTheme="majorBidi" w:cstheme="majorBidi"/>
          <w:sz w:val="28"/>
          <w:szCs w:val="28"/>
        </w:rPr>
        <w:t xml:space="preserve"> (</w:t>
      </w:r>
      <w:r w:rsidRPr="00943026">
        <w:rPr>
          <w:rFonts w:asciiTheme="majorBidi" w:hAnsiTheme="majorBidi" w:cstheme="majorBidi"/>
          <w:sz w:val="28"/>
          <w:szCs w:val="28"/>
          <w:rtl/>
        </w:rPr>
        <w:t>للتوكيد في قوله تعالى:﴿وَلَسَوْفَ يُعْطِيكَ رَبُّكَ فَتَرْضَىٰ﴾ (الضحى:5)"</w:t>
      </w:r>
      <w:r w:rsidRPr="00943026">
        <w:rPr>
          <w:rFonts w:asciiTheme="majorBidi" w:hAnsiTheme="majorBidi" w:cstheme="majorBidi"/>
          <w:sz w:val="28"/>
          <w:szCs w:val="28"/>
          <w:vertAlign w:val="superscript"/>
          <w:rtl/>
          <w:lang w:bidi="ar-SA"/>
        </w:rPr>
        <w:t xml:space="preserve"> (</w:t>
      </w:r>
      <w:r w:rsidRPr="00943026">
        <w:rPr>
          <w:rFonts w:asciiTheme="majorBidi" w:hAnsiTheme="majorBidi" w:cstheme="majorBidi"/>
          <w:sz w:val="28"/>
          <w:szCs w:val="28"/>
          <w:vertAlign w:val="superscript"/>
          <w:rtl/>
          <w:lang w:bidi="ar-SA"/>
        </w:rPr>
        <w:footnoteReference w:id="12"/>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إنّ الذي نطمئن إليه بلا ريب أنّ الفاحش وصفٌ لحكم تقويميّ من الأحكام المردودة قطعاً, يدلّ على بعدّ كبير من القياس ومخالفة قوية للقاعدة, ويقترن بأحد أحكام الرفض, أمّا القبيح فهو حكم تقويميّ نقديّ في الغالب, لا يرقى إلى مستوى الفاحش في الردّ, بل إنّه قد يحتمل وجهاً ضعيفاً من القبول, وقد عدّه العلماء أحد الأحكام اللغويّة, وهي: الواجب, والممنوع, والحسن, والقبيح, وخلاف الأولى, والجائز</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13"/>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 وعدّه سيبويه من المقبول في باب الاستقامة من الكلام عندما تحدّث عن أنواع الاستقامة؛ فمنه مستقيم حسن، ومحال، ومستقيم كذب، ومستقيم قبيح، وما هو محال كذب</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14"/>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 وقد حظي مصطلح القبيح بدراسة قيمة أغنتنا عن الإطالة فيه</w:t>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vertAlign w:val="superscript"/>
          <w:rtl/>
          <w:lang w:bidi="ar-SA"/>
        </w:rPr>
        <w:footnoteReference w:id="15"/>
      </w:r>
      <w:r w:rsidRPr="00943026">
        <w:rPr>
          <w:rFonts w:asciiTheme="majorBidi" w:hAnsiTheme="majorBidi" w:cstheme="majorBidi"/>
          <w:sz w:val="28"/>
          <w:szCs w:val="28"/>
          <w:vertAlign w:val="superscript"/>
          <w:rtl/>
          <w:lang w:bidi="ar-SA"/>
        </w:rPr>
        <w:t>)</w:t>
      </w:r>
      <w:r w:rsidRPr="00943026">
        <w:rPr>
          <w:rFonts w:asciiTheme="majorBidi" w:hAnsiTheme="majorBidi" w:cstheme="majorBidi"/>
          <w:sz w:val="28"/>
          <w:szCs w:val="28"/>
          <w:rtl/>
        </w:rPr>
        <w:t>.</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لقد عبّر العلماء عن الفاحش بتعبيرات متنوّعة نحو: فاحش, الفاحش, وأفحش, وأفحشوا, ويفحشون, والفُحش, وفحُش الحذف, وهي تعبيرات تدور في دائرة الاشتقاق تلتقي في المعنى اللغويّ للمصطلح. </w:t>
      </w:r>
    </w:p>
    <w:p w:rsidR="00943026" w:rsidRPr="00943026" w:rsidRDefault="00943026" w:rsidP="00943026">
      <w:pPr>
        <w:spacing w:after="120" w:line="360" w:lineRule="auto"/>
        <w:ind w:right="-357"/>
        <w:jc w:val="both"/>
        <w:rPr>
          <w:rFonts w:asciiTheme="majorBidi" w:hAnsiTheme="majorBidi" w:cstheme="majorBidi"/>
          <w:sz w:val="28"/>
          <w:szCs w:val="28"/>
          <w:rtl/>
        </w:rPr>
      </w:pPr>
      <w:r w:rsidRPr="00943026">
        <w:rPr>
          <w:rFonts w:asciiTheme="majorBidi" w:hAnsiTheme="majorBidi" w:cstheme="majorBidi"/>
          <w:b/>
          <w:bCs/>
          <w:sz w:val="28"/>
          <w:szCs w:val="28"/>
          <w:rtl/>
        </w:rPr>
        <w:t>ثانياً-</w:t>
      </w:r>
      <w:r w:rsidRPr="00943026">
        <w:rPr>
          <w:rFonts w:asciiTheme="majorBidi" w:hAnsiTheme="majorBidi" w:cstheme="majorBidi"/>
          <w:sz w:val="28"/>
          <w:szCs w:val="28"/>
          <w:rtl/>
        </w:rPr>
        <w:t xml:space="preserve"> </w:t>
      </w:r>
      <w:r w:rsidRPr="00943026">
        <w:rPr>
          <w:rFonts w:asciiTheme="majorBidi" w:hAnsiTheme="majorBidi" w:cstheme="majorBidi"/>
          <w:b/>
          <w:bCs/>
          <w:sz w:val="28"/>
          <w:szCs w:val="28"/>
          <w:rtl/>
        </w:rPr>
        <w:t xml:space="preserve">تطوّر استعمال مصطلح الفاحش في الدّرس اللغويّ حتى القرن السادس الهجري </w:t>
      </w:r>
      <w:r w:rsidRPr="00943026">
        <w:rPr>
          <w:rFonts w:asciiTheme="majorBidi" w:hAnsiTheme="majorBidi" w:cstheme="majorBidi"/>
          <w:sz w:val="28"/>
          <w:szCs w:val="28"/>
          <w:rtl/>
        </w:rPr>
        <w:t>:</w:t>
      </w:r>
    </w:p>
    <w:p w:rsidR="00943026" w:rsidRPr="00943026" w:rsidRDefault="00943026" w:rsidP="00943026">
      <w:pPr>
        <w:spacing w:after="120" w:line="360" w:lineRule="auto"/>
        <w:ind w:right="-357"/>
        <w:jc w:val="both"/>
        <w:rPr>
          <w:rFonts w:asciiTheme="majorBidi" w:hAnsiTheme="majorBidi" w:cstheme="majorBidi"/>
          <w:sz w:val="28"/>
          <w:szCs w:val="28"/>
          <w:rtl/>
        </w:rPr>
      </w:pPr>
      <w:r w:rsidRPr="00943026">
        <w:rPr>
          <w:rFonts w:asciiTheme="majorBidi" w:hAnsiTheme="majorBidi" w:cstheme="majorBidi"/>
          <w:sz w:val="28"/>
          <w:szCs w:val="28"/>
          <w:rtl/>
        </w:rPr>
        <w:lastRenderedPageBreak/>
        <w:t>لم يستعمل الخليل فيما بحثتُ عنه في معجم العين وكتاب الجمل المنسوب إليه مصطلح الفاحش حكماً لغوياً تقويمياً, وذكره فقط في باب المعنى اللغويّ للفظة, والقول نفسه عند سيبويه في عدم استعمال هذا المصطلح على الرغم من شيوع الأحكام التّقويميّة في الكتاب؛ نحو: الحسن, والجيد, والأجود,  والرديء, والقبيح, والغلط, والضعيف, وغير ذلك من الأحكام, وكان سيبويه يستعمل الأحكام المركبة, نحو قبيح ضعيف</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16"/>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إلّا أنّه لم يستعمل مصطلح الفاحش.</w:t>
      </w:r>
    </w:p>
    <w:p w:rsidR="00943026" w:rsidRPr="00943026" w:rsidRDefault="00943026" w:rsidP="00943026">
      <w:pPr>
        <w:spacing w:after="120" w:line="360" w:lineRule="auto"/>
        <w:ind w:right="-357"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ولم يستعمل الفرّاء(ت207ه) مصطلح الفاحش بالمفهوم الذي ندرسه في كتابه(معاني القرآن) ولا في كتابه (لغات القرآن), والقول نفسه مع </w:t>
      </w:r>
      <w:proofErr w:type="spellStart"/>
      <w:r w:rsidRPr="00943026">
        <w:rPr>
          <w:rFonts w:asciiTheme="majorBidi" w:hAnsiTheme="majorBidi" w:cstheme="majorBidi"/>
          <w:sz w:val="28"/>
          <w:szCs w:val="28"/>
          <w:rtl/>
        </w:rPr>
        <w:t>الأخفش</w:t>
      </w:r>
      <w:proofErr w:type="spellEnd"/>
      <w:r w:rsidRPr="00943026">
        <w:rPr>
          <w:rFonts w:asciiTheme="majorBidi" w:hAnsiTheme="majorBidi" w:cstheme="majorBidi"/>
          <w:sz w:val="28"/>
          <w:szCs w:val="28"/>
          <w:rtl/>
        </w:rPr>
        <w:t>(ت215هـ) في عدم استعماله هذا المصطلح, ولعلّ المبرّد(ت285ه) أول من طالعني في استعمال هذا الحكم, فقد ورد عنده في ستة مواضع في كتابه(المقتضب), مقترنة بأحكام الغلط, واللحن, والخطأ</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17"/>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واستعمله أيضاً في كتاب(الكامل في اللغة والأدب)</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18"/>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ونكتفي هنا بمثال واحد من استعماله للاختصار, يقول المبرّد معقباً على قول الفرزدق:</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فَأصْبَحُوا قَدْ أعَادَ الله نِعمَتَهُمْ     </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إذْ هُمْ قُرَيشٌ وَإذْ مَا مثلهمْ بشَرُ</w:t>
      </w:r>
    </w:p>
    <w:p w:rsidR="00943026" w:rsidRPr="00943026" w:rsidRDefault="00943026" w:rsidP="00943026">
      <w:pPr>
        <w:pStyle w:val="1"/>
        <w:shd w:val="clear" w:color="auto" w:fill="FFFFFF"/>
        <w:spacing w:line="360" w:lineRule="auto"/>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"فالرفع الوجه, وقد نصبه بعض النحويين, وذهب إلى أنّه خبر مقدم, </w:t>
      </w:r>
      <w:r w:rsidRPr="00943026">
        <w:rPr>
          <w:rFonts w:asciiTheme="majorBidi" w:hAnsiTheme="majorBidi" w:cstheme="majorBidi"/>
          <w:b/>
          <w:bCs/>
          <w:sz w:val="28"/>
          <w:szCs w:val="28"/>
          <w:rtl/>
          <w:lang w:bidi="ar-JO"/>
        </w:rPr>
        <w:t>وهذا خطأ فاحشُ وغلط</w:t>
      </w:r>
      <w:r w:rsidRPr="00943026">
        <w:rPr>
          <w:rFonts w:asciiTheme="majorBidi" w:hAnsiTheme="majorBidi" w:cstheme="majorBidi"/>
          <w:sz w:val="28"/>
          <w:szCs w:val="28"/>
          <w:rtl/>
          <w:lang w:bidi="ar-JO"/>
        </w:rPr>
        <w:t xml:space="preserve"> </w:t>
      </w:r>
      <w:r w:rsidRPr="00943026">
        <w:rPr>
          <w:rFonts w:asciiTheme="majorBidi" w:hAnsiTheme="majorBidi" w:cstheme="majorBidi"/>
          <w:b/>
          <w:bCs/>
          <w:sz w:val="28"/>
          <w:szCs w:val="28"/>
          <w:rtl/>
          <w:lang w:bidi="ar-JO"/>
        </w:rPr>
        <w:t>بيّنٌ</w:t>
      </w:r>
      <w:r w:rsidRPr="00943026">
        <w:rPr>
          <w:rFonts w:asciiTheme="majorBidi" w:hAnsiTheme="majorBidi" w:cstheme="majorBidi"/>
          <w:sz w:val="28"/>
          <w:szCs w:val="28"/>
          <w:rtl/>
          <w:lang w:bidi="ar-JO"/>
        </w:rPr>
        <w:t>, ولكنّ نصْبه يجوز على أن تجعله نعتاً مقدّماً وتُضمر الخبر فتنصبه على الحال"</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ولا نستغرب نهوض المبرّد بهذا المصطلح وهو الذي أرسى دعائم النقد اللغويّ التقويمي, عندما اعترض على سيبويه في رسائل الغلط, وانتقد الاستعمالات اللغويّة سائراً في ذلك على نهج سيبويه في تغليط بعض الاستعمالات, نحو قوله:"واعلم أنّ ناساً من العرب يغلطون فيقولون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إنّهم أجمعون ذاهبون، وإنّك وزيد ذاهبان"</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20"/>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واستعمل ابن السّراج(ت316ه) هذا المصطلح نقلاً عن المبرّد في توجيه بناء فعل الأمر</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وطالعناه عند أبي جعفر النحاس( ت: 338ه) الذي استعمله في سبعة مواضع في مصنفاته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أبي علي </w:t>
      </w:r>
      <w:r w:rsidRPr="00943026">
        <w:rPr>
          <w:rFonts w:asciiTheme="majorBidi" w:hAnsiTheme="majorBidi" w:cstheme="majorBidi"/>
          <w:sz w:val="28"/>
          <w:szCs w:val="28"/>
          <w:rtl/>
          <w:lang w:bidi="ar-JO"/>
        </w:rPr>
        <w:lastRenderedPageBreak/>
        <w:t>الفارسي(ت377ه) الذي استعمل مصطلح الفاحش مقروناً مع الغلط والخطأ"</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والقول نفسه مع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 xml:space="preserve"> (ت384ه) الذي استعمل مصطلح الفاحش وصفاً للخطأ</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وثمّة تطوّر واضح في استعمال هذا المصطلح عند ابن جنّي(ت392) الذي استعمل مصطلح الفاحش في مواضع متفرقة من مصنفاته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ولكنّه استعمل صيغة أفحش نظيرة لأقبح وأجود وأحسن وغيرها من صيغ المفاضلة في الأحكام النحويّة التّقويميّة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ولعلّ هذا الاستعمال انتقل إليه من شيخه أبي عليّ الفارسيّ الذي استعمله في كتابه( المسائل العسكريات)</w:t>
      </w:r>
      <w:r w:rsidRPr="00943026">
        <w:rPr>
          <w:rFonts w:asciiTheme="majorBidi" w:hAnsiTheme="majorBidi" w:cstheme="majorBidi"/>
          <w:sz w:val="28"/>
          <w:szCs w:val="28"/>
          <w:vertAlign w:val="superscript"/>
          <w:rtl/>
          <w:lang w:bidi="ar-JO"/>
        </w:rPr>
        <w:t xml:space="preserve"> (</w:t>
      </w:r>
      <w:r w:rsidRPr="00943026">
        <w:rPr>
          <w:rFonts w:asciiTheme="majorBidi" w:hAnsiTheme="majorBidi" w:cstheme="majorBidi"/>
          <w:sz w:val="28"/>
          <w:szCs w:val="28"/>
          <w:vertAlign w:val="superscript"/>
          <w:rtl/>
          <w:lang w:bidi="ar-JO"/>
        </w:rPr>
        <w:footnoteReference w:id="2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لقد برز هذا المصطلح عند الحريري(ت:516ه) في (درّة الغواص في أوهام الخواص),في وصف بعض الاستعمالات بأنّها وهمٌ فاحش, أو خطأ فاحش, أو لحن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وبرز أيضاً عند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(ت:538ه) في تعليقه على إدخال همزة القطع في غير موضعها, يقول:" وإثبات شيء من هذه الهمزات في الدرج خروج عن كلام العرب ولحن </w:t>
      </w:r>
      <w:r w:rsidRPr="00943026">
        <w:rPr>
          <w:rFonts w:asciiTheme="majorBidi" w:hAnsiTheme="majorBidi" w:cstheme="majorBidi"/>
          <w:b/>
          <w:bCs/>
          <w:sz w:val="28"/>
          <w:szCs w:val="28"/>
          <w:rtl/>
          <w:lang w:bidi="ar-JO"/>
        </w:rPr>
        <w:t>فاحش</w:t>
      </w:r>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فلا تقل: </w:t>
      </w:r>
      <w:proofErr w:type="spellStart"/>
      <w:r w:rsidRPr="00943026">
        <w:rPr>
          <w:rFonts w:asciiTheme="majorBidi" w:hAnsiTheme="majorBidi" w:cstheme="majorBidi"/>
          <w:sz w:val="28"/>
          <w:szCs w:val="28"/>
          <w:rtl/>
          <w:lang w:bidi="ar-JO"/>
        </w:rPr>
        <w:t>الإسم</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والإنطلاق</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والإقتسام</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والإستغفار</w:t>
      </w:r>
      <w:proofErr w:type="spellEnd"/>
      <w:r w:rsidRPr="00943026">
        <w:rPr>
          <w:rFonts w:asciiTheme="majorBidi" w:hAnsiTheme="majorBidi" w:cstheme="majorBidi"/>
          <w:sz w:val="28"/>
          <w:szCs w:val="28"/>
          <w:rtl/>
          <w:lang w:bidi="ar-JO"/>
        </w:rPr>
        <w:t xml:space="preserve">, ومن </w:t>
      </w:r>
      <w:proofErr w:type="spellStart"/>
      <w:r w:rsidRPr="00943026">
        <w:rPr>
          <w:rFonts w:asciiTheme="majorBidi" w:hAnsiTheme="majorBidi" w:cstheme="majorBidi"/>
          <w:sz w:val="28"/>
          <w:szCs w:val="28"/>
          <w:rtl/>
          <w:lang w:bidi="ar-JO"/>
        </w:rPr>
        <w:t>إبنك</w:t>
      </w:r>
      <w:proofErr w:type="spellEnd"/>
      <w:r w:rsidRPr="00943026">
        <w:rPr>
          <w:rFonts w:asciiTheme="majorBidi" w:hAnsiTheme="majorBidi" w:cstheme="majorBidi"/>
          <w:sz w:val="28"/>
          <w:szCs w:val="28"/>
          <w:rtl/>
          <w:lang w:bidi="ar-JO"/>
        </w:rPr>
        <w:t xml:space="preserve">, وعن </w:t>
      </w:r>
      <w:proofErr w:type="spellStart"/>
      <w:r w:rsidRPr="00943026">
        <w:rPr>
          <w:rFonts w:asciiTheme="majorBidi" w:hAnsiTheme="majorBidi" w:cstheme="majorBidi"/>
          <w:sz w:val="28"/>
          <w:szCs w:val="28"/>
          <w:rtl/>
          <w:lang w:bidi="ar-JO"/>
        </w:rPr>
        <w:t>إسمك</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2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jc w:val="both"/>
        <w:rPr>
          <w:rFonts w:asciiTheme="majorBidi" w:hAnsiTheme="majorBidi" w:cstheme="majorBidi"/>
          <w:b/>
          <w:bCs/>
          <w:sz w:val="28"/>
          <w:szCs w:val="28"/>
          <w:rtl/>
          <w:lang w:bidi="ar-JO"/>
        </w:rPr>
      </w:pPr>
      <w:r w:rsidRPr="00943026">
        <w:rPr>
          <w:rFonts w:asciiTheme="majorBidi" w:hAnsiTheme="majorBidi" w:cstheme="majorBidi"/>
          <w:b/>
          <w:bCs/>
          <w:sz w:val="28"/>
          <w:szCs w:val="28"/>
          <w:rtl/>
          <w:lang w:bidi="ar-JO"/>
        </w:rPr>
        <w:t>ثالثاً- مظاهر استعمال الفاحش في العربيّة:</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 xml:space="preserve">لقد اقترن الفاحش في معظم مواضعه في استعمالات النحاة واللغويين مقترناً بأحكام لغويّة ثلاثة, وهي الخطأ الفاحش, والغلط الفاحش, والوهم الفاحش, واللحن الفاحش, وثمّة استعمالات أخرى متفرقة, وسأقسّم المسائل التي ورد فيها هذا المصطلح وفقاً للأحكام التي اقترن </w:t>
      </w:r>
      <w:proofErr w:type="spellStart"/>
      <w:r w:rsidRPr="00943026">
        <w:rPr>
          <w:rFonts w:asciiTheme="majorBidi" w:hAnsiTheme="majorBidi" w:cstheme="majorBidi"/>
          <w:sz w:val="28"/>
          <w:szCs w:val="28"/>
          <w:rtl/>
          <w:lang w:bidi="ar-JO"/>
        </w:rPr>
        <w:t>بها</w:t>
      </w:r>
      <w:proofErr w:type="spellEnd"/>
      <w:r w:rsidRPr="00943026">
        <w:rPr>
          <w:rFonts w:asciiTheme="majorBidi" w:hAnsiTheme="majorBidi" w:cstheme="majorBidi"/>
          <w:sz w:val="28"/>
          <w:szCs w:val="28"/>
          <w:rtl/>
          <w:lang w:bidi="ar-JO"/>
        </w:rPr>
        <w:t xml:space="preserve">, وسأفرد للمسائل المتفرقة موضعاً خاصاً </w:t>
      </w:r>
      <w:proofErr w:type="spellStart"/>
      <w:r w:rsidRPr="00943026">
        <w:rPr>
          <w:rFonts w:asciiTheme="majorBidi" w:hAnsiTheme="majorBidi" w:cstheme="majorBidi"/>
          <w:sz w:val="28"/>
          <w:szCs w:val="28"/>
          <w:rtl/>
          <w:lang w:bidi="ar-JO"/>
        </w:rPr>
        <w:t>بها</w:t>
      </w:r>
      <w:proofErr w:type="spellEnd"/>
      <w:r w:rsidRPr="00943026">
        <w:rPr>
          <w:rFonts w:asciiTheme="majorBidi" w:hAnsiTheme="majorBidi" w:cstheme="majorBidi"/>
          <w:sz w:val="28"/>
          <w:szCs w:val="28"/>
          <w:rtl/>
          <w:lang w:bidi="ar-JO"/>
        </w:rPr>
        <w:t>:</w:t>
      </w:r>
    </w:p>
    <w:p w:rsidR="00943026" w:rsidRPr="00943026" w:rsidRDefault="00943026" w:rsidP="00943026">
      <w:pPr>
        <w:spacing w:line="360" w:lineRule="auto"/>
        <w:rPr>
          <w:rFonts w:asciiTheme="majorBidi" w:hAnsiTheme="majorBidi" w:cstheme="majorBidi"/>
          <w:sz w:val="28"/>
          <w:szCs w:val="28"/>
          <w:rtl/>
        </w:rPr>
      </w:pPr>
    </w:p>
    <w:p w:rsidR="00943026" w:rsidRPr="00943026" w:rsidRDefault="00943026" w:rsidP="00943026">
      <w:pPr>
        <w:pStyle w:val="1"/>
        <w:numPr>
          <w:ilvl w:val="0"/>
          <w:numId w:val="43"/>
        </w:numPr>
        <w:shd w:val="clear" w:color="auto" w:fill="FFFFFF"/>
        <w:spacing w:line="360" w:lineRule="auto"/>
        <w:jc w:val="both"/>
        <w:rPr>
          <w:rFonts w:asciiTheme="majorBidi" w:hAnsiTheme="majorBidi" w:cstheme="majorBidi"/>
          <w:b/>
          <w:bCs/>
          <w:sz w:val="28"/>
          <w:szCs w:val="28"/>
          <w:rtl/>
          <w:lang w:bidi="ar-JO"/>
        </w:rPr>
      </w:pPr>
      <w:r w:rsidRPr="00943026">
        <w:rPr>
          <w:rFonts w:asciiTheme="majorBidi" w:hAnsiTheme="majorBidi" w:cstheme="majorBidi"/>
          <w:b/>
          <w:bCs/>
          <w:sz w:val="28"/>
          <w:szCs w:val="28"/>
          <w:rtl/>
          <w:lang w:bidi="ar-JO"/>
        </w:rPr>
        <w:t>الخطأ الفاحش:</w:t>
      </w:r>
    </w:p>
    <w:p w:rsidR="00943026" w:rsidRPr="00943026" w:rsidRDefault="00943026" w:rsidP="00943026">
      <w:pPr>
        <w:spacing w:line="360" w:lineRule="auto"/>
        <w:ind w:firstLine="720"/>
        <w:jc w:val="lowKashida"/>
        <w:rPr>
          <w:rFonts w:asciiTheme="majorBidi" w:hAnsiTheme="majorBidi" w:cstheme="majorBidi"/>
          <w:sz w:val="28"/>
          <w:szCs w:val="28"/>
          <w:rtl/>
        </w:rPr>
      </w:pPr>
      <w:r w:rsidRPr="00943026">
        <w:rPr>
          <w:rFonts w:asciiTheme="majorBidi" w:hAnsiTheme="majorBidi" w:cstheme="majorBidi"/>
          <w:sz w:val="28"/>
          <w:szCs w:val="28"/>
          <w:rtl/>
        </w:rPr>
        <w:t>الخطأ لغةً فهو ضدّ الصَّواب، "وقد أخطأ يخطئ إذْ سَلَكَ سبيل الخطأ عمداً وسَهْواً، وقيل: خطِئ إذا تعمَّد، وأخطأ إذا لم يتعمَّد، ويُقال لمن أراد شيئاً ففعَلَ غيره، أو فعَلَ غير الصَّواب: أخطأ</w:t>
      </w:r>
      <w:r w:rsidRPr="00943026">
        <w:rPr>
          <w:rFonts w:asciiTheme="majorBidi" w:hAnsiTheme="majorBidi" w:cstheme="majorBidi"/>
          <w:sz w:val="28"/>
          <w:szCs w:val="28"/>
          <w:vertAlign w:val="superscript"/>
          <w:rtl/>
        </w:rPr>
        <w:t>(</w:t>
      </w:r>
      <w:r w:rsidRPr="00943026">
        <w:rPr>
          <w:rStyle w:val="aa"/>
          <w:rFonts w:asciiTheme="majorBidi" w:hAnsiTheme="majorBidi" w:cstheme="majorBidi"/>
          <w:sz w:val="28"/>
          <w:szCs w:val="28"/>
          <w:rtl/>
        </w:rPr>
        <w:footnoteReference w:id="30"/>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وقد فرّق أبو هلال العسكري بينه وبين الغلط في قوله: "إنَّ الغلط هو وضْع الشيء في غير موضعه، ويجوز أن يكون صواباً في نفسه، والخطأ لا يكون صواباً على وجه"</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1"/>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وذهب الجرجاني إلى أنَّ الخطأ ما ليس للإنسان فيه قصد</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2"/>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xml:space="preserve">. ونصَّ </w:t>
      </w:r>
      <w:proofErr w:type="spellStart"/>
      <w:r w:rsidRPr="00943026">
        <w:rPr>
          <w:rFonts w:asciiTheme="majorBidi" w:hAnsiTheme="majorBidi" w:cstheme="majorBidi"/>
          <w:sz w:val="28"/>
          <w:szCs w:val="28"/>
          <w:rtl/>
        </w:rPr>
        <w:t>التهانوي</w:t>
      </w:r>
      <w:proofErr w:type="spellEnd"/>
      <w:r w:rsidRPr="00943026">
        <w:rPr>
          <w:rFonts w:asciiTheme="majorBidi" w:hAnsiTheme="majorBidi" w:cstheme="majorBidi"/>
          <w:sz w:val="28"/>
          <w:szCs w:val="28"/>
          <w:rtl/>
        </w:rPr>
        <w:t xml:space="preserve"> على أنَّ الخطأ هو "أن يقصد بفعله شيئاً، فيصادف غير ما قصَدَ"</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3"/>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w:t>
      </w:r>
    </w:p>
    <w:p w:rsidR="00943026" w:rsidRPr="00943026" w:rsidRDefault="00943026" w:rsidP="00943026">
      <w:pPr>
        <w:spacing w:line="360" w:lineRule="auto"/>
        <w:ind w:firstLine="720"/>
        <w:jc w:val="lowKashida"/>
        <w:rPr>
          <w:rFonts w:asciiTheme="majorBidi" w:hAnsiTheme="majorBidi" w:cstheme="majorBidi"/>
          <w:sz w:val="28"/>
          <w:szCs w:val="28"/>
          <w:rtl/>
        </w:rPr>
      </w:pPr>
      <w:r w:rsidRPr="00943026">
        <w:rPr>
          <w:rFonts w:asciiTheme="majorBidi" w:hAnsiTheme="majorBidi" w:cstheme="majorBidi"/>
          <w:sz w:val="28"/>
          <w:szCs w:val="28"/>
          <w:rtl/>
        </w:rPr>
        <w:t>وعلى الرغم من التفريق بين الغلط والخطأ نظرياً, إلّا أنّ الاستعمال للمصطلحين في الدّرس اللغويّ لا يفرّق بينهما, فقد جاء الحكمان مترادفين ومتعاقبين عند العلماء في الغالب</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4"/>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w:t>
      </w:r>
    </w:p>
    <w:p w:rsidR="00943026" w:rsidRPr="00943026" w:rsidRDefault="00943026" w:rsidP="00943026">
      <w:pPr>
        <w:spacing w:line="360" w:lineRule="auto"/>
        <w:ind w:firstLine="720"/>
        <w:jc w:val="lowKashida"/>
        <w:rPr>
          <w:rFonts w:asciiTheme="majorBidi" w:hAnsiTheme="majorBidi" w:cstheme="majorBidi"/>
          <w:sz w:val="28"/>
          <w:szCs w:val="28"/>
          <w:rtl/>
        </w:rPr>
      </w:pPr>
      <w:r w:rsidRPr="00943026">
        <w:rPr>
          <w:rFonts w:asciiTheme="majorBidi" w:hAnsiTheme="majorBidi" w:cstheme="majorBidi"/>
          <w:sz w:val="28"/>
          <w:szCs w:val="28"/>
          <w:rtl/>
        </w:rPr>
        <w:t>إنّ الحكم بالخطأ يعني أنّ الاستعمال اللغويّ أو التوجيه النحويّ مرفوض وغير صحيح, وأنّه مخالف للقياس بوجه أو أكثر, فيجيء الوصف بالفاحش لإبعاد الخطأ وتأكيد رفضه, وترسيخ بعده عن القياس, وقد يكون مصطلح الفاحش مقروناً بأوصاف أخرى تؤكد بعده, ومن أمثلة ذلك قول المبرّد تعقيباً على قول الفرزدق:</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rtl/>
        </w:rPr>
      </w:pPr>
      <w:r w:rsidRPr="00943026">
        <w:rPr>
          <w:rFonts w:asciiTheme="majorBidi" w:hAnsiTheme="majorBidi" w:cstheme="majorBidi"/>
          <w:sz w:val="28"/>
          <w:szCs w:val="28"/>
          <w:rtl/>
          <w:lang w:bidi="ar-JO"/>
        </w:rPr>
        <w:t>فَأصْبحوا قد أعَادَ اللهُ نعمتَهم ... إذ هم قريشٌ وإذ ما مثلُهم بَشَرُ</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يقول:" فالرفع الوجه وقد نصبه بعض النحويين, وذهب إلى أنّه خبر مقدم وهذا خطأُ فاحشٌ وغلطٌ بيّنٌ, ولكنّ نصبَه يجوز على أن تجعله نعتاً مقدماً وتضمر الخبر فتنصبه على الحال"</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5"/>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lang w:bidi="ar-JO"/>
        </w:rPr>
        <w:t xml:space="preserve">.  فالمبرّد هنا ينتقد توجيه النحاة وتأويلهم, ولا ينفي وجه النصب, ولكن وصفَ حملَه على أنّه خبر مقدّم بأنّه خطأُ </w:t>
      </w:r>
      <w:r w:rsidRPr="00943026">
        <w:rPr>
          <w:rFonts w:asciiTheme="majorBidi" w:hAnsiTheme="majorBidi" w:cstheme="majorBidi"/>
          <w:sz w:val="28"/>
          <w:szCs w:val="28"/>
          <w:rtl/>
          <w:lang w:bidi="ar-JO"/>
        </w:rPr>
        <w:lastRenderedPageBreak/>
        <w:t xml:space="preserve">فاحشٌ وغلطٌ بيّنٌ. وهذا يمكن أن نطلق عليه الأحكام التّقويميّة المركبة التي يستعمل فيها العالم أحام مقترنة </w:t>
      </w:r>
      <w:proofErr w:type="spellStart"/>
      <w:r w:rsidRPr="00943026">
        <w:rPr>
          <w:rFonts w:asciiTheme="majorBidi" w:hAnsiTheme="majorBidi" w:cstheme="majorBidi"/>
          <w:sz w:val="28"/>
          <w:szCs w:val="28"/>
          <w:rtl/>
          <w:lang w:bidi="ar-JO"/>
        </w:rPr>
        <w:t>ببعضها</w:t>
      </w:r>
      <w:proofErr w:type="spellEnd"/>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 xml:space="preserve"> ومن الأمثلة على الحكم على آراء العلماء ما ذكره أبو علي الفارسيّ بحقّ الفراء, في قوله:" أنشد الفراء هذا البيت</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36"/>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lang w:bidi="ar-JO"/>
        </w:rPr>
      </w:pPr>
      <w:r w:rsidRPr="00943026">
        <w:rPr>
          <w:rFonts w:asciiTheme="majorBidi" w:hAnsiTheme="majorBidi" w:cstheme="majorBidi"/>
          <w:sz w:val="28"/>
          <w:szCs w:val="28"/>
          <w:rtl/>
          <w:lang w:bidi="ar-JO"/>
        </w:rPr>
        <w:t>إذَا ما خَرَجْنَا قَالَ وِلْدَانُ أهْلِنَا    تعالَوْا إلى أن يَأْتِنَا الصَّيْدُ نَحْطِبِ</w:t>
      </w:r>
    </w:p>
    <w:p w:rsidR="00943026" w:rsidRPr="00943026" w:rsidRDefault="00943026" w:rsidP="00943026">
      <w:pPr>
        <w:pStyle w:val="1"/>
        <w:shd w:val="clear" w:color="auto" w:fill="FFFFFF"/>
        <w:spacing w:line="360" w:lineRule="auto"/>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وأنشده أبو بكر عن الأصمعي - أحسب</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rtl/>
          <w:lang w:bidi="ar-JO"/>
        </w:rPr>
      </w:pPr>
      <w:r w:rsidRPr="00943026">
        <w:rPr>
          <w:rFonts w:asciiTheme="majorBidi" w:hAnsiTheme="majorBidi" w:cstheme="majorBidi"/>
          <w:sz w:val="28"/>
          <w:szCs w:val="28"/>
          <w:rtl/>
          <w:lang w:bidi="ar-JO"/>
        </w:rPr>
        <w:t>إذا مَا غَدَوْنا قَالَ وِلْدَانُ أهْلِنَا    هَلُمَّ إلـى أَنْ يَـأْتِيَ الصَّيْدُ نَحْطِبِ</w:t>
      </w:r>
    </w:p>
    <w:p w:rsidR="00943026" w:rsidRPr="00943026" w:rsidRDefault="00943026" w:rsidP="00943026">
      <w:pPr>
        <w:pStyle w:val="1"/>
        <w:shd w:val="clear" w:color="auto" w:fill="FFFFFF"/>
        <w:spacing w:line="360" w:lineRule="auto"/>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 وإنشاد الفراء خطأ فاحش لأنّه جزم </w:t>
      </w:r>
      <w:proofErr w:type="spellStart"/>
      <w:r w:rsidRPr="00943026">
        <w:rPr>
          <w:rFonts w:asciiTheme="majorBidi" w:hAnsiTheme="majorBidi" w:cstheme="majorBidi"/>
          <w:sz w:val="28"/>
          <w:szCs w:val="28"/>
          <w:rtl/>
          <w:lang w:bidi="ar-JO"/>
        </w:rPr>
        <w:t>بـ</w:t>
      </w:r>
      <w:proofErr w:type="spellEnd"/>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أن</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ومن مواضع استعمال حكم الخطأ الفاحش, ما ذكره </w:t>
      </w:r>
      <w:proofErr w:type="spellStart"/>
      <w:r w:rsidRPr="00943026">
        <w:rPr>
          <w:rFonts w:asciiTheme="majorBidi" w:hAnsiTheme="majorBidi" w:cstheme="majorBidi"/>
          <w:sz w:val="28"/>
          <w:szCs w:val="28"/>
          <w:rtl/>
          <w:lang w:bidi="ar-JO"/>
        </w:rPr>
        <w:t>الخفاجيّ</w:t>
      </w:r>
      <w:proofErr w:type="spellEnd"/>
      <w:r w:rsidRPr="00943026">
        <w:rPr>
          <w:rFonts w:asciiTheme="majorBidi" w:hAnsiTheme="majorBidi" w:cstheme="majorBidi"/>
          <w:sz w:val="28"/>
          <w:szCs w:val="28"/>
          <w:rtl/>
          <w:lang w:bidi="ar-JO"/>
        </w:rPr>
        <w:t xml:space="preserve"> في قوله:" ويقولون: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هو ذا يفعل, وهو ذا يصنع</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وهو خطأ فأحش ولحن شنيع, والصواب فيه أن يقال</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ها هو ذا يفعل، وكأنّ أصل القول: هو هذا يفعل، فنزع حرف التنبيه الذي هو (ها) من اسم الإشارة الذي هو (ذا)، وصدر في الكلام وأقحم بينهما الضمير، ويسمى هذا التقريب،</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إلا أنّه إذا قيل</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ها هو ذا كتب حرف التنبيه بإثبات الألف لئلا يبقى على حرف واحد"</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3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وممّا عدّ من الخطأ الفاحش في استعمالات العامة, ما ذكره </w:t>
      </w:r>
      <w:proofErr w:type="spellStart"/>
      <w:r w:rsidRPr="00943026">
        <w:rPr>
          <w:rFonts w:asciiTheme="majorBidi" w:hAnsiTheme="majorBidi" w:cstheme="majorBidi"/>
          <w:sz w:val="28"/>
          <w:szCs w:val="28"/>
          <w:rtl/>
          <w:lang w:bidi="ar-JO"/>
        </w:rPr>
        <w:t>الجواليقيّ</w:t>
      </w:r>
      <w:proofErr w:type="spellEnd"/>
      <w:r w:rsidRPr="00943026">
        <w:rPr>
          <w:rFonts w:asciiTheme="majorBidi" w:hAnsiTheme="majorBidi" w:cstheme="majorBidi"/>
          <w:sz w:val="28"/>
          <w:szCs w:val="28"/>
          <w:rtl/>
          <w:lang w:bidi="ar-JO"/>
        </w:rPr>
        <w:t xml:space="preserve"> في قوله:" ويقولون للموضع الذي يُجفّف فيه التّمر ونحوه من الثمر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مشطاح</w:t>
      </w:r>
      <w:proofErr w:type="spellEnd"/>
      <w:r w:rsidRPr="00943026">
        <w:rPr>
          <w:rFonts w:asciiTheme="majorBidi" w:hAnsiTheme="majorBidi" w:cstheme="majorBidi"/>
          <w:sz w:val="28"/>
          <w:szCs w:val="28"/>
          <w:rtl/>
          <w:lang w:bidi="ar-JO"/>
        </w:rPr>
        <w:t xml:space="preserve">, بشين </w:t>
      </w:r>
      <w:proofErr w:type="spellStart"/>
      <w:r w:rsidRPr="00943026">
        <w:rPr>
          <w:rFonts w:asciiTheme="majorBidi" w:hAnsiTheme="majorBidi" w:cstheme="majorBidi"/>
          <w:sz w:val="28"/>
          <w:szCs w:val="28"/>
          <w:rtl/>
          <w:lang w:bidi="ar-JO"/>
        </w:rPr>
        <w:t>معجمة</w:t>
      </w:r>
      <w:proofErr w:type="spellEnd"/>
      <w:r w:rsidRPr="00943026">
        <w:rPr>
          <w:rFonts w:asciiTheme="majorBidi" w:hAnsiTheme="majorBidi" w:cstheme="majorBidi"/>
          <w:sz w:val="28"/>
          <w:szCs w:val="28"/>
          <w:rtl/>
          <w:lang w:bidi="ar-JO"/>
        </w:rPr>
        <w:t xml:space="preserve"> زيادة ألف, وهو خطأ فاحش</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والصواب</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مِسْطَح بسين غير </w:t>
      </w:r>
      <w:proofErr w:type="spellStart"/>
      <w:r w:rsidRPr="00943026">
        <w:rPr>
          <w:rFonts w:asciiTheme="majorBidi" w:hAnsiTheme="majorBidi" w:cstheme="majorBidi"/>
          <w:sz w:val="28"/>
          <w:szCs w:val="28"/>
          <w:rtl/>
          <w:lang w:bidi="ar-JO"/>
        </w:rPr>
        <w:t>معجمة</w:t>
      </w:r>
      <w:proofErr w:type="spellEnd"/>
      <w:r w:rsidRPr="00943026">
        <w:rPr>
          <w:rFonts w:asciiTheme="majorBidi" w:hAnsiTheme="majorBidi" w:cstheme="majorBidi"/>
          <w:sz w:val="28"/>
          <w:szCs w:val="28"/>
          <w:rtl/>
          <w:lang w:bidi="ar-JO"/>
        </w:rPr>
        <w:t xml:space="preserve"> على وزن </w:t>
      </w:r>
      <w:proofErr w:type="spellStart"/>
      <w:r w:rsidRPr="00943026">
        <w:rPr>
          <w:rFonts w:asciiTheme="majorBidi" w:hAnsiTheme="majorBidi" w:cstheme="majorBidi"/>
          <w:sz w:val="28"/>
          <w:szCs w:val="28"/>
          <w:rtl/>
          <w:lang w:bidi="ar-JO"/>
        </w:rPr>
        <w:t>مِفْعَل</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3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وبرز الخطأ الفاحش عند أبي حيان الأندلسي في نقد رأي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في ما ذهبا إليه من أنّ خبر (أنّ) الواقعة بعد (لو( يكون فعلاً,  يقول:" وذكر ابن هشام </w:t>
      </w:r>
      <w:proofErr w:type="spellStart"/>
      <w:r w:rsidRPr="00943026">
        <w:rPr>
          <w:rFonts w:asciiTheme="majorBidi" w:hAnsiTheme="majorBidi" w:cstheme="majorBidi"/>
          <w:sz w:val="28"/>
          <w:szCs w:val="28"/>
          <w:rtl/>
          <w:lang w:bidi="ar-JO"/>
        </w:rPr>
        <w:t>الخضراوي</w:t>
      </w:r>
      <w:proofErr w:type="spellEnd"/>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 xml:space="preserve">أنّ مذهب سيبويه والبصريين أنّ الخبر محذوف، وذهب الكوفيون، وتبعهم المبرّد، والزجاج, </w:t>
      </w:r>
      <w:proofErr w:type="spellStart"/>
      <w:r w:rsidRPr="00943026">
        <w:rPr>
          <w:rFonts w:asciiTheme="majorBidi" w:hAnsiTheme="majorBidi" w:cstheme="majorBidi"/>
          <w:sz w:val="28"/>
          <w:szCs w:val="28"/>
          <w:rtl/>
          <w:lang w:bidi="ar-JO"/>
        </w:rPr>
        <w:lastRenderedPageBreak/>
        <w:t>والزمخشري</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وجماعة إلى أنّه في موضع رفع على الفاعل تقديره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ولو ثبت أنّهم، وزعم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والزمخشريّ</w:t>
      </w:r>
      <w:proofErr w:type="spellEnd"/>
      <w:r w:rsidRPr="00943026">
        <w:rPr>
          <w:rFonts w:asciiTheme="majorBidi" w:hAnsiTheme="majorBidi" w:cstheme="majorBidi"/>
          <w:sz w:val="28"/>
          <w:szCs w:val="28"/>
          <w:rtl/>
          <w:lang w:bidi="ar-JO"/>
        </w:rPr>
        <w:t xml:space="preserve"> أنّ خبر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أنّ) هذه لا يكون إلا فعلاً وهو وهمٌ وخطأ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3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وهذا الحكم تكرر عنده في توجيه قول زهير: </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rtl/>
          <w:lang w:bidi="ar-JO"/>
        </w:rPr>
      </w:pPr>
      <w:r w:rsidRPr="00943026">
        <w:rPr>
          <w:rFonts w:asciiTheme="majorBidi" w:hAnsiTheme="majorBidi" w:cstheme="majorBidi"/>
          <w:sz w:val="28"/>
          <w:szCs w:val="28"/>
          <w:rtl/>
          <w:lang w:bidi="ar-JO"/>
        </w:rPr>
        <w:t>وَإِمّا أَن يَقولوا قَد أَبَينا          فَشَرُّ مَواطِنِ الحَسَبِ الإِباءُ</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فقد ذهب بعض العلماء إلى أنّ دخول الفاء على( شرّ) دليل على أنّه هو المبتدأّ؛ لأنّها تدخل على الخبر, "قال ابن هشام</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وهذا خطأ فاحش؛ لأنّ الجواب إنّما يكون في صدر الكلام, فإن تقدم الخبُر كان صدراً, ودخلت عليه الفاء,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كقولك</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أمّا زيد ففي الدار"</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 وتبرز مسألة الحكم بالخطأ الفاحش على الرسم الإملائي, فقد نصّ النحاس على هذا في بعض الأخطاء, يقول:" واصطلحوا على أن كتبوا</w:t>
      </w:r>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إحديهما</w:t>
      </w:r>
      <w:proofErr w:type="spellEnd"/>
      <w:r w:rsidRPr="00943026">
        <w:rPr>
          <w:rFonts w:asciiTheme="majorBidi" w:hAnsiTheme="majorBidi" w:cstheme="majorBidi"/>
          <w:sz w:val="28"/>
          <w:szCs w:val="28"/>
          <w:rtl/>
          <w:lang w:bidi="ar-JO"/>
        </w:rPr>
        <w:t>) بالياء, وهذا خطأ فاحش؛ لأنّه مثل قولك</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حبلاه وحبلاك"</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ولمّا كانت المؤاخذات النحويّة ميداناً للأحكام التّقويميّة فقد برز حكم الخطأ الفاحش جلياً في هذه المؤاخذات, ونذكر منها مثالاً على سبيل الاستشهاد برز في حكم المبردّ على رأي سيبويه في التسمية بالحرف الواحد وانتصار ابن </w:t>
      </w:r>
      <w:proofErr w:type="spellStart"/>
      <w:r w:rsidRPr="00943026">
        <w:rPr>
          <w:rFonts w:asciiTheme="majorBidi" w:hAnsiTheme="majorBidi" w:cstheme="majorBidi"/>
          <w:sz w:val="28"/>
          <w:szCs w:val="28"/>
          <w:rtl/>
          <w:lang w:bidi="ar-JO"/>
        </w:rPr>
        <w:t>ولاّد</w:t>
      </w:r>
      <w:proofErr w:type="spellEnd"/>
      <w:r w:rsidRPr="00943026">
        <w:rPr>
          <w:rFonts w:asciiTheme="majorBidi" w:hAnsiTheme="majorBidi" w:cstheme="majorBidi"/>
          <w:sz w:val="28"/>
          <w:szCs w:val="28"/>
          <w:rtl/>
          <w:lang w:bidi="ar-JO"/>
        </w:rPr>
        <w:t xml:space="preserve"> لسيبويه واستعماله المصطلح نفسه في الرد على المبرّد, "ومن ذلك قوله(سيبويه) في باب ترجمته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هذا باب إرادة اللفظ بالحرف الواحد،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قال</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ولو سميت رجلاً بالباء من اضرب لقلت: </w:t>
      </w:r>
      <w:proofErr w:type="spellStart"/>
      <w:r w:rsidRPr="00943026">
        <w:rPr>
          <w:rFonts w:asciiTheme="majorBidi" w:hAnsiTheme="majorBidi" w:cstheme="majorBidi"/>
          <w:sz w:val="28"/>
          <w:szCs w:val="28"/>
          <w:rtl/>
          <w:lang w:bidi="ar-JO"/>
        </w:rPr>
        <w:t>إب</w:t>
      </w:r>
      <w:proofErr w:type="spellEnd"/>
      <w:r w:rsidRPr="00943026">
        <w:rPr>
          <w:rFonts w:asciiTheme="majorBidi" w:hAnsiTheme="majorBidi" w:cstheme="majorBidi"/>
          <w:sz w:val="28"/>
          <w:szCs w:val="28"/>
          <w:rtl/>
          <w:lang w:bidi="ar-JO"/>
        </w:rPr>
        <w:t xml:space="preserve"> كما ترى، ولا يختل هذا كما ترى أنّ يكون في وصله على حرف، وشبهه </w:t>
      </w:r>
      <w:proofErr w:type="spellStart"/>
      <w:r w:rsidRPr="00943026">
        <w:rPr>
          <w:rFonts w:asciiTheme="majorBidi" w:hAnsiTheme="majorBidi" w:cstheme="majorBidi"/>
          <w:sz w:val="28"/>
          <w:szCs w:val="28"/>
          <w:rtl/>
          <w:lang w:bidi="ar-JO"/>
        </w:rPr>
        <w:t>بـ</w:t>
      </w:r>
      <w:proofErr w:type="spellEnd"/>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اب</w:t>
      </w:r>
      <w:proofErr w:type="spellEnd"/>
      <w:r w:rsidRPr="00943026">
        <w:rPr>
          <w:rFonts w:asciiTheme="majorBidi" w:hAnsiTheme="majorBidi" w:cstheme="majorBidi"/>
          <w:sz w:val="28"/>
          <w:szCs w:val="28"/>
          <w:rtl/>
          <w:lang w:bidi="ar-JO"/>
        </w:rPr>
        <w:t>) إذا خففت همزته</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قال محمد(المبرّد)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وهذا من الخطأ الفاحش؛ لأنّ ألف الوصل لا تلحق حرفاً متحركاً، لأنّها إنّما تدخل لسكون ما بعدها، وهذا نقض قوله وأقوال جميع النحويين</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قال أحمد(ابن </w:t>
      </w:r>
      <w:proofErr w:type="spellStart"/>
      <w:r w:rsidRPr="00943026">
        <w:rPr>
          <w:rFonts w:asciiTheme="majorBidi" w:hAnsiTheme="majorBidi" w:cstheme="majorBidi"/>
          <w:sz w:val="28"/>
          <w:szCs w:val="28"/>
          <w:rtl/>
          <w:lang w:bidi="ar-JO"/>
        </w:rPr>
        <w:t>ولّاد</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أمّا قوله: إنّ هذا من الخطأ الفاحش، لأنّ ألف الوصل لا تلحق حرفاً متحركاً، فتوهمٌ منه؛ لأنّ سيبويه إنّما يلحق الألف هذه الباء في الوقف لا في الوصل، وهي في الوقف ساكنة، فم يلحقها حرفاً متحركاً"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ومثل هذا الحكم  برز عند المبرّد في رد رأي سيبويه في قوله في باب ما يحقر لدنوه من الشيء، "زعم أنّه لا يحقّر تحقير الثلاثاء والأربعاء؛ لأنّهما وما أشبههما أعلام، وإنّما يحقّر من أسماء الزمان ما كان نكرة</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قال محمد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وهذا خطأ فاحش، لأنّه إذا جاز تحقير يوم وليلة؛ لأنّ ذلك بمنزلة رجل </w:t>
      </w:r>
      <w:r w:rsidRPr="00943026">
        <w:rPr>
          <w:rFonts w:asciiTheme="majorBidi" w:hAnsiTheme="majorBidi" w:cstheme="majorBidi"/>
          <w:sz w:val="28"/>
          <w:szCs w:val="28"/>
          <w:rtl/>
          <w:lang w:bidi="ar-JO"/>
        </w:rPr>
        <w:lastRenderedPageBreak/>
        <w:t>وامرأة، فكذلك يلزمه أن يكون السبت والأحد كزيد وعمرو، ولا اختلاف"</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إنّ الحكم بالخطأ الفاحش كان ملمحاً بارزاً في أحكام المبرّد ومؤاخذاته على سابقيه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إنّ الحكم بالخطأ الفاحش يتراوح بين وصف الاستعمالات اللغويّة وبين الأحكام النحويّة التي يصدرها العلماء في توجيه هذه الاستعمالات, ولعلّه في باب الأحكام أكثر شيوعاً منه في باب الاستعمالات, وقد اقترن الخطأ الفاحش في باب الأحكام بوهم العلماء وتداخل المسألة عليهم, واضطرابهم في تفسيرها, ومن أمثلة ذلك ما رواه </w:t>
      </w:r>
      <w:proofErr w:type="spellStart"/>
      <w:r w:rsidRPr="00943026">
        <w:rPr>
          <w:rFonts w:asciiTheme="majorBidi" w:hAnsiTheme="majorBidi" w:cstheme="majorBidi"/>
          <w:sz w:val="28"/>
          <w:szCs w:val="28"/>
          <w:rtl/>
          <w:lang w:bidi="ar-JO"/>
        </w:rPr>
        <w:t>المراديّ</w:t>
      </w:r>
      <w:proofErr w:type="spellEnd"/>
      <w:r w:rsidRPr="00943026">
        <w:rPr>
          <w:rFonts w:asciiTheme="majorBidi" w:hAnsiTheme="majorBidi" w:cstheme="majorBidi"/>
          <w:sz w:val="28"/>
          <w:szCs w:val="28"/>
          <w:rtl/>
          <w:lang w:bidi="ar-JO"/>
        </w:rPr>
        <w:t xml:space="preserve"> في قوله:" ذكر </w:t>
      </w:r>
      <w:proofErr w:type="spellStart"/>
      <w:r w:rsidRPr="00943026">
        <w:rPr>
          <w:rFonts w:asciiTheme="majorBidi" w:hAnsiTheme="majorBidi" w:cstheme="majorBidi"/>
          <w:sz w:val="28"/>
          <w:szCs w:val="28"/>
          <w:rtl/>
          <w:lang w:bidi="ar-JO"/>
        </w:rPr>
        <w:t>الرمخشري</w:t>
      </w:r>
      <w:proofErr w:type="spellEnd"/>
      <w:r w:rsidRPr="00943026">
        <w:rPr>
          <w:rFonts w:asciiTheme="majorBidi" w:hAnsiTheme="majorBidi" w:cstheme="majorBidi"/>
          <w:sz w:val="28"/>
          <w:szCs w:val="28"/>
          <w:rtl/>
          <w:lang w:bidi="ar-JO"/>
        </w:rPr>
        <w:t xml:space="preserve"> أنّ خبر(أنْ) الواقعة بعد لو يلزم كونه فعلاً. ونقل بعضهم ذلك عن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قال الشيخ أبو حيان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وهو وهمٌ، وخطأ فاحشٌ؛ قال الله تعالى:"</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﴿وَلَوْ أَنَّمَا فِي الْأَرْضِ مِن شَجَرَةٍ أَقْلَامٌ﴾(لقمان:27),</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وقال الشاعر</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ولو أنّها عصفورة لحسبتها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وقال ابن مالك: وقد حمل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ادعاؤه إضمار ثبت بين (لو) و(أن) على التزام كون الخبر فعلاً، ومنعه أن يكون اسماً، ولو كان بمعنى فعل،</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نحو</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لو أنّ زيداً حاضر. وما منعه شائع، ذائع في كلام"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وتتجلّى هذه المسألة أي نقد الآراء ووصفها بالخطأ الفاحش في مسائل تتجاوز حدود التوجيهات النحويّة إلى تفسيرات لغويّة تتصل بالمعانيّ, يقول </w:t>
      </w:r>
      <w:proofErr w:type="spellStart"/>
      <w:r w:rsidRPr="00943026">
        <w:rPr>
          <w:rFonts w:asciiTheme="majorBidi" w:hAnsiTheme="majorBidi" w:cstheme="majorBidi"/>
          <w:sz w:val="28"/>
          <w:szCs w:val="28"/>
          <w:rtl/>
          <w:lang w:bidi="ar-JO"/>
        </w:rPr>
        <w:t>البطلْيوسي</w:t>
      </w:r>
      <w:proofErr w:type="spellEnd"/>
      <w:r w:rsidRPr="00943026">
        <w:rPr>
          <w:rFonts w:asciiTheme="majorBidi" w:hAnsiTheme="majorBidi" w:cstheme="majorBidi"/>
          <w:sz w:val="28"/>
          <w:szCs w:val="28"/>
          <w:rtl/>
          <w:lang w:bidi="ar-JO"/>
        </w:rPr>
        <w:t xml:space="preserve"> في شرح قولهم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إنّ الباري- تعالى- لا يعلم إلا نفسه :"هذا القول- عصمنا الله وإياك من الزلل- قد أوهم كثيراً من الناس أنّهم أرادوا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غير عالم بغيره، واستعظم قوم منهم أن يصفوه بهذه الصفة، فزعموا أنّه عالم بالكليات غير عالم بالجزئيات، وزعم آخرون أنّه عالم بعلم الكليات والجزئيات بعلم كليّ، وهذا القول الثالث أقرب أقوالهم إلى الحقّ، وإن كان فيه موضع للتعقب</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وأمّا القولان الآخران فقد اجتمع فيهما </w:t>
      </w:r>
      <w:r w:rsidRPr="00943026">
        <w:rPr>
          <w:rFonts w:asciiTheme="majorBidi" w:hAnsiTheme="majorBidi" w:cstheme="majorBidi"/>
          <w:b/>
          <w:bCs/>
          <w:sz w:val="28"/>
          <w:szCs w:val="28"/>
          <w:rtl/>
          <w:lang w:bidi="ar-JO"/>
        </w:rPr>
        <w:t>الخطأ الفاحش</w:t>
      </w:r>
      <w:r w:rsidRPr="00943026">
        <w:rPr>
          <w:rFonts w:asciiTheme="majorBidi" w:hAnsiTheme="majorBidi" w:cstheme="majorBidi"/>
          <w:sz w:val="28"/>
          <w:szCs w:val="28"/>
          <w:rtl/>
          <w:lang w:bidi="ar-JO"/>
        </w:rPr>
        <w:t xml:space="preserve"> والجهل بصفات الباري"</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4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إنّ الوصف بالخطأ الفاحش برز حكما على اجتهادات العلماء, واتخذه العلماء وسيلة لنقض الحجج, ففي مسألة تعليل رأي الفرّاء وأصحابه في قول العرب: امرأة حائض وطالق </w:t>
      </w:r>
      <w:proofErr w:type="spellStart"/>
      <w:r w:rsidRPr="00943026">
        <w:rPr>
          <w:rFonts w:asciiTheme="majorBidi" w:hAnsiTheme="majorBidi" w:cstheme="majorBidi"/>
          <w:sz w:val="28"/>
          <w:szCs w:val="28"/>
          <w:rtl/>
          <w:lang w:bidi="ar-JO"/>
        </w:rPr>
        <w:t>وطامث</w:t>
      </w:r>
      <w:proofErr w:type="spellEnd"/>
      <w:r w:rsidRPr="00943026">
        <w:rPr>
          <w:rFonts w:asciiTheme="majorBidi" w:hAnsiTheme="majorBidi" w:cstheme="majorBidi"/>
          <w:sz w:val="28"/>
          <w:szCs w:val="28"/>
          <w:rtl/>
          <w:lang w:bidi="ar-JO"/>
        </w:rPr>
        <w:t xml:space="preserve">, إنّهم  لم </w:t>
      </w:r>
      <w:r w:rsidRPr="00943026">
        <w:rPr>
          <w:rFonts w:asciiTheme="majorBidi" w:hAnsiTheme="majorBidi" w:cstheme="majorBidi"/>
          <w:sz w:val="28"/>
          <w:szCs w:val="28"/>
          <w:rtl/>
          <w:lang w:bidi="ar-JO"/>
        </w:rPr>
        <w:lastRenderedPageBreak/>
        <w:t>يحتاجوا إلى هاء تفصل بين فعل المذكر والمؤنث؛ لأنّ المذكر لا حظ له في هذا الوصف</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أنكر البصريون هذا على الفرّاء، ونسبوه في ذلك إلى الخطأ الفاحش، وأبدوا فيه، وأعادوا،</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وقال بعضهم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هو بيّنُ الانتقاض</w:t>
      </w:r>
      <w:r w:rsidRPr="00943026">
        <w:rPr>
          <w:rFonts w:asciiTheme="majorBidi" w:hAnsiTheme="majorBidi" w:cstheme="majorBidi"/>
          <w:sz w:val="28"/>
          <w:szCs w:val="28"/>
          <w:vertAlign w:val="superscript"/>
          <w:rtl/>
          <w:lang w:bidi="ar-JO"/>
        </w:rPr>
        <w:t xml:space="preserve"> (</w:t>
      </w:r>
      <w:r w:rsidRPr="00943026">
        <w:rPr>
          <w:rFonts w:asciiTheme="majorBidi" w:hAnsiTheme="majorBidi" w:cstheme="majorBidi"/>
          <w:sz w:val="28"/>
          <w:szCs w:val="28"/>
          <w:vertAlign w:val="superscript"/>
          <w:rtl/>
          <w:lang w:bidi="ar-JO"/>
        </w:rPr>
        <w:footnoteReference w:id="4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ومثل هذا الحكم في نقض آراء الآخرين ما ذكره أبو حيّان من ردّ ابن هشام على ابن الصائغ وابن السيد </w:t>
      </w:r>
      <w:proofErr w:type="spellStart"/>
      <w:r w:rsidRPr="00943026">
        <w:rPr>
          <w:rFonts w:asciiTheme="majorBidi" w:hAnsiTheme="majorBidi" w:cstheme="majorBidi"/>
          <w:sz w:val="28"/>
          <w:szCs w:val="28"/>
          <w:rtl/>
          <w:lang w:bidi="ar-JO"/>
        </w:rPr>
        <w:t>البطليوسي</w:t>
      </w:r>
      <w:proofErr w:type="spellEnd"/>
      <w:r w:rsidRPr="00943026">
        <w:rPr>
          <w:rFonts w:asciiTheme="majorBidi" w:hAnsiTheme="majorBidi" w:cstheme="majorBidi"/>
          <w:sz w:val="28"/>
          <w:szCs w:val="28"/>
          <w:rtl/>
          <w:lang w:bidi="ar-JO"/>
        </w:rPr>
        <w:t>, من أنّ فاء الجواب لا تدخل على الخبر,  ففي قول زهير:</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rtl/>
          <w:lang w:bidi="ar-JO"/>
        </w:rPr>
      </w:pPr>
      <w:r w:rsidRPr="00943026">
        <w:rPr>
          <w:rFonts w:asciiTheme="majorBidi" w:hAnsiTheme="majorBidi" w:cstheme="majorBidi"/>
          <w:sz w:val="28"/>
          <w:szCs w:val="28"/>
          <w:rtl/>
          <w:lang w:bidi="ar-JO"/>
        </w:rPr>
        <w:t>وإمّا أن تقولوا</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قد أبَيْنا      فشرُّ مواطن الحسبِ الإباءُ</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فذهب بعض النحاة إلى أنّ دخول الفاء يدلّ علي أنّه مبتدأ؛ لأنّها لا تدخل على الخبر, فردّ ابن هشام بقوله: </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 xml:space="preserve">وهذا خطأ فاحش؛ لأنّ الجواب إنّما يكون في صدر الكلام, فإن تقدم الخبر كان صدراً, ودخلت عليه الفاء, </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كقولك</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أمّا زيد ففي الدار,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إن كان زيد في السجن ففي الدار عمرو"</w:t>
      </w:r>
      <w:r w:rsidRPr="00943026">
        <w:rPr>
          <w:rFonts w:asciiTheme="majorBidi" w:hAnsiTheme="majorBidi" w:cstheme="majorBidi"/>
          <w:sz w:val="28"/>
          <w:szCs w:val="28"/>
          <w:vertAlign w:val="superscript"/>
          <w:rtl/>
          <w:lang w:bidi="ar-JO"/>
        </w:rPr>
        <w:t xml:space="preserve"> (</w:t>
      </w:r>
      <w:r w:rsidRPr="00943026">
        <w:rPr>
          <w:rFonts w:asciiTheme="majorBidi" w:hAnsiTheme="majorBidi" w:cstheme="majorBidi"/>
          <w:sz w:val="28"/>
          <w:szCs w:val="28"/>
          <w:vertAlign w:val="superscript"/>
          <w:rtl/>
          <w:lang w:bidi="ar-JO"/>
        </w:rPr>
        <w:footnoteReference w:id="4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وهذا الحكم هو ما ردّ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أبو حيان على ابن مالك فيما ذهب إليه من تعيين انفصال الضمير بعد إنّما ووصفه بأنّه خطأ فاحش؛ لأنّه جُعل بلسان العرب؛</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قال تعالى: ﴿ قَالَ إِنَّمَا أَشْكُو بَثِّي وَحُزْنِي إِلَى اللَّهِ</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﴾(يوسف:86)</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ومثل هذا الحكم تكرّر في مواطن أخرى عند أبي حيان, كما في قوله في إعراب (مع):"</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 xml:space="preserve">وأمّا ما ذكره المصنّف من أنّه كان يلزم إذا وقع خبراً للمبتدأ أن يرفع، فيقال: </w:t>
      </w:r>
      <w:proofErr w:type="spellStart"/>
      <w:r w:rsidRPr="00943026">
        <w:rPr>
          <w:rFonts w:asciiTheme="majorBidi" w:hAnsiTheme="majorBidi" w:cstheme="majorBidi"/>
          <w:sz w:val="28"/>
          <w:szCs w:val="28"/>
          <w:rtl/>
          <w:lang w:bidi="ar-JO"/>
        </w:rPr>
        <w:t>الزيدون</w:t>
      </w:r>
      <w:proofErr w:type="spellEnd"/>
      <w:r w:rsidRPr="00943026">
        <w:rPr>
          <w:rFonts w:asciiTheme="majorBidi" w:hAnsiTheme="majorBidi" w:cstheme="majorBidi"/>
          <w:sz w:val="28"/>
          <w:szCs w:val="28"/>
          <w:rtl/>
          <w:lang w:bidi="ar-JO"/>
        </w:rPr>
        <w:t xml:space="preserve"> مع - هذا خطأ فاحش؛ لأنّ (مع) قد تقرّر أنّها ظرف لا يتصرّف، وقد ذكر هو ذلك، فلا يستعمل مبتدأ ولا فاعلاً ولا مفعولاً"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rPr>
      </w:pPr>
      <w:r w:rsidRPr="00943026">
        <w:rPr>
          <w:rFonts w:asciiTheme="majorBidi" w:hAnsiTheme="majorBidi" w:cstheme="majorBidi"/>
          <w:sz w:val="28"/>
          <w:szCs w:val="28"/>
          <w:rtl/>
          <w:lang w:bidi="ar-JO"/>
        </w:rPr>
        <w:t>وتجلّى هذا الحكم في ردّ الأحكام والتوجيهات النحويّة لمسائل في القرآن الكريم, ففي توجيه قوله تعالى:﴿ انتَهُوا خَيْرًا لَّكُمْ﴾( النساء:171)  ذهب سيبويه إلى أنّ (خيراً) منصوب بإضمار فعل, "ومذهب أبي عبيدة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انتهوا يكن خيراً لكم،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قال محمد بن يزيد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هذا خطأ، لأنّه يضمر الشرط وجوابه,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وهذا لا يوجد في كلام العرب. ومذهب الفراء أنّه نعت لمصدر محذوف،</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قال علي بن سليمان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هذا خطأ فاحش،</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لأنه يكون المعنى: انتهوا الانتهاء الذي هو خير لكم</w:t>
      </w:r>
      <w:r w:rsidRPr="00943026">
        <w:rPr>
          <w:rFonts w:asciiTheme="majorBidi" w:hAnsiTheme="majorBidi" w:cstheme="majorBidi"/>
          <w:sz w:val="28"/>
          <w:szCs w:val="28"/>
          <w:rtl/>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rPr>
        <w:t>.</w:t>
      </w:r>
    </w:p>
    <w:p w:rsidR="00943026" w:rsidRPr="00943026" w:rsidRDefault="00943026" w:rsidP="00943026">
      <w:pPr>
        <w:spacing w:line="360" w:lineRule="auto"/>
        <w:rPr>
          <w:rFonts w:asciiTheme="majorBidi" w:hAnsiTheme="majorBidi" w:cstheme="majorBidi"/>
          <w:sz w:val="28"/>
          <w:szCs w:val="28"/>
          <w:rtl/>
          <w:lang w:bidi="ar-SA"/>
        </w:rPr>
      </w:pPr>
    </w:p>
    <w:p w:rsidR="00943026" w:rsidRPr="00943026" w:rsidRDefault="00943026" w:rsidP="00943026">
      <w:pPr>
        <w:spacing w:line="360" w:lineRule="auto"/>
        <w:ind w:firstLine="720"/>
        <w:jc w:val="both"/>
        <w:rPr>
          <w:rFonts w:asciiTheme="majorBidi" w:hAnsiTheme="majorBidi" w:cstheme="majorBidi"/>
          <w:sz w:val="28"/>
          <w:szCs w:val="28"/>
          <w:rtl/>
        </w:rPr>
      </w:pPr>
      <w:r w:rsidRPr="00943026">
        <w:rPr>
          <w:rFonts w:asciiTheme="majorBidi" w:hAnsiTheme="majorBidi" w:cstheme="majorBidi"/>
          <w:sz w:val="28"/>
          <w:szCs w:val="28"/>
          <w:rtl/>
        </w:rPr>
        <w:lastRenderedPageBreak/>
        <w:t>إنّ هذا الحكم برز بروزاً شائعاً في كتب التفاسير, وامتدّ إلى أحكام العلماء في المسائل التي تعددت فيها الأوجه الإعرابية, وتنوعت التوجيهات والتأويلات</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53"/>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tl/>
        </w:rPr>
        <w:t xml:space="preserve">, وهو يحمل في طياته قوة ردود العلماء للتأويلات والآراء النحويّة التي تتصل بتفسير القرآن الكريم. </w:t>
      </w:r>
    </w:p>
    <w:p w:rsidR="00943026" w:rsidRPr="00943026" w:rsidRDefault="00943026" w:rsidP="00943026">
      <w:pPr>
        <w:spacing w:line="360" w:lineRule="auto"/>
        <w:ind w:firstLine="720"/>
        <w:jc w:val="both"/>
        <w:rPr>
          <w:rFonts w:asciiTheme="majorBidi" w:hAnsiTheme="majorBidi" w:cstheme="majorBidi"/>
          <w:sz w:val="28"/>
          <w:szCs w:val="28"/>
          <w:rtl/>
        </w:rPr>
      </w:pPr>
      <w:r w:rsidRPr="00943026">
        <w:rPr>
          <w:rFonts w:asciiTheme="majorBidi" w:hAnsiTheme="majorBidi" w:cstheme="majorBidi"/>
          <w:sz w:val="28"/>
          <w:szCs w:val="28"/>
          <w:rtl/>
        </w:rPr>
        <w:t xml:space="preserve">وقد برز هذا الحكم في إبطال توجيهات العلماء لمسائل صرفيّة تتعلق بأصل اللفظ, ومنه على سبيل المثال ما يطالعنا عند ابن جنّي في ردّ رأي أبي عبيدة في أصل مندوحة, يقول:"وذهب أبو عبيدة في </w:t>
      </w:r>
      <w:proofErr w:type="spellStart"/>
      <w:r w:rsidRPr="00943026">
        <w:rPr>
          <w:rFonts w:asciiTheme="majorBidi" w:hAnsiTheme="majorBidi" w:cstheme="majorBidi"/>
          <w:sz w:val="28"/>
          <w:szCs w:val="28"/>
          <w:rtl/>
        </w:rPr>
        <w:t>المندوحة</w:t>
      </w:r>
      <w:proofErr w:type="spellEnd"/>
      <w:r w:rsidRPr="00943026">
        <w:rPr>
          <w:rFonts w:asciiTheme="majorBidi" w:hAnsiTheme="majorBidi" w:cstheme="majorBidi"/>
          <w:sz w:val="28"/>
          <w:szCs w:val="28"/>
          <w:rtl/>
        </w:rPr>
        <w:t xml:space="preserve"> إلى أنّها من قولهم</w:t>
      </w:r>
      <w:r w:rsidRPr="00943026">
        <w:rPr>
          <w:rFonts w:asciiTheme="majorBidi" w:hAnsiTheme="majorBidi" w:cstheme="majorBidi"/>
          <w:sz w:val="28"/>
          <w:szCs w:val="28"/>
        </w:rPr>
        <w:t>:</w:t>
      </w:r>
      <w:r w:rsidRPr="00943026">
        <w:rPr>
          <w:rFonts w:asciiTheme="majorBidi" w:hAnsiTheme="majorBidi" w:cstheme="majorBidi"/>
          <w:sz w:val="28"/>
          <w:szCs w:val="28"/>
          <w:rtl/>
        </w:rPr>
        <w:t xml:space="preserve"> </w:t>
      </w:r>
      <w:proofErr w:type="spellStart"/>
      <w:r w:rsidRPr="00943026">
        <w:rPr>
          <w:rFonts w:asciiTheme="majorBidi" w:hAnsiTheme="majorBidi" w:cstheme="majorBidi"/>
          <w:sz w:val="28"/>
          <w:szCs w:val="28"/>
          <w:rtl/>
        </w:rPr>
        <w:t>انداح</w:t>
      </w:r>
      <w:proofErr w:type="spellEnd"/>
      <w:r w:rsidRPr="00943026">
        <w:rPr>
          <w:rFonts w:asciiTheme="majorBidi" w:hAnsiTheme="majorBidi" w:cstheme="majorBidi"/>
          <w:sz w:val="28"/>
          <w:szCs w:val="28"/>
          <w:rtl/>
        </w:rPr>
        <w:t xml:space="preserve"> بطنه إذا اتّسع. وذلك خطأ فاحش. ولو كانت منه لكانت:</w:t>
      </w:r>
      <w:r w:rsidRPr="00943026">
        <w:rPr>
          <w:rFonts w:asciiTheme="majorBidi" w:hAnsiTheme="majorBidi" w:cstheme="majorBidi"/>
          <w:sz w:val="28"/>
          <w:szCs w:val="28"/>
        </w:rPr>
        <w:t> </w:t>
      </w:r>
      <w:r w:rsidRPr="00943026">
        <w:rPr>
          <w:rFonts w:asciiTheme="majorBidi" w:hAnsiTheme="majorBidi" w:cstheme="majorBidi"/>
          <w:sz w:val="28"/>
          <w:szCs w:val="28"/>
          <w:rtl/>
        </w:rPr>
        <w:t xml:space="preserve"> مُنفَعلَة"</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54"/>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Pr>
        <w:t>.</w:t>
      </w:r>
      <w:r w:rsidRPr="00943026">
        <w:rPr>
          <w:rFonts w:asciiTheme="majorBidi" w:hAnsiTheme="majorBidi" w:cstheme="majorBidi"/>
          <w:sz w:val="28"/>
          <w:szCs w:val="28"/>
          <w:rtl/>
        </w:rPr>
        <w:t xml:space="preserve"> </w:t>
      </w:r>
    </w:p>
    <w:p w:rsidR="00943026" w:rsidRPr="00943026" w:rsidRDefault="00943026" w:rsidP="00943026">
      <w:pPr>
        <w:spacing w:line="360" w:lineRule="auto"/>
        <w:ind w:firstLine="720"/>
        <w:jc w:val="both"/>
        <w:rPr>
          <w:rFonts w:asciiTheme="majorBidi" w:hAnsiTheme="majorBidi" w:cstheme="majorBidi"/>
          <w:sz w:val="28"/>
          <w:szCs w:val="28"/>
          <w:rtl/>
        </w:rPr>
      </w:pPr>
      <w:r w:rsidRPr="00943026">
        <w:rPr>
          <w:rFonts w:asciiTheme="majorBidi" w:hAnsiTheme="majorBidi" w:cstheme="majorBidi"/>
          <w:sz w:val="28"/>
          <w:szCs w:val="28"/>
          <w:rtl/>
        </w:rPr>
        <w:t>إنّ هذا الحكم  أكثر ما يكون في مخالفات الإعراب للقياس, ففي حديثه صلى الله عليه وسلم: أنّه خاصم رجلاً في بئر فقال له رسول الله</w:t>
      </w:r>
      <w:r w:rsidRPr="00943026">
        <w:rPr>
          <w:rFonts w:asciiTheme="majorBidi" w:hAnsiTheme="majorBidi" w:cstheme="majorBidi"/>
          <w:sz w:val="28"/>
          <w:szCs w:val="28"/>
        </w:rPr>
        <w:t> </w:t>
      </w:r>
      <w:r w:rsidRPr="00943026">
        <w:rPr>
          <w:rFonts w:asciiTheme="majorBidi" w:hAnsiTheme="majorBidi" w:cstheme="majorBidi"/>
          <w:sz w:val="28"/>
          <w:szCs w:val="28"/>
          <w:rtl/>
        </w:rPr>
        <w:t>صلى الله عليه وسلم</w:t>
      </w:r>
      <w:r w:rsidRPr="00943026">
        <w:rPr>
          <w:rFonts w:asciiTheme="majorBidi" w:hAnsiTheme="majorBidi" w:cstheme="majorBidi"/>
          <w:sz w:val="28"/>
          <w:szCs w:val="28"/>
        </w:rPr>
        <w:t> ":</w:t>
      </w:r>
      <w:r w:rsidRPr="00943026">
        <w:rPr>
          <w:rFonts w:asciiTheme="majorBidi" w:hAnsiTheme="majorBidi" w:cstheme="majorBidi"/>
          <w:sz w:val="28"/>
          <w:szCs w:val="28"/>
          <w:rtl/>
        </w:rPr>
        <w:t>بينتَك أنّها بئرك وإلّا فيمينه</w:t>
      </w:r>
      <w:r w:rsidRPr="00943026">
        <w:rPr>
          <w:rFonts w:asciiTheme="majorBidi" w:hAnsiTheme="majorBidi" w:cstheme="majorBidi"/>
          <w:sz w:val="28"/>
          <w:szCs w:val="28"/>
        </w:rPr>
        <w:t xml:space="preserve"> </w:t>
      </w:r>
      <w:r w:rsidRPr="00943026">
        <w:rPr>
          <w:rFonts w:asciiTheme="majorBidi" w:hAnsiTheme="majorBidi" w:cstheme="majorBidi"/>
          <w:sz w:val="28"/>
          <w:szCs w:val="28"/>
          <w:rtl/>
        </w:rPr>
        <w:t xml:space="preserve">ونصّ </w:t>
      </w:r>
      <w:proofErr w:type="spellStart"/>
      <w:r w:rsidRPr="00943026">
        <w:rPr>
          <w:rFonts w:asciiTheme="majorBidi" w:hAnsiTheme="majorBidi" w:cstheme="majorBidi"/>
          <w:sz w:val="28"/>
          <w:szCs w:val="28"/>
          <w:rtl/>
        </w:rPr>
        <w:t>العكبريّ</w:t>
      </w:r>
      <w:proofErr w:type="spellEnd"/>
      <w:r w:rsidRPr="00943026">
        <w:rPr>
          <w:rFonts w:asciiTheme="majorBidi" w:hAnsiTheme="majorBidi" w:cstheme="majorBidi"/>
          <w:sz w:val="28"/>
          <w:szCs w:val="28"/>
          <w:rtl/>
        </w:rPr>
        <w:t xml:space="preserve"> على أنّ </w:t>
      </w:r>
      <w:r w:rsidRPr="00943026">
        <w:rPr>
          <w:rFonts w:asciiTheme="majorBidi" w:hAnsiTheme="majorBidi" w:cstheme="majorBidi"/>
          <w:sz w:val="28"/>
          <w:szCs w:val="28"/>
        </w:rPr>
        <w:t> </w:t>
      </w:r>
      <w:r w:rsidRPr="00943026">
        <w:rPr>
          <w:rFonts w:asciiTheme="majorBidi" w:hAnsiTheme="majorBidi" w:cstheme="majorBidi"/>
          <w:sz w:val="28"/>
          <w:szCs w:val="28"/>
          <w:rtl/>
        </w:rPr>
        <w:t>الوجه</w:t>
      </w:r>
      <w:r w:rsidRPr="00943026">
        <w:rPr>
          <w:rFonts w:asciiTheme="majorBidi" w:hAnsiTheme="majorBidi" w:cstheme="majorBidi"/>
          <w:sz w:val="28"/>
          <w:szCs w:val="28"/>
        </w:rPr>
        <w:t> </w:t>
      </w:r>
      <w:r w:rsidRPr="00943026">
        <w:rPr>
          <w:rFonts w:asciiTheme="majorBidi" w:hAnsiTheme="majorBidi" w:cstheme="majorBidi"/>
          <w:sz w:val="28"/>
          <w:szCs w:val="28"/>
          <w:rtl/>
        </w:rPr>
        <w:t>(بينتَك</w:t>
      </w:r>
      <w:r w:rsidRPr="00943026">
        <w:rPr>
          <w:rFonts w:asciiTheme="majorBidi" w:hAnsiTheme="majorBidi" w:cstheme="majorBidi"/>
          <w:sz w:val="28"/>
          <w:szCs w:val="28"/>
        </w:rPr>
        <w:t xml:space="preserve"> (</w:t>
      </w:r>
      <w:r w:rsidRPr="00943026">
        <w:rPr>
          <w:rFonts w:asciiTheme="majorBidi" w:hAnsiTheme="majorBidi" w:cstheme="majorBidi"/>
          <w:sz w:val="28"/>
          <w:szCs w:val="28"/>
          <w:rtl/>
        </w:rPr>
        <w:t>بالنّصب على تقدير هات، أو أحضر، وأنّها بالفتح لا غير، والكسر خطأ فاحش</w:t>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vertAlign w:val="superscript"/>
          <w:rtl/>
        </w:rPr>
        <w:footnoteReference w:id="55"/>
      </w:r>
      <w:r w:rsidRPr="00943026">
        <w:rPr>
          <w:rFonts w:asciiTheme="majorBidi" w:hAnsiTheme="majorBidi" w:cstheme="majorBidi"/>
          <w:sz w:val="28"/>
          <w:szCs w:val="28"/>
          <w:vertAlign w:val="superscript"/>
          <w:rtl/>
        </w:rPr>
        <w:t>)</w:t>
      </w:r>
      <w:r w:rsidRPr="00943026">
        <w:rPr>
          <w:rFonts w:asciiTheme="majorBidi" w:hAnsiTheme="majorBidi" w:cstheme="majorBidi"/>
          <w:sz w:val="28"/>
          <w:szCs w:val="28"/>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lastRenderedPageBreak/>
        <w:t xml:space="preserve">إنّ هذه الحكم التقويمي برز بقوة في القراءات القرآنيّة وعند المفسرين, ففي القراءات القرآنيّة وصفت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بعض القراءات, على النحو الذي برز عند  الزجاج في تعليقه على قراءة لعمرو بن العلاء, في قوله تعالى:﴿يَغْفِرْ لَكُمْ ذُنُوبَكُمْ﴾(آل عمران: 32), يقول:"القراءة بإظهار الراء مع اللام،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وزعم بعض النحويين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أنّ الراء تدغم مع اللام فيجوز </w:t>
      </w:r>
      <w:proofErr w:type="spellStart"/>
      <w:r w:rsidRPr="00943026">
        <w:rPr>
          <w:rFonts w:asciiTheme="majorBidi" w:hAnsiTheme="majorBidi" w:cstheme="majorBidi"/>
          <w:sz w:val="28"/>
          <w:szCs w:val="28"/>
          <w:rtl/>
          <w:lang w:bidi="ar-JO"/>
        </w:rPr>
        <w:t>ويغفرلّكم</w:t>
      </w:r>
      <w:proofErr w:type="spellEnd"/>
      <w:r w:rsidRPr="00943026">
        <w:rPr>
          <w:rFonts w:asciiTheme="majorBidi" w:hAnsiTheme="majorBidi" w:cstheme="majorBidi"/>
          <w:sz w:val="28"/>
          <w:szCs w:val="28"/>
          <w:rtl/>
          <w:lang w:bidi="ar-JO"/>
        </w:rPr>
        <w:t xml:space="preserve">. وهذا </w:t>
      </w:r>
      <w:r w:rsidRPr="00943026">
        <w:rPr>
          <w:rFonts w:asciiTheme="majorBidi" w:hAnsiTheme="majorBidi" w:cstheme="majorBidi"/>
          <w:b/>
          <w:bCs/>
          <w:sz w:val="28"/>
          <w:szCs w:val="28"/>
          <w:rtl/>
          <w:lang w:bidi="ar-JO"/>
        </w:rPr>
        <w:t>خطأ فاحش</w:t>
      </w:r>
      <w:r w:rsidRPr="00943026">
        <w:rPr>
          <w:rFonts w:asciiTheme="majorBidi" w:hAnsiTheme="majorBidi" w:cstheme="majorBidi"/>
          <w:sz w:val="28"/>
          <w:szCs w:val="28"/>
          <w:rtl/>
          <w:lang w:bidi="ar-JO"/>
        </w:rPr>
        <w:t xml:space="preserve"> ولا أعلم أحداً قرأ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غير أبي عمرو بن العلاء، وأحسب الذين رووا عن أبي عمرو إدغام الراء في اللام </w:t>
      </w:r>
      <w:proofErr w:type="spellStart"/>
      <w:r w:rsidRPr="00943026">
        <w:rPr>
          <w:rFonts w:asciiTheme="majorBidi" w:hAnsiTheme="majorBidi" w:cstheme="majorBidi"/>
          <w:sz w:val="28"/>
          <w:szCs w:val="28"/>
          <w:rtl/>
          <w:lang w:bidi="ar-JO"/>
        </w:rPr>
        <w:t>غالطين</w:t>
      </w:r>
      <w:proofErr w:type="spellEnd"/>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وهو خطأ في العربية؛ لأنّ اللام تدغم في الراء، والنون تدغم في الرّاء,</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ولا تدغم الراء في اللام "</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 إنّ هذه المظاهر من الحكم بالخطأ الفاحش تثبت أنّ مصطلح الفاحش وجه من التأكيد للحكم النحويّ وتعزيز رفضه؛ لإبراز مدى بعده عن الصواب أو القياس أو المعيار, فالفاحش وصف يحمل في طياته إنكاراً قويّاً للرأي أو للاستعمال أو للتوجيه والحكم النحويّ الموصوف بالخطأ.  </w:t>
      </w:r>
    </w:p>
    <w:p w:rsidR="00943026" w:rsidRPr="00943026" w:rsidRDefault="00943026" w:rsidP="00943026">
      <w:pPr>
        <w:pStyle w:val="1"/>
        <w:numPr>
          <w:ilvl w:val="0"/>
          <w:numId w:val="43"/>
        </w:numPr>
        <w:shd w:val="clear" w:color="auto" w:fill="FFFFFF"/>
        <w:spacing w:line="360" w:lineRule="auto"/>
        <w:jc w:val="both"/>
        <w:rPr>
          <w:rFonts w:asciiTheme="majorBidi" w:hAnsiTheme="majorBidi" w:cstheme="majorBidi"/>
          <w:b/>
          <w:bCs/>
          <w:sz w:val="28"/>
          <w:szCs w:val="28"/>
          <w:rtl/>
          <w:lang w:bidi="ar-JO"/>
        </w:rPr>
      </w:pPr>
      <w:r w:rsidRPr="00943026">
        <w:rPr>
          <w:rFonts w:asciiTheme="majorBidi" w:hAnsiTheme="majorBidi" w:cstheme="majorBidi"/>
          <w:b/>
          <w:bCs/>
          <w:sz w:val="28"/>
          <w:szCs w:val="28"/>
          <w:rtl/>
          <w:lang w:bidi="ar-JO"/>
        </w:rPr>
        <w:t>الغلط الفاحش:</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rPr>
        <w:t xml:space="preserve"> </w:t>
      </w:r>
      <w:r w:rsidRPr="00943026">
        <w:rPr>
          <w:rFonts w:asciiTheme="majorBidi" w:hAnsiTheme="majorBidi" w:cstheme="majorBidi"/>
          <w:sz w:val="28"/>
          <w:szCs w:val="28"/>
          <w:rtl/>
          <w:lang w:bidi="ar-JO"/>
        </w:rPr>
        <w:t>استعمل مصطلح الغلط في مرحلة مبكّرة من نشوء الدّرس اللغويّ, ففي كتاب الخليل أحكام بالغلط على بعض الاستعمالات, كما في قوله:"</w:t>
      </w:r>
      <w:r w:rsidRPr="00943026">
        <w:rPr>
          <w:rFonts w:asciiTheme="majorBidi" w:hAnsiTheme="majorBidi" w:cstheme="majorBidi"/>
          <w:b/>
          <w:bCs/>
          <w:color w:val="006D98"/>
          <w:sz w:val="28"/>
          <w:szCs w:val="28"/>
          <w:rtl/>
        </w:rPr>
        <w:t xml:space="preserve"> </w:t>
      </w:r>
      <w:r w:rsidRPr="00943026">
        <w:rPr>
          <w:rFonts w:asciiTheme="majorBidi" w:hAnsiTheme="majorBidi" w:cstheme="majorBidi"/>
          <w:sz w:val="28"/>
          <w:szCs w:val="28"/>
          <w:rtl/>
          <w:lang w:bidi="ar-JO"/>
        </w:rPr>
        <w:t>ويقال</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للرَّجُل الشُّجاع: ما يَفْرِي أَحَدٌ فَرْيَهُ، خفيفة، ومن ثقّل فقد غَلِط"</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وقد تكرّر هذا الحكم عنده في مواضع</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وقد حظي هذا الحكم عند الخليل بدراسات خاصة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5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وبرز هذا الحكم في استعمالات سيبويه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وشاع عند المبرّد شيوعاً استحقّ معه دراسة مستقلة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ويعدّ هذا الحكمُ من الملامح المنهجية البارزة في كتب معاني القرآن وإعرابه, كما عند الفراء, </w:t>
      </w:r>
      <w:proofErr w:type="spellStart"/>
      <w:r w:rsidRPr="00943026">
        <w:rPr>
          <w:rFonts w:asciiTheme="majorBidi" w:hAnsiTheme="majorBidi" w:cstheme="majorBidi"/>
          <w:sz w:val="28"/>
          <w:szCs w:val="28"/>
          <w:rtl/>
          <w:lang w:bidi="ar-JO"/>
        </w:rPr>
        <w:t>والأخفش</w:t>
      </w:r>
      <w:proofErr w:type="spellEnd"/>
      <w:r w:rsidRPr="00943026">
        <w:rPr>
          <w:rFonts w:asciiTheme="majorBidi" w:hAnsiTheme="majorBidi" w:cstheme="majorBidi"/>
          <w:sz w:val="28"/>
          <w:szCs w:val="28"/>
          <w:rtl/>
          <w:lang w:bidi="ar-JO"/>
        </w:rPr>
        <w:t>, والزجاج, وأبي جعفر النّحّاس, وأصبح هذا الحكم واحداً من أشهر الأحكام التّقويميّة المردودة في الدرس اللغويّ</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إنّنا لن نفصّل القول في هذا الحكم منفرداً بسبب كثرة الدراسات المختصّة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في باب التّقويم اللغويّ, ولكن سيكون تركيزنا هنا على واحد من مصاحبات هذا الحكم وهو مصطلح الفاحش, فقد </w:t>
      </w:r>
      <w:r w:rsidRPr="00943026">
        <w:rPr>
          <w:rFonts w:asciiTheme="majorBidi" w:hAnsiTheme="majorBidi" w:cstheme="majorBidi"/>
          <w:sz w:val="28"/>
          <w:szCs w:val="28"/>
          <w:rtl/>
          <w:lang w:bidi="ar-JO"/>
        </w:rPr>
        <w:lastRenderedPageBreak/>
        <w:t xml:space="preserve">تعدّدت مصاحبات الغلط, نحو قولهم: غلط بيّن, وغلط قبيح, وغلط كبير, وغلط شديد, وأقبح الغلط, وغلط شنيع, وغلط عظيم, وغلط جليّ, والغلط الفاضح, وغلط محضٌ, وهم بذلك يحصنون الحكم المردود ويؤكدون بعده عن الصواب والقياس, فالمصاحبات لهذا الحكم هي نوع من تغليظ الأحكام وتأكيد ردّها.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ومن مظاهر الغلط الفاحش ما ذكره ابن القطاع في  تفسير قولهم </w:t>
      </w:r>
      <w:proofErr w:type="spellStart"/>
      <w:r w:rsidRPr="00943026">
        <w:rPr>
          <w:rFonts w:asciiTheme="majorBidi" w:hAnsiTheme="majorBidi" w:cstheme="majorBidi"/>
          <w:sz w:val="28"/>
          <w:szCs w:val="28"/>
          <w:rtl/>
          <w:lang w:bidi="ar-JO"/>
        </w:rPr>
        <w:t>مِفْعِل</w:t>
      </w:r>
      <w:proofErr w:type="spellEnd"/>
      <w:r w:rsidRPr="00943026">
        <w:rPr>
          <w:rFonts w:asciiTheme="majorBidi" w:hAnsiTheme="majorBidi" w:cstheme="majorBidi"/>
          <w:sz w:val="28"/>
          <w:szCs w:val="28"/>
          <w:rtl/>
          <w:lang w:bidi="ar-JO"/>
        </w:rPr>
        <w:t xml:space="preserve"> بكسر الميم والعين نحو:مِنتِن, ومِنخِر, يقول:"  وعلى</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w:t>
      </w:r>
      <w:proofErr w:type="spellStart"/>
      <w:r w:rsidRPr="00943026">
        <w:rPr>
          <w:rFonts w:asciiTheme="majorBidi" w:hAnsiTheme="majorBidi" w:cstheme="majorBidi"/>
          <w:sz w:val="28"/>
          <w:szCs w:val="28"/>
          <w:rtl/>
          <w:lang w:bidi="ar-JO"/>
        </w:rPr>
        <w:t>مِفعل</w:t>
      </w:r>
      <w:proofErr w:type="spellEnd"/>
      <w:r w:rsidRPr="00943026">
        <w:rPr>
          <w:rFonts w:asciiTheme="majorBidi" w:hAnsiTheme="majorBidi" w:cstheme="majorBidi"/>
          <w:sz w:val="28"/>
          <w:szCs w:val="28"/>
          <w:rtl/>
          <w:lang w:bidi="ar-JO"/>
        </w:rPr>
        <w:t>) نحو مِنخِر ومِنتِن وهو من أنتن, وإنّما كسروا الميم لكسرة التاء،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رأوا</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أنّ الخروج من كسر إلى كسر أخفّ من ضمّ إلى كسر، ولا تلتفت إلى قول ابن </w:t>
      </w:r>
      <w:proofErr w:type="spellStart"/>
      <w:r w:rsidRPr="00943026">
        <w:rPr>
          <w:rFonts w:asciiTheme="majorBidi" w:hAnsiTheme="majorBidi" w:cstheme="majorBidi"/>
          <w:sz w:val="28"/>
          <w:szCs w:val="28"/>
          <w:rtl/>
          <w:lang w:bidi="ar-JO"/>
        </w:rPr>
        <w:t>قتيبة</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في قوله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من قال مِنتِن أخذه من نَتُنَ، فهذا غلط فاحش، وقد غلط فيه جماعة من العلماء قبله؛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لأنّه يلزمهم على هذا أن يقولوا من خَبُث</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مِخبِث</w:t>
      </w:r>
      <w:proofErr w:type="spellEnd"/>
      <w:r w:rsidRPr="00943026">
        <w:rPr>
          <w:rFonts w:asciiTheme="majorBidi" w:hAnsiTheme="majorBidi" w:cstheme="majorBidi"/>
          <w:sz w:val="28"/>
          <w:szCs w:val="28"/>
          <w:rtl/>
          <w:lang w:bidi="ar-JO"/>
        </w:rPr>
        <w:t>, ومن حَسُن: مِحسِن, وهذا لا يقوله أحد</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وليس </w:t>
      </w:r>
      <w:proofErr w:type="spellStart"/>
      <w:r w:rsidRPr="00943026">
        <w:rPr>
          <w:rFonts w:asciiTheme="majorBidi" w:hAnsiTheme="majorBidi" w:cstheme="majorBidi"/>
          <w:sz w:val="28"/>
          <w:szCs w:val="28"/>
          <w:rtl/>
          <w:lang w:bidi="ar-JO"/>
        </w:rPr>
        <w:t>فى</w:t>
      </w:r>
      <w:proofErr w:type="spellEnd"/>
      <w:r w:rsidRPr="00943026">
        <w:rPr>
          <w:rFonts w:asciiTheme="majorBidi" w:hAnsiTheme="majorBidi" w:cstheme="majorBidi"/>
          <w:sz w:val="28"/>
          <w:szCs w:val="28"/>
          <w:rtl/>
          <w:lang w:bidi="ar-JO"/>
        </w:rPr>
        <w:t xml:space="preserve"> الكلام </w:t>
      </w:r>
      <w:proofErr w:type="spellStart"/>
      <w:r w:rsidRPr="00943026">
        <w:rPr>
          <w:rFonts w:asciiTheme="majorBidi" w:hAnsiTheme="majorBidi" w:cstheme="majorBidi"/>
          <w:sz w:val="28"/>
          <w:szCs w:val="28"/>
          <w:rtl/>
          <w:lang w:bidi="ar-JO"/>
        </w:rPr>
        <w:t>مِفعِل</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وقد وصف سيبويه هذا النمط </w:t>
      </w:r>
      <w:proofErr w:type="spellStart"/>
      <w:r w:rsidRPr="00943026">
        <w:rPr>
          <w:rFonts w:asciiTheme="majorBidi" w:hAnsiTheme="majorBidi" w:cstheme="majorBidi"/>
          <w:sz w:val="28"/>
          <w:szCs w:val="28"/>
          <w:rtl/>
          <w:lang w:bidi="ar-JO"/>
        </w:rPr>
        <w:t>الاستعماليّ</w:t>
      </w:r>
      <w:proofErr w:type="spellEnd"/>
      <w:r w:rsidRPr="00943026">
        <w:rPr>
          <w:rFonts w:asciiTheme="majorBidi" w:hAnsiTheme="majorBidi" w:cstheme="majorBidi"/>
          <w:sz w:val="28"/>
          <w:szCs w:val="28"/>
          <w:rtl/>
          <w:lang w:bidi="ar-JO"/>
        </w:rPr>
        <w:t xml:space="preserve"> باللغة الرديئة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إنّ الحكم بالغلط الفاحش هنا هو ردّ لرأي بعض العلماء, وليس حكماً على الاستعمال اللغويّ, بل على تفسيره لأنّه ابتعد عن الصواب في التعليل الذي أدركه ابن القطاع وغيره والماثل في قانون المماثلة.</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وهذا النوع من الأحكام ظهر جلياً عند المبرّد في نقده لتوجيهات العلماء النحويّة, ففي قول الفرزدق:</w:t>
      </w:r>
    </w:p>
    <w:p w:rsidR="00943026" w:rsidRPr="00943026" w:rsidRDefault="00943026" w:rsidP="00943026">
      <w:pPr>
        <w:pStyle w:val="1"/>
        <w:shd w:val="clear" w:color="auto" w:fill="FFFFFF"/>
        <w:spacing w:line="360" w:lineRule="auto"/>
        <w:ind w:firstLine="720"/>
        <w:rPr>
          <w:rFonts w:asciiTheme="majorBidi" w:hAnsiTheme="majorBidi" w:cstheme="majorBidi"/>
          <w:sz w:val="28"/>
          <w:szCs w:val="28"/>
          <w:lang w:bidi="ar-JO"/>
        </w:rPr>
      </w:pPr>
      <w:r w:rsidRPr="00943026">
        <w:rPr>
          <w:rFonts w:asciiTheme="majorBidi" w:hAnsiTheme="majorBidi" w:cstheme="majorBidi"/>
          <w:sz w:val="28"/>
          <w:szCs w:val="28"/>
          <w:rtl/>
          <w:lang w:bidi="ar-JO"/>
        </w:rPr>
        <w:t>فأَصْبَحُوا قَدْ أعادَ الله نِعْمَتَهُمْ     إذْ هُمْ قُريشٌ وإِذْ مَا مِثْلَهُمُ بشَرُ</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يرى المبرّد أنّ الرفع هو الْوَجْه, وَقد نَصبه بعض النَّحْوِيين, وَذهب إِلَى أَنّه خبر مقدّم, وَهَذَا خطأ فَاحش وَغلط بَيّن, وَلَكِن نَصْبه يجوز على أَن تَجْعَلهُ نعتاً مقدماً وتضمر الْخَبَر فتنصبه على الحال</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ويطالعنا حكم الغلط الفاحش على الاستعمالات اللغويّة ومنها ما ذكره المبرّد في قوله:"وَمِنْهُم من يكسر الهاءَ </w:t>
      </w:r>
      <w:proofErr w:type="spellStart"/>
      <w:r w:rsidRPr="00943026">
        <w:rPr>
          <w:rFonts w:asciiTheme="majorBidi" w:hAnsiTheme="majorBidi" w:cstheme="majorBidi"/>
          <w:sz w:val="28"/>
          <w:szCs w:val="28"/>
          <w:rtl/>
          <w:lang w:bidi="ar-JO"/>
        </w:rPr>
        <w:t>لخفائها</w:t>
      </w:r>
      <w:proofErr w:type="spellEnd"/>
      <w:r w:rsidRPr="00943026">
        <w:rPr>
          <w:rFonts w:asciiTheme="majorBidi" w:hAnsiTheme="majorBidi" w:cstheme="majorBidi"/>
          <w:sz w:val="28"/>
          <w:szCs w:val="28"/>
          <w:rtl/>
          <w:lang w:bidi="ar-JO"/>
        </w:rPr>
        <w:t xml:space="preserve">, ويدع مَا بعْدهَا مضموماَ؛ لأَنَّه لَيْسَ من الْحُرُوف الخفيّة, فَيَقُول: مَرَرْت </w:t>
      </w:r>
      <w:proofErr w:type="spellStart"/>
      <w:r w:rsidRPr="00943026">
        <w:rPr>
          <w:rFonts w:asciiTheme="majorBidi" w:hAnsiTheme="majorBidi" w:cstheme="majorBidi"/>
          <w:sz w:val="28"/>
          <w:szCs w:val="28"/>
          <w:rtl/>
          <w:lang w:bidi="ar-JO"/>
        </w:rPr>
        <w:t>بهِمو</w:t>
      </w:r>
      <w:proofErr w:type="spellEnd"/>
      <w:r w:rsidRPr="00943026">
        <w:rPr>
          <w:rFonts w:asciiTheme="majorBidi" w:hAnsiTheme="majorBidi" w:cstheme="majorBidi"/>
          <w:sz w:val="28"/>
          <w:szCs w:val="28"/>
          <w:rtl/>
          <w:lang w:bidi="ar-JO"/>
        </w:rPr>
        <w:t xml:space="preserve">, والإِتباع أَحسن, وَهُوَ أَن يَقُول: مَرَرْت بهِمِي, وَنزلت </w:t>
      </w:r>
      <w:proofErr w:type="spellStart"/>
      <w:r w:rsidRPr="00943026">
        <w:rPr>
          <w:rFonts w:asciiTheme="majorBidi" w:hAnsiTheme="majorBidi" w:cstheme="majorBidi"/>
          <w:sz w:val="28"/>
          <w:szCs w:val="28"/>
          <w:rtl/>
          <w:lang w:bidi="ar-JO"/>
        </w:rPr>
        <w:t>عليهِمي</w:t>
      </w:r>
      <w:proofErr w:type="spellEnd"/>
      <w:r w:rsidRPr="00943026">
        <w:rPr>
          <w:rFonts w:asciiTheme="majorBidi" w:hAnsiTheme="majorBidi" w:cstheme="majorBidi"/>
          <w:sz w:val="28"/>
          <w:szCs w:val="28"/>
          <w:rtl/>
          <w:lang w:bidi="ar-JO"/>
        </w:rPr>
        <w:t xml:space="preserve">, وناس من بكر بن وَائِل يُجْرون الْكَاف مُجْرَى الهاءِ إِذ كَانَت مهموسة مثلهَا وَكَانَت عَلامَة إِضمار كالهاءِ, ذَلِكَ غلط مِنْهُم </w:t>
      </w:r>
      <w:r w:rsidRPr="00943026">
        <w:rPr>
          <w:rFonts w:asciiTheme="majorBidi" w:hAnsiTheme="majorBidi" w:cstheme="majorBidi"/>
          <w:b/>
          <w:bCs/>
          <w:sz w:val="28"/>
          <w:szCs w:val="28"/>
          <w:rtl/>
          <w:lang w:bidi="ar-JO"/>
        </w:rPr>
        <w:t>فَاحش؛</w:t>
      </w:r>
      <w:r w:rsidRPr="00943026">
        <w:rPr>
          <w:rFonts w:asciiTheme="majorBidi" w:hAnsiTheme="majorBidi" w:cstheme="majorBidi"/>
          <w:sz w:val="28"/>
          <w:szCs w:val="28"/>
          <w:rtl/>
          <w:lang w:bidi="ar-JO"/>
        </w:rPr>
        <w:t xml:space="preserve"> لأَنَّها لم تشبهها فِي الخفاءِ الَّذِي من أَجله جَازَ ذَلِك فِي الهاءِ, وإِنَّما يَنْبَغِي أَن يجْرِي الْحَرْف مجْرى غَيره إِذا </w:t>
      </w:r>
      <w:r w:rsidRPr="00943026">
        <w:rPr>
          <w:rFonts w:asciiTheme="majorBidi" w:hAnsiTheme="majorBidi" w:cstheme="majorBidi"/>
          <w:sz w:val="28"/>
          <w:szCs w:val="28"/>
          <w:rtl/>
          <w:lang w:bidi="ar-JO"/>
        </w:rPr>
        <w:lastRenderedPageBreak/>
        <w:t>أَشبهه فِي علَّته فَيَقُولُونَ: مَرَرْت بكِم"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فالمبرّد يحكم على استعمال بكر بن وائل بالغلط الفاحش, ويعلّل ذلك, وبكر بن وائل واحدة من القبائل التي احتجّ بكلامها, ولكنّ هذه المسألة مظهر من ظاهرة </w:t>
      </w:r>
      <w:proofErr w:type="spellStart"/>
      <w:r w:rsidRPr="00943026">
        <w:rPr>
          <w:rFonts w:asciiTheme="majorBidi" w:hAnsiTheme="majorBidi" w:cstheme="majorBidi"/>
          <w:sz w:val="28"/>
          <w:szCs w:val="28"/>
          <w:rtl/>
          <w:lang w:bidi="ar-JO"/>
        </w:rPr>
        <w:t>الوكم</w:t>
      </w:r>
      <w:proofErr w:type="spellEnd"/>
      <w:r w:rsidRPr="00943026">
        <w:rPr>
          <w:rFonts w:asciiTheme="majorBidi" w:hAnsiTheme="majorBidi" w:cstheme="majorBidi"/>
          <w:sz w:val="28"/>
          <w:szCs w:val="28"/>
          <w:rtl/>
          <w:lang w:bidi="ar-JO"/>
        </w:rPr>
        <w:t xml:space="preserve"> في العربيّة التي عدّت من اللهجات المذمومة كما ذكر السيوطي</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وإذا تتبّعنا هذا المظهر اللغويّ عند العلماء وجدنا سيبويه يصفه بأنّه لغة رديئة جداً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وهذا هو رأي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 xml:space="preserve"> أيضاً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6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 إنّ الحكم بالخطأ الفاحش له صلة وثيقة بفن الاعتراضات والمؤاخذات النحويّة, وكان هذا الحكم سمة لبعض ردود العلماء ذات الطابع المتشدّد, وقد برز مبكراً في الفكر النحويّ عندما نهض المبرّد بمسائل الغلط ضدّ سيبويه الذي انتصر له ابن </w:t>
      </w:r>
      <w:proofErr w:type="spellStart"/>
      <w:r w:rsidRPr="00943026">
        <w:rPr>
          <w:rFonts w:asciiTheme="majorBidi" w:hAnsiTheme="majorBidi" w:cstheme="majorBidi"/>
          <w:sz w:val="28"/>
          <w:szCs w:val="28"/>
          <w:rtl/>
          <w:lang w:bidi="ar-JO"/>
        </w:rPr>
        <w:t>ولّاد</w:t>
      </w:r>
      <w:proofErr w:type="spellEnd"/>
      <w:r w:rsidRPr="00943026">
        <w:rPr>
          <w:rFonts w:asciiTheme="majorBidi" w:hAnsiTheme="majorBidi" w:cstheme="majorBidi"/>
          <w:sz w:val="28"/>
          <w:szCs w:val="28"/>
          <w:rtl/>
          <w:lang w:bidi="ar-JO"/>
        </w:rPr>
        <w:t>, ورسّخ هذا الحكم المركب في باب الأحكام التّقويميّة, كما في قوله في باب ما يُحقّر لدنوه من الشيء، وزعم أنّه لا يحقّر تحقير الثلاثاء والأربعاء؛ لأنّهما وما أشبههما أعلام، وإنّما يحقّر من أسماء الزمان ما كان نكرة:" قال محمد( أي المبرّد)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وهذا خطأ </w:t>
      </w:r>
      <w:r w:rsidRPr="00943026">
        <w:rPr>
          <w:rFonts w:asciiTheme="majorBidi" w:hAnsiTheme="majorBidi" w:cstheme="majorBidi"/>
          <w:b/>
          <w:bCs/>
          <w:sz w:val="28"/>
          <w:szCs w:val="28"/>
          <w:rtl/>
          <w:lang w:bidi="ar-JO"/>
        </w:rPr>
        <w:t>فاحش</w:t>
      </w:r>
      <w:r w:rsidRPr="00943026">
        <w:rPr>
          <w:rFonts w:asciiTheme="majorBidi" w:hAnsiTheme="majorBidi" w:cstheme="majorBidi"/>
          <w:sz w:val="28"/>
          <w:szCs w:val="28"/>
          <w:rtl/>
          <w:lang w:bidi="ar-JO"/>
        </w:rPr>
        <w:t>، لأنّه إذا جاز تحقير يوم وليلة لأن ذلك بمنزلة رجل وامرأة، فكذلك يلزمه أن يكون السبت والأحد كزيد وعمر"</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وبرز هذا الحكم المركب عندّ أبي علي الفارسي(ت:377هـ) كما في قوله:" وزعم بعض رواة اللغة أنّ (المروءة) مأخوذة من قولهم: هو حسن في مرآة العين. وهذا من </w:t>
      </w:r>
      <w:r w:rsidRPr="00943026">
        <w:rPr>
          <w:rFonts w:asciiTheme="majorBidi" w:hAnsiTheme="majorBidi" w:cstheme="majorBidi"/>
          <w:b/>
          <w:bCs/>
          <w:sz w:val="28"/>
          <w:szCs w:val="28"/>
          <w:rtl/>
          <w:lang w:bidi="ar-JO"/>
        </w:rPr>
        <w:t>فاحش الغلط</w:t>
      </w:r>
      <w:r w:rsidRPr="00943026">
        <w:rPr>
          <w:rFonts w:asciiTheme="majorBidi" w:hAnsiTheme="majorBidi" w:cstheme="majorBidi"/>
          <w:sz w:val="28"/>
          <w:szCs w:val="28"/>
          <w:rtl/>
          <w:lang w:bidi="ar-JO"/>
        </w:rPr>
        <w:t>، وذلك أنّ الميم في</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(مرآة) زائدة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و(مروءة: </w:t>
      </w:r>
      <w:proofErr w:type="spellStart"/>
      <w:r w:rsidRPr="00943026">
        <w:rPr>
          <w:rFonts w:asciiTheme="majorBidi" w:hAnsiTheme="majorBidi" w:cstheme="majorBidi"/>
          <w:sz w:val="28"/>
          <w:szCs w:val="28"/>
          <w:rtl/>
          <w:lang w:bidi="ar-JO"/>
        </w:rPr>
        <w:t>فعولة</w:t>
      </w:r>
      <w:proofErr w:type="spellEnd"/>
      <w:r w:rsidRPr="00943026">
        <w:rPr>
          <w:rFonts w:asciiTheme="majorBidi" w:hAnsiTheme="majorBidi" w:cstheme="majorBidi"/>
          <w:sz w:val="28"/>
          <w:szCs w:val="28"/>
          <w:rtl/>
          <w:lang w:bidi="ar-JO"/>
        </w:rPr>
        <w:t>)، فلو كانت من المرآة لكانت</w:t>
      </w:r>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رُئيَّة</w:t>
      </w:r>
      <w:proofErr w:type="spellEnd"/>
      <w:r w:rsidRPr="00943026">
        <w:rPr>
          <w:rFonts w:asciiTheme="majorBidi" w:hAnsiTheme="majorBidi" w:cstheme="majorBidi"/>
          <w:sz w:val="28"/>
          <w:szCs w:val="28"/>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r w:rsidRPr="00943026">
        <w:rPr>
          <w:rFonts w:asciiTheme="majorBidi" w:hAnsiTheme="majorBidi" w:cstheme="majorBidi"/>
          <w:sz w:val="28"/>
          <w:szCs w:val="28"/>
          <w:rtl/>
        </w:rPr>
        <w:t xml:space="preserve"> وكذلك برز عند ابن جنّي(ت392هـ) كما في قوله:"</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والقول في</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أخت وهَنْت), كالقول في</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بنت لا فصل بينهما, ومن ذهب إلى أنّ المحذوف من بنت</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ياء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لانكسار الباء،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وجب عليه أن يقول</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إنّ المحذوف من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عِضَة</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 xml:space="preserve">ياء، ولكان يجب أن تكون السين من سَنَة مضمومة؛ لأنّه من الواو، وهذا </w:t>
      </w:r>
      <w:r w:rsidRPr="00943026">
        <w:rPr>
          <w:rFonts w:asciiTheme="majorBidi" w:hAnsiTheme="majorBidi" w:cstheme="majorBidi"/>
          <w:b/>
          <w:bCs/>
          <w:sz w:val="28"/>
          <w:szCs w:val="28"/>
          <w:rtl/>
          <w:lang w:bidi="ar-JO"/>
        </w:rPr>
        <w:t>تخليط</w:t>
      </w:r>
      <w:r w:rsidRPr="00943026">
        <w:rPr>
          <w:rFonts w:asciiTheme="majorBidi" w:hAnsiTheme="majorBidi" w:cstheme="majorBidi"/>
          <w:sz w:val="28"/>
          <w:szCs w:val="28"/>
          <w:rtl/>
          <w:lang w:bidi="ar-JO"/>
        </w:rPr>
        <w:t xml:space="preserve"> </w:t>
      </w:r>
      <w:r w:rsidRPr="00943026">
        <w:rPr>
          <w:rFonts w:asciiTheme="majorBidi" w:hAnsiTheme="majorBidi" w:cstheme="majorBidi"/>
          <w:b/>
          <w:bCs/>
          <w:sz w:val="28"/>
          <w:szCs w:val="28"/>
          <w:rtl/>
          <w:lang w:bidi="ar-JO"/>
        </w:rPr>
        <w:t>فاحش</w:t>
      </w:r>
      <w:r w:rsidRPr="00943026">
        <w:rPr>
          <w:rFonts w:asciiTheme="majorBidi" w:hAnsiTheme="majorBidi" w:cstheme="majorBidi"/>
          <w:sz w:val="28"/>
          <w:szCs w:val="28"/>
          <w:rtl/>
          <w:lang w:bidi="ar-JO"/>
        </w:rPr>
        <w:t>، وقد حكي عن بعض متقدمي أهل العلم"</w:t>
      </w:r>
      <w:r w:rsidRPr="00943026">
        <w:rPr>
          <w:rFonts w:asciiTheme="majorBidi" w:hAnsiTheme="majorBidi" w:cstheme="majorBidi"/>
          <w:sz w:val="28"/>
          <w:szCs w:val="28"/>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وبرز هذا النهج في المؤاخذات عند </w:t>
      </w:r>
      <w:proofErr w:type="spellStart"/>
      <w:r w:rsidRPr="00943026">
        <w:rPr>
          <w:rFonts w:asciiTheme="majorBidi" w:hAnsiTheme="majorBidi" w:cstheme="majorBidi"/>
          <w:sz w:val="28"/>
          <w:szCs w:val="28"/>
          <w:rtl/>
          <w:lang w:bidi="ar-JO"/>
        </w:rPr>
        <w:t>السخاوي</w:t>
      </w:r>
      <w:proofErr w:type="spellEnd"/>
      <w:r w:rsidRPr="00943026">
        <w:rPr>
          <w:rFonts w:asciiTheme="majorBidi" w:hAnsiTheme="majorBidi" w:cstheme="majorBidi"/>
          <w:sz w:val="28"/>
          <w:szCs w:val="28"/>
          <w:rtl/>
          <w:lang w:bidi="ar-JO"/>
        </w:rPr>
        <w:t>(ت:643هـ) في مسائل الرد على ملك النحاة, إذا كان يميل إلى استعمال مصطلحات الردّ القوية والجارحة, ومنها قوله:"</w:t>
      </w:r>
      <w:r w:rsidRPr="00943026">
        <w:rPr>
          <w:rFonts w:asciiTheme="majorBidi" w:hAnsiTheme="majorBidi" w:cstheme="majorBidi"/>
          <w:b/>
          <w:bCs/>
          <w:color w:val="006D98"/>
          <w:sz w:val="28"/>
          <w:szCs w:val="28"/>
          <w:rtl/>
        </w:rPr>
        <w:t xml:space="preserve"> </w:t>
      </w:r>
      <w:r w:rsidRPr="00943026">
        <w:rPr>
          <w:rFonts w:asciiTheme="majorBidi" w:hAnsiTheme="majorBidi" w:cstheme="majorBidi"/>
          <w:sz w:val="28"/>
          <w:szCs w:val="28"/>
          <w:rtl/>
          <w:lang w:bidi="ar-JO"/>
        </w:rPr>
        <w:t>وأمّا قولك:</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إنّ سيبويه قال: إنّ تاء التأنيث تدخل على المصادر المجردة، وذوات الزيادة دخولًا مطردًا فهي تدل على المرة </w:t>
      </w:r>
      <w:r w:rsidRPr="00943026">
        <w:rPr>
          <w:rFonts w:asciiTheme="majorBidi" w:hAnsiTheme="majorBidi" w:cstheme="majorBidi"/>
          <w:sz w:val="28"/>
          <w:szCs w:val="28"/>
          <w:rtl/>
          <w:lang w:bidi="ar-JO"/>
        </w:rPr>
        <w:lastRenderedPageBreak/>
        <w:t>الواحدة,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فهذا منك </w:t>
      </w:r>
      <w:r w:rsidRPr="00943026">
        <w:rPr>
          <w:rFonts w:asciiTheme="majorBidi" w:hAnsiTheme="majorBidi" w:cstheme="majorBidi"/>
          <w:b/>
          <w:bCs/>
          <w:sz w:val="28"/>
          <w:szCs w:val="28"/>
          <w:rtl/>
          <w:lang w:bidi="ar-JO"/>
        </w:rPr>
        <w:t>غلط فاضح</w:t>
      </w:r>
      <w:r w:rsidRPr="00943026">
        <w:rPr>
          <w:rFonts w:asciiTheme="majorBidi" w:hAnsiTheme="majorBidi" w:cstheme="majorBidi"/>
          <w:sz w:val="28"/>
          <w:szCs w:val="28"/>
          <w:rtl/>
          <w:lang w:bidi="ar-JO"/>
        </w:rPr>
        <w:t>، وطريقُ وهْمِك فيه بيّنٌ واضحٌ؛ وذلك أنّك بيّنت أنّ الكلالة مصدر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كلّ</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 xml:space="preserve">إذا تَعِب، ثم وقع في نفسك أنّه لا يجوز أن يكون مصدر كلّ إلا </w:t>
      </w:r>
      <w:proofErr w:type="spellStart"/>
      <w:r w:rsidRPr="00943026">
        <w:rPr>
          <w:rFonts w:asciiTheme="majorBidi" w:hAnsiTheme="majorBidi" w:cstheme="majorBidi"/>
          <w:sz w:val="28"/>
          <w:szCs w:val="28"/>
          <w:rtl/>
          <w:lang w:bidi="ar-JO"/>
        </w:rPr>
        <w:t>الكلال</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فقلت:</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لا ينكر دخول الهاء؛ لأنّ سيبويه قد أجاز دخولها على المصادر"</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وكان هذا الحكم واحداً من سمات أبي حيّان في ردوده على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كما في المسألة التي نقلها </w:t>
      </w:r>
      <w:proofErr w:type="spellStart"/>
      <w:r w:rsidRPr="00943026">
        <w:rPr>
          <w:rFonts w:asciiTheme="majorBidi" w:hAnsiTheme="majorBidi" w:cstheme="majorBidi"/>
          <w:sz w:val="28"/>
          <w:szCs w:val="28"/>
          <w:rtl/>
          <w:lang w:bidi="ar-JO"/>
        </w:rPr>
        <w:t>المرادي</w:t>
      </w:r>
      <w:proofErr w:type="spellEnd"/>
      <w:r w:rsidRPr="00943026">
        <w:rPr>
          <w:rFonts w:asciiTheme="majorBidi" w:hAnsiTheme="majorBidi" w:cstheme="majorBidi"/>
          <w:sz w:val="28"/>
          <w:szCs w:val="28"/>
          <w:rtl/>
          <w:lang w:bidi="ar-JO"/>
        </w:rPr>
        <w:t xml:space="preserve"> عنه, ويقول فيها:" </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ذكر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أنّ خبر (أن) الواقعة بعد لو يلزم كونه فعلاً. ونقل بعضهم ذلك عن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قال الشيخ أبو حيان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وهو وهمٌ، وخطأ فاحشٌ؛ قال الله تعالى:﴿وَلَوْ أَنَّمَا فِي الْأَرْضِ مِن شَجَرَةٍ أَقْلَامٌ﴾(لقمان:27)</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وهذه المسألة وردت مفصّلة في كتاب (ارتشاف الضرب) لأبي حيّان</w:t>
      </w:r>
      <w:r w:rsidRPr="00943026">
        <w:rPr>
          <w:rFonts w:asciiTheme="majorBidi" w:hAnsiTheme="majorBidi" w:cstheme="majorBidi"/>
          <w:b/>
          <w:bCs/>
          <w:color w:val="006D98"/>
          <w:sz w:val="28"/>
          <w:szCs w:val="28"/>
          <w:rtl/>
        </w:rPr>
        <w:t xml:space="preserve"> </w:t>
      </w:r>
      <w:r w:rsidRPr="00943026">
        <w:rPr>
          <w:rFonts w:asciiTheme="majorBidi" w:hAnsiTheme="majorBidi" w:cstheme="majorBidi"/>
          <w:sz w:val="28"/>
          <w:szCs w:val="28"/>
          <w:rtl/>
          <w:lang w:bidi="ar-JO"/>
        </w:rPr>
        <w:t xml:space="preserve">يقول: "وذكر ابن هشام </w:t>
      </w:r>
      <w:proofErr w:type="spellStart"/>
      <w:r w:rsidRPr="00943026">
        <w:rPr>
          <w:rFonts w:asciiTheme="majorBidi" w:hAnsiTheme="majorBidi" w:cstheme="majorBidi"/>
          <w:sz w:val="28"/>
          <w:szCs w:val="28"/>
          <w:rtl/>
          <w:lang w:bidi="ar-JO"/>
        </w:rPr>
        <w:t>الخضراوي</w:t>
      </w:r>
      <w:proofErr w:type="spellEnd"/>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أنّ مذهب سيبويه والبصريين أنّ الخبر محذوف، وذهب الكوفيون، وتبعهم المبرّد، والزّجّاج </w:t>
      </w:r>
      <w:proofErr w:type="spellStart"/>
      <w:r w:rsidRPr="00943026">
        <w:rPr>
          <w:rFonts w:asciiTheme="majorBidi" w:hAnsiTheme="majorBidi" w:cstheme="majorBidi"/>
          <w:sz w:val="28"/>
          <w:szCs w:val="28"/>
          <w:rtl/>
          <w:lang w:bidi="ar-JO"/>
        </w:rPr>
        <w:t>والزّمخشري</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وجماعة إلى أنّه في موضع رفع على الفاعل تقديره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ولو ثبت أنّهم، وزعم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والزمخشري</w:t>
      </w:r>
      <w:proofErr w:type="spellEnd"/>
      <w:r w:rsidRPr="00943026">
        <w:rPr>
          <w:rFonts w:asciiTheme="majorBidi" w:hAnsiTheme="majorBidi" w:cstheme="majorBidi"/>
          <w:sz w:val="28"/>
          <w:szCs w:val="28"/>
          <w:rtl/>
          <w:lang w:bidi="ar-JO"/>
        </w:rPr>
        <w:t xml:space="preserve"> أنّ خبر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(أن</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هذه لا يكون إلا فعلاً, وهو وهمٌ وخطأ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إنّ هذا الحكم شاع عند أبي حيان في أحكامه التّقويميّة وردوده على توجيهات العلماء</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وثمّة مواضع حملت على الغلط الفاحش في أحكام التّجويد, فمن أحكام الميم الإخفاء إذا جاءت ساكنة, بعدها باء أو ميم, نحو قوله تعالى:﴿وَمَن يَعْتَصِم بِاللَّهِ فَقَدْ هُدِيَ إِلَىٰ صِرَاطٍ مُّسْتَقِيمٍ﴾( آل عمران:101) ويجب الإظهار مع باقي الحروف غير الباء والميم, وما وقع من حكاية الإخفاء فشاذ لا يقرأ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وقيل: غلط فاحش لا يلتفت إليه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وقد يعبّر عن الغلط الفاحش بأسلوب آخر يلتقي مع المصطلح في دلالته, لا </w:t>
      </w:r>
      <w:proofErr w:type="spellStart"/>
      <w:r w:rsidRPr="00943026">
        <w:rPr>
          <w:rFonts w:asciiTheme="majorBidi" w:hAnsiTheme="majorBidi" w:cstheme="majorBidi"/>
          <w:sz w:val="28"/>
          <w:szCs w:val="28"/>
          <w:rtl/>
          <w:lang w:bidi="ar-JO"/>
        </w:rPr>
        <w:t>سيما</w:t>
      </w:r>
      <w:proofErr w:type="spellEnd"/>
      <w:r w:rsidRPr="00943026">
        <w:rPr>
          <w:rFonts w:asciiTheme="majorBidi" w:hAnsiTheme="majorBidi" w:cstheme="majorBidi"/>
          <w:sz w:val="28"/>
          <w:szCs w:val="28"/>
          <w:rtl/>
          <w:lang w:bidi="ar-JO"/>
        </w:rPr>
        <w:t xml:space="preserve"> إذا كان الغلط صادراً من نحويّ معروف, كما يطالعنا عند أبي جعفر النحاس في تخطئة اشتقاق فضّ, قال أبو جعفر: ورأيت بعض النحويين قد جعل في كتابه أنّ معنى لا يفضض الله فاه: لا جعله الله فضاء, لا أسنان فيه، </w:t>
      </w:r>
      <w:r w:rsidRPr="00943026">
        <w:rPr>
          <w:rFonts w:asciiTheme="majorBidi" w:hAnsiTheme="majorBidi" w:cstheme="majorBidi"/>
          <w:sz w:val="28"/>
          <w:szCs w:val="28"/>
          <w:rtl/>
          <w:lang w:bidi="ar-JO"/>
        </w:rPr>
        <w:lastRenderedPageBreak/>
        <w:t xml:space="preserve">لأنّ الفضاء المكان الواسع، وهذا غلطٌ في الاشتقاق؛ لأنّ لام الفعل من الفضاء ليست ضاد، ولام الفعل من فضّ ضادٌ، وهذا من أقبح الغلط، ولا </w:t>
      </w:r>
      <w:proofErr w:type="spellStart"/>
      <w:r w:rsidRPr="00943026">
        <w:rPr>
          <w:rFonts w:asciiTheme="majorBidi" w:hAnsiTheme="majorBidi" w:cstheme="majorBidi"/>
          <w:sz w:val="28"/>
          <w:szCs w:val="28"/>
          <w:rtl/>
          <w:lang w:bidi="ar-JO"/>
        </w:rPr>
        <w:t>سيّما</w:t>
      </w:r>
      <w:proofErr w:type="spellEnd"/>
      <w:r w:rsidRPr="00943026">
        <w:rPr>
          <w:rFonts w:asciiTheme="majorBidi" w:hAnsiTheme="majorBidi" w:cstheme="majorBidi"/>
          <w:sz w:val="28"/>
          <w:szCs w:val="28"/>
          <w:rtl/>
          <w:lang w:bidi="ar-JO"/>
        </w:rPr>
        <w:t xml:space="preserve"> ممّن يدّعي الرّياسة في النّحو"</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 xml:space="preserve">إنّ الغلط حكم تقويميّ يدلّ على قطعية الرفض للاستعمال الموصوف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أو التوجيه الذي أدلى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أحد العلماء, وهذا الحكم شائع في الدّرس اللغويّ, وعندما يقترن بمصاحبة لغويّة مثل: القبيح, والبعيد, والفاحش, والجليّ, والبيّن وغير ذلك, فهذا يعنيّ أنّنا أمام حكم تقوميّ مركّب يعني شدة الرفض للمحكوم عليه, وبُعده عن القياس, وانعدام وجه لقبوله.  </w:t>
      </w:r>
    </w:p>
    <w:p w:rsidR="00943026" w:rsidRPr="00943026" w:rsidRDefault="00943026" w:rsidP="00943026">
      <w:pPr>
        <w:pStyle w:val="1"/>
        <w:numPr>
          <w:ilvl w:val="0"/>
          <w:numId w:val="43"/>
        </w:numPr>
        <w:shd w:val="clear" w:color="auto" w:fill="FFFFFF"/>
        <w:spacing w:line="360" w:lineRule="auto"/>
        <w:jc w:val="both"/>
        <w:rPr>
          <w:rFonts w:asciiTheme="majorBidi" w:hAnsiTheme="majorBidi" w:cstheme="majorBidi"/>
          <w:b/>
          <w:bCs/>
          <w:sz w:val="28"/>
          <w:szCs w:val="28"/>
          <w:rtl/>
          <w:lang w:bidi="ar-JO"/>
        </w:rPr>
      </w:pPr>
      <w:r w:rsidRPr="00943026">
        <w:rPr>
          <w:rFonts w:asciiTheme="majorBidi" w:hAnsiTheme="majorBidi" w:cstheme="majorBidi"/>
          <w:sz w:val="28"/>
          <w:szCs w:val="28"/>
          <w:lang w:bidi="ar-JO"/>
        </w:rPr>
        <w:t> </w:t>
      </w:r>
      <w:r w:rsidRPr="00943026">
        <w:rPr>
          <w:rFonts w:asciiTheme="majorBidi" w:hAnsiTheme="majorBidi" w:cstheme="majorBidi"/>
          <w:b/>
          <w:bCs/>
          <w:sz w:val="28"/>
          <w:szCs w:val="28"/>
          <w:rtl/>
          <w:lang w:bidi="ar-JO"/>
        </w:rPr>
        <w:t>الوهم الفاحش:</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مصطلح الوهم يشيع في النحو بمفاهيم متعدّدة منها ما يعرف بظاهرة الحمل على التوّهم في العربيّة, ومن الدراسات التي أعدت حولها دراسة قاسم محمد صالح, المنشورة في مجلة مجمع اللغة العربيّة الأردنيّ, العدد74, لسنة 2008, وثمة دراسة عن التوهّم في القراءات القرآنيّة, وهي رسالة ماجستير بجامعة مؤتة لسنة2011م, واستعمل الوهم بمعنى الخطأ أو الغلط, وهو استعمال نابع من المعنى اللغويّ المعجميّ, وكذلك استعمل العلماء الوهم حكماً تقويميّاً, وكان أحياناً يقترن بأحد المصاحبات اللغوية نحو قولهم: وهمٌ بعيد, أو وهمٌ فاحش, أو وهم مردود.</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إنّ الذي يعنينا من هذه الاستعمالات قولهم وهمٌ فاحش, وهو استعمال ورد بحقّ بعض توجيهات العلماء, فقد عدّ </w:t>
      </w:r>
      <w:proofErr w:type="spellStart"/>
      <w:r w:rsidRPr="00943026">
        <w:rPr>
          <w:rFonts w:asciiTheme="majorBidi" w:hAnsiTheme="majorBidi" w:cstheme="majorBidi"/>
          <w:sz w:val="28"/>
          <w:szCs w:val="28"/>
          <w:rtl/>
          <w:lang w:bidi="ar-JO"/>
        </w:rPr>
        <w:t>الدّماميني</w:t>
      </w:r>
      <w:proofErr w:type="spellEnd"/>
      <w:r w:rsidRPr="00943026">
        <w:rPr>
          <w:rFonts w:asciiTheme="majorBidi" w:hAnsiTheme="majorBidi" w:cstheme="majorBidi"/>
          <w:sz w:val="28"/>
          <w:szCs w:val="28"/>
          <w:rtl/>
          <w:lang w:bidi="ar-JO"/>
        </w:rPr>
        <w:t xml:space="preserve"> أنّ القول بدخول الباء الزائدة على غير الاسم من الوهم الفاحش؛ لأنّ حروف الجر زائدة كانت أو غير زائدة لا تدخل إلا على الاسم أو في تأويله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7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وقد يأتي هذا الاستعمال مقترناً بالخطأ كما في قول أبي حيان في ردّ قول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في خبر أنّ الواقعة بعد (لو), يقول </w:t>
      </w:r>
      <w:proofErr w:type="spellStart"/>
      <w:r w:rsidRPr="00943026">
        <w:rPr>
          <w:rFonts w:asciiTheme="majorBidi" w:hAnsiTheme="majorBidi" w:cstheme="majorBidi"/>
          <w:sz w:val="28"/>
          <w:szCs w:val="28"/>
          <w:rtl/>
          <w:lang w:bidi="ar-JO"/>
        </w:rPr>
        <w:t>المرادي</w:t>
      </w:r>
      <w:proofErr w:type="spellEnd"/>
      <w:r w:rsidRPr="00943026">
        <w:rPr>
          <w:rFonts w:asciiTheme="majorBidi" w:hAnsiTheme="majorBidi" w:cstheme="majorBidi"/>
          <w:sz w:val="28"/>
          <w:szCs w:val="28"/>
          <w:rtl/>
          <w:lang w:bidi="ar-JO"/>
        </w:rPr>
        <w:t xml:space="preserve">:" ذكر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أنّ خبر أنّ الواقعة بعد لو يلزم كونه فعلاً. ونقل بعضهم ذلك عن </w:t>
      </w:r>
      <w:proofErr w:type="spellStart"/>
      <w:r w:rsidRPr="00943026">
        <w:rPr>
          <w:rFonts w:asciiTheme="majorBidi" w:hAnsiTheme="majorBidi" w:cstheme="majorBidi"/>
          <w:sz w:val="28"/>
          <w:szCs w:val="28"/>
          <w:rtl/>
          <w:lang w:bidi="ar-JO"/>
        </w:rPr>
        <w:t>السيرافي</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قال الشيخ أبو حيان</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وهو وهمٌ، وخطأ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وهذا الاستعمال ورد عند أبي حيّان في مسألة شروط عمل(ما) عمل ليس, فمن شروط عملها ألّا يبدل من الخبر بدل مصحوب </w:t>
      </w:r>
      <w:proofErr w:type="spellStart"/>
      <w:r w:rsidRPr="00943026">
        <w:rPr>
          <w:rFonts w:asciiTheme="majorBidi" w:hAnsiTheme="majorBidi" w:cstheme="majorBidi"/>
          <w:sz w:val="28"/>
          <w:szCs w:val="28"/>
          <w:rtl/>
          <w:lang w:bidi="ar-JO"/>
        </w:rPr>
        <w:t>بإلّا</w:t>
      </w:r>
      <w:proofErr w:type="spellEnd"/>
      <w:r w:rsidRPr="00943026">
        <w:rPr>
          <w:rFonts w:asciiTheme="majorBidi" w:hAnsiTheme="majorBidi" w:cstheme="majorBidi"/>
          <w:sz w:val="28"/>
          <w:szCs w:val="28"/>
          <w:rtl/>
          <w:lang w:bidi="ar-JO"/>
        </w:rPr>
        <w:t xml:space="preserve"> نحو: ما زيد شيء أو بشيء إلا شيء لا يُعبأ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فهنا يستوي اللغتان الحجازية، والتميمية, وقال:"</w:t>
      </w:r>
      <w:r w:rsidRPr="00943026">
        <w:rPr>
          <w:rFonts w:asciiTheme="majorBidi" w:hAnsiTheme="majorBidi" w:cstheme="majorBidi"/>
          <w:b/>
          <w:bCs/>
          <w:color w:val="006D98"/>
          <w:sz w:val="28"/>
          <w:szCs w:val="28"/>
          <w:rtl/>
        </w:rPr>
        <w:t xml:space="preserve"> </w:t>
      </w:r>
      <w:r w:rsidRPr="00943026">
        <w:rPr>
          <w:rFonts w:asciiTheme="majorBidi" w:hAnsiTheme="majorBidi" w:cstheme="majorBidi"/>
          <w:sz w:val="28"/>
          <w:szCs w:val="28"/>
          <w:rtl/>
          <w:lang w:bidi="ar-JO"/>
        </w:rPr>
        <w:t xml:space="preserve">وفي كتاب القاسم </w:t>
      </w:r>
      <w:proofErr w:type="spellStart"/>
      <w:r w:rsidRPr="00943026">
        <w:rPr>
          <w:rFonts w:asciiTheme="majorBidi" w:hAnsiTheme="majorBidi" w:cstheme="majorBidi"/>
          <w:sz w:val="28"/>
          <w:szCs w:val="28"/>
          <w:rtl/>
          <w:lang w:bidi="ar-JO"/>
        </w:rPr>
        <w:t>البطليوسي</w:t>
      </w:r>
      <w:proofErr w:type="spellEnd"/>
      <w:r w:rsidRPr="00943026">
        <w:rPr>
          <w:rFonts w:asciiTheme="majorBidi" w:hAnsiTheme="majorBidi" w:cstheme="majorBidi"/>
          <w:sz w:val="28"/>
          <w:szCs w:val="28"/>
          <w:rtl/>
          <w:lang w:bidi="ar-JO"/>
        </w:rPr>
        <w:t>: جواز نصب الخبر، ورفع ما بعد</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(إلّا)</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على البدل من الموضع، وهو وهمٌ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ومن مظاهر هذا الحكم عند أبي حيّان قوله:"</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وجعل ابن عصفور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أظلوم إنّ مصابكم رجلاً) من اسم المصدر الذي لا يعمل إلا حيث سمع. وذلك وَهمٌ فاحشٌ؛ لأنّ مصاباً من اسم المصدر القياسي من أفعل المعتل العين؛ ألا ترى أنّ فعله أصاب، فهو من </w:t>
      </w:r>
      <w:proofErr w:type="spellStart"/>
      <w:r w:rsidRPr="00943026">
        <w:rPr>
          <w:rFonts w:asciiTheme="majorBidi" w:hAnsiTheme="majorBidi" w:cstheme="majorBidi"/>
          <w:sz w:val="28"/>
          <w:szCs w:val="28"/>
          <w:rtl/>
          <w:lang w:bidi="ar-JO"/>
        </w:rPr>
        <w:t>المقيس</w:t>
      </w:r>
      <w:proofErr w:type="spellEnd"/>
      <w:r w:rsidRPr="00943026">
        <w:rPr>
          <w:rFonts w:asciiTheme="majorBidi" w:hAnsiTheme="majorBidi" w:cstheme="majorBidi"/>
          <w:sz w:val="28"/>
          <w:szCs w:val="28"/>
          <w:rtl/>
          <w:lang w:bidi="ar-JO"/>
        </w:rPr>
        <w:t xml:space="preserve"> الذي أجمع عليه البصريون والكوفيون"</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واستعمله أبو حيان أيضاً في مواضع أخرى ينتقد فيه توجيهات بعض العلماء للمسائل النحويّة, لا </w:t>
      </w:r>
      <w:proofErr w:type="spellStart"/>
      <w:r w:rsidRPr="00943026">
        <w:rPr>
          <w:rFonts w:asciiTheme="majorBidi" w:hAnsiTheme="majorBidi" w:cstheme="majorBidi"/>
          <w:sz w:val="28"/>
          <w:szCs w:val="28"/>
          <w:rtl/>
          <w:lang w:bidi="ar-JO"/>
        </w:rPr>
        <w:t>سيما</w:t>
      </w:r>
      <w:proofErr w:type="spellEnd"/>
      <w:r w:rsidRPr="00943026">
        <w:rPr>
          <w:rFonts w:asciiTheme="majorBidi" w:hAnsiTheme="majorBidi" w:cstheme="majorBidi"/>
          <w:sz w:val="28"/>
          <w:szCs w:val="28"/>
          <w:rtl/>
          <w:lang w:bidi="ar-JO"/>
        </w:rPr>
        <w:t xml:space="preserve"> ابن مالك</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لقد أكثر أبو حيّان من هذا المصطلح في أحكامه التّقويميّة لا </w:t>
      </w:r>
      <w:proofErr w:type="spellStart"/>
      <w:r w:rsidRPr="00943026">
        <w:rPr>
          <w:rFonts w:asciiTheme="majorBidi" w:hAnsiTheme="majorBidi" w:cstheme="majorBidi"/>
          <w:sz w:val="28"/>
          <w:szCs w:val="28"/>
          <w:rtl/>
          <w:lang w:bidi="ar-JO"/>
        </w:rPr>
        <w:t>سيما</w:t>
      </w:r>
      <w:proofErr w:type="spellEnd"/>
      <w:r w:rsidRPr="00943026">
        <w:rPr>
          <w:rFonts w:asciiTheme="majorBidi" w:hAnsiTheme="majorBidi" w:cstheme="majorBidi"/>
          <w:sz w:val="28"/>
          <w:szCs w:val="28"/>
          <w:rtl/>
          <w:lang w:bidi="ar-JO"/>
        </w:rPr>
        <w:t xml:space="preserve"> في كتابيه (البحر المحيط) و(التذييل والتكميل), ففي مسألة عَطْفَ الضَّمِيرِ الْمَنْصُوبِ الْمُنْفَصِلِ عَلَى الظَّاهِرِ فقد ذهب أبو حيّان إلى أنّه  فَصِيحٌ جَاءَ فِي الْقُرْآنِ وَفِي كَلَامِ الْعَرَبِ، وَلَا يَخْتَصُّ بِالشِّعْرِ، وقال:" وَقَدْ وَهَمَ فِي ذَلِكَ بعض أَصْحَابِنَا وَشُيُوخِنَا, فَزَعَمَ أَنَّهُ لَا يَجُوزُ إِلَّا فِي الشِّعْرِ،</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لِأَنَّكَ تَقْدِرُ عَلَى أَنْ تَأْتِيَ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مُتَّصِلًا فَتَقُولُ</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آتِيكَ وَزَيْدًا</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وَلَا يَجُوزُ عِنْدَهُ</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رَأَيْتُ زَيْدًا وَإِيَّاكَ إِلَّا فِي الشِّعْرِ، وَهَذَا وَهْمٌ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واستعمله أبو حيّان في نقد بعض ما روي من القراءات, يقول:" وَفِي النُّسْخَةِ الَّتِي طَالَعْنَا مِنْ تَفْسِيرِ ابْنِ عَطِيَّةَ مَا نَصَّه: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وَقَرَأَ الْجُمْهُورُ</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فَاسْمَعُونَ) بِفَتْحِ النُّونِ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قَالَ أَبُو حَاتِمٍ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هَذَا خَطَأٌ لَا يَجُوزُ لِأَنَّهُ أَمْرٌ، فَإِمَّا حَذْفُ النُّونِ، وَإِمَّا كَسْرُهَا عَلَى جِهَةِ الْبِنَاءِ. انْتَهَى، يَعْنِي يَاءَ الْمُتَكَلِّمِ وَالنُّونُ لِلْوِقَايَةِ</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وَقَوْلُهُ</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 xml:space="preserve"> وَقَرَأَ الْجُمْهُورُ وَهْمٌ فَاحِشٌ، وَلَا يَكُونُ، وَاللَّهُ أَعْلَمُ، إِلَّا مِنَ النَّاسِخِ بَلِ الْقُرَّاءُ مُجْمِعُونَ فِيمَا أَعْلَمُ عَلَى كَسْرِ النُّونِ، سَبْعَتُهُمْ وَشَوَاذُّهُمْ"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وقد تكرّر هذا الحكم عنده في مواضع أخرى</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ومن مظاهر استعمال مصطلح (وهمٌ فاحشٌ) في حقّ التوجيهات النّحويّة ما ذكره ابن هشام في تفسير بعض العلماء لدلالة(إذ) الْمَذْكُورَة فِي أَوَائِل الْقَصَص فِي التَّنْزِيل, والغالب فيها أَن تكون مَفْعُولا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بِتَقْدِير اذكر نَحْو:</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وَإِذْ قَالَ رَبُّكَ لِلْمَلَائِكَةِ﴾(البقرة:30)﴿وَإِذْ قُلْنَا لِلْمَلَائِكَةِ﴾(البقرة:34) ﴿ وَإِذْ فَرَقْنَا بِكُمُ الْبَحْرَ﴾</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البقرة:50)</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وَبَعض المعربين يَقُول فِي ذَلِك إِنَّه ظرف لـ (اذكر) محذوفاً, وَهَذَا وهم فَاحش لاقْتِضَائه حِينَئِذٍ الْأَمر بِالذكر فِي ذَلِك الْوَقْت</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وقد كرّر ابن هشام هذا الحكم بحقّ ابن الناظم في توجيه مسألة دلالة(لمّا) على النفيّ</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 xml:space="preserve">واستعمل </w:t>
      </w:r>
      <w:proofErr w:type="spellStart"/>
      <w:r w:rsidRPr="00943026">
        <w:rPr>
          <w:rFonts w:asciiTheme="majorBidi" w:hAnsiTheme="majorBidi" w:cstheme="majorBidi"/>
          <w:sz w:val="28"/>
          <w:szCs w:val="28"/>
          <w:rtl/>
          <w:lang w:bidi="ar-JO"/>
        </w:rPr>
        <w:t>الألوسي</w:t>
      </w:r>
      <w:proofErr w:type="spellEnd"/>
      <w:r w:rsidRPr="00943026">
        <w:rPr>
          <w:rFonts w:asciiTheme="majorBidi" w:hAnsiTheme="majorBidi" w:cstheme="majorBidi"/>
          <w:sz w:val="28"/>
          <w:szCs w:val="28"/>
          <w:rtl/>
          <w:lang w:bidi="ar-JO"/>
        </w:rPr>
        <w:t xml:space="preserve"> هذا الحكم بحق توجيه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للفظة (معقّبات) في قوله تعالى:﴿لَهُ مُعَقِّبَاتٌ مِّن بَيْنِ يَدَيْهِ وَمِنْ خَلْفِهِ﴾(الرعد:11) يقول:" وقال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إنّ أصله </w:t>
      </w:r>
      <w:proofErr w:type="spellStart"/>
      <w:r w:rsidRPr="00943026">
        <w:rPr>
          <w:rFonts w:asciiTheme="majorBidi" w:hAnsiTheme="majorBidi" w:cstheme="majorBidi"/>
          <w:sz w:val="28"/>
          <w:szCs w:val="28"/>
          <w:rtl/>
          <w:lang w:bidi="ar-JO"/>
        </w:rPr>
        <w:t>معتقبات</w:t>
      </w:r>
      <w:proofErr w:type="spellEnd"/>
      <w:r w:rsidRPr="00943026">
        <w:rPr>
          <w:rFonts w:asciiTheme="majorBidi" w:hAnsiTheme="majorBidi" w:cstheme="majorBidi"/>
          <w:sz w:val="28"/>
          <w:szCs w:val="28"/>
          <w:rtl/>
          <w:lang w:bidi="ar-JO"/>
        </w:rPr>
        <w:t xml:space="preserve">, فهو من باب الافتعال, فأدغمت التاء في القاف كقوله تعالى:﴿وَجَاءَ </w:t>
      </w:r>
      <w:proofErr w:type="spellStart"/>
      <w:r w:rsidRPr="00943026">
        <w:rPr>
          <w:rFonts w:asciiTheme="majorBidi" w:hAnsiTheme="majorBidi" w:cstheme="majorBidi"/>
          <w:sz w:val="28"/>
          <w:szCs w:val="28"/>
          <w:rtl/>
          <w:lang w:bidi="ar-JO"/>
        </w:rPr>
        <w:t>الْمُعَذِّرُونَ</w:t>
      </w:r>
      <w:proofErr w:type="spellEnd"/>
      <w:r w:rsidRPr="00943026">
        <w:rPr>
          <w:rFonts w:asciiTheme="majorBidi" w:hAnsiTheme="majorBidi" w:cstheme="majorBidi"/>
          <w:sz w:val="28"/>
          <w:szCs w:val="28"/>
          <w:rtl/>
          <w:lang w:bidi="ar-JO"/>
        </w:rPr>
        <w:t xml:space="preserve">﴾(التوبة:90) أي المعتذرون. وتُعقّب بأنّه وهمٌ فاحشٌ؛ فإنّ التاء لا تدغم في القاف من كلمة أو كلمتين، وقد نصّ </w:t>
      </w:r>
      <w:proofErr w:type="spellStart"/>
      <w:r w:rsidRPr="00943026">
        <w:rPr>
          <w:rFonts w:asciiTheme="majorBidi" w:hAnsiTheme="majorBidi" w:cstheme="majorBidi"/>
          <w:sz w:val="28"/>
          <w:szCs w:val="28"/>
          <w:rtl/>
          <w:lang w:bidi="ar-JO"/>
        </w:rPr>
        <w:t>الصرفيون</w:t>
      </w:r>
      <w:proofErr w:type="spellEnd"/>
      <w:r w:rsidRPr="00943026">
        <w:rPr>
          <w:rFonts w:asciiTheme="majorBidi" w:hAnsiTheme="majorBidi" w:cstheme="majorBidi"/>
          <w:sz w:val="28"/>
          <w:szCs w:val="28"/>
          <w:rtl/>
          <w:lang w:bidi="ar-JO"/>
        </w:rPr>
        <w:t xml:space="preserve"> على أنّ القاف والكاف كلّ منهما لا يدغم في الآخر ولا يدغمان في غيرهما"</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8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وقد وافق </w:t>
      </w:r>
      <w:proofErr w:type="spellStart"/>
      <w:r w:rsidRPr="00943026">
        <w:rPr>
          <w:rFonts w:asciiTheme="majorBidi" w:hAnsiTheme="majorBidi" w:cstheme="majorBidi"/>
          <w:sz w:val="28"/>
          <w:szCs w:val="28"/>
          <w:rtl/>
          <w:lang w:bidi="ar-JO"/>
        </w:rPr>
        <w:t>الألوسي</w:t>
      </w:r>
      <w:proofErr w:type="spellEnd"/>
      <w:r w:rsidRPr="00943026">
        <w:rPr>
          <w:rFonts w:asciiTheme="majorBidi" w:hAnsiTheme="majorBidi" w:cstheme="majorBidi"/>
          <w:sz w:val="28"/>
          <w:szCs w:val="28"/>
          <w:rtl/>
          <w:lang w:bidi="ar-JO"/>
        </w:rPr>
        <w:t xml:space="preserve"> أبا حيان في هذا الحكم فقد قال أبو حيان:"وَقَالَ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وَالْأَصْلُ </w:t>
      </w:r>
      <w:proofErr w:type="spellStart"/>
      <w:r w:rsidRPr="00943026">
        <w:rPr>
          <w:rFonts w:asciiTheme="majorBidi" w:hAnsiTheme="majorBidi" w:cstheme="majorBidi"/>
          <w:sz w:val="28"/>
          <w:szCs w:val="28"/>
          <w:rtl/>
          <w:lang w:bidi="ar-JO"/>
        </w:rPr>
        <w:t>مُعْتَقِبَاتٌ</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فَأُدْغِمَتِ التَّاءُ فِي الْقَافِ كَقَوْلِهِ:﴿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وَجاءَ </w:t>
      </w:r>
      <w:proofErr w:type="spellStart"/>
      <w:r w:rsidRPr="00943026">
        <w:rPr>
          <w:rFonts w:asciiTheme="majorBidi" w:hAnsiTheme="majorBidi" w:cstheme="majorBidi"/>
          <w:sz w:val="28"/>
          <w:szCs w:val="28"/>
          <w:rtl/>
          <w:lang w:bidi="ar-JO"/>
        </w:rPr>
        <w:t>الْمُعَذِّرُونَ</w:t>
      </w:r>
      <w:proofErr w:type="spellEnd"/>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يَعْنِي الْمُعْتَذِرُونَ. وَيَجُوزُ مُعِقِّبَاتٌ بِكَسْرِ الْعَيْنِ، وَلَمْ يُقْرَأْ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انْتَهَى. وَهَذَا وَهْمٌ فَاحِشٌ، لَا تُدْغَمُ التَّاءُ فِي الْقَافِ، وَلَا الْقَافُ فِي التَّاءِ، لَا مِنْ كَلِمَةٍ وَلَا مِنْ كَلِمَتَيْنِ"</w:t>
      </w:r>
      <w:r w:rsidRPr="00943026">
        <w:rPr>
          <w:rFonts w:asciiTheme="majorBidi" w:hAnsiTheme="majorBidi" w:cstheme="majorBidi"/>
          <w:sz w:val="28"/>
          <w:szCs w:val="28"/>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وقد تكرّر هذه الحكم عند </w:t>
      </w:r>
      <w:proofErr w:type="spellStart"/>
      <w:r w:rsidRPr="00943026">
        <w:rPr>
          <w:rFonts w:asciiTheme="majorBidi" w:hAnsiTheme="majorBidi" w:cstheme="majorBidi"/>
          <w:sz w:val="28"/>
          <w:szCs w:val="28"/>
          <w:rtl/>
          <w:lang w:bidi="ar-JO"/>
        </w:rPr>
        <w:t>الألوسي</w:t>
      </w:r>
      <w:proofErr w:type="spellEnd"/>
      <w:r w:rsidRPr="00943026">
        <w:rPr>
          <w:rFonts w:asciiTheme="majorBidi" w:hAnsiTheme="majorBidi" w:cstheme="majorBidi"/>
          <w:sz w:val="28"/>
          <w:szCs w:val="28"/>
          <w:rtl/>
          <w:lang w:bidi="ar-JO"/>
        </w:rPr>
        <w:t xml:space="preserve"> في مواضع أخرى</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واستعمل مصطلح( توهّمٍ)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كما أنّه تكرّر عند ناظر الجيش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numPr>
          <w:ilvl w:val="0"/>
          <w:numId w:val="43"/>
        </w:numPr>
        <w:shd w:val="clear" w:color="auto" w:fill="FFFFFF"/>
        <w:spacing w:line="360" w:lineRule="auto"/>
        <w:jc w:val="both"/>
        <w:rPr>
          <w:rFonts w:asciiTheme="majorBidi" w:hAnsiTheme="majorBidi" w:cstheme="majorBidi"/>
          <w:b/>
          <w:bCs/>
          <w:sz w:val="28"/>
          <w:szCs w:val="28"/>
          <w:rtl/>
          <w:lang w:bidi="ar-JO"/>
        </w:rPr>
      </w:pPr>
      <w:r w:rsidRPr="00943026">
        <w:rPr>
          <w:rFonts w:asciiTheme="majorBidi" w:hAnsiTheme="majorBidi" w:cstheme="majorBidi"/>
          <w:b/>
          <w:bCs/>
          <w:sz w:val="28"/>
          <w:szCs w:val="28"/>
          <w:rtl/>
          <w:lang w:bidi="ar-JO"/>
        </w:rPr>
        <w:t>اللحن الفاحش:</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lang w:bidi="ar-JO"/>
        </w:rPr>
      </w:pPr>
      <w:r w:rsidRPr="00943026">
        <w:rPr>
          <w:rFonts w:asciiTheme="majorBidi" w:hAnsiTheme="majorBidi" w:cstheme="majorBidi"/>
          <w:sz w:val="28"/>
          <w:szCs w:val="28"/>
          <w:rtl/>
          <w:lang w:bidi="ar-JO"/>
        </w:rPr>
        <w:t xml:space="preserve">اللحن ظاهرة لغويّة نشأت مع الدّرس اللغويّ, ومن معاني اللَّحن في العربيّة الخطأ في الإعراب، ومخالفة وجه الصواب أو القياس في الكلام, وثمّة معان أخرى له, ويرجع العلماء ظهور اللحن في تاريخ اللغة العربية إلى اختلاط العرب بالأعاجم، وقد أعدت في هذه الظاهرة دراسات قديمة وحديثة, مثل كتاب ما تلحن فيه العامة </w:t>
      </w:r>
      <w:proofErr w:type="spellStart"/>
      <w:r w:rsidRPr="00943026">
        <w:rPr>
          <w:rFonts w:asciiTheme="majorBidi" w:hAnsiTheme="majorBidi" w:cstheme="majorBidi"/>
          <w:sz w:val="28"/>
          <w:szCs w:val="28"/>
          <w:rtl/>
          <w:lang w:bidi="ar-JO"/>
        </w:rPr>
        <w:t>للكسائي</w:t>
      </w:r>
      <w:proofErr w:type="spellEnd"/>
      <w:r w:rsidRPr="00943026">
        <w:rPr>
          <w:rFonts w:asciiTheme="majorBidi" w:hAnsiTheme="majorBidi" w:cstheme="majorBidi"/>
          <w:sz w:val="28"/>
          <w:szCs w:val="28"/>
          <w:rtl/>
          <w:lang w:bidi="ar-JO"/>
        </w:rPr>
        <w:t xml:space="preserve">, وما تلحن فيه العامة لثعلب, وإصلاح المنطق لابن </w:t>
      </w:r>
      <w:proofErr w:type="spellStart"/>
      <w:r w:rsidRPr="00943026">
        <w:rPr>
          <w:rFonts w:asciiTheme="majorBidi" w:hAnsiTheme="majorBidi" w:cstheme="majorBidi"/>
          <w:sz w:val="28"/>
          <w:szCs w:val="28"/>
          <w:rtl/>
          <w:lang w:bidi="ar-JO"/>
        </w:rPr>
        <w:t>السكيت</w:t>
      </w:r>
      <w:proofErr w:type="spellEnd"/>
      <w:r w:rsidRPr="00943026">
        <w:rPr>
          <w:rFonts w:asciiTheme="majorBidi" w:hAnsiTheme="majorBidi" w:cstheme="majorBidi"/>
          <w:sz w:val="28"/>
          <w:szCs w:val="28"/>
          <w:rtl/>
          <w:lang w:bidi="ar-JO"/>
        </w:rPr>
        <w:t xml:space="preserve">, وما تلحن فيه العامة للمفضل بن </w:t>
      </w:r>
      <w:proofErr w:type="spellStart"/>
      <w:r w:rsidRPr="00943026">
        <w:rPr>
          <w:rFonts w:asciiTheme="majorBidi" w:hAnsiTheme="majorBidi" w:cstheme="majorBidi"/>
          <w:sz w:val="28"/>
          <w:szCs w:val="28"/>
          <w:rtl/>
          <w:lang w:bidi="ar-JO"/>
        </w:rPr>
        <w:t>سلَمة</w:t>
      </w:r>
      <w:proofErr w:type="spellEnd"/>
      <w:r w:rsidRPr="00943026">
        <w:rPr>
          <w:rFonts w:asciiTheme="majorBidi" w:hAnsiTheme="majorBidi" w:cstheme="majorBidi"/>
          <w:sz w:val="28"/>
          <w:szCs w:val="28"/>
          <w:rtl/>
          <w:lang w:bidi="ar-JO"/>
        </w:rPr>
        <w:t xml:space="preserve">, ولحن العوام </w:t>
      </w:r>
      <w:proofErr w:type="spellStart"/>
      <w:r w:rsidRPr="00943026">
        <w:rPr>
          <w:rFonts w:asciiTheme="majorBidi" w:hAnsiTheme="majorBidi" w:cstheme="majorBidi"/>
          <w:sz w:val="28"/>
          <w:szCs w:val="28"/>
          <w:rtl/>
          <w:lang w:bidi="ar-JO"/>
        </w:rPr>
        <w:t>للزبيدي</w:t>
      </w:r>
      <w:proofErr w:type="spellEnd"/>
      <w:r w:rsidRPr="00943026">
        <w:rPr>
          <w:rFonts w:asciiTheme="majorBidi" w:hAnsiTheme="majorBidi" w:cstheme="majorBidi"/>
          <w:sz w:val="28"/>
          <w:szCs w:val="28"/>
          <w:rtl/>
          <w:lang w:bidi="ar-JO"/>
        </w:rPr>
        <w:t xml:space="preserve">. ودرة الغواص في أوهام الخواص للحريري, ومن الدراسات الحديثة: لحن العامة والتطوّر اللغويّ لرمضان </w:t>
      </w:r>
      <w:proofErr w:type="spellStart"/>
      <w:r w:rsidRPr="00943026">
        <w:rPr>
          <w:rFonts w:asciiTheme="majorBidi" w:hAnsiTheme="majorBidi" w:cstheme="majorBidi"/>
          <w:sz w:val="28"/>
          <w:szCs w:val="28"/>
          <w:rtl/>
          <w:lang w:bidi="ar-JO"/>
        </w:rPr>
        <w:t>عبدالتواب</w:t>
      </w:r>
      <w:proofErr w:type="spellEnd"/>
      <w:r w:rsidRPr="00943026">
        <w:rPr>
          <w:rFonts w:asciiTheme="majorBidi" w:hAnsiTheme="majorBidi" w:cstheme="majorBidi"/>
          <w:sz w:val="28"/>
          <w:szCs w:val="28"/>
          <w:rtl/>
          <w:lang w:bidi="ar-JO"/>
        </w:rPr>
        <w:t xml:space="preserve">. ولحن العامة في ضوء الدراسات اللغوية الحديثـة, لعبد العزيز مطر, واللّحن في اللغة العربية- أسبابه، آثاره ومصنّفاته, لزرق </w:t>
      </w:r>
      <w:proofErr w:type="spellStart"/>
      <w:r w:rsidRPr="00943026">
        <w:rPr>
          <w:rFonts w:asciiTheme="majorBidi" w:hAnsiTheme="majorBidi" w:cstheme="majorBidi"/>
          <w:sz w:val="28"/>
          <w:szCs w:val="28"/>
          <w:rtl/>
          <w:lang w:bidi="ar-JO"/>
        </w:rPr>
        <w:t>الراس</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عبدالقادر</w:t>
      </w:r>
      <w:proofErr w:type="spellEnd"/>
      <w:r w:rsidRPr="00943026">
        <w:rPr>
          <w:rFonts w:asciiTheme="majorBidi" w:hAnsiTheme="majorBidi" w:cstheme="majorBidi"/>
          <w:sz w:val="28"/>
          <w:szCs w:val="28"/>
          <w:rtl/>
          <w:lang w:bidi="ar-JO"/>
        </w:rPr>
        <w:t xml:space="preserve">, وحاج </w:t>
      </w:r>
      <w:proofErr w:type="spellStart"/>
      <w:r w:rsidRPr="00943026">
        <w:rPr>
          <w:rFonts w:asciiTheme="majorBidi" w:hAnsiTheme="majorBidi" w:cstheme="majorBidi"/>
          <w:sz w:val="28"/>
          <w:szCs w:val="28"/>
          <w:rtl/>
          <w:lang w:bidi="ar-JO"/>
        </w:rPr>
        <w:t>هني</w:t>
      </w:r>
      <w:proofErr w:type="spellEnd"/>
      <w:r w:rsidRPr="00943026">
        <w:rPr>
          <w:rFonts w:asciiTheme="majorBidi" w:hAnsiTheme="majorBidi" w:cstheme="majorBidi"/>
          <w:sz w:val="28"/>
          <w:szCs w:val="28"/>
          <w:rtl/>
          <w:lang w:bidi="ar-JO"/>
        </w:rPr>
        <w:t xml:space="preserve"> محمد, وقضية اللحن في اللغة العربية حتى نهاية القرن الرابع الهجري, رسالة ماجستير, </w:t>
      </w:r>
      <w:proofErr w:type="spellStart"/>
      <w:r w:rsidRPr="00943026">
        <w:rPr>
          <w:rFonts w:asciiTheme="majorBidi" w:hAnsiTheme="majorBidi" w:cstheme="majorBidi"/>
          <w:sz w:val="28"/>
          <w:szCs w:val="28"/>
          <w:rtl/>
          <w:lang w:bidi="ar-JO"/>
        </w:rPr>
        <w:t>لإشراقة</w:t>
      </w:r>
      <w:proofErr w:type="spellEnd"/>
      <w:r w:rsidRPr="00943026">
        <w:rPr>
          <w:rFonts w:asciiTheme="majorBidi" w:hAnsiTheme="majorBidi" w:cstheme="majorBidi"/>
          <w:sz w:val="28"/>
          <w:szCs w:val="28"/>
          <w:rtl/>
          <w:lang w:bidi="ar-JO"/>
        </w:rPr>
        <w:t xml:space="preserve"> نور الدين بجامعة الخرطوم.1997م, وغيرها كثير.</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لقد عبّر العلماء عن الخطأ والغلط باللحن أحياناً, وإذا كانت المخالفة جسيمة أردفوا الحكم عليها بمصاحبة لغويّة تدلّ على البعد عن القياس والصواب, إنّ اللحن لم يعد في استعمال اللغويين مجرد مخالفة للقياس, بل في مواطن كثيرة كان يُطلق حكماً تقويمياً على استعمال لغويّ, أو على توجيه </w:t>
      </w:r>
      <w:r w:rsidRPr="00943026">
        <w:rPr>
          <w:rFonts w:asciiTheme="majorBidi" w:hAnsiTheme="majorBidi" w:cstheme="majorBidi"/>
          <w:sz w:val="28"/>
          <w:szCs w:val="28"/>
          <w:rtl/>
          <w:lang w:bidi="ar-JO"/>
        </w:rPr>
        <w:lastRenderedPageBreak/>
        <w:t xml:space="preserve">نحويّ, وإذا كانت المخالفة جسيمة استعملوا معها ألفاظاً تقدح في الاستعمال, ومنها قولهم: لحن فاحش, وغلط شائن, وهذا الحكم ورد عند </w:t>
      </w:r>
      <w:proofErr w:type="spellStart"/>
      <w:r w:rsidRPr="00943026">
        <w:rPr>
          <w:rFonts w:asciiTheme="majorBidi" w:hAnsiTheme="majorBidi" w:cstheme="majorBidi"/>
          <w:sz w:val="28"/>
          <w:szCs w:val="28"/>
          <w:rtl/>
          <w:lang w:bidi="ar-JO"/>
        </w:rPr>
        <w:t>الخفاجي</w:t>
      </w:r>
      <w:proofErr w:type="spellEnd"/>
      <w:r w:rsidRPr="00943026">
        <w:rPr>
          <w:rFonts w:asciiTheme="majorBidi" w:hAnsiTheme="majorBidi" w:cstheme="majorBidi"/>
          <w:sz w:val="28"/>
          <w:szCs w:val="28"/>
          <w:rtl/>
          <w:lang w:bidi="ar-JO"/>
        </w:rPr>
        <w:t xml:space="preserve"> في شرح كتاب الحريري كما في قوله: "ويقولون: بعد </w:t>
      </w:r>
      <w:proofErr w:type="spellStart"/>
      <w:r w:rsidRPr="00943026">
        <w:rPr>
          <w:rFonts w:asciiTheme="majorBidi" w:hAnsiTheme="majorBidi" w:cstheme="majorBidi"/>
          <w:sz w:val="28"/>
          <w:szCs w:val="28"/>
          <w:rtl/>
          <w:lang w:bidi="ar-JO"/>
        </w:rPr>
        <w:t>اللُتيا</w:t>
      </w:r>
      <w:proofErr w:type="spellEnd"/>
      <w:r w:rsidRPr="00943026">
        <w:rPr>
          <w:rFonts w:asciiTheme="majorBidi" w:hAnsiTheme="majorBidi" w:cstheme="majorBidi"/>
          <w:sz w:val="28"/>
          <w:szCs w:val="28"/>
          <w:rtl/>
          <w:lang w:bidi="ar-JO"/>
        </w:rPr>
        <w:t xml:space="preserve"> والتي، فيضمون اللام الثانية من </w:t>
      </w:r>
      <w:proofErr w:type="spellStart"/>
      <w:r w:rsidRPr="00943026">
        <w:rPr>
          <w:rFonts w:asciiTheme="majorBidi" w:hAnsiTheme="majorBidi" w:cstheme="majorBidi"/>
          <w:sz w:val="28"/>
          <w:szCs w:val="28"/>
          <w:rtl/>
          <w:lang w:bidi="ar-JO"/>
        </w:rPr>
        <w:t>اللتيا</w:t>
      </w:r>
      <w:proofErr w:type="spellEnd"/>
      <w:r w:rsidRPr="00943026">
        <w:rPr>
          <w:rFonts w:asciiTheme="majorBidi" w:hAnsiTheme="majorBidi" w:cstheme="majorBidi"/>
          <w:sz w:val="28"/>
          <w:szCs w:val="28"/>
          <w:rtl/>
          <w:lang w:bidi="ar-JO"/>
        </w:rPr>
        <w:t xml:space="preserve">، وهو لحنٌ فاحش, وغلطٌ شائن، إذ الصواب فيها </w:t>
      </w:r>
      <w:proofErr w:type="spellStart"/>
      <w:r w:rsidRPr="00943026">
        <w:rPr>
          <w:rFonts w:asciiTheme="majorBidi" w:hAnsiTheme="majorBidi" w:cstheme="majorBidi"/>
          <w:sz w:val="28"/>
          <w:szCs w:val="28"/>
          <w:rtl/>
          <w:lang w:bidi="ar-JO"/>
        </w:rPr>
        <w:t>اللَتيا</w:t>
      </w:r>
      <w:proofErr w:type="spellEnd"/>
      <w:r w:rsidRPr="00943026">
        <w:rPr>
          <w:rFonts w:asciiTheme="majorBidi" w:hAnsiTheme="majorBidi" w:cstheme="majorBidi"/>
          <w:sz w:val="28"/>
          <w:szCs w:val="28"/>
          <w:rtl/>
          <w:lang w:bidi="ar-JO"/>
        </w:rPr>
        <w:t xml:space="preserve"> بفتح اللام"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وتكرر هذا الحكم  في مواضع أخرى عنده</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إنّ اللحن الفاحش كان حكماً تقويمياً في الاستعمالات التي يصعب معها قبول التأويل للاستعمال المحكوم عليه, أو قل: إنّه حكم على خطأ لا وجه له من تعدّد الاحتمالات, فقد أطلقه ابن هشام على من يفتحون همزة إنّ إذا وقعت بعد حيثُ, في قوله:"</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وَقد أولع الْفُقَهَاء وَغَيرهم بِفَتْح (إِنّ) بعد حَيْثُ, وَهُوَ لحن فَاحش, فَإِنَّهَا لَا تُضَاف إِلَّا إِلَى الْجُمْلَة"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وجاء هذا الحكم بحقّ بعض القراءات التي لم يجزها النحاة, نحو قول المبرّد:" أما قِرَاءَة أهل الْمَدِينَة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﴿هَؤُلَاءِ بَنَاتِي هُنّ أطهرَ لَكُم﴾(هود:78) فَهُوَ لحن فَاحش, وَإِنَّمَا هِيَ قِرَاءَة ابْن مَرْوَان وَلم يكن لَهُ علم بِالْعَرَبِيَّةِ"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vertAlign w:val="superscript"/>
          <w:rtl/>
          <w:lang w:bidi="ar-JO"/>
        </w:rPr>
      </w:pPr>
      <w:r w:rsidRPr="00943026">
        <w:rPr>
          <w:rFonts w:asciiTheme="majorBidi" w:hAnsiTheme="majorBidi" w:cstheme="majorBidi"/>
          <w:sz w:val="28"/>
          <w:szCs w:val="28"/>
          <w:rtl/>
          <w:lang w:bidi="ar-JO"/>
        </w:rPr>
        <w:t xml:space="preserve">إنّ هذا الحكم برز عند سيبويه وغيره, ولكنّه كان يتفاوت في قسوته وبيان بعده عن الصواب, يقول أبو حيّان:" وَقَرَأَ الْحَسَنُ، وَزَيْدُ بْنُ عَلِيٍّ، وَعِيسَى بْنُ عُمَرَ، وَسَعِيدُ بْنُ </w:t>
      </w:r>
      <w:proofErr w:type="spellStart"/>
      <w:r w:rsidRPr="00943026">
        <w:rPr>
          <w:rFonts w:asciiTheme="majorBidi" w:hAnsiTheme="majorBidi" w:cstheme="majorBidi"/>
          <w:sz w:val="28"/>
          <w:szCs w:val="28"/>
          <w:rtl/>
          <w:lang w:bidi="ar-JO"/>
        </w:rPr>
        <w:t>جُبَيْرٍ</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وَمُحَمَّدُ بْنُ مَرْوَانَ </w:t>
      </w:r>
      <w:proofErr w:type="spellStart"/>
      <w:r w:rsidRPr="00943026">
        <w:rPr>
          <w:rFonts w:asciiTheme="majorBidi" w:hAnsiTheme="majorBidi" w:cstheme="majorBidi"/>
          <w:sz w:val="28"/>
          <w:szCs w:val="28"/>
          <w:rtl/>
          <w:lang w:bidi="ar-JO"/>
        </w:rPr>
        <w:t>السُّدِّيُّ</w:t>
      </w:r>
      <w:proofErr w:type="spellEnd"/>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أَطْهَرَ بِالنَّصْب.</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وَقَالَ سِيبَوَيْه: هُوَ لَحْنٌ</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وَقَالَ أَبُو عَمْرِو بْنُ الْعَلَاءِ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احْتَبَى</w:t>
      </w:r>
      <w:proofErr w:type="spellEnd"/>
      <w:r w:rsidRPr="00943026">
        <w:rPr>
          <w:rFonts w:asciiTheme="majorBidi" w:hAnsiTheme="majorBidi" w:cstheme="majorBidi"/>
          <w:sz w:val="28"/>
          <w:szCs w:val="28"/>
          <w:rtl/>
          <w:lang w:bidi="ar-JO"/>
        </w:rPr>
        <w:t xml:space="preserve"> فِيهِ ابْنُ مَرْوَانَ فِي لَحْنِهِ, يَعْنِي: تَرَبَّعَ. وَرُوِيَتْ هَذِهِ الْقِرَاءَةُ عَنْ مَرْوَانَ بْنِ الْحَكَمِ، وَخُرِّجَتْ هَذِهِ الْقِرَاءَةُ عَلَى أَنَّ نَصْبَ أَطْهَرَ عَلَى الْحَالِ"</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وجاء هذا الحكم في الغلط الذي يقع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أبناء اللغة في استعمال همزة القطع بدل همزة الوصل, فقد نصّ </w:t>
      </w:r>
      <w:proofErr w:type="spellStart"/>
      <w:r w:rsidRPr="00943026">
        <w:rPr>
          <w:rFonts w:asciiTheme="majorBidi" w:hAnsiTheme="majorBidi" w:cstheme="majorBidi"/>
          <w:sz w:val="28"/>
          <w:szCs w:val="28"/>
          <w:rtl/>
          <w:lang w:bidi="ar-JO"/>
        </w:rPr>
        <w:t>الزمخشري</w:t>
      </w:r>
      <w:proofErr w:type="spellEnd"/>
      <w:r w:rsidRPr="00943026">
        <w:rPr>
          <w:rFonts w:asciiTheme="majorBidi" w:hAnsiTheme="majorBidi" w:cstheme="majorBidi"/>
          <w:sz w:val="28"/>
          <w:szCs w:val="28"/>
          <w:rtl/>
          <w:lang w:bidi="ar-JO"/>
        </w:rPr>
        <w:t xml:space="preserve"> على أنّ </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إثبات شيء من هذه الهمزات في الدرج خروج عن كلام العرب, ولحن فاحش،</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فلا تقل:</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الإسم</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والإنطلاق</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والإقتسام</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proofErr w:type="spellStart"/>
      <w:r w:rsidRPr="00943026">
        <w:rPr>
          <w:rFonts w:asciiTheme="majorBidi" w:hAnsiTheme="majorBidi" w:cstheme="majorBidi"/>
          <w:sz w:val="28"/>
          <w:szCs w:val="28"/>
          <w:rtl/>
          <w:lang w:bidi="ar-JO"/>
        </w:rPr>
        <w:t>والإستغفار</w:t>
      </w:r>
      <w:proofErr w:type="spellEnd"/>
      <w:r w:rsidRPr="00943026">
        <w:rPr>
          <w:rFonts w:asciiTheme="majorBidi" w:hAnsiTheme="majorBidi" w:cstheme="majorBidi"/>
          <w:sz w:val="28"/>
          <w:szCs w:val="28"/>
          <w:rtl/>
          <w:lang w:bidi="ar-JO"/>
        </w:rPr>
        <w:t xml:space="preserve">, ومن </w:t>
      </w:r>
      <w:proofErr w:type="spellStart"/>
      <w:r w:rsidRPr="00943026">
        <w:rPr>
          <w:rFonts w:asciiTheme="majorBidi" w:hAnsiTheme="majorBidi" w:cstheme="majorBidi"/>
          <w:sz w:val="28"/>
          <w:szCs w:val="28"/>
          <w:rtl/>
          <w:lang w:bidi="ar-JO"/>
        </w:rPr>
        <w:t>إبنك</w:t>
      </w:r>
      <w:proofErr w:type="spellEnd"/>
      <w:r w:rsidRPr="00943026">
        <w:rPr>
          <w:rFonts w:asciiTheme="majorBidi" w:hAnsiTheme="majorBidi" w:cstheme="majorBidi"/>
          <w:sz w:val="28"/>
          <w:szCs w:val="28"/>
          <w:rtl/>
          <w:lang w:bidi="ar-JO"/>
        </w:rPr>
        <w:t xml:space="preserve">, وعن </w:t>
      </w:r>
      <w:proofErr w:type="spellStart"/>
      <w:r w:rsidRPr="00943026">
        <w:rPr>
          <w:rFonts w:asciiTheme="majorBidi" w:hAnsiTheme="majorBidi" w:cstheme="majorBidi"/>
          <w:sz w:val="28"/>
          <w:szCs w:val="28"/>
          <w:rtl/>
          <w:lang w:bidi="ar-JO"/>
        </w:rPr>
        <w:t>إسمك</w:t>
      </w:r>
      <w:proofErr w:type="spellEnd"/>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9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ومقابل ذلك عدّ العلماء استعمال همزة الوصل بدلاً من همزة القطع, وقراءتها في القرآن من اللحن الفاحش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 xml:space="preserve">وبرز هذا الحكم على معاملة ما ينتهي بياء ونون معاملة جمع المذكر السالم نحو قولهم: </w:t>
      </w:r>
      <w:proofErr w:type="spellStart"/>
      <w:r w:rsidRPr="00943026">
        <w:rPr>
          <w:rFonts w:asciiTheme="majorBidi" w:hAnsiTheme="majorBidi" w:cstheme="majorBidi"/>
          <w:sz w:val="28"/>
          <w:szCs w:val="28"/>
          <w:rtl/>
          <w:lang w:bidi="ar-JO"/>
        </w:rPr>
        <w:t>شياطون</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وبساتون</w:t>
      </w:r>
      <w:proofErr w:type="spellEnd"/>
      <w:r w:rsidRPr="00943026">
        <w:rPr>
          <w:rFonts w:asciiTheme="majorBidi" w:hAnsiTheme="majorBidi" w:cstheme="majorBidi"/>
          <w:sz w:val="28"/>
          <w:szCs w:val="28"/>
          <w:rtl/>
          <w:lang w:bidi="ar-JO"/>
        </w:rPr>
        <w:t>, يقول السمين:" وقرأ الحسن والضحاك</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w:t>
      </w:r>
      <w:proofErr w:type="spellStart"/>
      <w:r w:rsidRPr="00943026">
        <w:rPr>
          <w:rFonts w:asciiTheme="majorBidi" w:hAnsiTheme="majorBidi" w:cstheme="majorBidi"/>
          <w:sz w:val="28"/>
          <w:szCs w:val="28"/>
          <w:rtl/>
          <w:lang w:bidi="ar-JO"/>
        </w:rPr>
        <w:t>الشياطُون</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البقرة:102) إجراءً له مُجْرى جَمْعِ السلامةِ،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قالوا</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 xml:space="preserve"> وهو غَلَطٌ</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وقال بعضُهم</w:t>
      </w:r>
      <w:r w:rsidRPr="00943026">
        <w:rPr>
          <w:rFonts w:asciiTheme="majorBidi" w:hAnsiTheme="majorBidi" w:cstheme="majorBidi"/>
          <w:sz w:val="28"/>
          <w:szCs w:val="28"/>
          <w:lang w:bidi="ar-JO"/>
        </w:rPr>
        <w:t xml:space="preserve"> :</w:t>
      </w:r>
      <w:r w:rsidRPr="00943026">
        <w:rPr>
          <w:rFonts w:asciiTheme="majorBidi" w:hAnsiTheme="majorBidi" w:cstheme="majorBidi"/>
          <w:sz w:val="28"/>
          <w:szCs w:val="28"/>
          <w:rtl/>
          <w:lang w:bidi="ar-JO"/>
        </w:rPr>
        <w:t>لَحْنٌ فاحِشٌ"</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إنّ قيمة ما ذكره السمين تكمن في التمييز بين حكم الغلط, وحكم اللحن الفاحش, فاللحن الفاحش أعلى مرتبة في الردّ من الغلط, وهنا تبرز قضية مراتب الأحكام التّقويميّة التي تستند إلى درجة بُعد  المحكوم عليه من القياس, وعلى الرغم من عدّهم اللحن الفاحش أعلى من الغلط غير أنّنا نجد عكس ذلك عند بعض العلماء, يقول </w:t>
      </w:r>
      <w:proofErr w:type="spellStart"/>
      <w:r w:rsidRPr="00943026">
        <w:rPr>
          <w:rFonts w:asciiTheme="majorBidi" w:hAnsiTheme="majorBidi" w:cstheme="majorBidi"/>
          <w:sz w:val="28"/>
          <w:szCs w:val="28"/>
          <w:rtl/>
          <w:lang w:bidi="ar-JO"/>
        </w:rPr>
        <w:t>الهرري</w:t>
      </w:r>
      <w:proofErr w:type="spellEnd"/>
      <w:r w:rsidRPr="00943026">
        <w:rPr>
          <w:rFonts w:asciiTheme="majorBidi" w:hAnsiTheme="majorBidi" w:cstheme="majorBidi"/>
          <w:sz w:val="28"/>
          <w:szCs w:val="28"/>
          <w:rtl/>
          <w:lang w:bidi="ar-JO"/>
        </w:rPr>
        <w:t>: قالوا</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والصحيح: أنَّ هذا لحنٌ فاحشٌ،</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وقال أبو البقاء</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شبَّه فيه الياء قبل النون بياء جمع الصحيح، وهو قريبٌ من الغلط"</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لقد استند العلماء إلى معيار القياس والاستعمال في الحكم على بعض المخالفات, كما في قول الحريري: "وَيَقُولُونَ فِي جمع بَيْضَاء وسوداء وخضراء</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بيضاوات وسوداوات وخضراوات، وَهُوَ لحن فَاحش، لِأَنّ الْعَرَب لم تجمع فعلاء الَّتِي هِيَ مؤنث أفعل بِالْألف وَالتَّاء، بل جمعته على فعل، نَحْو خضر وسود وصفر وبيض،</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كَمَا جَاءَ فِي الْقُرْآن</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﴿وَمِنَ الْجِبَالِ جُدَدٌ بِيضٌ وَحُمْرٌ مُّخْتَلِفٌ أَلْوَانُهَا </w:t>
      </w:r>
      <w:proofErr w:type="spellStart"/>
      <w:r w:rsidRPr="00943026">
        <w:rPr>
          <w:rFonts w:asciiTheme="majorBidi" w:hAnsiTheme="majorBidi" w:cstheme="majorBidi"/>
          <w:sz w:val="28"/>
          <w:szCs w:val="28"/>
          <w:rtl/>
          <w:lang w:bidi="ar-JO"/>
        </w:rPr>
        <w:t>وَغَرَابِيبُ</w:t>
      </w:r>
      <w:proofErr w:type="spellEnd"/>
      <w:r w:rsidRPr="00943026">
        <w:rPr>
          <w:rFonts w:asciiTheme="majorBidi" w:hAnsiTheme="majorBidi" w:cstheme="majorBidi"/>
          <w:sz w:val="28"/>
          <w:szCs w:val="28"/>
          <w:rtl/>
          <w:lang w:bidi="ar-JO"/>
        </w:rPr>
        <w:t xml:space="preserve"> سُودٌ﴾(فاطر:27)</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فالاستعمال المحكوم عليه مخالف للقياس, والنصّ القرآنيّ لا يؤيده, وهذا ما جعله يستحقّ حكم اللحن الفاحش.</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لقد استعمل العلماء حكم اللحن الفاحش في ظواهر صوتيّة, منها إدخال الظاء على الضاد في الاستعمال, أي نطق الضاد ظاء, وهي ظاهرة صوتية للتطوّر فيها سبب, فقد ذكر </w:t>
      </w:r>
      <w:proofErr w:type="spellStart"/>
      <w:r w:rsidRPr="00943026">
        <w:rPr>
          <w:rFonts w:asciiTheme="majorBidi" w:hAnsiTheme="majorBidi" w:cstheme="majorBidi"/>
          <w:sz w:val="28"/>
          <w:szCs w:val="28"/>
          <w:rtl/>
          <w:lang w:bidi="ar-JO"/>
        </w:rPr>
        <w:t>الصفاقسي</w:t>
      </w:r>
      <w:proofErr w:type="spellEnd"/>
      <w:r w:rsidRPr="00943026">
        <w:rPr>
          <w:rFonts w:asciiTheme="majorBidi" w:hAnsiTheme="majorBidi" w:cstheme="majorBidi"/>
          <w:sz w:val="28"/>
          <w:szCs w:val="28"/>
          <w:rtl/>
          <w:lang w:bidi="ar-JO"/>
        </w:rPr>
        <w:t xml:space="preserve"> أنّ الخطأ يقع فيها من أوجه، منها إبدالها ظاء </w:t>
      </w:r>
      <w:proofErr w:type="spellStart"/>
      <w:r w:rsidRPr="00943026">
        <w:rPr>
          <w:rFonts w:asciiTheme="majorBidi" w:hAnsiTheme="majorBidi" w:cstheme="majorBidi"/>
          <w:sz w:val="28"/>
          <w:szCs w:val="28"/>
          <w:rtl/>
          <w:lang w:bidi="ar-JO"/>
        </w:rPr>
        <w:t>مشالة</w:t>
      </w:r>
      <w:proofErr w:type="spellEnd"/>
      <w:r w:rsidRPr="00943026">
        <w:rPr>
          <w:rFonts w:asciiTheme="majorBidi" w:hAnsiTheme="majorBidi" w:cstheme="majorBidi"/>
          <w:sz w:val="28"/>
          <w:szCs w:val="28"/>
          <w:rtl/>
          <w:lang w:bidi="ar-JO"/>
        </w:rPr>
        <w:t>, وهذا هو الكثير الغالب, وأهل المغرب الأدنى كلّهم عليه؛ لأنّهما تقاربا في المخرج, وتشاركا في جميع الصفات إلا الاستطالة؛ فلولا الاختلاف في المخرج, وفي هذه الصفة لكانا حرفاً واحداً, وهو لحن فاحش وخطأ ظاهر يغيّر اللفظ والمعنى</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4"/>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ومن الظواهر الصوتيّة التي عدّت من اللحن الفاحش الإسراف في  إمالة أهل العراق للألف التي تسبق بالكسرة كما في: كتاب وحساب, والمبالغة في إمالة هذا النحو من الأسماء حتى يجعلوا </w:t>
      </w:r>
      <w:r w:rsidRPr="00943026">
        <w:rPr>
          <w:rFonts w:asciiTheme="majorBidi" w:hAnsiTheme="majorBidi" w:cstheme="majorBidi"/>
          <w:sz w:val="28"/>
          <w:szCs w:val="28"/>
          <w:rtl/>
          <w:lang w:bidi="ar-JO"/>
        </w:rPr>
        <w:lastRenderedPageBreak/>
        <w:t>الألف ياء محضة, وهو من اللحن الفاحش؛ لأنّه خارج عن كلام العرب</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5"/>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ومنها إبدال الخاء "غيناً إذا سكنت في نحو تخْشىَ, ويفعله كثير من الناس, وهو لحن فاحش وخطأ ظاهر لا تحلّ القرُاءة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6"/>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ومنه إبدال الدال تاء يقول </w:t>
      </w:r>
      <w:proofErr w:type="spellStart"/>
      <w:r w:rsidRPr="00943026">
        <w:rPr>
          <w:rFonts w:asciiTheme="majorBidi" w:hAnsiTheme="majorBidi" w:cstheme="majorBidi"/>
          <w:sz w:val="28"/>
          <w:szCs w:val="28"/>
          <w:rtl/>
          <w:lang w:bidi="ar-JO"/>
        </w:rPr>
        <w:t>الصفاقسي</w:t>
      </w:r>
      <w:proofErr w:type="spellEnd"/>
      <w:r w:rsidRPr="00943026">
        <w:rPr>
          <w:rFonts w:asciiTheme="majorBidi" w:hAnsiTheme="majorBidi" w:cstheme="majorBidi"/>
          <w:sz w:val="28"/>
          <w:szCs w:val="28"/>
          <w:rtl/>
          <w:lang w:bidi="ar-JO"/>
        </w:rPr>
        <w:t>:"</w:t>
      </w: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 xml:space="preserve">الدال تخرج من المخرج الثامن من مخارج اللسان, وهو حرف </w:t>
      </w:r>
      <w:proofErr w:type="spellStart"/>
      <w:r w:rsidRPr="00943026">
        <w:rPr>
          <w:rFonts w:asciiTheme="majorBidi" w:hAnsiTheme="majorBidi" w:cstheme="majorBidi"/>
          <w:sz w:val="28"/>
          <w:szCs w:val="28"/>
          <w:rtl/>
          <w:lang w:bidi="ar-JO"/>
        </w:rPr>
        <w:t>مجهور</w:t>
      </w:r>
      <w:proofErr w:type="spellEnd"/>
      <w:r w:rsidRPr="00943026">
        <w:rPr>
          <w:rFonts w:asciiTheme="majorBidi" w:hAnsiTheme="majorBidi" w:cstheme="majorBidi"/>
          <w:sz w:val="28"/>
          <w:szCs w:val="28"/>
          <w:rtl/>
          <w:lang w:bidi="ar-JO"/>
        </w:rPr>
        <w:t xml:space="preserve"> شديد مقلقل </w:t>
      </w:r>
      <w:proofErr w:type="spellStart"/>
      <w:r w:rsidRPr="00943026">
        <w:rPr>
          <w:rFonts w:asciiTheme="majorBidi" w:hAnsiTheme="majorBidi" w:cstheme="majorBidi"/>
          <w:sz w:val="28"/>
          <w:szCs w:val="28"/>
          <w:rtl/>
          <w:lang w:bidi="ar-JO"/>
        </w:rPr>
        <w:t>مستفل</w:t>
      </w:r>
      <w:proofErr w:type="spellEnd"/>
      <w:r w:rsidRPr="00943026">
        <w:rPr>
          <w:rFonts w:asciiTheme="majorBidi" w:hAnsiTheme="majorBidi" w:cstheme="majorBidi"/>
          <w:sz w:val="28"/>
          <w:szCs w:val="28"/>
          <w:rtl/>
          <w:lang w:bidi="ar-JO"/>
        </w:rPr>
        <w:t xml:space="preserve"> منفتح مصمت مرقق متوسط, إلا انّه إلى القوة أقرب. ويقع الخطأ فيها من أوجه منها إبدالها </w:t>
      </w:r>
      <w:proofErr w:type="spellStart"/>
      <w:r w:rsidRPr="00943026">
        <w:rPr>
          <w:rFonts w:asciiTheme="majorBidi" w:hAnsiTheme="majorBidi" w:cstheme="majorBidi"/>
          <w:sz w:val="28"/>
          <w:szCs w:val="28"/>
          <w:rtl/>
          <w:lang w:bidi="ar-JO"/>
        </w:rPr>
        <w:t>تا</w:t>
      </w:r>
      <w:proofErr w:type="spellEnd"/>
      <w:r w:rsidRPr="00943026">
        <w:rPr>
          <w:rFonts w:asciiTheme="majorBidi" w:hAnsiTheme="majorBidi" w:cstheme="majorBidi"/>
          <w:sz w:val="28"/>
          <w:szCs w:val="28"/>
          <w:rtl/>
          <w:lang w:bidi="ar-JO"/>
        </w:rPr>
        <w:t xml:space="preserve"> في نحو مُزْدجر وتزدرَى؛ لأنّ أصلها في مثل هذا التاء, فربّما مال اللسان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إلى أصله, وبعض الجهلة يبدله تاء إذا شدّده نحو الديّنِ </w:t>
      </w:r>
      <w:proofErr w:type="spellStart"/>
      <w:r w:rsidRPr="00943026">
        <w:rPr>
          <w:rFonts w:asciiTheme="majorBidi" w:hAnsiTheme="majorBidi" w:cstheme="majorBidi"/>
          <w:sz w:val="28"/>
          <w:szCs w:val="28"/>
          <w:rtl/>
          <w:lang w:bidi="ar-JO"/>
        </w:rPr>
        <w:t>وادَّكرَ</w:t>
      </w:r>
      <w:proofErr w:type="spellEnd"/>
      <w:r w:rsidRPr="00943026">
        <w:rPr>
          <w:rFonts w:asciiTheme="majorBidi" w:hAnsiTheme="majorBidi" w:cstheme="majorBidi"/>
          <w:sz w:val="28"/>
          <w:szCs w:val="28"/>
          <w:rtl/>
          <w:lang w:bidi="ar-JO"/>
        </w:rPr>
        <w:t xml:space="preserve"> </w:t>
      </w:r>
      <w:proofErr w:type="spellStart"/>
      <w:r w:rsidRPr="00943026">
        <w:rPr>
          <w:rFonts w:asciiTheme="majorBidi" w:hAnsiTheme="majorBidi" w:cstheme="majorBidi"/>
          <w:sz w:val="28"/>
          <w:szCs w:val="28"/>
          <w:rtl/>
          <w:lang w:bidi="ar-JO"/>
        </w:rPr>
        <w:t>ومُدكِرٍ</w:t>
      </w:r>
      <w:proofErr w:type="spellEnd"/>
      <w:r w:rsidRPr="00943026">
        <w:rPr>
          <w:rFonts w:asciiTheme="majorBidi" w:hAnsiTheme="majorBidi" w:cstheme="majorBidi"/>
          <w:sz w:val="28"/>
          <w:szCs w:val="28"/>
          <w:rtl/>
          <w:lang w:bidi="ar-JO"/>
        </w:rPr>
        <w:t xml:space="preserve">, وهذا كله لحنٌ جلي لا تحلّ القراءة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7"/>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والقول نفسه في إبدال الثاء تاء, فالثاء تخرج من المخرج العاشر من اللسان وهو حرف مهموس رخو </w:t>
      </w:r>
      <w:proofErr w:type="spellStart"/>
      <w:r w:rsidRPr="00943026">
        <w:rPr>
          <w:rFonts w:asciiTheme="majorBidi" w:hAnsiTheme="majorBidi" w:cstheme="majorBidi"/>
          <w:sz w:val="28"/>
          <w:szCs w:val="28"/>
          <w:rtl/>
          <w:lang w:bidi="ar-JO"/>
        </w:rPr>
        <w:t>مستفل</w:t>
      </w:r>
      <w:proofErr w:type="spellEnd"/>
      <w:r w:rsidRPr="00943026">
        <w:rPr>
          <w:rFonts w:asciiTheme="majorBidi" w:hAnsiTheme="majorBidi" w:cstheme="majorBidi"/>
          <w:sz w:val="28"/>
          <w:szCs w:val="28"/>
          <w:rtl/>
          <w:lang w:bidi="ar-JO"/>
        </w:rPr>
        <w:t xml:space="preserve"> منفتح مصمّت ضعيف مرقّق، ويقع الخطأ فيها من أوجه منها إبدالها تاء </w:t>
      </w:r>
      <w:proofErr w:type="spellStart"/>
      <w:r w:rsidRPr="00943026">
        <w:rPr>
          <w:rFonts w:asciiTheme="majorBidi" w:hAnsiTheme="majorBidi" w:cstheme="majorBidi"/>
          <w:sz w:val="28"/>
          <w:szCs w:val="28"/>
          <w:rtl/>
          <w:lang w:bidi="ar-JO"/>
        </w:rPr>
        <w:t>مثناة</w:t>
      </w:r>
      <w:proofErr w:type="spellEnd"/>
      <w:r w:rsidRPr="00943026">
        <w:rPr>
          <w:rFonts w:asciiTheme="majorBidi" w:hAnsiTheme="majorBidi" w:cstheme="majorBidi"/>
          <w:sz w:val="28"/>
          <w:szCs w:val="28"/>
          <w:rtl/>
          <w:lang w:bidi="ar-JO"/>
        </w:rPr>
        <w:t xml:space="preserve">, وهو لحن فاحش لا تحلّ القراءة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8"/>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ومنه عدم مراعاة ترقيق الباء في المواضع التي تقتضي الترقيق, فمن الأخطاء التي تقع في الباء في القراءات:" ويقع الخطأ فيها من أوجه منها تفخيمها فلا بدّ من التحفظ منه, لا </w:t>
      </w:r>
      <w:proofErr w:type="spellStart"/>
      <w:r w:rsidRPr="00943026">
        <w:rPr>
          <w:rFonts w:asciiTheme="majorBidi" w:hAnsiTheme="majorBidi" w:cstheme="majorBidi"/>
          <w:sz w:val="28"/>
          <w:szCs w:val="28"/>
          <w:rtl/>
          <w:lang w:bidi="ar-JO"/>
        </w:rPr>
        <w:t>سيما</w:t>
      </w:r>
      <w:proofErr w:type="spellEnd"/>
      <w:r w:rsidRPr="00943026">
        <w:rPr>
          <w:rFonts w:asciiTheme="majorBidi" w:hAnsiTheme="majorBidi" w:cstheme="majorBidi"/>
          <w:sz w:val="28"/>
          <w:szCs w:val="28"/>
          <w:rtl/>
          <w:lang w:bidi="ar-JO"/>
        </w:rPr>
        <w:t xml:space="preserve"> إن جاورت حرف استعلاء أو راء نحو: بَطَلٍ بَخْسٍ وبَغْتَةً وبَسْطَةً وقَبِضْتُ وبَصَلهَا وبَقَرَةً وبَرْقٌ وبَرّاً بِوالِدَيه، وأخرى إن حال بينهما ألف نحو: بَاطِلٌ وباغٍ والأسْباَط وباَقٍ وبَاَرَكْنا وتَبَارَكَ, وبعضهم يقع له الخطأ في ساير حروف الكلمة فيفخم التاء والياء والألف والكاف, وهو لحن فاحش, والمطلوب في الباء الترقيق"</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09"/>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والقول نفسه في تفخيم الراء أو ترقيقها "فإن اجتمع في الكلمة راءان إحداهما مفخّمة والأخرى مرقّقة نحو: بِشَرَر وَالضَّررِ وسُرُرِ, فيتأكد الاعتناء بتفخيم الأولى, وترقيق الثانية, إلا على طريق الأزرق من ترقيق الأولى من بشَرَرِ, وكثير من الناس إمّا يرققهما معاً أو يفخمها معاً لكلّ القراء وهو لحن، ومنها حذفها في مثل: قدِيرٌ وخبِيرُ وبَصِيرْ عند الوقف عليها؛ لأنّها حرف مستعصٍ على اللسان لانضغاطها في مخرجها, ولما فيها من الشدة والتكرير فيسهل على اللسان تركها, ويفعله كثير من الناس وهو لحن فاحش وخطأ ظاهر لتغيره اللفظ والمعنى"</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10"/>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 xml:space="preserve">إنّ هذا الحكم يتردّد في الغالب في الأداء القرآني من خلال القراءات والحكم على بعدها من الصحة, ويبرز أيضاً حكماً على ما هو ظاهر المخالفة من الاستعمالات للقواعد </w:t>
      </w:r>
      <w:proofErr w:type="spellStart"/>
      <w:r w:rsidRPr="00943026">
        <w:rPr>
          <w:rFonts w:asciiTheme="majorBidi" w:hAnsiTheme="majorBidi" w:cstheme="majorBidi"/>
          <w:sz w:val="28"/>
          <w:szCs w:val="28"/>
          <w:rtl/>
          <w:lang w:bidi="ar-JO"/>
        </w:rPr>
        <w:t>والأقيسة</w:t>
      </w:r>
      <w:proofErr w:type="spellEnd"/>
      <w:r w:rsidRPr="00943026">
        <w:rPr>
          <w:rFonts w:asciiTheme="majorBidi" w:hAnsiTheme="majorBidi" w:cstheme="majorBidi"/>
          <w:sz w:val="28"/>
          <w:szCs w:val="28"/>
          <w:rtl/>
          <w:lang w:bidi="ar-JO"/>
        </w:rPr>
        <w:t xml:space="preserve"> المعتبرة والأصول النحويّة, فاللحن الفاحش معياره البعد والغلط والخطأ الذي لا سبيل إلى قبوله بوجه من أوجه العربيّة, أي أنّه مقطوع برفضه في معايير الصواب </w:t>
      </w:r>
      <w:proofErr w:type="spellStart"/>
      <w:r w:rsidRPr="00943026">
        <w:rPr>
          <w:rFonts w:asciiTheme="majorBidi" w:hAnsiTheme="majorBidi" w:cstheme="majorBidi"/>
          <w:sz w:val="28"/>
          <w:szCs w:val="28"/>
          <w:rtl/>
          <w:lang w:bidi="ar-JO"/>
        </w:rPr>
        <w:t>والمقبولية</w:t>
      </w:r>
      <w:proofErr w:type="spellEnd"/>
      <w:r w:rsidRPr="00943026">
        <w:rPr>
          <w:rFonts w:asciiTheme="majorBidi" w:hAnsiTheme="majorBidi" w:cstheme="majorBidi"/>
          <w:sz w:val="28"/>
          <w:szCs w:val="28"/>
          <w:rtl/>
          <w:lang w:bidi="ar-JO"/>
        </w:rPr>
        <w:t xml:space="preserve">.   </w:t>
      </w:r>
    </w:p>
    <w:p w:rsidR="00943026" w:rsidRPr="00943026" w:rsidRDefault="00943026" w:rsidP="00943026">
      <w:pPr>
        <w:pStyle w:val="1"/>
        <w:numPr>
          <w:ilvl w:val="0"/>
          <w:numId w:val="43"/>
        </w:numPr>
        <w:shd w:val="clear" w:color="auto" w:fill="FFFFFF"/>
        <w:spacing w:line="360" w:lineRule="auto"/>
        <w:jc w:val="both"/>
        <w:rPr>
          <w:rFonts w:asciiTheme="majorBidi" w:hAnsiTheme="majorBidi" w:cstheme="majorBidi"/>
          <w:b/>
          <w:bCs/>
          <w:sz w:val="28"/>
          <w:szCs w:val="28"/>
          <w:lang w:bidi="ar-JO"/>
        </w:rPr>
      </w:pPr>
      <w:r w:rsidRPr="00943026">
        <w:rPr>
          <w:rFonts w:asciiTheme="majorBidi" w:hAnsiTheme="majorBidi" w:cstheme="majorBidi"/>
          <w:b/>
          <w:bCs/>
          <w:sz w:val="28"/>
          <w:szCs w:val="28"/>
          <w:rtl/>
          <w:lang w:bidi="ar-JO"/>
        </w:rPr>
        <w:t>الفاحش مصاحبة لغويّة لمصطلحات متفرقة :</w:t>
      </w:r>
    </w:p>
    <w:p w:rsidR="00943026" w:rsidRPr="00943026" w:rsidRDefault="00943026" w:rsidP="00943026">
      <w:pPr>
        <w:pStyle w:val="1"/>
        <w:shd w:val="clear" w:color="auto" w:fill="FFFFFF"/>
        <w:spacing w:line="360" w:lineRule="auto"/>
        <w:ind w:firstLine="720"/>
        <w:jc w:val="both"/>
        <w:rPr>
          <w:rFonts w:asciiTheme="majorBidi" w:hAnsiTheme="majorBidi" w:cstheme="majorBidi"/>
          <w:b/>
          <w:bCs/>
          <w:sz w:val="28"/>
          <w:szCs w:val="28"/>
          <w:rtl/>
          <w:lang w:bidi="ar-JO"/>
        </w:rPr>
      </w:pPr>
      <w:r w:rsidRPr="00943026">
        <w:rPr>
          <w:rFonts w:asciiTheme="majorBidi" w:hAnsiTheme="majorBidi" w:cstheme="majorBidi"/>
          <w:sz w:val="28"/>
          <w:szCs w:val="28"/>
          <w:rtl/>
          <w:lang w:bidi="ar-JO"/>
        </w:rPr>
        <w:t>استعمل مصطلح الفاحش مصاحباً لأحكام لغويّة قليلة الشّيوع, منها قوله: تدليس فاحش, أو سهو فاحش, أو تخليط فاحش, أو تصحيف فاحش, وهذه المصطلحات تتّسم بالندرة في الاستعمال كما ظهر لي في ما عدتّ إليه من مصادر,  فالتدليس مصطلح يشيع في التفسير وعلم الحديث وفي الدراسات القرآنية, ووضعوا له مراتب وأنواعاً, والتدليس الفاحش برز في بعض المسائل اللغويّة, ففي القراءات "أجاز ابن مجاهد وغيره أن يقول المقرئ</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 xml:space="preserve"> قرأت برواية فلان القرآن، من غير تأكيد، إذا كان قرأ بعض القرآن. وهو قول لا يعول عليه؛ لأنّه تدليس فاحش يلزم منه مفاسد كثيرة"</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11"/>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b/>
          <w:bCs/>
          <w:color w:val="000000"/>
          <w:sz w:val="28"/>
          <w:szCs w:val="28"/>
          <w:rtl/>
        </w:rPr>
        <w:t xml:space="preserve"> </w:t>
      </w:r>
      <w:r w:rsidRPr="00943026">
        <w:rPr>
          <w:rFonts w:asciiTheme="majorBidi" w:hAnsiTheme="majorBidi" w:cstheme="majorBidi"/>
          <w:sz w:val="28"/>
          <w:szCs w:val="28"/>
          <w:rtl/>
          <w:lang w:bidi="ar-JO"/>
        </w:rPr>
        <w:t>ومن الاستعمالات لمصطلح التخليط قول ابن جنّي: "والقول في</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(أخت وهَنْت) كالقول في</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بنت</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لا فصل بينهما, ومن ذهب إلى أنّ المحذوف من بنت</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ياء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لانكسار الباء،</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وجب عليه أن يقول</w:t>
      </w:r>
      <w:r w:rsidRPr="00943026">
        <w:rPr>
          <w:rFonts w:asciiTheme="majorBidi" w:hAnsiTheme="majorBidi" w:cstheme="majorBidi"/>
          <w:sz w:val="28"/>
          <w:szCs w:val="28"/>
          <w:lang w:bidi="ar-JO"/>
        </w:rPr>
        <w:t xml:space="preserve"> : </w:t>
      </w:r>
      <w:r w:rsidRPr="00943026">
        <w:rPr>
          <w:rFonts w:asciiTheme="majorBidi" w:hAnsiTheme="majorBidi" w:cstheme="majorBidi"/>
          <w:sz w:val="28"/>
          <w:szCs w:val="28"/>
          <w:rtl/>
          <w:lang w:bidi="ar-JO"/>
        </w:rPr>
        <w:t>إنّ المحذوف من</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(عِضَة)</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ياء، ولكان يجب أن تكون السين من سَنَة مضمومة؛ لأنّه من الواو، وهذا تخليط فاحش، وقد حكي عن بعض متقدمي أهل العلم"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12"/>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r w:rsidRPr="00943026">
        <w:rPr>
          <w:rFonts w:asciiTheme="majorBidi" w:hAnsiTheme="majorBidi" w:cstheme="majorBidi"/>
          <w:sz w:val="28"/>
          <w:szCs w:val="28"/>
          <w:rtl/>
          <w:lang w:bidi="ar-JO"/>
        </w:rPr>
        <w:t xml:space="preserve"> </w:t>
      </w:r>
    </w:p>
    <w:p w:rsidR="0094302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rPr>
        <w:t xml:space="preserve"> </w:t>
      </w:r>
      <w:r w:rsidRPr="00943026">
        <w:rPr>
          <w:rFonts w:asciiTheme="majorBidi" w:hAnsiTheme="majorBidi" w:cstheme="majorBidi"/>
          <w:sz w:val="28"/>
          <w:szCs w:val="28"/>
          <w:rtl/>
          <w:lang w:bidi="ar-JO"/>
        </w:rPr>
        <w:t xml:space="preserve">ومن مواطن استعمال هذا المصطلح ما ذكره أبو حيان في التذييل </w:t>
      </w:r>
      <w:proofErr w:type="spellStart"/>
      <w:r w:rsidRPr="00943026">
        <w:rPr>
          <w:rFonts w:asciiTheme="majorBidi" w:hAnsiTheme="majorBidi" w:cstheme="majorBidi"/>
          <w:sz w:val="28"/>
          <w:szCs w:val="28"/>
          <w:rtl/>
          <w:lang w:bidi="ar-JO"/>
        </w:rPr>
        <w:t>والتكمييل</w:t>
      </w:r>
      <w:proofErr w:type="spellEnd"/>
      <w:r w:rsidRPr="00943026">
        <w:rPr>
          <w:rFonts w:asciiTheme="majorBidi" w:hAnsiTheme="majorBidi" w:cstheme="majorBidi"/>
          <w:sz w:val="28"/>
          <w:szCs w:val="28"/>
          <w:rtl/>
          <w:lang w:bidi="ar-JO"/>
        </w:rPr>
        <w:t>:" وأمّا قول المصنّف في الشرح: إن كان أفعل مضافاً إلى آخر كلامه، وتفسيره قوله</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أو مضافاً إليه صالحاً لقيام التمييز مقامه, بقولك: زيد أشجع الناس رجلاً، فيقرهما على ما كان عليه من إبقاء المضاف إليه ونصب التمييز، أو يحذف الجمع، ويضيف إلي ما كان تمييزاً - فتخليط فاحش وسؤ فهم؛</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لأنّك إذا قلت: زيد أشجع رجل, فليس رجل هنا في هذا التركيب هو الذي كان في:</w:t>
      </w:r>
      <w:r w:rsidRPr="00943026">
        <w:rPr>
          <w:rFonts w:asciiTheme="majorBidi" w:hAnsiTheme="majorBidi" w:cstheme="majorBidi"/>
          <w:sz w:val="28"/>
          <w:szCs w:val="28"/>
          <w:lang w:bidi="ar-JO"/>
        </w:rPr>
        <w:t> </w:t>
      </w:r>
      <w:r w:rsidRPr="00943026">
        <w:rPr>
          <w:rFonts w:asciiTheme="majorBidi" w:hAnsiTheme="majorBidi" w:cstheme="majorBidi"/>
          <w:sz w:val="28"/>
          <w:szCs w:val="28"/>
          <w:rtl/>
          <w:lang w:bidi="ar-JO"/>
        </w:rPr>
        <w:t>زيد أشجع الناس رجلاً "</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13"/>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lang w:bidi="ar-JO"/>
        </w:rPr>
        <w:t>.</w:t>
      </w:r>
    </w:p>
    <w:p w:rsidR="00E25A66" w:rsidRPr="00943026" w:rsidRDefault="00943026"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وقد اقترن الفاحش بمصطلح التوهم عن </w:t>
      </w:r>
      <w:proofErr w:type="spellStart"/>
      <w:r w:rsidRPr="00943026">
        <w:rPr>
          <w:rFonts w:asciiTheme="majorBidi" w:hAnsiTheme="majorBidi" w:cstheme="majorBidi"/>
          <w:sz w:val="28"/>
          <w:szCs w:val="28"/>
          <w:rtl/>
          <w:lang w:bidi="ar-JO"/>
        </w:rPr>
        <w:t>الألوسي</w:t>
      </w:r>
      <w:proofErr w:type="spellEnd"/>
      <w:r w:rsidRPr="00943026">
        <w:rPr>
          <w:rFonts w:asciiTheme="majorBidi" w:hAnsiTheme="majorBidi" w:cstheme="majorBidi"/>
          <w:sz w:val="28"/>
          <w:szCs w:val="28"/>
          <w:rtl/>
          <w:lang w:bidi="ar-JO"/>
        </w:rPr>
        <w:t xml:space="preserve"> في قوله:"هذا ويوهم كلام بعضهم أنّه لو جعل الاستثناء من آلَ لُوطٍ لزم أن تكون امرأته غير مهلكة أو غير مجرمة. وهو توهّمٌ فاحشٌ؛ لأنّ الاستثناء من آلَ لُوطٍ إن قلنا </w:t>
      </w:r>
      <w:proofErr w:type="spellStart"/>
      <w:r w:rsidRPr="00943026">
        <w:rPr>
          <w:rFonts w:asciiTheme="majorBidi" w:hAnsiTheme="majorBidi" w:cstheme="majorBidi"/>
          <w:sz w:val="28"/>
          <w:szCs w:val="28"/>
          <w:rtl/>
          <w:lang w:bidi="ar-JO"/>
        </w:rPr>
        <w:t>به</w:t>
      </w:r>
      <w:proofErr w:type="spellEnd"/>
      <w:r w:rsidRPr="00943026">
        <w:rPr>
          <w:rFonts w:asciiTheme="majorBidi" w:hAnsiTheme="majorBidi" w:cstheme="majorBidi"/>
          <w:sz w:val="28"/>
          <w:szCs w:val="28"/>
          <w:rtl/>
          <w:lang w:bidi="ar-JO"/>
        </w:rPr>
        <w:t xml:space="preserve"> بملاحظة الحكم عليهم </w:t>
      </w:r>
      <w:proofErr w:type="spellStart"/>
      <w:r w:rsidRPr="00943026">
        <w:rPr>
          <w:rFonts w:asciiTheme="majorBidi" w:hAnsiTheme="majorBidi" w:cstheme="majorBidi"/>
          <w:sz w:val="28"/>
          <w:szCs w:val="28"/>
          <w:rtl/>
          <w:lang w:bidi="ar-JO"/>
        </w:rPr>
        <w:t>بالإنجاء</w:t>
      </w:r>
      <w:proofErr w:type="spellEnd"/>
      <w:r w:rsidRPr="00943026">
        <w:rPr>
          <w:rFonts w:asciiTheme="majorBidi" w:hAnsiTheme="majorBidi" w:cstheme="majorBidi"/>
          <w:sz w:val="28"/>
          <w:szCs w:val="28"/>
          <w:rtl/>
          <w:lang w:bidi="ar-JO"/>
        </w:rPr>
        <w:t xml:space="preserve"> وعدم الإهلاك, أو بعدم الإجرام والصلاح فتكون </w:t>
      </w:r>
      <w:proofErr w:type="spellStart"/>
      <w:r w:rsidRPr="00943026">
        <w:rPr>
          <w:rFonts w:asciiTheme="majorBidi" w:hAnsiTheme="majorBidi" w:cstheme="majorBidi"/>
          <w:sz w:val="28"/>
          <w:szCs w:val="28"/>
          <w:rtl/>
          <w:lang w:bidi="ar-JO"/>
        </w:rPr>
        <w:t>الامرأة</w:t>
      </w:r>
      <w:proofErr w:type="spellEnd"/>
      <w:r w:rsidRPr="00943026">
        <w:rPr>
          <w:rFonts w:asciiTheme="majorBidi" w:hAnsiTheme="majorBidi" w:cstheme="majorBidi"/>
          <w:sz w:val="28"/>
          <w:szCs w:val="28"/>
          <w:rtl/>
          <w:lang w:bidi="ar-JO"/>
        </w:rPr>
        <w:t xml:space="preserve"> محكوماً عليها بالإهلاك أو الإجرام</w:t>
      </w:r>
      <w:r w:rsidRPr="00943026">
        <w:rPr>
          <w:rFonts w:asciiTheme="majorBidi" w:hAnsiTheme="majorBidi" w:cstheme="majorBidi"/>
          <w:sz w:val="28"/>
          <w:szCs w:val="28"/>
          <w:vertAlign w:val="superscript"/>
          <w:rtl/>
          <w:lang w:bidi="ar-JO"/>
        </w:rPr>
        <w:t>(</w:t>
      </w:r>
      <w:r w:rsidRPr="00943026">
        <w:rPr>
          <w:rFonts w:asciiTheme="majorBidi" w:hAnsiTheme="majorBidi" w:cstheme="majorBidi"/>
          <w:sz w:val="28"/>
          <w:szCs w:val="28"/>
          <w:vertAlign w:val="superscript"/>
          <w:rtl/>
          <w:lang w:bidi="ar-JO"/>
        </w:rPr>
        <w:footnoteReference w:id="114"/>
      </w:r>
      <w:r w:rsidRPr="00943026">
        <w:rPr>
          <w:rFonts w:asciiTheme="majorBidi" w:hAnsiTheme="majorBidi" w:cstheme="majorBidi"/>
          <w:sz w:val="28"/>
          <w:szCs w:val="28"/>
          <w:vertAlign w:val="superscript"/>
          <w:rtl/>
          <w:lang w:bidi="ar-JO"/>
        </w:rPr>
        <w:t>)</w:t>
      </w:r>
      <w:r w:rsidR="00E25A66" w:rsidRPr="00943026">
        <w:rPr>
          <w:rFonts w:asciiTheme="majorBidi" w:hAnsiTheme="majorBidi" w:cstheme="majorBidi"/>
          <w:sz w:val="28"/>
          <w:szCs w:val="28"/>
          <w:lang w:bidi="ar-JO"/>
        </w:rPr>
        <w:t>.</w:t>
      </w:r>
    </w:p>
    <w:p w:rsidR="009B5DA4" w:rsidRPr="00943026" w:rsidRDefault="009B5DA4"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lastRenderedPageBreak/>
        <w:t xml:space="preserve">إنّ هذه الاستعمالات وغيرها لا تبتعد عن الأحكام التقويمية في التعبير عن خطأ جسيم, أو مخالفة لغوية, أو غلط في التّوجيه والتأويل, وهي تحمل في طياتها دلالة على مرتبة من الرفض وعدم </w:t>
      </w:r>
      <w:proofErr w:type="spellStart"/>
      <w:r w:rsidRPr="00943026">
        <w:rPr>
          <w:rFonts w:asciiTheme="majorBidi" w:hAnsiTheme="majorBidi" w:cstheme="majorBidi"/>
          <w:sz w:val="28"/>
          <w:szCs w:val="28"/>
          <w:rtl/>
          <w:lang w:bidi="ar-JO"/>
        </w:rPr>
        <w:t>المقبولية</w:t>
      </w:r>
      <w:proofErr w:type="spellEnd"/>
      <w:r w:rsidRPr="00943026">
        <w:rPr>
          <w:rFonts w:asciiTheme="majorBidi" w:hAnsiTheme="majorBidi" w:cstheme="majorBidi"/>
          <w:sz w:val="28"/>
          <w:szCs w:val="28"/>
          <w:rtl/>
          <w:lang w:bidi="ar-JO"/>
        </w:rPr>
        <w:t xml:space="preserve"> للاستعمال أو للحكم النحويّ.</w:t>
      </w:r>
    </w:p>
    <w:p w:rsidR="00595B08" w:rsidRPr="00943026" w:rsidRDefault="00595B08" w:rsidP="00943026">
      <w:pPr>
        <w:pStyle w:val="1"/>
        <w:shd w:val="clear" w:color="auto" w:fill="FFFFFF"/>
        <w:spacing w:line="360" w:lineRule="auto"/>
        <w:jc w:val="both"/>
        <w:rPr>
          <w:rFonts w:asciiTheme="majorBidi" w:hAnsiTheme="majorBidi" w:cstheme="majorBidi"/>
          <w:sz w:val="28"/>
          <w:szCs w:val="28"/>
          <w:rtl/>
        </w:rPr>
      </w:pPr>
    </w:p>
    <w:p w:rsidR="009B5DA4" w:rsidRPr="00943026" w:rsidRDefault="003F2C87" w:rsidP="00943026">
      <w:pPr>
        <w:spacing w:after="120" w:line="360" w:lineRule="auto"/>
        <w:ind w:right="-357" w:firstLine="720"/>
        <w:jc w:val="both"/>
        <w:rPr>
          <w:rFonts w:asciiTheme="majorBidi" w:hAnsiTheme="majorBidi" w:cstheme="majorBidi"/>
          <w:b/>
          <w:bCs/>
          <w:sz w:val="28"/>
          <w:szCs w:val="28"/>
          <w:rtl/>
        </w:rPr>
      </w:pPr>
      <w:r w:rsidRPr="00943026">
        <w:rPr>
          <w:rFonts w:asciiTheme="majorBidi" w:hAnsiTheme="majorBidi" w:cstheme="majorBidi"/>
          <w:b/>
          <w:bCs/>
          <w:sz w:val="28"/>
          <w:szCs w:val="28"/>
          <w:rtl/>
        </w:rPr>
        <w:t xml:space="preserve">الخاتمة </w:t>
      </w:r>
      <w:r w:rsidR="001A73B6" w:rsidRPr="00943026">
        <w:rPr>
          <w:rFonts w:asciiTheme="majorBidi" w:hAnsiTheme="majorBidi" w:cstheme="majorBidi"/>
          <w:b/>
          <w:bCs/>
          <w:sz w:val="28"/>
          <w:szCs w:val="28"/>
          <w:rtl/>
        </w:rPr>
        <w:t>:</w:t>
      </w:r>
    </w:p>
    <w:p w:rsidR="00F709DE" w:rsidRPr="00943026" w:rsidRDefault="00035504" w:rsidP="00943026">
      <w:pPr>
        <w:spacing w:after="120" w:line="360" w:lineRule="auto"/>
        <w:ind w:right="-357" w:firstLine="720"/>
        <w:jc w:val="both"/>
        <w:rPr>
          <w:rFonts w:asciiTheme="majorBidi" w:hAnsiTheme="majorBidi" w:cstheme="majorBidi"/>
          <w:b/>
          <w:bCs/>
          <w:sz w:val="28"/>
          <w:szCs w:val="28"/>
          <w:rtl/>
        </w:rPr>
      </w:pPr>
      <w:r w:rsidRPr="00943026">
        <w:rPr>
          <w:rFonts w:asciiTheme="majorBidi" w:hAnsiTheme="majorBidi" w:cstheme="majorBidi"/>
          <w:sz w:val="28"/>
          <w:szCs w:val="28"/>
          <w:rtl/>
        </w:rPr>
        <w:t xml:space="preserve">خلص البحث إلى أنّ </w:t>
      </w:r>
      <w:r w:rsidR="009B5DA4" w:rsidRPr="00943026">
        <w:rPr>
          <w:rFonts w:asciiTheme="majorBidi" w:hAnsiTheme="majorBidi" w:cstheme="majorBidi"/>
          <w:sz w:val="28"/>
          <w:szCs w:val="28"/>
          <w:rtl/>
        </w:rPr>
        <w:t>الفاحش</w:t>
      </w:r>
      <w:r w:rsidR="001C416C" w:rsidRPr="00943026">
        <w:rPr>
          <w:rFonts w:asciiTheme="majorBidi" w:hAnsiTheme="majorBidi" w:cstheme="majorBidi"/>
          <w:sz w:val="28"/>
          <w:szCs w:val="28"/>
          <w:rtl/>
        </w:rPr>
        <w:t xml:space="preserve"> مصطلح</w:t>
      </w:r>
      <w:r w:rsidRPr="00943026">
        <w:rPr>
          <w:rFonts w:asciiTheme="majorBidi" w:hAnsiTheme="majorBidi" w:cstheme="majorBidi"/>
          <w:sz w:val="28"/>
          <w:szCs w:val="28"/>
          <w:rtl/>
        </w:rPr>
        <w:t xml:space="preserve"> يشكّل </w:t>
      </w:r>
      <w:r w:rsidR="009B5DA4" w:rsidRPr="00943026">
        <w:rPr>
          <w:rFonts w:asciiTheme="majorBidi" w:hAnsiTheme="majorBidi" w:cstheme="majorBidi"/>
          <w:sz w:val="28"/>
          <w:szCs w:val="28"/>
          <w:rtl/>
        </w:rPr>
        <w:t>مصاحبة لغويّة</w:t>
      </w:r>
      <w:r w:rsidRPr="00943026">
        <w:rPr>
          <w:rFonts w:asciiTheme="majorBidi" w:hAnsiTheme="majorBidi" w:cstheme="majorBidi"/>
          <w:sz w:val="28"/>
          <w:szCs w:val="28"/>
          <w:rtl/>
        </w:rPr>
        <w:t xml:space="preserve"> في </w:t>
      </w:r>
      <w:r w:rsidR="009B5DA4" w:rsidRPr="00943026">
        <w:rPr>
          <w:rFonts w:asciiTheme="majorBidi" w:hAnsiTheme="majorBidi" w:cstheme="majorBidi"/>
          <w:sz w:val="28"/>
          <w:szCs w:val="28"/>
          <w:rtl/>
        </w:rPr>
        <w:t>الأحكام التقويمية ل</w:t>
      </w:r>
      <w:r w:rsidRPr="00943026">
        <w:rPr>
          <w:rFonts w:asciiTheme="majorBidi" w:hAnsiTheme="majorBidi" w:cstheme="majorBidi"/>
          <w:sz w:val="28"/>
          <w:szCs w:val="28"/>
          <w:rtl/>
        </w:rPr>
        <w:t>لمسا</w:t>
      </w:r>
      <w:r w:rsidR="001C416C" w:rsidRPr="00943026">
        <w:rPr>
          <w:rFonts w:asciiTheme="majorBidi" w:hAnsiTheme="majorBidi" w:cstheme="majorBidi"/>
          <w:sz w:val="28"/>
          <w:szCs w:val="28"/>
          <w:rtl/>
        </w:rPr>
        <w:t>ئل اللغويّة</w:t>
      </w:r>
      <w:r w:rsidR="009B5DA4" w:rsidRPr="00943026">
        <w:rPr>
          <w:rFonts w:asciiTheme="majorBidi" w:hAnsiTheme="majorBidi" w:cstheme="majorBidi"/>
          <w:sz w:val="28"/>
          <w:szCs w:val="28"/>
          <w:rtl/>
        </w:rPr>
        <w:t>,</w:t>
      </w:r>
      <w:r w:rsidR="001C416C" w:rsidRPr="00943026">
        <w:rPr>
          <w:rFonts w:asciiTheme="majorBidi" w:hAnsiTheme="majorBidi" w:cstheme="majorBidi"/>
          <w:sz w:val="28"/>
          <w:szCs w:val="28"/>
          <w:rtl/>
        </w:rPr>
        <w:t xml:space="preserve"> وبرز شائعاً في الدّرس اللغويّ بعد القرن </w:t>
      </w:r>
      <w:r w:rsidR="009B5DA4" w:rsidRPr="00943026">
        <w:rPr>
          <w:rFonts w:asciiTheme="majorBidi" w:hAnsiTheme="majorBidi" w:cstheme="majorBidi"/>
          <w:sz w:val="28"/>
          <w:szCs w:val="28"/>
          <w:rtl/>
        </w:rPr>
        <w:t>الرابع</w:t>
      </w:r>
      <w:r w:rsidR="001C416C" w:rsidRPr="00943026">
        <w:rPr>
          <w:rFonts w:asciiTheme="majorBidi" w:hAnsiTheme="majorBidi" w:cstheme="majorBidi"/>
          <w:sz w:val="28"/>
          <w:szCs w:val="28"/>
          <w:rtl/>
        </w:rPr>
        <w:t xml:space="preserve"> الهجري, ويدلّ مفهوم </w:t>
      </w:r>
      <w:r w:rsidRPr="00943026">
        <w:rPr>
          <w:rFonts w:asciiTheme="majorBidi" w:hAnsiTheme="majorBidi" w:cstheme="majorBidi"/>
          <w:sz w:val="28"/>
          <w:szCs w:val="28"/>
          <w:rtl/>
        </w:rPr>
        <w:t xml:space="preserve">هذا المصطلح على </w:t>
      </w:r>
      <w:r w:rsidR="009B5DA4" w:rsidRPr="00943026">
        <w:rPr>
          <w:rFonts w:asciiTheme="majorBidi" w:hAnsiTheme="majorBidi" w:cstheme="majorBidi"/>
          <w:sz w:val="28"/>
          <w:szCs w:val="28"/>
          <w:rtl/>
        </w:rPr>
        <w:t xml:space="preserve">مرتبة من الرفض وعدم </w:t>
      </w:r>
      <w:proofErr w:type="spellStart"/>
      <w:r w:rsidR="009B5DA4" w:rsidRPr="00943026">
        <w:rPr>
          <w:rFonts w:asciiTheme="majorBidi" w:hAnsiTheme="majorBidi" w:cstheme="majorBidi"/>
          <w:sz w:val="28"/>
          <w:szCs w:val="28"/>
          <w:rtl/>
        </w:rPr>
        <w:t>المقبولي</w:t>
      </w:r>
      <w:r w:rsidR="00EC2F38" w:rsidRPr="00943026">
        <w:rPr>
          <w:rFonts w:asciiTheme="majorBidi" w:hAnsiTheme="majorBidi" w:cstheme="majorBidi"/>
          <w:sz w:val="28"/>
          <w:szCs w:val="28"/>
          <w:rtl/>
        </w:rPr>
        <w:t>ّ</w:t>
      </w:r>
      <w:r w:rsidR="009B5DA4" w:rsidRPr="00943026">
        <w:rPr>
          <w:rFonts w:asciiTheme="majorBidi" w:hAnsiTheme="majorBidi" w:cstheme="majorBidi"/>
          <w:sz w:val="28"/>
          <w:szCs w:val="28"/>
          <w:rtl/>
        </w:rPr>
        <w:t>ة</w:t>
      </w:r>
      <w:proofErr w:type="spellEnd"/>
      <w:r w:rsidR="009B5DA4" w:rsidRPr="00943026">
        <w:rPr>
          <w:rFonts w:asciiTheme="majorBidi" w:hAnsiTheme="majorBidi" w:cstheme="majorBidi"/>
          <w:sz w:val="28"/>
          <w:szCs w:val="28"/>
          <w:rtl/>
        </w:rPr>
        <w:t xml:space="preserve"> للاستعمال أو التوجيه أو الرأي اللغويّ المحكوم عليه بالغلط أو الخطأ أو الوهم أو اللحن</w:t>
      </w:r>
      <w:r w:rsidRPr="00943026">
        <w:rPr>
          <w:rFonts w:asciiTheme="majorBidi" w:hAnsiTheme="majorBidi" w:cstheme="majorBidi"/>
          <w:sz w:val="28"/>
          <w:szCs w:val="28"/>
          <w:rtl/>
        </w:rPr>
        <w:t xml:space="preserve">. </w:t>
      </w:r>
    </w:p>
    <w:p w:rsidR="00E715DB" w:rsidRPr="00943026" w:rsidRDefault="00E715DB"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لقد غاب ه</w:t>
      </w:r>
      <w:r w:rsidR="001C416C" w:rsidRPr="00943026">
        <w:rPr>
          <w:rFonts w:asciiTheme="majorBidi" w:hAnsiTheme="majorBidi" w:cstheme="majorBidi"/>
          <w:sz w:val="28"/>
          <w:szCs w:val="28"/>
          <w:rtl/>
          <w:lang w:bidi="ar-JO"/>
        </w:rPr>
        <w:t>ذا المصطلح عن الدراسات</w:t>
      </w:r>
      <w:r w:rsidR="009B5DA4" w:rsidRPr="00943026">
        <w:rPr>
          <w:rFonts w:asciiTheme="majorBidi" w:hAnsiTheme="majorBidi" w:cstheme="majorBidi"/>
          <w:sz w:val="28"/>
          <w:szCs w:val="28"/>
          <w:rtl/>
          <w:lang w:bidi="ar-JO"/>
        </w:rPr>
        <w:t xml:space="preserve"> اللغويّة</w:t>
      </w:r>
      <w:r w:rsidR="001C416C" w:rsidRPr="00943026">
        <w:rPr>
          <w:rFonts w:asciiTheme="majorBidi" w:hAnsiTheme="majorBidi" w:cstheme="majorBidi"/>
          <w:sz w:val="28"/>
          <w:szCs w:val="28"/>
          <w:rtl/>
          <w:lang w:bidi="ar-JO"/>
        </w:rPr>
        <w:t xml:space="preserve"> المعاصرة,</w:t>
      </w:r>
      <w:r w:rsidR="009B5DA4" w:rsidRPr="00943026">
        <w:rPr>
          <w:rFonts w:asciiTheme="majorBidi" w:hAnsiTheme="majorBidi" w:cstheme="majorBidi"/>
          <w:sz w:val="28"/>
          <w:szCs w:val="28"/>
          <w:rtl/>
          <w:lang w:bidi="ar-JO"/>
        </w:rPr>
        <w:t xml:space="preserve"> و</w:t>
      </w:r>
      <w:r w:rsidRPr="00943026">
        <w:rPr>
          <w:rFonts w:asciiTheme="majorBidi" w:hAnsiTheme="majorBidi" w:cstheme="majorBidi"/>
          <w:sz w:val="28"/>
          <w:szCs w:val="28"/>
          <w:rtl/>
          <w:lang w:bidi="ar-JO"/>
        </w:rPr>
        <w:t>حاول البحث رصد تطو</w:t>
      </w:r>
      <w:r w:rsidR="00595B08" w:rsidRPr="00943026">
        <w:rPr>
          <w:rFonts w:asciiTheme="majorBidi" w:hAnsiTheme="majorBidi" w:cstheme="majorBidi"/>
          <w:sz w:val="28"/>
          <w:szCs w:val="28"/>
          <w:rtl/>
          <w:lang w:bidi="ar-JO"/>
        </w:rPr>
        <w:t>ّ</w:t>
      </w:r>
      <w:r w:rsidRPr="00943026">
        <w:rPr>
          <w:rFonts w:asciiTheme="majorBidi" w:hAnsiTheme="majorBidi" w:cstheme="majorBidi"/>
          <w:sz w:val="28"/>
          <w:szCs w:val="28"/>
          <w:rtl/>
          <w:lang w:bidi="ar-JO"/>
        </w:rPr>
        <w:t xml:space="preserve">ر استعمال هذا المصطلح في التراث </w:t>
      </w:r>
      <w:r w:rsidR="00753FC9" w:rsidRPr="00943026">
        <w:rPr>
          <w:rFonts w:asciiTheme="majorBidi" w:hAnsiTheme="majorBidi" w:cstheme="majorBidi"/>
          <w:sz w:val="28"/>
          <w:szCs w:val="28"/>
          <w:rtl/>
          <w:lang w:bidi="ar-JO"/>
        </w:rPr>
        <w:t>النّحويّ</w:t>
      </w:r>
      <w:r w:rsidR="009B5DA4" w:rsidRPr="00943026">
        <w:rPr>
          <w:rFonts w:asciiTheme="majorBidi" w:hAnsiTheme="majorBidi" w:cstheme="majorBidi"/>
          <w:sz w:val="28"/>
          <w:szCs w:val="28"/>
          <w:rtl/>
          <w:lang w:bidi="ar-JO"/>
        </w:rPr>
        <w:t>,</w:t>
      </w:r>
      <w:r w:rsidRPr="00943026">
        <w:rPr>
          <w:rFonts w:asciiTheme="majorBidi" w:hAnsiTheme="majorBidi" w:cstheme="majorBidi"/>
          <w:sz w:val="28"/>
          <w:szCs w:val="28"/>
          <w:rtl/>
          <w:lang w:bidi="ar-JO"/>
        </w:rPr>
        <w:t xml:space="preserve"> وإبراز مظاهر التوسّع فيه مع تقدّم الدرس اللغويّ عبر العصور المختلفة. </w:t>
      </w:r>
    </w:p>
    <w:p w:rsidR="00B544A5" w:rsidRPr="00943026" w:rsidRDefault="00035504"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لقد استعمل العلماء تعبيرات للدلالة على </w:t>
      </w:r>
      <w:r w:rsidR="00F709DE" w:rsidRPr="00943026">
        <w:rPr>
          <w:rFonts w:asciiTheme="majorBidi" w:hAnsiTheme="majorBidi" w:cstheme="majorBidi"/>
          <w:sz w:val="28"/>
          <w:szCs w:val="28"/>
          <w:rtl/>
          <w:lang w:bidi="ar-JO"/>
        </w:rPr>
        <w:t>الفاحش</w:t>
      </w:r>
      <w:r w:rsidRPr="00943026">
        <w:rPr>
          <w:rFonts w:asciiTheme="majorBidi" w:hAnsiTheme="majorBidi" w:cstheme="majorBidi"/>
          <w:sz w:val="28"/>
          <w:szCs w:val="28"/>
          <w:rtl/>
          <w:lang w:bidi="ar-JO"/>
        </w:rPr>
        <w:t xml:space="preserve">, </w:t>
      </w:r>
      <w:r w:rsidR="001C416C" w:rsidRPr="00943026">
        <w:rPr>
          <w:rFonts w:asciiTheme="majorBidi" w:hAnsiTheme="majorBidi" w:cstheme="majorBidi"/>
          <w:sz w:val="28"/>
          <w:szCs w:val="28"/>
          <w:rtl/>
          <w:lang w:bidi="ar-JO"/>
        </w:rPr>
        <w:t xml:space="preserve">نحو: </w:t>
      </w:r>
      <w:r w:rsidR="00F709DE" w:rsidRPr="00943026">
        <w:rPr>
          <w:rFonts w:asciiTheme="majorBidi" w:hAnsiTheme="majorBidi" w:cstheme="majorBidi"/>
          <w:sz w:val="28"/>
          <w:szCs w:val="28"/>
          <w:rtl/>
          <w:lang w:bidi="ar-JO"/>
        </w:rPr>
        <w:t>أفحش</w:t>
      </w:r>
      <w:r w:rsidR="001C416C" w:rsidRPr="00943026">
        <w:rPr>
          <w:rFonts w:asciiTheme="majorBidi" w:hAnsiTheme="majorBidi" w:cstheme="majorBidi"/>
          <w:sz w:val="28"/>
          <w:szCs w:val="28"/>
          <w:rtl/>
          <w:lang w:bidi="ar-JO"/>
        </w:rPr>
        <w:t xml:space="preserve">, </w:t>
      </w:r>
      <w:r w:rsidR="00F709DE" w:rsidRPr="00943026">
        <w:rPr>
          <w:rFonts w:asciiTheme="majorBidi" w:hAnsiTheme="majorBidi" w:cstheme="majorBidi"/>
          <w:sz w:val="28"/>
          <w:szCs w:val="28"/>
          <w:rtl/>
          <w:lang w:bidi="ar-JO"/>
        </w:rPr>
        <w:t>وجليّ</w:t>
      </w:r>
      <w:r w:rsidR="001C416C" w:rsidRPr="00943026">
        <w:rPr>
          <w:rFonts w:asciiTheme="majorBidi" w:hAnsiTheme="majorBidi" w:cstheme="majorBidi"/>
          <w:sz w:val="28"/>
          <w:szCs w:val="28"/>
          <w:rtl/>
          <w:lang w:bidi="ar-JO"/>
        </w:rPr>
        <w:t xml:space="preserve">, </w:t>
      </w:r>
      <w:r w:rsidR="00F709DE" w:rsidRPr="00943026">
        <w:rPr>
          <w:rFonts w:asciiTheme="majorBidi" w:hAnsiTheme="majorBidi" w:cstheme="majorBidi"/>
          <w:sz w:val="28"/>
          <w:szCs w:val="28"/>
          <w:rtl/>
          <w:lang w:bidi="ar-JO"/>
        </w:rPr>
        <w:t>وبعيد</w:t>
      </w:r>
      <w:r w:rsidR="001C416C" w:rsidRPr="00943026">
        <w:rPr>
          <w:rFonts w:asciiTheme="majorBidi" w:hAnsiTheme="majorBidi" w:cstheme="majorBidi"/>
          <w:sz w:val="28"/>
          <w:szCs w:val="28"/>
          <w:rtl/>
          <w:lang w:bidi="ar-JO"/>
        </w:rPr>
        <w:t xml:space="preserve">, </w:t>
      </w:r>
      <w:r w:rsidR="00F709DE" w:rsidRPr="00943026">
        <w:rPr>
          <w:rFonts w:asciiTheme="majorBidi" w:hAnsiTheme="majorBidi" w:cstheme="majorBidi"/>
          <w:sz w:val="28"/>
          <w:szCs w:val="28"/>
          <w:rtl/>
          <w:lang w:bidi="ar-JO"/>
        </w:rPr>
        <w:t>ومردود</w:t>
      </w:r>
      <w:r w:rsidR="001C416C" w:rsidRPr="00943026">
        <w:rPr>
          <w:rFonts w:asciiTheme="majorBidi" w:hAnsiTheme="majorBidi" w:cstheme="majorBidi"/>
          <w:sz w:val="28"/>
          <w:szCs w:val="28"/>
          <w:rtl/>
          <w:lang w:bidi="ar-JO"/>
        </w:rPr>
        <w:t xml:space="preserve">, </w:t>
      </w:r>
      <w:r w:rsidR="00F709DE" w:rsidRPr="00943026">
        <w:rPr>
          <w:rFonts w:asciiTheme="majorBidi" w:hAnsiTheme="majorBidi" w:cstheme="majorBidi"/>
          <w:sz w:val="28"/>
          <w:szCs w:val="28"/>
          <w:rtl/>
        </w:rPr>
        <w:t>وأفحشوا, ويفحشون, والفُحش, وفحُش الحذف</w:t>
      </w:r>
      <w:r w:rsidR="001C416C" w:rsidRPr="00943026">
        <w:rPr>
          <w:rFonts w:asciiTheme="majorBidi" w:hAnsiTheme="majorBidi" w:cstheme="majorBidi"/>
          <w:sz w:val="28"/>
          <w:szCs w:val="28"/>
          <w:rtl/>
          <w:lang w:bidi="ar-JO"/>
        </w:rPr>
        <w:t>. و</w:t>
      </w:r>
      <w:r w:rsidRPr="00943026">
        <w:rPr>
          <w:rFonts w:asciiTheme="majorBidi" w:hAnsiTheme="majorBidi" w:cstheme="majorBidi"/>
          <w:sz w:val="28"/>
          <w:szCs w:val="28"/>
          <w:rtl/>
          <w:lang w:bidi="ar-JO"/>
        </w:rPr>
        <w:t>تنو</w:t>
      </w:r>
      <w:r w:rsidR="00595B08" w:rsidRPr="00943026">
        <w:rPr>
          <w:rFonts w:asciiTheme="majorBidi" w:hAnsiTheme="majorBidi" w:cstheme="majorBidi"/>
          <w:sz w:val="28"/>
          <w:szCs w:val="28"/>
          <w:rtl/>
          <w:lang w:bidi="ar-JO"/>
        </w:rPr>
        <w:t>ّ</w:t>
      </w:r>
      <w:r w:rsidRPr="00943026">
        <w:rPr>
          <w:rFonts w:asciiTheme="majorBidi" w:hAnsiTheme="majorBidi" w:cstheme="majorBidi"/>
          <w:sz w:val="28"/>
          <w:szCs w:val="28"/>
          <w:rtl/>
          <w:lang w:bidi="ar-JO"/>
        </w:rPr>
        <w:t xml:space="preserve">عت مظاهر </w:t>
      </w:r>
      <w:r w:rsidR="00F709DE" w:rsidRPr="00943026">
        <w:rPr>
          <w:rFonts w:asciiTheme="majorBidi" w:hAnsiTheme="majorBidi" w:cstheme="majorBidi"/>
          <w:sz w:val="28"/>
          <w:szCs w:val="28"/>
          <w:rtl/>
          <w:lang w:bidi="ar-JO"/>
        </w:rPr>
        <w:t>هذا المصطلح</w:t>
      </w:r>
      <w:r w:rsidRPr="00943026">
        <w:rPr>
          <w:rFonts w:asciiTheme="majorBidi" w:hAnsiTheme="majorBidi" w:cstheme="majorBidi"/>
          <w:sz w:val="28"/>
          <w:szCs w:val="28"/>
          <w:rtl/>
          <w:lang w:bidi="ar-JO"/>
        </w:rPr>
        <w:t xml:space="preserve"> في</w:t>
      </w:r>
      <w:r w:rsidR="00DB0C4B" w:rsidRPr="00943026">
        <w:rPr>
          <w:rFonts w:asciiTheme="majorBidi" w:hAnsiTheme="majorBidi" w:cstheme="majorBidi"/>
          <w:sz w:val="28"/>
          <w:szCs w:val="28"/>
          <w:rtl/>
          <w:lang w:bidi="ar-JO"/>
        </w:rPr>
        <w:t xml:space="preserve"> الأصوات, وفي</w:t>
      </w:r>
      <w:r w:rsidRPr="00943026">
        <w:rPr>
          <w:rFonts w:asciiTheme="majorBidi" w:hAnsiTheme="majorBidi" w:cstheme="majorBidi"/>
          <w:sz w:val="28"/>
          <w:szCs w:val="28"/>
          <w:rtl/>
          <w:lang w:bidi="ar-JO"/>
        </w:rPr>
        <w:t xml:space="preserve"> تشكيل بنية الكلمة</w:t>
      </w:r>
      <w:r w:rsidR="00DB0C4B" w:rsidRPr="00943026">
        <w:rPr>
          <w:rFonts w:asciiTheme="majorBidi" w:hAnsiTheme="majorBidi" w:cstheme="majorBidi"/>
          <w:sz w:val="28"/>
          <w:szCs w:val="28"/>
          <w:rtl/>
          <w:lang w:bidi="ar-JO"/>
        </w:rPr>
        <w:t>,</w:t>
      </w:r>
      <w:r w:rsidRPr="00943026">
        <w:rPr>
          <w:rFonts w:asciiTheme="majorBidi" w:hAnsiTheme="majorBidi" w:cstheme="majorBidi"/>
          <w:sz w:val="28"/>
          <w:szCs w:val="28"/>
          <w:rtl/>
          <w:lang w:bidi="ar-JO"/>
        </w:rPr>
        <w:t xml:space="preserve"> </w:t>
      </w:r>
      <w:r w:rsidR="00F709DE" w:rsidRPr="00943026">
        <w:rPr>
          <w:rFonts w:asciiTheme="majorBidi" w:hAnsiTheme="majorBidi" w:cstheme="majorBidi"/>
          <w:sz w:val="28"/>
          <w:szCs w:val="28"/>
          <w:rtl/>
          <w:lang w:bidi="ar-JO"/>
        </w:rPr>
        <w:t>وفي التراكيب النحويّة ودلالاتها.</w:t>
      </w:r>
    </w:p>
    <w:p w:rsidR="004A4298" w:rsidRPr="00943026" w:rsidRDefault="00F709DE" w:rsidP="00943026">
      <w:pPr>
        <w:spacing w:line="360" w:lineRule="auto"/>
        <w:ind w:firstLine="720"/>
        <w:jc w:val="both"/>
        <w:rPr>
          <w:rFonts w:asciiTheme="majorBidi" w:hAnsiTheme="majorBidi" w:cstheme="majorBidi"/>
          <w:sz w:val="28"/>
          <w:szCs w:val="28"/>
          <w:rtl/>
        </w:rPr>
      </w:pPr>
      <w:r w:rsidRPr="00943026">
        <w:rPr>
          <w:rFonts w:asciiTheme="majorBidi" w:hAnsiTheme="majorBidi" w:cstheme="majorBidi"/>
          <w:sz w:val="28"/>
          <w:szCs w:val="28"/>
          <w:rtl/>
        </w:rPr>
        <w:t>لقد تبيّن لي أن الخطأ الفاحش أكثر شيوعاً في استعمالات العلماء, يليه الغلط الفاحش, ثمّ اللحن الفاحش, ثمّ الوهم الفاحش, وتحمل هذه الاستعمالات المقترنة بمصاحبة الفاحش على مرتبة من مراتب الأحكام التقويمية المردودة, وتدلّ على بعد الاستعمال اللغويّ أو التوجيه للمسألة عن القياس, وعدم جوازه بوجه من أوجه العربيّة, وهذا يحمل في دلالته حكمً قطعياً بالرفض</w:t>
      </w:r>
      <w:r w:rsidR="00DB0C4B" w:rsidRPr="00943026">
        <w:rPr>
          <w:rFonts w:asciiTheme="majorBidi" w:hAnsiTheme="majorBidi" w:cstheme="majorBidi"/>
          <w:sz w:val="28"/>
          <w:szCs w:val="28"/>
          <w:rtl/>
        </w:rPr>
        <w:t>, وقد أسهم فن الاعتراضات والمؤاخذات النحويّة في شيوع هذا الحكم.</w:t>
      </w:r>
    </w:p>
    <w:p w:rsidR="00035504" w:rsidRPr="00943026" w:rsidRDefault="004A4298" w:rsidP="00943026">
      <w:pPr>
        <w:pStyle w:val="1"/>
        <w:shd w:val="clear" w:color="auto" w:fill="FFFFFF"/>
        <w:spacing w:line="360" w:lineRule="auto"/>
        <w:ind w:firstLine="720"/>
        <w:jc w:val="both"/>
        <w:rPr>
          <w:rFonts w:asciiTheme="majorBidi" w:hAnsiTheme="majorBidi" w:cstheme="majorBidi"/>
          <w:sz w:val="28"/>
          <w:szCs w:val="28"/>
          <w:rtl/>
          <w:lang w:bidi="ar-JO"/>
        </w:rPr>
      </w:pPr>
      <w:r w:rsidRPr="00943026">
        <w:rPr>
          <w:rFonts w:asciiTheme="majorBidi" w:hAnsiTheme="majorBidi" w:cstheme="majorBidi"/>
          <w:sz w:val="28"/>
          <w:szCs w:val="28"/>
          <w:rtl/>
          <w:lang w:bidi="ar-JO"/>
        </w:rPr>
        <w:t xml:space="preserve"> </w:t>
      </w:r>
      <w:r w:rsidR="00D62131" w:rsidRPr="00943026">
        <w:rPr>
          <w:rFonts w:asciiTheme="majorBidi" w:hAnsiTheme="majorBidi" w:cstheme="majorBidi"/>
          <w:sz w:val="28"/>
          <w:szCs w:val="28"/>
          <w:rtl/>
          <w:lang w:bidi="ar-JO"/>
        </w:rPr>
        <w:t xml:space="preserve">إنّ توصية البحث الرئيسة تقوم على دعوة الباحثين إلى مزيد من دراسة </w:t>
      </w:r>
      <w:r w:rsidR="00DB0C4B" w:rsidRPr="00943026">
        <w:rPr>
          <w:rFonts w:asciiTheme="majorBidi" w:hAnsiTheme="majorBidi" w:cstheme="majorBidi"/>
          <w:sz w:val="28"/>
          <w:szCs w:val="28"/>
          <w:rtl/>
          <w:lang w:bidi="ar-JO"/>
        </w:rPr>
        <w:t>مراتب الأحكام اللغويّة, والسعي لتحديد ضوابط هذه الأحكام, وكشف أبعادها في الدرس اللغويّ.</w:t>
      </w:r>
    </w:p>
    <w:p w:rsidR="005631F4" w:rsidRPr="005631F4" w:rsidRDefault="005631F4" w:rsidP="009E0D4B">
      <w:pPr>
        <w:rPr>
          <w:rFonts w:ascii="Simplified Arabic" w:hAnsi="Simplified Arabic" w:cs="Simplified Arabic"/>
          <w:b/>
          <w:bCs/>
          <w:sz w:val="28"/>
          <w:szCs w:val="28"/>
          <w:rtl/>
        </w:rPr>
      </w:pPr>
    </w:p>
    <w:p w:rsidR="00EC2F38" w:rsidRDefault="00EC2F38" w:rsidP="005631F4">
      <w:pPr>
        <w:rPr>
          <w:rFonts w:ascii="Simplified Arabic" w:hAnsi="Simplified Arabic" w:cs="Simplified Arabic"/>
          <w:b/>
          <w:bCs/>
          <w:sz w:val="28"/>
          <w:szCs w:val="28"/>
          <w:rtl/>
        </w:rPr>
      </w:pPr>
    </w:p>
    <w:p w:rsidR="00EC2F38" w:rsidRDefault="00EC2F38" w:rsidP="005631F4">
      <w:pPr>
        <w:rPr>
          <w:rFonts w:ascii="Simplified Arabic" w:hAnsi="Simplified Arabic" w:cs="Simplified Arabic"/>
          <w:b/>
          <w:bCs/>
          <w:sz w:val="28"/>
          <w:szCs w:val="28"/>
          <w:rtl/>
        </w:rPr>
      </w:pPr>
    </w:p>
    <w:p w:rsidR="00EC2F38" w:rsidRDefault="00EC2F38" w:rsidP="005631F4">
      <w:pPr>
        <w:rPr>
          <w:rFonts w:ascii="Simplified Arabic" w:hAnsi="Simplified Arabic" w:cs="Simplified Arabic"/>
          <w:b/>
          <w:bCs/>
          <w:sz w:val="28"/>
          <w:szCs w:val="28"/>
          <w:rtl/>
        </w:rPr>
      </w:pPr>
    </w:p>
    <w:p w:rsidR="00EC2F38" w:rsidRDefault="00EC2F38" w:rsidP="005631F4">
      <w:pPr>
        <w:rPr>
          <w:rFonts w:ascii="Simplified Arabic" w:hAnsi="Simplified Arabic" w:cs="Simplified Arabic"/>
          <w:b/>
          <w:bCs/>
          <w:sz w:val="28"/>
          <w:szCs w:val="28"/>
          <w:rtl/>
        </w:rPr>
      </w:pPr>
    </w:p>
    <w:p w:rsidR="00EC2F38" w:rsidRDefault="00EC2F38" w:rsidP="005631F4">
      <w:pPr>
        <w:rPr>
          <w:rFonts w:ascii="Simplified Arabic" w:hAnsi="Simplified Arabic" w:cs="Simplified Arabic"/>
          <w:b/>
          <w:bCs/>
          <w:sz w:val="28"/>
          <w:szCs w:val="28"/>
          <w:rtl/>
        </w:rPr>
      </w:pPr>
    </w:p>
    <w:p w:rsidR="005049EF" w:rsidRDefault="005049EF" w:rsidP="005049EF">
      <w:pPr>
        <w:pStyle w:val="1"/>
        <w:shd w:val="clear" w:color="auto" w:fill="FFFFFF"/>
        <w:spacing w:line="276" w:lineRule="auto"/>
        <w:jc w:val="both"/>
        <w:rPr>
          <w:rFonts w:ascii="Simplified Arabic" w:hAnsi="Simplified Arabic" w:cs="Simplified Arabic"/>
          <w:sz w:val="28"/>
          <w:szCs w:val="28"/>
          <w:lang w:bidi="ar-JO"/>
        </w:rPr>
      </w:pPr>
      <w:r w:rsidRPr="005631F4">
        <w:rPr>
          <w:rFonts w:ascii="Simplified Arabic" w:hAnsi="Simplified Arabic" w:cs="Simplified Arabic"/>
          <w:b/>
          <w:bCs/>
          <w:sz w:val="28"/>
          <w:szCs w:val="28"/>
          <w:rtl/>
        </w:rPr>
        <w:lastRenderedPageBreak/>
        <w:t>المصادر والمراجع:</w:t>
      </w:r>
    </w:p>
    <w:p w:rsidR="009E0D4B" w:rsidRPr="005631F4" w:rsidRDefault="009E0D4B" w:rsidP="00EC2F38">
      <w:pPr>
        <w:pStyle w:val="1"/>
        <w:numPr>
          <w:ilvl w:val="0"/>
          <w:numId w:val="46"/>
        </w:numPr>
        <w:shd w:val="clear" w:color="auto" w:fill="FFFFFF"/>
        <w:spacing w:line="276" w:lineRule="auto"/>
        <w:jc w:val="both"/>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الألوسي</w:t>
      </w:r>
      <w:proofErr w:type="spellEnd"/>
      <w:r w:rsidRPr="005631F4">
        <w:rPr>
          <w:rFonts w:ascii="Simplified Arabic" w:hAnsi="Simplified Arabic" w:cs="Simplified Arabic"/>
          <w:sz w:val="28"/>
          <w:szCs w:val="28"/>
          <w:rtl/>
          <w:lang w:bidi="ar-JO"/>
        </w:rPr>
        <w:t xml:space="preserve">, شهاب الدين محمود بن عبد الله الحسيني (ت: 1270هـ) روح المعاني في تفسير القرآن العظيم والسبع </w:t>
      </w:r>
      <w:proofErr w:type="spellStart"/>
      <w:r w:rsidRPr="005631F4">
        <w:rPr>
          <w:rFonts w:ascii="Simplified Arabic" w:hAnsi="Simplified Arabic" w:cs="Simplified Arabic"/>
          <w:sz w:val="28"/>
          <w:szCs w:val="28"/>
          <w:rtl/>
          <w:lang w:bidi="ar-JO"/>
        </w:rPr>
        <w:t>المثاني</w:t>
      </w:r>
      <w:proofErr w:type="spellEnd"/>
      <w:r w:rsidRPr="005631F4">
        <w:rPr>
          <w:rFonts w:ascii="Simplified Arabic" w:hAnsi="Simplified Arabic" w:cs="Simplified Arabic"/>
          <w:sz w:val="28"/>
          <w:szCs w:val="28"/>
          <w:rtl/>
          <w:lang w:bidi="ar-JO"/>
        </w:rPr>
        <w:t>, تحقيق علي عبد الباري عطية, دار الكتب العلمية, بيروت, ط1، 1415 هـ.</w:t>
      </w:r>
    </w:p>
    <w:p w:rsidR="009E0D4B" w:rsidRPr="005631F4" w:rsidRDefault="009E0D4B" w:rsidP="00EC2F38">
      <w:pPr>
        <w:pStyle w:val="1"/>
        <w:numPr>
          <w:ilvl w:val="0"/>
          <w:numId w:val="46"/>
        </w:numPr>
        <w:shd w:val="clear" w:color="auto" w:fill="FFFFFF"/>
        <w:spacing w:line="276" w:lineRule="auto"/>
        <w:jc w:val="both"/>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امرئ </w:t>
      </w:r>
      <w:proofErr w:type="spellStart"/>
      <w:r w:rsidRPr="005631F4">
        <w:rPr>
          <w:rFonts w:ascii="Simplified Arabic" w:hAnsi="Simplified Arabic" w:cs="Simplified Arabic"/>
          <w:sz w:val="28"/>
          <w:szCs w:val="28"/>
          <w:rtl/>
          <w:lang w:bidi="ar-JO"/>
        </w:rPr>
        <w:t>القيس</w:t>
      </w:r>
      <w:proofErr w:type="spellEnd"/>
      <w:r w:rsidRPr="005631F4">
        <w:rPr>
          <w:rFonts w:ascii="Simplified Arabic" w:hAnsi="Simplified Arabic" w:cs="Simplified Arabic"/>
          <w:sz w:val="28"/>
          <w:szCs w:val="28"/>
          <w:rtl/>
          <w:lang w:bidi="ar-JO"/>
        </w:rPr>
        <w:t xml:space="preserve">, ديوان امرئ </w:t>
      </w:r>
      <w:proofErr w:type="spellStart"/>
      <w:r w:rsidRPr="005631F4">
        <w:rPr>
          <w:rFonts w:ascii="Simplified Arabic" w:hAnsi="Simplified Arabic" w:cs="Simplified Arabic"/>
          <w:sz w:val="28"/>
          <w:szCs w:val="28"/>
          <w:rtl/>
          <w:lang w:bidi="ar-JO"/>
        </w:rPr>
        <w:t>القيس</w:t>
      </w:r>
      <w:proofErr w:type="spellEnd"/>
      <w:r w:rsidRPr="005631F4">
        <w:rPr>
          <w:rFonts w:ascii="Simplified Arabic" w:hAnsi="Simplified Arabic" w:cs="Simplified Arabic"/>
          <w:sz w:val="28"/>
          <w:szCs w:val="28"/>
          <w:rtl/>
          <w:lang w:bidi="ar-JO"/>
        </w:rPr>
        <w:t xml:space="preserve"> وملحقاته بشرح أبي سعيد السكري(ت275هـ)، دراسة وتحقيق </w:t>
      </w:r>
      <w:r w:rsidR="00DB0C4B" w:rsidRPr="005631F4">
        <w:rPr>
          <w:rFonts w:ascii="Simplified Arabic" w:hAnsi="Simplified Arabic" w:cs="Simplified Arabic"/>
          <w:sz w:val="28"/>
          <w:szCs w:val="28"/>
          <w:rtl/>
          <w:lang w:bidi="ar-JO"/>
        </w:rPr>
        <w:t>أنور أبو سويلم و</w:t>
      </w:r>
      <w:r w:rsidRPr="005631F4">
        <w:rPr>
          <w:rFonts w:ascii="Simplified Arabic" w:hAnsi="Simplified Arabic" w:cs="Simplified Arabic"/>
          <w:sz w:val="28"/>
          <w:szCs w:val="28"/>
          <w:rtl/>
          <w:lang w:bidi="ar-JO"/>
        </w:rPr>
        <w:t xml:space="preserve">محمد علي </w:t>
      </w:r>
      <w:proofErr w:type="spellStart"/>
      <w:r w:rsidRPr="005631F4">
        <w:rPr>
          <w:rFonts w:ascii="Simplified Arabic" w:hAnsi="Simplified Arabic" w:cs="Simplified Arabic"/>
          <w:sz w:val="28"/>
          <w:szCs w:val="28"/>
          <w:rtl/>
          <w:lang w:bidi="ar-JO"/>
        </w:rPr>
        <w:t>الشوابكة</w:t>
      </w:r>
      <w:proofErr w:type="spellEnd"/>
      <w:r w:rsidRPr="005631F4">
        <w:rPr>
          <w:rFonts w:ascii="Simplified Arabic" w:hAnsi="Simplified Arabic" w:cs="Simplified Arabic"/>
          <w:sz w:val="28"/>
          <w:szCs w:val="28"/>
          <w:rtl/>
          <w:lang w:bidi="ar-JO"/>
        </w:rPr>
        <w:t>, مركز زايد للتراث والتاريخ</w:t>
      </w:r>
      <w:r w:rsidR="00DB0C4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الإمارات العربية المتحدة,1421هـ</w:t>
      </w:r>
      <w:r w:rsidR="00DB0C4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2000م.</w:t>
      </w:r>
    </w:p>
    <w:p w:rsidR="009E0D4B" w:rsidRPr="005631F4" w:rsidRDefault="009E0D4B" w:rsidP="00EC2F38">
      <w:pPr>
        <w:pStyle w:val="1"/>
        <w:numPr>
          <w:ilvl w:val="0"/>
          <w:numId w:val="46"/>
        </w:numPr>
        <w:shd w:val="clear" w:color="auto" w:fill="FFFFFF"/>
        <w:spacing w:line="276" w:lineRule="auto"/>
        <w:jc w:val="both"/>
        <w:rPr>
          <w:rFonts w:ascii="Simplified Arabic" w:hAnsi="Simplified Arabic" w:cs="Simplified Arabic"/>
          <w:sz w:val="28"/>
          <w:szCs w:val="28"/>
        </w:rPr>
      </w:pPr>
      <w:proofErr w:type="spellStart"/>
      <w:r w:rsidRPr="005631F4">
        <w:rPr>
          <w:rFonts w:ascii="Simplified Arabic" w:hAnsi="Simplified Arabic" w:cs="Simplified Arabic"/>
          <w:sz w:val="28"/>
          <w:szCs w:val="28"/>
          <w:rtl/>
          <w:lang w:bidi="ar-JO"/>
        </w:rPr>
        <w:t>الأنباري</w:t>
      </w:r>
      <w:proofErr w:type="spellEnd"/>
      <w:r w:rsidRPr="005631F4">
        <w:rPr>
          <w:rFonts w:ascii="Simplified Arabic" w:hAnsi="Simplified Arabic" w:cs="Simplified Arabic"/>
          <w:sz w:val="28"/>
          <w:szCs w:val="28"/>
          <w:rtl/>
          <w:lang w:bidi="ar-JO"/>
        </w:rPr>
        <w:t xml:space="preserve"> أبو بكر، محمد بن القاسم (ت: 328 هـ), المذكر والمؤنث, تحقيق محمد عبد الخالق </w:t>
      </w:r>
      <w:proofErr w:type="spellStart"/>
      <w:r w:rsidRPr="005631F4">
        <w:rPr>
          <w:rFonts w:ascii="Simplified Arabic" w:hAnsi="Simplified Arabic" w:cs="Simplified Arabic"/>
          <w:sz w:val="28"/>
          <w:szCs w:val="28"/>
          <w:rtl/>
          <w:lang w:bidi="ar-JO"/>
        </w:rPr>
        <w:t>عضيمة</w:t>
      </w:r>
      <w:proofErr w:type="spellEnd"/>
      <w:r w:rsidRPr="005631F4">
        <w:rPr>
          <w:rFonts w:ascii="Simplified Arabic" w:hAnsi="Simplified Arabic" w:cs="Simplified Arabic"/>
          <w:sz w:val="28"/>
          <w:szCs w:val="28"/>
          <w:rtl/>
          <w:lang w:bidi="ar-JO"/>
        </w:rPr>
        <w:t>, مراجعة</w:t>
      </w:r>
      <w:r w:rsidR="00DB0C4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رمضان عبد التواب, وزارة الأوقاف, المجلس الأعلى للشؤون الإسلامية, لجنة إحياء التراث, القاهرة, 1401 هـ</w:t>
      </w:r>
      <w:r w:rsidR="00DB0C4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 1981 م</w:t>
      </w:r>
      <w:r w:rsidRPr="005631F4">
        <w:rPr>
          <w:rFonts w:ascii="Simplified Arabic" w:hAnsi="Simplified Arabic" w:cs="Simplified Arabic"/>
          <w:sz w:val="28"/>
          <w:szCs w:val="28"/>
          <w:lang w:bidi="ar-JO"/>
        </w:rPr>
        <w:t> </w:t>
      </w:r>
      <w:r w:rsidRPr="005631F4">
        <w:rPr>
          <w:rFonts w:ascii="Simplified Arabic" w:hAnsi="Simplified Arabic" w:cs="Simplified Arabic"/>
          <w:sz w:val="28"/>
          <w:szCs w:val="28"/>
          <w:rtl/>
          <w:lang w:bidi="ar-JO"/>
        </w:rPr>
        <w:t>.</w:t>
      </w:r>
    </w:p>
    <w:p w:rsidR="009E0D4B" w:rsidRPr="005631F4" w:rsidRDefault="009E0D4B" w:rsidP="00EC2F38">
      <w:pPr>
        <w:pStyle w:val="1"/>
        <w:numPr>
          <w:ilvl w:val="0"/>
          <w:numId w:val="46"/>
        </w:numPr>
        <w:shd w:val="clear" w:color="auto" w:fill="FFFFFF"/>
        <w:spacing w:line="276" w:lineRule="auto"/>
        <w:jc w:val="both"/>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البطليوسي</w:t>
      </w:r>
      <w:proofErr w:type="spellEnd"/>
      <w:r w:rsidRPr="005631F4">
        <w:rPr>
          <w:rFonts w:ascii="Simplified Arabic" w:hAnsi="Simplified Arabic" w:cs="Simplified Arabic"/>
          <w:sz w:val="28"/>
          <w:szCs w:val="28"/>
          <w:rtl/>
          <w:lang w:bidi="ar-JO"/>
        </w:rPr>
        <w:t>, أبو محمد عبد الله بن السيد (ت: 521 هـ) رسائل في اللغة , قرأها وحققها وعلق عليها</w:t>
      </w:r>
      <w:r w:rsidR="00DB0C4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 xml:space="preserve">وليد محمد </w:t>
      </w:r>
      <w:proofErr w:type="spellStart"/>
      <w:r w:rsidRPr="005631F4">
        <w:rPr>
          <w:rFonts w:ascii="Simplified Arabic" w:hAnsi="Simplified Arabic" w:cs="Simplified Arabic"/>
          <w:sz w:val="28"/>
          <w:szCs w:val="28"/>
          <w:rtl/>
          <w:lang w:bidi="ar-JO"/>
        </w:rPr>
        <w:t>السراقبي</w:t>
      </w:r>
      <w:proofErr w:type="spellEnd"/>
      <w:r w:rsidRPr="005631F4">
        <w:rPr>
          <w:rFonts w:ascii="Simplified Arabic" w:hAnsi="Simplified Arabic" w:cs="Simplified Arabic"/>
          <w:sz w:val="28"/>
          <w:szCs w:val="28"/>
          <w:rtl/>
          <w:lang w:bidi="ar-JO"/>
        </w:rPr>
        <w:t xml:space="preserve">, مركز الملك </w:t>
      </w:r>
      <w:r w:rsidR="00DB0C4B" w:rsidRPr="005631F4">
        <w:rPr>
          <w:rFonts w:ascii="Simplified Arabic" w:hAnsi="Simplified Arabic" w:cs="Simplified Arabic"/>
          <w:sz w:val="28"/>
          <w:szCs w:val="28"/>
          <w:rtl/>
          <w:lang w:bidi="ar-JO"/>
        </w:rPr>
        <w:t>فيصل للبحوث والدراسات الإسلامية,</w:t>
      </w:r>
      <w:r w:rsidRPr="005631F4">
        <w:rPr>
          <w:rFonts w:ascii="Simplified Arabic" w:hAnsi="Simplified Arabic" w:cs="Simplified Arabic"/>
          <w:sz w:val="28"/>
          <w:szCs w:val="28"/>
          <w:rtl/>
          <w:lang w:bidi="ar-JO"/>
        </w:rPr>
        <w:t xml:space="preserve"> الرياض, ط1، 1428 هـ - 2007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التهانو</w:t>
      </w:r>
      <w:r w:rsidR="00DB0C4B" w:rsidRPr="005631F4">
        <w:rPr>
          <w:rFonts w:ascii="Simplified Arabic" w:hAnsi="Simplified Arabic" w:cs="Simplified Arabic"/>
          <w:sz w:val="28"/>
          <w:szCs w:val="28"/>
          <w:rtl/>
          <w:lang w:bidi="ar-JO"/>
        </w:rPr>
        <w:t>ي</w:t>
      </w:r>
      <w:proofErr w:type="spellEnd"/>
      <w:r w:rsidR="00DB0C4B" w:rsidRPr="005631F4">
        <w:rPr>
          <w:rFonts w:ascii="Simplified Arabic" w:hAnsi="Simplified Arabic" w:cs="Simplified Arabic"/>
          <w:sz w:val="28"/>
          <w:szCs w:val="28"/>
          <w:rtl/>
          <w:lang w:bidi="ar-JO"/>
        </w:rPr>
        <w:t>، محمَّد علي</w:t>
      </w:r>
      <w:r w:rsidRPr="005631F4">
        <w:rPr>
          <w:rFonts w:ascii="Simplified Arabic" w:hAnsi="Simplified Arabic" w:cs="Simplified Arabic"/>
          <w:sz w:val="28"/>
          <w:szCs w:val="28"/>
          <w:rtl/>
          <w:lang w:bidi="ar-JO"/>
        </w:rPr>
        <w:t>(ت1158هـ)، كشَّاف اصطلاحات الفنون، تحقيق: أحمد حسن، دار الكتب العلميّة، بيروت، ط2.</w:t>
      </w:r>
    </w:p>
    <w:p w:rsidR="009E0D4B" w:rsidRPr="005631F4" w:rsidRDefault="00DB0C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الجرجاني، علي بن محمَّد</w:t>
      </w:r>
      <w:r w:rsidR="009E0D4B" w:rsidRPr="005631F4">
        <w:rPr>
          <w:rFonts w:ascii="Simplified Arabic" w:hAnsi="Simplified Arabic" w:cs="Simplified Arabic"/>
          <w:sz w:val="28"/>
          <w:szCs w:val="28"/>
          <w:rtl/>
          <w:lang w:bidi="ar-JO"/>
        </w:rPr>
        <w:t>(ت816هـ)، التعريفات، تحقيق نصر الدِّين تونسي، شركة القدس للتجارة، القاهرة، ط1، 2007م.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الجزري, شمس الدين أبو الخير، محمد بن محمد (ت: 833هـ) شرح طيبة النشر في القراءات, ضبطه وعلق عليه الشيخ أنس مهرة, دار الكتب العلمية, بيروت, ط2، 1420 هـ, 2000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جنّي، أبو الفتح عثمان(ت 392هـ)</w:t>
      </w:r>
      <w:r w:rsidR="00DB0C4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 الخصائص، تحقيق محمد علي النجار، الهيئة المصرية العامة للكتاب،</w:t>
      </w:r>
      <w:r w:rsidR="00DB0C4B" w:rsidRPr="005631F4">
        <w:rPr>
          <w:rFonts w:ascii="Simplified Arabic" w:hAnsi="Simplified Arabic" w:cs="Simplified Arabic"/>
          <w:sz w:val="28"/>
          <w:szCs w:val="28"/>
          <w:rtl/>
          <w:lang w:bidi="ar-JO"/>
        </w:rPr>
        <w:t xml:space="preserve"> القاهرة,</w:t>
      </w:r>
      <w:r w:rsidRPr="005631F4">
        <w:rPr>
          <w:rFonts w:ascii="Simplified Arabic" w:hAnsi="Simplified Arabic" w:cs="Simplified Arabic"/>
          <w:sz w:val="28"/>
          <w:szCs w:val="28"/>
          <w:rtl/>
          <w:lang w:bidi="ar-JO"/>
        </w:rPr>
        <w:t xml:space="preserve"> ط3, 1986</w:t>
      </w:r>
      <w:r w:rsidR="00DB0C4B" w:rsidRPr="005631F4">
        <w:rPr>
          <w:rFonts w:ascii="Simplified Arabic" w:hAnsi="Simplified Arabic" w:cs="Simplified Arabic"/>
          <w:sz w:val="28"/>
          <w:szCs w:val="28"/>
          <w:rtl/>
          <w:lang w:bidi="ar-JO"/>
        </w:rPr>
        <w:t>م</w:t>
      </w:r>
      <w:r w:rsidRPr="005631F4">
        <w:rPr>
          <w:rFonts w:ascii="Simplified Arabic" w:hAnsi="Simplified Arabic" w:cs="Simplified Arabic"/>
          <w:sz w:val="28"/>
          <w:szCs w:val="28"/>
          <w:rtl/>
          <w:lang w:bidi="ar-JO"/>
        </w:rPr>
        <w:t xml:space="preserve">. </w:t>
      </w:r>
    </w:p>
    <w:p w:rsidR="00DB0C4B" w:rsidRPr="005631F4" w:rsidRDefault="00DB0C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جنّي، أبو الفتح عثمان(ت 392هـ), سرّ صناعة الإعراب, دار الكتب العلمية, بيروت, ط1, 1421هـ- 2000م.</w:t>
      </w:r>
    </w:p>
    <w:p w:rsidR="00DB0C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lastRenderedPageBreak/>
        <w:t xml:space="preserve">ابن جنّي، أبو الفتح عثمان(ت 392هـ), المنصف، شرح كتاب التصريف لأبي عثمان المازني, دار إحياء التراث القديم, ط1, 1373هـ / 1954م, ص59. </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الجواليقي</w:t>
      </w:r>
      <w:proofErr w:type="spellEnd"/>
      <w:r w:rsidRPr="005631F4">
        <w:rPr>
          <w:rFonts w:ascii="Simplified Arabic" w:hAnsi="Simplified Arabic" w:cs="Simplified Arabic"/>
          <w:sz w:val="28"/>
          <w:szCs w:val="28"/>
          <w:rtl/>
          <w:lang w:bidi="ar-JO"/>
        </w:rPr>
        <w:t>, أبو منصور موهوب بن أحمد (ت:540ه), التكملة والذيل على درة الغواص = التكملة فيما يلحن فيه العامة (مطبوع ضمن «درة ال</w:t>
      </w:r>
      <w:r w:rsidR="00DB0C4B" w:rsidRPr="005631F4">
        <w:rPr>
          <w:rFonts w:ascii="Simplified Arabic" w:hAnsi="Simplified Arabic" w:cs="Simplified Arabic"/>
          <w:sz w:val="28"/>
          <w:szCs w:val="28"/>
          <w:rtl/>
          <w:lang w:bidi="ar-JO"/>
        </w:rPr>
        <w:t>غواص وشرحها وحواشيها وتكملتها»)</w:t>
      </w:r>
      <w:r w:rsidRPr="005631F4">
        <w:rPr>
          <w:rFonts w:ascii="Simplified Arabic" w:hAnsi="Simplified Arabic" w:cs="Simplified Arabic"/>
          <w:sz w:val="28"/>
          <w:szCs w:val="28"/>
          <w:rtl/>
          <w:lang w:bidi="ar-JO"/>
        </w:rPr>
        <w:t xml:space="preserve">, تحقيق عبد الحفيظ </w:t>
      </w:r>
      <w:proofErr w:type="spellStart"/>
      <w:r w:rsidRPr="005631F4">
        <w:rPr>
          <w:rFonts w:ascii="Simplified Arabic" w:hAnsi="Simplified Arabic" w:cs="Simplified Arabic"/>
          <w:sz w:val="28"/>
          <w:szCs w:val="28"/>
          <w:rtl/>
          <w:lang w:bidi="ar-JO"/>
        </w:rPr>
        <w:t>فرغلي</w:t>
      </w:r>
      <w:proofErr w:type="spellEnd"/>
      <w:r w:rsidRPr="005631F4">
        <w:rPr>
          <w:rFonts w:ascii="Simplified Arabic" w:hAnsi="Simplified Arabic" w:cs="Simplified Arabic"/>
          <w:sz w:val="28"/>
          <w:szCs w:val="28"/>
          <w:rtl/>
          <w:lang w:bidi="ar-JO"/>
        </w:rPr>
        <w:t xml:space="preserve"> علي قرني, دار الجيل، بيروت – لبنان, ط1، 1417 هـ - 1996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حجر العسقلاني,</w:t>
      </w:r>
      <w:r w:rsidR="00DB0C4B" w:rsidRPr="005631F4">
        <w:rPr>
          <w:rFonts w:ascii="Simplified Arabic" w:hAnsi="Simplified Arabic" w:cs="Simplified Arabic"/>
          <w:sz w:val="28"/>
          <w:szCs w:val="28"/>
          <w:rtl/>
          <w:lang w:bidi="ar-JO"/>
        </w:rPr>
        <w:t xml:space="preserve"> أبو الفضل أحمد بن علي</w:t>
      </w:r>
      <w:r w:rsidRPr="005631F4">
        <w:rPr>
          <w:rFonts w:ascii="Simplified Arabic" w:hAnsi="Simplified Arabic" w:cs="Simplified Arabic"/>
          <w:sz w:val="28"/>
          <w:szCs w:val="28"/>
          <w:rtl/>
          <w:lang w:bidi="ar-JO"/>
        </w:rPr>
        <w:t>(ت: 852هـ) نزهة النظر في توضيح نخبة الفكر في مصطلح أهل الأثر, تحقيق نور الدين عتر, مطبعة الصباح، دمشق, ط2، 1421 هـ - 2000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الحريري, القاسم بن علي (ت: 516هـ), درة الغواص في أوهام الخواص, تحقيق: عرفات </w:t>
      </w:r>
      <w:proofErr w:type="spellStart"/>
      <w:r w:rsidRPr="005631F4">
        <w:rPr>
          <w:rFonts w:ascii="Simplified Arabic" w:hAnsi="Simplified Arabic" w:cs="Simplified Arabic"/>
          <w:sz w:val="28"/>
          <w:szCs w:val="28"/>
          <w:rtl/>
          <w:lang w:bidi="ar-JO"/>
        </w:rPr>
        <w:t>مطرجي</w:t>
      </w:r>
      <w:proofErr w:type="spellEnd"/>
      <w:r w:rsidRPr="005631F4">
        <w:rPr>
          <w:rFonts w:ascii="Simplified Arabic" w:hAnsi="Simplified Arabic" w:cs="Simplified Arabic"/>
          <w:sz w:val="28"/>
          <w:szCs w:val="28"/>
          <w:rtl/>
          <w:lang w:bidi="ar-JO"/>
        </w:rPr>
        <w:t>, مؤسسة الكتب الثقافية – بيروت, ط1، 1418/1998هـ,</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أبو حيان الأندلسي, محمد بن يوسف بن علي (ت: 745 هـ), ارتشاف الضرب من لسان العرب, المؤلف: تحقيق وشرح ودراسة: رجب عثمان محمد</w:t>
      </w:r>
      <w:r w:rsidR="00DB0C4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 مراجعة رمضان عبد التواب, </w:t>
      </w:r>
      <w:r w:rsidR="00DB0C4B" w:rsidRPr="005631F4">
        <w:rPr>
          <w:rFonts w:ascii="Simplified Arabic" w:hAnsi="Simplified Arabic" w:cs="Simplified Arabic"/>
          <w:sz w:val="28"/>
          <w:szCs w:val="28"/>
          <w:rtl/>
          <w:lang w:bidi="ar-JO"/>
        </w:rPr>
        <w:t xml:space="preserve">مكتبة </w:t>
      </w:r>
      <w:proofErr w:type="spellStart"/>
      <w:r w:rsidR="00DB0C4B" w:rsidRPr="005631F4">
        <w:rPr>
          <w:rFonts w:ascii="Simplified Arabic" w:hAnsi="Simplified Arabic" w:cs="Simplified Arabic"/>
          <w:sz w:val="28"/>
          <w:szCs w:val="28"/>
          <w:rtl/>
          <w:lang w:bidi="ar-JO"/>
        </w:rPr>
        <w:t>الخانجي</w:t>
      </w:r>
      <w:proofErr w:type="spellEnd"/>
      <w:r w:rsidR="00DB0C4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القاهرة, ط1، 1418 هـ - 1998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أبو حيان, محمد بن يوسف الأندلسي(ت: 745هـ), البحر المحيط في التفسير, تحقيق صدقي محمد جميل, دار الفكر</w:t>
      </w:r>
      <w:r w:rsidR="00DB0C4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 xml:space="preserve">بيروت,  ط1, </w:t>
      </w:r>
      <w:r w:rsidR="00DB0C4B" w:rsidRPr="005631F4">
        <w:rPr>
          <w:rFonts w:ascii="Simplified Arabic" w:hAnsi="Simplified Arabic" w:cs="Simplified Arabic"/>
          <w:sz w:val="28"/>
          <w:szCs w:val="28"/>
          <w:rtl/>
          <w:lang w:bidi="ar-JO"/>
        </w:rPr>
        <w:t>1420</w:t>
      </w:r>
      <w:r w:rsidRPr="005631F4">
        <w:rPr>
          <w:rFonts w:ascii="Simplified Arabic" w:hAnsi="Simplified Arabic" w:cs="Simplified Arabic"/>
          <w:sz w:val="28"/>
          <w:szCs w:val="28"/>
          <w:rtl/>
          <w:lang w:bidi="ar-JO"/>
        </w:rPr>
        <w:t>هـ.</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أبو حيان الأندلسي, محمد بن يوسف(ت:745ه): التذييل والتكميل في شرح كتاب التسهيل, تحقيق \حسن </w:t>
      </w:r>
      <w:proofErr w:type="spellStart"/>
      <w:r w:rsidRPr="005631F4">
        <w:rPr>
          <w:rFonts w:ascii="Simplified Arabic" w:hAnsi="Simplified Arabic" w:cs="Simplified Arabic"/>
          <w:sz w:val="28"/>
          <w:szCs w:val="28"/>
          <w:rtl/>
          <w:lang w:bidi="ar-JO"/>
        </w:rPr>
        <w:t>هنداوي</w:t>
      </w:r>
      <w:proofErr w:type="spellEnd"/>
      <w:r w:rsidRPr="005631F4">
        <w:rPr>
          <w:rFonts w:ascii="Simplified Arabic" w:hAnsi="Simplified Arabic" w:cs="Simplified Arabic"/>
          <w:sz w:val="28"/>
          <w:szCs w:val="28"/>
          <w:rtl/>
          <w:lang w:bidi="ar-JO"/>
        </w:rPr>
        <w:t xml:space="preserve">, دار القلم - دمشق (من 1 إلى 5)، وباقي الأجزاء: دار كنوز </w:t>
      </w:r>
      <w:proofErr w:type="spellStart"/>
      <w:r w:rsidRPr="005631F4">
        <w:rPr>
          <w:rFonts w:ascii="Simplified Arabic" w:hAnsi="Simplified Arabic" w:cs="Simplified Arabic"/>
          <w:sz w:val="28"/>
          <w:szCs w:val="28"/>
          <w:rtl/>
          <w:lang w:bidi="ar-JO"/>
        </w:rPr>
        <w:t>إشبيليا</w:t>
      </w:r>
      <w:proofErr w:type="spellEnd"/>
      <w:r w:rsidRPr="005631F4">
        <w:rPr>
          <w:rFonts w:ascii="Simplified Arabic" w:hAnsi="Simplified Arabic" w:cs="Simplified Arabic"/>
          <w:sz w:val="28"/>
          <w:szCs w:val="28"/>
          <w:rtl/>
          <w:lang w:bidi="ar-JO"/>
        </w:rPr>
        <w:t>, ط1.</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lastRenderedPageBreak/>
        <w:t xml:space="preserve">ابن الخبّاز, أحمد بن الحسين(ت:637هـ), توجيه </w:t>
      </w:r>
      <w:proofErr w:type="spellStart"/>
      <w:r w:rsidRPr="005631F4">
        <w:rPr>
          <w:rFonts w:ascii="Simplified Arabic" w:hAnsi="Simplified Arabic" w:cs="Simplified Arabic"/>
          <w:sz w:val="28"/>
          <w:szCs w:val="28"/>
          <w:rtl/>
          <w:lang w:bidi="ar-JO"/>
        </w:rPr>
        <w:t>اللمع</w:t>
      </w:r>
      <w:proofErr w:type="spellEnd"/>
      <w:r w:rsidRPr="005631F4">
        <w:rPr>
          <w:rFonts w:ascii="Simplified Arabic" w:hAnsi="Simplified Arabic" w:cs="Simplified Arabic"/>
          <w:sz w:val="28"/>
          <w:szCs w:val="28"/>
          <w:rtl/>
          <w:lang w:bidi="ar-JO"/>
        </w:rPr>
        <w:t>, دراسة وتحقيق فايز زكي محمد دياب، دار السلام للطباعة والنشر, القاهرة, ط2، 1428 هـ - 2007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الخفاجي</w:t>
      </w:r>
      <w:proofErr w:type="spellEnd"/>
      <w:r w:rsidRPr="005631F4">
        <w:rPr>
          <w:rFonts w:ascii="Simplified Arabic" w:hAnsi="Simplified Arabic" w:cs="Simplified Arabic"/>
          <w:sz w:val="28"/>
          <w:szCs w:val="28"/>
          <w:rtl/>
          <w:lang w:bidi="ar-JO"/>
        </w:rPr>
        <w:t xml:space="preserve">, أحمد بن محمد, شرح درة الغواص في أوهام الخواص (مطبوع ضمن «درة الغواص وشرحها وحواشيها وتكملتها») تحقيق عبد الحفيظ </w:t>
      </w:r>
      <w:proofErr w:type="spellStart"/>
      <w:r w:rsidRPr="005631F4">
        <w:rPr>
          <w:rFonts w:ascii="Simplified Arabic" w:hAnsi="Simplified Arabic" w:cs="Simplified Arabic"/>
          <w:sz w:val="28"/>
          <w:szCs w:val="28"/>
          <w:rtl/>
          <w:lang w:bidi="ar-JO"/>
        </w:rPr>
        <w:t>فرغلي</w:t>
      </w:r>
      <w:proofErr w:type="spellEnd"/>
      <w:r w:rsidRPr="005631F4">
        <w:rPr>
          <w:rFonts w:ascii="Simplified Arabic" w:hAnsi="Simplified Arabic" w:cs="Simplified Arabic"/>
          <w:sz w:val="28"/>
          <w:szCs w:val="28"/>
          <w:rtl/>
          <w:lang w:bidi="ar-JO"/>
        </w:rPr>
        <w:t xml:space="preserve"> علي قرني, دار الجيل، بيروت, ط1</w:t>
      </w:r>
      <w:r w:rsidR="000C38DB" w:rsidRPr="005631F4">
        <w:rPr>
          <w:rFonts w:ascii="Simplified Arabic" w:hAnsi="Simplified Arabic" w:cs="Simplified Arabic"/>
          <w:sz w:val="28"/>
          <w:szCs w:val="28"/>
          <w:rtl/>
          <w:lang w:bidi="ar-JO"/>
        </w:rPr>
        <w:t>، 1417 هـ, 1996</w:t>
      </w:r>
      <w:r w:rsidRPr="005631F4">
        <w:rPr>
          <w:rFonts w:ascii="Simplified Arabic" w:hAnsi="Simplified Arabic" w:cs="Simplified Arabic"/>
          <w:sz w:val="28"/>
          <w:szCs w:val="28"/>
          <w:rtl/>
          <w:lang w:bidi="ar-JO"/>
        </w:rPr>
        <w:t>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الدماميني</w:t>
      </w:r>
      <w:proofErr w:type="spellEnd"/>
      <w:r w:rsidRPr="005631F4">
        <w:rPr>
          <w:rFonts w:ascii="Simplified Arabic" w:hAnsi="Simplified Arabic" w:cs="Simplified Arabic"/>
          <w:sz w:val="28"/>
          <w:szCs w:val="28"/>
          <w:rtl/>
          <w:lang w:bidi="ar-JO"/>
        </w:rPr>
        <w:t>, م</w:t>
      </w:r>
      <w:r w:rsidR="000C38DB" w:rsidRPr="005631F4">
        <w:rPr>
          <w:rFonts w:ascii="Simplified Arabic" w:hAnsi="Simplified Arabic" w:cs="Simplified Arabic"/>
          <w:sz w:val="28"/>
          <w:szCs w:val="28"/>
          <w:rtl/>
          <w:lang w:bidi="ar-JO"/>
        </w:rPr>
        <w:t>حمد بدر الدين بن أبي بكر</w:t>
      </w:r>
      <w:r w:rsidRPr="005631F4">
        <w:rPr>
          <w:rFonts w:ascii="Simplified Arabic" w:hAnsi="Simplified Arabic" w:cs="Simplified Arabic"/>
          <w:sz w:val="28"/>
          <w:szCs w:val="28"/>
          <w:rtl/>
          <w:lang w:bidi="ar-JO"/>
        </w:rPr>
        <w:t>(ت: 827 هـ), تعليق الفرائد على تسهيل الفوائد, تحقيق محمد بن عبد الرحمن بن محمد المفدى, ط1، 1403 هـ - 1983م.</w:t>
      </w:r>
    </w:p>
    <w:p w:rsidR="009E0D4B" w:rsidRPr="005631F4" w:rsidRDefault="009E0D4B" w:rsidP="00C153AC">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الرواشدة</w:t>
      </w:r>
      <w:proofErr w:type="spellEnd"/>
      <w:r w:rsidRPr="005631F4">
        <w:rPr>
          <w:rFonts w:ascii="Simplified Arabic" w:hAnsi="Simplified Arabic" w:cs="Simplified Arabic"/>
          <w:sz w:val="28"/>
          <w:szCs w:val="28"/>
          <w:rtl/>
          <w:lang w:bidi="ar-JO"/>
        </w:rPr>
        <w:t xml:space="preserve">, علي يوسف, </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دلالات مصطلح الفحش ومشتقاته في اللغة واستعمالاتها في القرآن الكريم</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 xml:space="preserve">, مجلة جامعة القدس المفتوحة للبحوث الإنسانية والاجتماعية, جامعة القدس المفتوحة, </w:t>
      </w:r>
      <w:r w:rsidR="00C153AC">
        <w:rPr>
          <w:rFonts w:ascii="Simplified Arabic" w:hAnsi="Simplified Arabic" w:cs="Simplified Arabic" w:hint="cs"/>
          <w:sz w:val="28"/>
          <w:szCs w:val="28"/>
          <w:rtl/>
          <w:lang w:bidi="ar-JO"/>
        </w:rPr>
        <w:t>عدد(</w:t>
      </w:r>
      <w:r w:rsidRPr="005631F4">
        <w:rPr>
          <w:rFonts w:ascii="Simplified Arabic" w:hAnsi="Simplified Arabic" w:cs="Simplified Arabic"/>
          <w:sz w:val="28"/>
          <w:szCs w:val="28"/>
          <w:rtl/>
          <w:lang w:bidi="ar-JO"/>
        </w:rPr>
        <w:t>40</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 لسنة 2016م, ص255-290.</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الزجاج, أبو</w:t>
      </w:r>
      <w:r w:rsidR="000C38DB" w:rsidRPr="005631F4">
        <w:rPr>
          <w:rFonts w:ascii="Simplified Arabic" w:hAnsi="Simplified Arabic" w:cs="Simplified Arabic"/>
          <w:sz w:val="28"/>
          <w:szCs w:val="28"/>
          <w:rtl/>
          <w:lang w:bidi="ar-JO"/>
        </w:rPr>
        <w:t xml:space="preserve"> إسحاق إبراهيم بن السري بن سهل</w:t>
      </w:r>
      <w:r w:rsidRPr="005631F4">
        <w:rPr>
          <w:rFonts w:ascii="Simplified Arabic" w:hAnsi="Simplified Arabic" w:cs="Simplified Arabic"/>
          <w:sz w:val="28"/>
          <w:szCs w:val="28"/>
          <w:rtl/>
          <w:lang w:bidi="ar-JO"/>
        </w:rPr>
        <w:t>(ت: 311هـ) معاني القرآن وإعرا</w:t>
      </w:r>
      <w:r w:rsidR="000C38DB" w:rsidRPr="005631F4">
        <w:rPr>
          <w:rFonts w:ascii="Simplified Arabic" w:hAnsi="Simplified Arabic" w:cs="Simplified Arabic"/>
          <w:sz w:val="28"/>
          <w:szCs w:val="28"/>
          <w:rtl/>
          <w:lang w:bidi="ar-JO"/>
        </w:rPr>
        <w:t>به</w:t>
      </w:r>
      <w:r w:rsidRPr="005631F4">
        <w:rPr>
          <w:rFonts w:ascii="Simplified Arabic" w:hAnsi="Simplified Arabic" w:cs="Simplified Arabic"/>
          <w:sz w:val="28"/>
          <w:szCs w:val="28"/>
          <w:rtl/>
          <w:lang w:bidi="ar-JO"/>
        </w:rPr>
        <w:t>, تحقيق</w:t>
      </w:r>
      <w:r w:rsidR="000C38DB" w:rsidRPr="005631F4">
        <w:rPr>
          <w:rFonts w:ascii="Simplified Arabic" w:hAnsi="Simplified Arabic" w:cs="Simplified Arabic"/>
          <w:sz w:val="28"/>
          <w:szCs w:val="28"/>
          <w:rtl/>
          <w:lang w:bidi="ar-JO"/>
        </w:rPr>
        <w:t xml:space="preserve"> عبد الجليل عبده شلبي</w:t>
      </w:r>
      <w:r w:rsidRPr="005631F4">
        <w:rPr>
          <w:rFonts w:ascii="Simplified Arabic" w:hAnsi="Simplified Arabic" w:cs="Simplified Arabic"/>
          <w:sz w:val="28"/>
          <w:szCs w:val="28"/>
          <w:rtl/>
          <w:lang w:bidi="ar-JO"/>
        </w:rPr>
        <w:t>, عالم الكتب</w:t>
      </w:r>
      <w:r w:rsidR="000C38D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بيروت, ط1,  1408 هـ - 1988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الزكي, أحمد </w:t>
      </w:r>
      <w:proofErr w:type="spellStart"/>
      <w:r w:rsidRPr="005631F4">
        <w:rPr>
          <w:rFonts w:ascii="Simplified Arabic" w:hAnsi="Simplified Arabic" w:cs="Simplified Arabic"/>
          <w:sz w:val="28"/>
          <w:szCs w:val="28"/>
          <w:rtl/>
          <w:lang w:bidi="ar-JO"/>
        </w:rPr>
        <w:t>عبدالرحمن</w:t>
      </w:r>
      <w:proofErr w:type="spellEnd"/>
      <w:r w:rsidRPr="005631F4">
        <w:rPr>
          <w:rFonts w:ascii="Simplified Arabic" w:hAnsi="Simplified Arabic" w:cs="Simplified Arabic"/>
          <w:sz w:val="28"/>
          <w:szCs w:val="28"/>
          <w:rtl/>
          <w:lang w:bidi="ar-JO"/>
        </w:rPr>
        <w:t xml:space="preserve"> ثابت, ظاهرة الغلط في الدرس النحويّ حتى القرن الرابع الهجري, رسالة ماجستير, جامعة مؤتة, 2013م.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الزمخشري</w:t>
      </w:r>
      <w:proofErr w:type="spellEnd"/>
      <w:r w:rsidRPr="005631F4">
        <w:rPr>
          <w:rFonts w:ascii="Simplified Arabic" w:hAnsi="Simplified Arabic" w:cs="Simplified Arabic"/>
          <w:sz w:val="28"/>
          <w:szCs w:val="28"/>
          <w:rtl/>
          <w:lang w:bidi="ar-JO"/>
        </w:rPr>
        <w:t xml:space="preserve">, أبو القاسم جار الله محمود بن عمرو (ت: 538هـ): المفصل </w:t>
      </w:r>
      <w:r w:rsidR="000C38DB" w:rsidRPr="005631F4">
        <w:rPr>
          <w:rFonts w:ascii="Simplified Arabic" w:hAnsi="Simplified Arabic" w:cs="Simplified Arabic"/>
          <w:sz w:val="28"/>
          <w:szCs w:val="28"/>
          <w:rtl/>
          <w:lang w:bidi="ar-JO"/>
        </w:rPr>
        <w:t>في صنعة الإعراب</w:t>
      </w:r>
      <w:r w:rsidRPr="005631F4">
        <w:rPr>
          <w:rFonts w:ascii="Simplified Arabic" w:hAnsi="Simplified Arabic" w:cs="Simplified Arabic"/>
          <w:sz w:val="28"/>
          <w:szCs w:val="28"/>
          <w:rtl/>
          <w:lang w:bidi="ar-JO"/>
        </w:rPr>
        <w:t>, تحقيق</w:t>
      </w:r>
      <w:r w:rsidR="000C38DB" w:rsidRPr="005631F4">
        <w:rPr>
          <w:rFonts w:ascii="Simplified Arabic" w:hAnsi="Simplified Arabic" w:cs="Simplified Arabic"/>
          <w:sz w:val="28"/>
          <w:szCs w:val="28"/>
          <w:rtl/>
          <w:lang w:bidi="ar-JO"/>
        </w:rPr>
        <w:t xml:space="preserve"> علي </w:t>
      </w:r>
      <w:proofErr w:type="spellStart"/>
      <w:r w:rsidR="000C38DB" w:rsidRPr="005631F4">
        <w:rPr>
          <w:rFonts w:ascii="Simplified Arabic" w:hAnsi="Simplified Arabic" w:cs="Simplified Arabic"/>
          <w:sz w:val="28"/>
          <w:szCs w:val="28"/>
          <w:rtl/>
          <w:lang w:bidi="ar-JO"/>
        </w:rPr>
        <w:t>بو</w:t>
      </w:r>
      <w:proofErr w:type="spellEnd"/>
      <w:r w:rsidR="000C38DB" w:rsidRPr="005631F4">
        <w:rPr>
          <w:rFonts w:ascii="Simplified Arabic" w:hAnsi="Simplified Arabic" w:cs="Simplified Arabic"/>
          <w:sz w:val="28"/>
          <w:szCs w:val="28"/>
          <w:rtl/>
          <w:lang w:bidi="ar-JO"/>
        </w:rPr>
        <w:t xml:space="preserve"> </w:t>
      </w:r>
      <w:proofErr w:type="spellStart"/>
      <w:r w:rsidR="000C38DB" w:rsidRPr="005631F4">
        <w:rPr>
          <w:rFonts w:ascii="Simplified Arabic" w:hAnsi="Simplified Arabic" w:cs="Simplified Arabic"/>
          <w:sz w:val="28"/>
          <w:szCs w:val="28"/>
          <w:rtl/>
          <w:lang w:bidi="ar-JO"/>
        </w:rPr>
        <w:t>ملحم</w:t>
      </w:r>
      <w:proofErr w:type="spellEnd"/>
      <w:r w:rsidRPr="005631F4">
        <w:rPr>
          <w:rFonts w:ascii="Simplified Arabic" w:hAnsi="Simplified Arabic" w:cs="Simplified Arabic"/>
          <w:sz w:val="28"/>
          <w:szCs w:val="28"/>
          <w:rtl/>
          <w:lang w:bidi="ar-JO"/>
        </w:rPr>
        <w:t xml:space="preserve">, </w:t>
      </w:r>
      <w:r w:rsidR="000C38DB" w:rsidRPr="005631F4">
        <w:rPr>
          <w:rFonts w:ascii="Simplified Arabic" w:hAnsi="Simplified Arabic" w:cs="Simplified Arabic"/>
          <w:sz w:val="28"/>
          <w:szCs w:val="28"/>
          <w:rtl/>
          <w:lang w:bidi="ar-JO"/>
        </w:rPr>
        <w:t>مكتبة الهلال,</w:t>
      </w:r>
      <w:r w:rsidRPr="005631F4">
        <w:rPr>
          <w:rFonts w:ascii="Simplified Arabic" w:hAnsi="Simplified Arabic" w:cs="Simplified Arabic"/>
          <w:sz w:val="28"/>
          <w:szCs w:val="28"/>
          <w:rtl/>
          <w:lang w:bidi="ar-JO"/>
        </w:rPr>
        <w:t xml:space="preserve"> بيروت, ط1، 1993.</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السخاوي</w:t>
      </w:r>
      <w:proofErr w:type="spellEnd"/>
      <w:r w:rsidRPr="005631F4">
        <w:rPr>
          <w:rFonts w:ascii="Simplified Arabic" w:hAnsi="Simplified Arabic" w:cs="Simplified Arabic"/>
          <w:sz w:val="28"/>
          <w:szCs w:val="28"/>
          <w:rtl/>
          <w:lang w:bidi="ar-JO"/>
        </w:rPr>
        <w:t xml:space="preserve">, أبو الحسن، علم الدين علي بن محمد (ت: 643 هـ), سفر السعادة وسفير الإفادة, تحقيق محمد الدالي, تقديم شاكر الفحام, دار صادر, بيروت, ط2، 1415 هـ </w:t>
      </w:r>
      <w:r w:rsidR="000C38D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 1995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lastRenderedPageBreak/>
        <w:t>ابن السراج, أبو بكر محمد</w:t>
      </w:r>
      <w:r w:rsidR="000C38DB" w:rsidRPr="005631F4">
        <w:rPr>
          <w:rFonts w:ascii="Simplified Arabic" w:hAnsi="Simplified Arabic" w:cs="Simplified Arabic"/>
          <w:sz w:val="28"/>
          <w:szCs w:val="28"/>
          <w:rtl/>
          <w:lang w:bidi="ar-JO"/>
        </w:rPr>
        <w:t xml:space="preserve"> بن السري</w:t>
      </w:r>
      <w:r w:rsidRPr="005631F4">
        <w:rPr>
          <w:rFonts w:ascii="Simplified Arabic" w:hAnsi="Simplified Arabic" w:cs="Simplified Arabic"/>
          <w:sz w:val="28"/>
          <w:szCs w:val="28"/>
          <w:rtl/>
          <w:lang w:bidi="ar-JO"/>
        </w:rPr>
        <w:t>(ت</w:t>
      </w:r>
      <w:r w:rsidR="000C38DB" w:rsidRPr="005631F4">
        <w:rPr>
          <w:rFonts w:ascii="Simplified Arabic" w:hAnsi="Simplified Arabic" w:cs="Simplified Arabic"/>
          <w:sz w:val="28"/>
          <w:szCs w:val="28"/>
          <w:rtl/>
          <w:lang w:bidi="ar-JO"/>
        </w:rPr>
        <w:t>: 316هـ) الأصول في النحو</w:t>
      </w:r>
      <w:r w:rsidRPr="005631F4">
        <w:rPr>
          <w:rFonts w:ascii="Simplified Arabic" w:hAnsi="Simplified Arabic" w:cs="Simplified Arabic"/>
          <w:sz w:val="28"/>
          <w:szCs w:val="28"/>
          <w:rtl/>
          <w:lang w:bidi="ar-JO"/>
        </w:rPr>
        <w:t xml:space="preserve">, تحقيق عبد الحسين </w:t>
      </w:r>
      <w:proofErr w:type="spellStart"/>
      <w:r w:rsidRPr="005631F4">
        <w:rPr>
          <w:rFonts w:ascii="Simplified Arabic" w:hAnsi="Simplified Arabic" w:cs="Simplified Arabic"/>
          <w:sz w:val="28"/>
          <w:szCs w:val="28"/>
          <w:rtl/>
          <w:lang w:bidi="ar-JO"/>
        </w:rPr>
        <w:t>الفتلي</w:t>
      </w:r>
      <w:proofErr w:type="spellEnd"/>
      <w:r w:rsidRPr="005631F4">
        <w:rPr>
          <w:rFonts w:ascii="Simplified Arabic" w:hAnsi="Simplified Arabic" w:cs="Simplified Arabic"/>
          <w:sz w:val="28"/>
          <w:szCs w:val="28"/>
          <w:rtl/>
          <w:lang w:bidi="ar-JO"/>
        </w:rPr>
        <w:t>, مؤسسة الرسالة, بيروت, ط1.</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السمين الحلبي,  أبو العباس، شهاب الدين، أحمد بن يوسف (ت: 756هـ) الدر المصون في علوم الكتاب المكنون, تحقيق</w:t>
      </w:r>
      <w:r w:rsidR="000C38DB" w:rsidRPr="005631F4">
        <w:rPr>
          <w:rFonts w:ascii="Simplified Arabic" w:hAnsi="Simplified Arabic" w:cs="Simplified Arabic"/>
          <w:sz w:val="28"/>
          <w:szCs w:val="28"/>
          <w:rtl/>
          <w:lang w:bidi="ar-JO"/>
        </w:rPr>
        <w:t xml:space="preserve"> الدكتور أحمد محمد الخراط</w:t>
      </w:r>
      <w:r w:rsidRPr="005631F4">
        <w:rPr>
          <w:rFonts w:ascii="Simplified Arabic" w:hAnsi="Simplified Arabic" w:cs="Simplified Arabic"/>
          <w:sz w:val="28"/>
          <w:szCs w:val="28"/>
          <w:rtl/>
          <w:lang w:bidi="ar-JO"/>
        </w:rPr>
        <w:t>, دار القلم، دمشق.</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سيبويه, أبو بشر عمرو بن عثمان بن </w:t>
      </w:r>
      <w:proofErr w:type="spellStart"/>
      <w:r w:rsidRPr="005631F4">
        <w:rPr>
          <w:rFonts w:ascii="Simplified Arabic" w:hAnsi="Simplified Arabic" w:cs="Simplified Arabic"/>
          <w:sz w:val="28"/>
          <w:szCs w:val="28"/>
          <w:rtl/>
          <w:lang w:bidi="ar-JO"/>
        </w:rPr>
        <w:t>قنبر</w:t>
      </w:r>
      <w:proofErr w:type="spellEnd"/>
      <w:r w:rsidRPr="005631F4">
        <w:rPr>
          <w:rFonts w:ascii="Simplified Arabic" w:hAnsi="Simplified Arabic" w:cs="Simplified Arabic"/>
          <w:sz w:val="28"/>
          <w:szCs w:val="28"/>
          <w:rtl/>
          <w:lang w:bidi="ar-JO"/>
        </w:rPr>
        <w:t xml:space="preserve">(ت: 180هـ)الكتاب, تحقيق عبد السلام محمد هارون, مكتبة </w:t>
      </w:r>
      <w:proofErr w:type="spellStart"/>
      <w:r w:rsidRPr="005631F4">
        <w:rPr>
          <w:rFonts w:ascii="Simplified Arabic" w:hAnsi="Simplified Arabic" w:cs="Simplified Arabic"/>
          <w:sz w:val="28"/>
          <w:szCs w:val="28"/>
          <w:rtl/>
          <w:lang w:bidi="ar-JO"/>
        </w:rPr>
        <w:t>الخانجي</w:t>
      </w:r>
      <w:proofErr w:type="spellEnd"/>
      <w:r w:rsidRPr="005631F4">
        <w:rPr>
          <w:rFonts w:ascii="Simplified Arabic" w:hAnsi="Simplified Arabic" w:cs="Simplified Arabic"/>
          <w:sz w:val="28"/>
          <w:szCs w:val="28"/>
          <w:rtl/>
          <w:lang w:bidi="ar-JO"/>
        </w:rPr>
        <w:t xml:space="preserve">، القاهرة, </w:t>
      </w:r>
      <w:r w:rsidR="000C38DB" w:rsidRPr="005631F4">
        <w:rPr>
          <w:rFonts w:ascii="Simplified Arabic" w:hAnsi="Simplified Arabic" w:cs="Simplified Arabic"/>
          <w:sz w:val="28"/>
          <w:szCs w:val="28"/>
          <w:rtl/>
          <w:lang w:bidi="ar-JO"/>
        </w:rPr>
        <w:t>ط3</w:t>
      </w:r>
      <w:r w:rsidRPr="005631F4">
        <w:rPr>
          <w:rFonts w:ascii="Simplified Arabic" w:hAnsi="Simplified Arabic" w:cs="Simplified Arabic"/>
          <w:sz w:val="28"/>
          <w:szCs w:val="28"/>
          <w:rtl/>
          <w:lang w:bidi="ar-JO"/>
        </w:rPr>
        <w:t>، 1408 هـ - 1988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السّيرافيّ</w:t>
      </w:r>
      <w:proofErr w:type="spellEnd"/>
      <w:r w:rsidRPr="005631F4">
        <w:rPr>
          <w:rFonts w:ascii="Simplified Arabic" w:hAnsi="Simplified Arabic" w:cs="Simplified Arabic"/>
          <w:sz w:val="28"/>
          <w:szCs w:val="28"/>
          <w:rtl/>
          <w:lang w:bidi="ar-JO"/>
        </w:rPr>
        <w:t xml:space="preserve">, أبو سعيد الحسن بن عبد الله (ت: 368 هـ), شرح كتاب سيبويه, تحقيق أحمد حسن </w:t>
      </w:r>
      <w:proofErr w:type="spellStart"/>
      <w:r w:rsidRPr="005631F4">
        <w:rPr>
          <w:rFonts w:ascii="Simplified Arabic" w:hAnsi="Simplified Arabic" w:cs="Simplified Arabic"/>
          <w:sz w:val="28"/>
          <w:szCs w:val="28"/>
          <w:rtl/>
          <w:lang w:bidi="ar-JO"/>
        </w:rPr>
        <w:t>مهدلي</w:t>
      </w:r>
      <w:proofErr w:type="spellEnd"/>
      <w:r w:rsidRPr="005631F4">
        <w:rPr>
          <w:rFonts w:ascii="Simplified Arabic" w:hAnsi="Simplified Arabic" w:cs="Simplified Arabic"/>
          <w:sz w:val="28"/>
          <w:szCs w:val="28"/>
          <w:rtl/>
          <w:lang w:bidi="ar-JO"/>
        </w:rPr>
        <w:t>، علي سيد علي,  دار الكتب العلمية، بيروت, ط1، 2008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السيرافي</w:t>
      </w:r>
      <w:proofErr w:type="spellEnd"/>
      <w:r w:rsidRPr="005631F4">
        <w:rPr>
          <w:rFonts w:ascii="Simplified Arabic" w:hAnsi="Simplified Arabic" w:cs="Simplified Arabic"/>
          <w:sz w:val="28"/>
          <w:szCs w:val="28"/>
          <w:rtl/>
          <w:lang w:bidi="ar-JO"/>
        </w:rPr>
        <w:t xml:space="preserve">, أبو سعيد الحسن بن عبد الله (ت: 368 هـ) شرح كتاب سيبويه, تحقيق أحمد حسن </w:t>
      </w:r>
      <w:proofErr w:type="spellStart"/>
      <w:r w:rsidRPr="005631F4">
        <w:rPr>
          <w:rFonts w:ascii="Simplified Arabic" w:hAnsi="Simplified Arabic" w:cs="Simplified Arabic"/>
          <w:sz w:val="28"/>
          <w:szCs w:val="28"/>
          <w:rtl/>
          <w:lang w:bidi="ar-JO"/>
        </w:rPr>
        <w:t>مهدلي</w:t>
      </w:r>
      <w:proofErr w:type="spellEnd"/>
      <w:r w:rsidRPr="005631F4">
        <w:rPr>
          <w:rFonts w:ascii="Simplified Arabic" w:hAnsi="Simplified Arabic" w:cs="Simplified Arabic"/>
          <w:sz w:val="28"/>
          <w:szCs w:val="28"/>
          <w:rtl/>
          <w:lang w:bidi="ar-JO"/>
        </w:rPr>
        <w:t>، علي سيد علي, دار الكتب العلمية، بيروت, ط1، 2008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السيوطي, جلال الدين (ت:911ه): الاقتراح في أصول النحو, ضبطه وعلّق عبد الحكيم عطيّة, دار </w:t>
      </w:r>
      <w:proofErr w:type="spellStart"/>
      <w:r w:rsidRPr="005631F4">
        <w:rPr>
          <w:rFonts w:ascii="Simplified Arabic" w:hAnsi="Simplified Arabic" w:cs="Simplified Arabic"/>
          <w:sz w:val="28"/>
          <w:szCs w:val="28"/>
          <w:rtl/>
          <w:lang w:bidi="ar-JO"/>
        </w:rPr>
        <w:t>البيروتي</w:t>
      </w:r>
      <w:proofErr w:type="spellEnd"/>
      <w:r w:rsidRPr="005631F4">
        <w:rPr>
          <w:rFonts w:ascii="Simplified Arabic" w:hAnsi="Simplified Arabic" w:cs="Simplified Arabic"/>
          <w:sz w:val="28"/>
          <w:szCs w:val="28"/>
          <w:rtl/>
          <w:lang w:bidi="ar-JO"/>
        </w:rPr>
        <w:t xml:space="preserve">, </w:t>
      </w:r>
      <w:r w:rsidR="000C38DB" w:rsidRPr="005631F4">
        <w:rPr>
          <w:rFonts w:ascii="Simplified Arabic" w:hAnsi="Simplified Arabic" w:cs="Simplified Arabic"/>
          <w:sz w:val="28"/>
          <w:szCs w:val="28"/>
          <w:rtl/>
          <w:lang w:bidi="ar-JO"/>
        </w:rPr>
        <w:t>ط2</w:t>
      </w:r>
      <w:r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lang w:bidi="ar-JO"/>
        </w:rPr>
        <w:t> </w:t>
      </w:r>
      <w:r w:rsidRPr="005631F4">
        <w:rPr>
          <w:rFonts w:ascii="Simplified Arabic" w:hAnsi="Simplified Arabic" w:cs="Simplified Arabic"/>
          <w:sz w:val="28"/>
          <w:szCs w:val="28"/>
          <w:rtl/>
          <w:lang w:bidi="ar-JO"/>
        </w:rPr>
        <w:t>1427ه/2006م.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السيوطي, </w:t>
      </w:r>
      <w:r w:rsidR="000C38DB" w:rsidRPr="005631F4">
        <w:rPr>
          <w:rFonts w:ascii="Simplified Arabic" w:hAnsi="Simplified Arabic" w:cs="Simplified Arabic"/>
          <w:sz w:val="28"/>
          <w:szCs w:val="28"/>
          <w:rtl/>
          <w:lang w:bidi="ar-JO"/>
        </w:rPr>
        <w:t xml:space="preserve">جلال الدين </w:t>
      </w:r>
      <w:r w:rsidRPr="005631F4">
        <w:rPr>
          <w:rFonts w:ascii="Simplified Arabic" w:hAnsi="Simplified Arabic" w:cs="Simplified Arabic"/>
          <w:sz w:val="28"/>
          <w:szCs w:val="28"/>
          <w:rtl/>
          <w:lang w:bidi="ar-JO"/>
        </w:rPr>
        <w:t>عبد الرحمن بن أبي بكر(ت: 911هـ), المزهر في علوم اللغة وأنواعها, تحقيق  فؤاد علي منصور,  دار الكتب العلمية, بيروت, ط1، 1418هـ 1998م.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الصفاقسي</w:t>
      </w:r>
      <w:proofErr w:type="spellEnd"/>
      <w:r w:rsidRPr="005631F4">
        <w:rPr>
          <w:rFonts w:ascii="Simplified Arabic" w:hAnsi="Simplified Arabic" w:cs="Simplified Arabic"/>
          <w:sz w:val="28"/>
          <w:szCs w:val="28"/>
          <w:rtl/>
          <w:lang w:bidi="ar-JO"/>
        </w:rPr>
        <w:t>,</w:t>
      </w:r>
      <w:r w:rsidR="000C38DB" w:rsidRPr="005631F4">
        <w:rPr>
          <w:rFonts w:ascii="Simplified Arabic" w:hAnsi="Simplified Arabic" w:cs="Simplified Arabic"/>
          <w:sz w:val="28"/>
          <w:szCs w:val="28"/>
          <w:rtl/>
          <w:lang w:bidi="ar-JO"/>
        </w:rPr>
        <w:t xml:space="preserve"> أبو الحسن علي بن محمد</w:t>
      </w:r>
      <w:r w:rsidRPr="005631F4">
        <w:rPr>
          <w:rFonts w:ascii="Simplified Arabic" w:hAnsi="Simplified Arabic" w:cs="Simplified Arabic"/>
          <w:sz w:val="28"/>
          <w:szCs w:val="28"/>
          <w:rtl/>
          <w:lang w:bidi="ar-JO"/>
        </w:rPr>
        <w:t xml:space="preserve">(ت: 1118هـ) تنبيه الغافلين وإرشاد الجاهلين عما يقع لهم من الخطأ حال تلاوتهم لكتاب الله المبين, تحقيق محمد الشاذلي </w:t>
      </w:r>
      <w:proofErr w:type="spellStart"/>
      <w:r w:rsidRPr="005631F4">
        <w:rPr>
          <w:rFonts w:ascii="Simplified Arabic" w:hAnsi="Simplified Arabic" w:cs="Simplified Arabic"/>
          <w:sz w:val="28"/>
          <w:szCs w:val="28"/>
          <w:rtl/>
          <w:lang w:bidi="ar-JO"/>
        </w:rPr>
        <w:t>النيفر</w:t>
      </w:r>
      <w:proofErr w:type="spellEnd"/>
      <w:r w:rsidRPr="005631F4">
        <w:rPr>
          <w:rFonts w:ascii="Simplified Arabic" w:hAnsi="Simplified Arabic" w:cs="Simplified Arabic"/>
          <w:sz w:val="28"/>
          <w:szCs w:val="28"/>
          <w:rtl/>
          <w:lang w:bidi="ar-JO"/>
        </w:rPr>
        <w:t>, مؤسسات عبد الكريم بن عبد الله, تونس.</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lastRenderedPageBreak/>
        <w:t>الصفاقسي</w:t>
      </w:r>
      <w:proofErr w:type="spellEnd"/>
      <w:r w:rsidRPr="005631F4">
        <w:rPr>
          <w:rFonts w:ascii="Simplified Arabic" w:hAnsi="Simplified Arabic" w:cs="Simplified Arabic"/>
          <w:sz w:val="28"/>
          <w:szCs w:val="28"/>
          <w:rtl/>
          <w:lang w:bidi="ar-JO"/>
        </w:rPr>
        <w:t xml:space="preserve">, </w:t>
      </w:r>
      <w:r w:rsidR="000C38DB" w:rsidRPr="005631F4">
        <w:rPr>
          <w:rFonts w:ascii="Simplified Arabic" w:hAnsi="Simplified Arabic" w:cs="Simplified Arabic"/>
          <w:sz w:val="28"/>
          <w:szCs w:val="28"/>
          <w:rtl/>
          <w:lang w:bidi="ar-JO"/>
        </w:rPr>
        <w:t>أبو الحسن علي بن محمد</w:t>
      </w:r>
      <w:r w:rsidRPr="005631F4">
        <w:rPr>
          <w:rFonts w:ascii="Simplified Arabic" w:hAnsi="Simplified Arabic" w:cs="Simplified Arabic"/>
          <w:sz w:val="28"/>
          <w:szCs w:val="28"/>
          <w:rtl/>
          <w:lang w:bidi="ar-JO"/>
        </w:rPr>
        <w:t>(ت: 111</w:t>
      </w:r>
      <w:r w:rsidR="000C38DB" w:rsidRPr="005631F4">
        <w:rPr>
          <w:rFonts w:ascii="Simplified Arabic" w:hAnsi="Simplified Arabic" w:cs="Simplified Arabic"/>
          <w:sz w:val="28"/>
          <w:szCs w:val="28"/>
          <w:rtl/>
          <w:lang w:bidi="ar-JO"/>
        </w:rPr>
        <w:t>8هـ)غيث النفع في القراءات السبع</w:t>
      </w:r>
      <w:r w:rsidRPr="005631F4">
        <w:rPr>
          <w:rFonts w:ascii="Simplified Arabic" w:hAnsi="Simplified Arabic" w:cs="Simplified Arabic"/>
          <w:sz w:val="28"/>
          <w:szCs w:val="28"/>
          <w:rtl/>
          <w:lang w:bidi="ar-JO"/>
        </w:rPr>
        <w:t>, تحقيق أحمد محمود عبد السميع الشافعي الحفيان, دار الكتب العلمية, بيروت, ط1، 1425 هـ, 2004م.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العس</w:t>
      </w:r>
      <w:r w:rsidR="000C38DB" w:rsidRPr="005631F4">
        <w:rPr>
          <w:rFonts w:ascii="Simplified Arabic" w:hAnsi="Simplified Arabic" w:cs="Simplified Arabic"/>
          <w:sz w:val="28"/>
          <w:szCs w:val="28"/>
          <w:rtl/>
          <w:lang w:bidi="ar-JO"/>
        </w:rPr>
        <w:t>كري, أبو هلال الحسن بن عبد الله</w:t>
      </w:r>
      <w:r w:rsidR="00EC2F38">
        <w:rPr>
          <w:rFonts w:ascii="Simplified Arabic" w:hAnsi="Simplified Arabic" w:cs="Simplified Arabic"/>
          <w:sz w:val="28"/>
          <w:szCs w:val="28"/>
          <w:rtl/>
          <w:lang w:bidi="ar-JO"/>
        </w:rPr>
        <w:t>(ت: 395هـ): الفروق اللغوية</w:t>
      </w:r>
      <w:r w:rsidRPr="005631F4">
        <w:rPr>
          <w:rFonts w:ascii="Simplified Arabic" w:hAnsi="Simplified Arabic" w:cs="Simplified Arabic"/>
          <w:sz w:val="28"/>
          <w:szCs w:val="28"/>
          <w:rtl/>
          <w:lang w:bidi="ar-JO"/>
        </w:rPr>
        <w:t>,</w:t>
      </w:r>
      <w:r w:rsidR="00EC2F38">
        <w:rPr>
          <w:rFonts w:ascii="Simplified Arabic" w:hAnsi="Simplified Arabic" w:cs="Simplified Arabic" w:hint="cs"/>
          <w:sz w:val="28"/>
          <w:szCs w:val="28"/>
          <w:rtl/>
          <w:lang w:bidi="ar-JO"/>
        </w:rPr>
        <w:t xml:space="preserve"> </w:t>
      </w:r>
      <w:r w:rsidRPr="005631F4">
        <w:rPr>
          <w:rFonts w:ascii="Simplified Arabic" w:hAnsi="Simplified Arabic" w:cs="Simplified Arabic"/>
          <w:sz w:val="28"/>
          <w:szCs w:val="28"/>
          <w:rtl/>
          <w:lang w:bidi="ar-JO"/>
        </w:rPr>
        <w:t>حققه وعلق عليه محمد إبراهيم سليم, دار العلم والثقافة للنشر والتوزيع، القاهرة,</w:t>
      </w:r>
      <w:r w:rsidR="000C38D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ط1, ج1,  ص 232.</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العيني, بدر الدين محمود بن أحمد (ت: 855 هـ), المقاصد النحوية في شرح شواهد شروح الألفية المشهور </w:t>
      </w:r>
      <w:proofErr w:type="spellStart"/>
      <w:r w:rsidRPr="005631F4">
        <w:rPr>
          <w:rFonts w:ascii="Simplified Arabic" w:hAnsi="Simplified Arabic" w:cs="Simplified Arabic"/>
          <w:sz w:val="28"/>
          <w:szCs w:val="28"/>
          <w:rtl/>
          <w:lang w:bidi="ar-JO"/>
        </w:rPr>
        <w:t>بـ</w:t>
      </w:r>
      <w:proofErr w:type="spellEnd"/>
      <w:r w:rsidRPr="005631F4">
        <w:rPr>
          <w:rFonts w:ascii="Simplified Arabic" w:hAnsi="Simplified Arabic" w:cs="Simplified Arabic"/>
          <w:sz w:val="28"/>
          <w:szCs w:val="28"/>
          <w:rtl/>
          <w:lang w:bidi="ar-JO"/>
        </w:rPr>
        <w:t xml:space="preserve"> «شرح الشواهد الكبرى» تحقيق محمد باسل عيون السود, دار الكتب العلمية, بيروت, ط1، 1431 هـ </w:t>
      </w:r>
      <w:r w:rsidR="000C38D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 2010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 ابن فارس, أبو الحسين أحمد بن فارس بن زكريا(ت: 395هـ): معجم مقاييس اللغة, تحقيق: عبد السلام محمد هارون , دار الفكر, 1399هـ - 1979م</w:t>
      </w:r>
      <w:r w:rsidRPr="005631F4">
        <w:rPr>
          <w:rFonts w:ascii="Simplified Arabic" w:hAnsi="Simplified Arabic" w:cs="Simplified Arabic"/>
          <w:sz w:val="28"/>
          <w:szCs w:val="28"/>
          <w:lang w:bidi="ar-JO"/>
        </w:rPr>
        <w:t> </w:t>
      </w:r>
      <w:r w:rsidRPr="005631F4">
        <w:rPr>
          <w:rFonts w:ascii="Simplified Arabic" w:hAnsi="Simplified Arabic" w:cs="Simplified Arabic"/>
          <w:sz w:val="28"/>
          <w:szCs w:val="28"/>
          <w:rtl/>
          <w:lang w:bidi="ar-JO"/>
        </w:rPr>
        <w:t>.</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الفارسي, أبو علي (ت: 377 هـ): المسائل البصريات, تحقيق محمد الشاطر, أحمد محمد أحمد, مطبعة المدني, ط1</w:t>
      </w:r>
      <w:r w:rsidR="00EC2F38">
        <w:rPr>
          <w:rFonts w:ascii="Simplified Arabic" w:hAnsi="Simplified Arabic" w:cs="Simplified Arabic"/>
          <w:sz w:val="28"/>
          <w:szCs w:val="28"/>
          <w:rtl/>
          <w:lang w:bidi="ar-JO"/>
        </w:rPr>
        <w:t>، 1405 ه</w:t>
      </w:r>
      <w:r w:rsidR="00EC2F38">
        <w:rPr>
          <w:rFonts w:ascii="Simplified Arabic" w:hAnsi="Simplified Arabic" w:cs="Simplified Arabic" w:hint="cs"/>
          <w:sz w:val="28"/>
          <w:szCs w:val="28"/>
          <w:rtl/>
          <w:lang w:bidi="ar-JO"/>
        </w:rPr>
        <w:t xml:space="preserve">, </w:t>
      </w:r>
      <w:r w:rsidR="00EC2F38">
        <w:rPr>
          <w:rFonts w:ascii="Simplified Arabic" w:hAnsi="Simplified Arabic" w:cs="Simplified Arabic"/>
          <w:sz w:val="28"/>
          <w:szCs w:val="28"/>
          <w:rtl/>
          <w:lang w:bidi="ar-JO"/>
        </w:rPr>
        <w:t>1985</w:t>
      </w:r>
      <w:r w:rsidRPr="005631F4">
        <w:rPr>
          <w:rFonts w:ascii="Simplified Arabic" w:hAnsi="Simplified Arabic" w:cs="Simplified Arabic"/>
          <w:sz w:val="28"/>
          <w:szCs w:val="28"/>
          <w:rtl/>
          <w:lang w:bidi="ar-JO"/>
        </w:rPr>
        <w:t>هـ</w:t>
      </w:r>
      <w:r w:rsidRPr="005631F4">
        <w:rPr>
          <w:rFonts w:ascii="Simplified Arabic" w:hAnsi="Simplified Arabic" w:cs="Simplified Arabic"/>
          <w:sz w:val="28"/>
          <w:szCs w:val="28"/>
          <w:lang w:bidi="ar-JO"/>
        </w:rPr>
        <w:t> </w:t>
      </w:r>
      <w:r w:rsidRPr="005631F4">
        <w:rPr>
          <w:rFonts w:ascii="Simplified Arabic" w:hAnsi="Simplified Arabic" w:cs="Simplified Arabic"/>
          <w:sz w:val="28"/>
          <w:szCs w:val="28"/>
          <w:rtl/>
          <w:lang w:bidi="ar-JO"/>
        </w:rPr>
        <w:t xml:space="preserve">. </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الفارسيّ أبو علي (ت 377 هـ), المسائل الحلبيات, تحقيق: حسن </w:t>
      </w:r>
      <w:proofErr w:type="spellStart"/>
      <w:r w:rsidRPr="005631F4">
        <w:rPr>
          <w:rFonts w:ascii="Simplified Arabic" w:hAnsi="Simplified Arabic" w:cs="Simplified Arabic"/>
          <w:sz w:val="28"/>
          <w:szCs w:val="28"/>
          <w:rtl/>
          <w:lang w:bidi="ar-JO"/>
        </w:rPr>
        <w:t>هنداوي</w:t>
      </w:r>
      <w:proofErr w:type="spellEnd"/>
      <w:r w:rsidRPr="005631F4">
        <w:rPr>
          <w:rFonts w:ascii="Simplified Arabic" w:hAnsi="Simplified Arabic" w:cs="Simplified Arabic"/>
          <w:sz w:val="28"/>
          <w:szCs w:val="28"/>
          <w:rtl/>
          <w:lang w:bidi="ar-JO"/>
        </w:rPr>
        <w:t>، دار القل</w:t>
      </w:r>
      <w:r w:rsidR="000C38DB" w:rsidRPr="005631F4">
        <w:rPr>
          <w:rFonts w:ascii="Simplified Arabic" w:hAnsi="Simplified Arabic" w:cs="Simplified Arabic"/>
          <w:sz w:val="28"/>
          <w:szCs w:val="28"/>
          <w:rtl/>
          <w:lang w:bidi="ar-JO"/>
        </w:rPr>
        <w:t>م للطباعة والنشر والتوزيع، دمشق</w:t>
      </w:r>
      <w:r w:rsidRPr="005631F4">
        <w:rPr>
          <w:rFonts w:ascii="Simplified Arabic" w:hAnsi="Simplified Arabic" w:cs="Simplified Arabic"/>
          <w:sz w:val="28"/>
          <w:szCs w:val="28"/>
          <w:rtl/>
          <w:lang w:bidi="ar-JO"/>
        </w:rPr>
        <w:t>,  دار المنارة للطباعة والنشر والتوزيع، بيروت, ط 1، 1407 هـ - 1987م.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الفارسيّ أبو علي (ت 377 هـ), المسائل العسكريات في النحو العربي, تحقيق: </w:t>
      </w:r>
      <w:r w:rsidR="000C38DB" w:rsidRPr="005631F4">
        <w:rPr>
          <w:rFonts w:ascii="Simplified Arabic" w:hAnsi="Simplified Arabic" w:cs="Simplified Arabic"/>
          <w:sz w:val="28"/>
          <w:szCs w:val="28"/>
          <w:rtl/>
          <w:lang w:bidi="ar-JO"/>
        </w:rPr>
        <w:t>علي جابر المنصوري</w:t>
      </w:r>
      <w:r w:rsidRPr="005631F4">
        <w:rPr>
          <w:rFonts w:ascii="Simplified Arabic" w:hAnsi="Simplified Arabic" w:cs="Simplified Arabic"/>
          <w:sz w:val="28"/>
          <w:szCs w:val="28"/>
          <w:rtl/>
          <w:lang w:bidi="ar-JO"/>
        </w:rPr>
        <w:t>, الدار العلمية الدولية للنشر والتوزيع ودار الثقافة للنشر والتوزيع, عم</w:t>
      </w:r>
      <w:r w:rsidR="000C38D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ان, 2002 م</w:t>
      </w:r>
    </w:p>
    <w:p w:rsidR="009E0D4B" w:rsidRPr="005631F4" w:rsidRDefault="009E0D4B" w:rsidP="00C153AC">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الفقراء، سيف الدين طه، </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من مظاهر الحم بالغلط عند المبرّد في كتابه(المقتضب)</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 مجلة جامعة الشارقة للعلوم الإنسانية والاجتماعيّة, مج12, ع</w:t>
      </w:r>
      <w:r w:rsidR="00C153AC">
        <w:rPr>
          <w:rFonts w:ascii="Simplified Arabic" w:hAnsi="Simplified Arabic" w:cs="Simplified Arabic" w:hint="cs"/>
          <w:sz w:val="28"/>
          <w:szCs w:val="28"/>
          <w:rtl/>
          <w:lang w:bidi="ar-JO"/>
        </w:rPr>
        <w:t>(2)</w:t>
      </w:r>
      <w:r w:rsidRPr="005631F4">
        <w:rPr>
          <w:rFonts w:ascii="Simplified Arabic" w:hAnsi="Simplified Arabic" w:cs="Simplified Arabic"/>
          <w:sz w:val="28"/>
          <w:szCs w:val="28"/>
          <w:rtl/>
          <w:lang w:bidi="ar-JO"/>
        </w:rPr>
        <w:t>, 2015م, ص29-50.</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rtl/>
          <w:lang w:bidi="ar-JO"/>
        </w:rPr>
      </w:pPr>
      <w:r w:rsidRPr="005631F4">
        <w:rPr>
          <w:rFonts w:ascii="Simplified Arabic" w:hAnsi="Simplified Arabic" w:cs="Simplified Arabic"/>
          <w:sz w:val="28"/>
          <w:szCs w:val="28"/>
          <w:rtl/>
          <w:lang w:bidi="ar-JO"/>
        </w:rPr>
        <w:lastRenderedPageBreak/>
        <w:t xml:space="preserve">الفقراء, سيف الدين, </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أحكام التقويم اللغويّ المردودة عند الخليل(الخطأ والغلط نموذجاً)</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 بحث منش</w:t>
      </w:r>
      <w:r w:rsidR="000C38DB" w:rsidRPr="005631F4">
        <w:rPr>
          <w:rFonts w:ascii="Simplified Arabic" w:hAnsi="Simplified Arabic" w:cs="Simplified Arabic"/>
          <w:sz w:val="28"/>
          <w:szCs w:val="28"/>
          <w:rtl/>
          <w:lang w:bidi="ar-JO"/>
        </w:rPr>
        <w:t xml:space="preserve">ور ضمن كتاب في أروقة العربيّة, </w:t>
      </w:r>
      <w:r w:rsidRPr="005631F4">
        <w:rPr>
          <w:rFonts w:ascii="Simplified Arabic" w:hAnsi="Simplified Arabic" w:cs="Simplified Arabic"/>
          <w:sz w:val="28"/>
          <w:szCs w:val="28"/>
          <w:rtl/>
          <w:lang w:bidi="ar-JO"/>
        </w:rPr>
        <w:t>عالم الكتب الحديث, إربد, 2016م.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القرطبي,</w:t>
      </w:r>
      <w:r w:rsidR="000C38DB" w:rsidRPr="005631F4">
        <w:rPr>
          <w:rFonts w:ascii="Simplified Arabic" w:hAnsi="Simplified Arabic" w:cs="Simplified Arabic"/>
          <w:sz w:val="28"/>
          <w:szCs w:val="28"/>
          <w:rtl/>
          <w:lang w:bidi="ar-JO"/>
        </w:rPr>
        <w:t xml:space="preserve"> أبو عبد الله محمد بن أحمد</w:t>
      </w:r>
      <w:r w:rsidRPr="005631F4">
        <w:rPr>
          <w:rFonts w:ascii="Simplified Arabic" w:hAnsi="Simplified Arabic" w:cs="Simplified Arabic"/>
          <w:sz w:val="28"/>
          <w:szCs w:val="28"/>
          <w:rtl/>
          <w:lang w:bidi="ar-JO"/>
        </w:rPr>
        <w:t xml:space="preserve">(ت: 671هـ) الجامع لأحكام القرآن = تفسير القرطبي, تحقيق: أحمد </w:t>
      </w:r>
      <w:proofErr w:type="spellStart"/>
      <w:r w:rsidRPr="005631F4">
        <w:rPr>
          <w:rFonts w:ascii="Simplified Arabic" w:hAnsi="Simplified Arabic" w:cs="Simplified Arabic"/>
          <w:sz w:val="28"/>
          <w:szCs w:val="28"/>
          <w:rtl/>
          <w:lang w:bidi="ar-JO"/>
        </w:rPr>
        <w:t>البردوني</w:t>
      </w:r>
      <w:proofErr w:type="spellEnd"/>
      <w:r w:rsidRPr="005631F4">
        <w:rPr>
          <w:rFonts w:ascii="Simplified Arabic" w:hAnsi="Simplified Arabic" w:cs="Simplified Arabic"/>
          <w:sz w:val="28"/>
          <w:szCs w:val="28"/>
          <w:rtl/>
          <w:lang w:bidi="ar-JO"/>
        </w:rPr>
        <w:t xml:space="preserve"> وإبراهيم </w:t>
      </w:r>
      <w:proofErr w:type="spellStart"/>
      <w:r w:rsidRPr="005631F4">
        <w:rPr>
          <w:rFonts w:ascii="Simplified Arabic" w:hAnsi="Simplified Arabic" w:cs="Simplified Arabic"/>
          <w:sz w:val="28"/>
          <w:szCs w:val="28"/>
          <w:rtl/>
          <w:lang w:bidi="ar-JO"/>
        </w:rPr>
        <w:t>أطفيش</w:t>
      </w:r>
      <w:proofErr w:type="spellEnd"/>
      <w:r w:rsidRPr="005631F4">
        <w:rPr>
          <w:rFonts w:ascii="Simplified Arabic" w:hAnsi="Simplified Arabic" w:cs="Simplified Arabic"/>
          <w:sz w:val="28"/>
          <w:szCs w:val="28"/>
          <w:rtl/>
          <w:lang w:bidi="ar-JO"/>
        </w:rPr>
        <w:t>, دار الكتب المصرية – القاهرة, ط2، 1384هـ - 1964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ابن القَطَّاع, أبو القاسم علي بن جعفر الصقلي(ت: 515 هـ), أبنية الأسماء والأفعال والمصادر, تحقيق </w:t>
      </w:r>
      <w:proofErr w:type="spellStart"/>
      <w:r w:rsidRPr="005631F4">
        <w:rPr>
          <w:rFonts w:ascii="Simplified Arabic" w:hAnsi="Simplified Arabic" w:cs="Simplified Arabic"/>
          <w:sz w:val="28"/>
          <w:szCs w:val="28"/>
          <w:rtl/>
          <w:lang w:bidi="ar-JO"/>
        </w:rPr>
        <w:t>ودراسةأحمد</w:t>
      </w:r>
      <w:proofErr w:type="spellEnd"/>
      <w:r w:rsidRPr="005631F4">
        <w:rPr>
          <w:rFonts w:ascii="Simplified Arabic" w:hAnsi="Simplified Arabic" w:cs="Simplified Arabic"/>
          <w:sz w:val="28"/>
          <w:szCs w:val="28"/>
          <w:rtl/>
          <w:lang w:bidi="ar-JO"/>
        </w:rPr>
        <w:t xml:space="preserve"> محمد عبد </w:t>
      </w:r>
      <w:proofErr w:type="spellStart"/>
      <w:r w:rsidRPr="005631F4">
        <w:rPr>
          <w:rFonts w:ascii="Simplified Arabic" w:hAnsi="Simplified Arabic" w:cs="Simplified Arabic"/>
          <w:sz w:val="28"/>
          <w:szCs w:val="28"/>
          <w:rtl/>
          <w:lang w:bidi="ar-JO"/>
        </w:rPr>
        <w:t>الدايم</w:t>
      </w:r>
      <w:proofErr w:type="spellEnd"/>
      <w:r w:rsidRPr="005631F4">
        <w:rPr>
          <w:rFonts w:ascii="Simplified Arabic" w:hAnsi="Simplified Arabic" w:cs="Simplified Arabic"/>
          <w:sz w:val="28"/>
          <w:szCs w:val="28"/>
          <w:rtl/>
          <w:lang w:bidi="ar-JO"/>
        </w:rPr>
        <w:t>, دار الكتب والوثائق القومية, القاهرة, 1999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rtl/>
          <w:lang w:bidi="ar-JO"/>
        </w:rPr>
      </w:pPr>
      <w:proofErr w:type="spellStart"/>
      <w:r w:rsidRPr="005631F4">
        <w:rPr>
          <w:rFonts w:ascii="Simplified Arabic" w:hAnsi="Simplified Arabic" w:cs="Simplified Arabic"/>
          <w:sz w:val="28"/>
          <w:szCs w:val="28"/>
          <w:rtl/>
          <w:lang w:bidi="ar-JO"/>
        </w:rPr>
        <w:t>الكفوي</w:t>
      </w:r>
      <w:proofErr w:type="spellEnd"/>
      <w:r w:rsidRPr="005631F4">
        <w:rPr>
          <w:rFonts w:ascii="Simplified Arabic" w:hAnsi="Simplified Arabic" w:cs="Simplified Arabic"/>
          <w:sz w:val="28"/>
          <w:szCs w:val="28"/>
          <w:rtl/>
          <w:lang w:bidi="ar-JO"/>
        </w:rPr>
        <w:t>, أبو البقاء أيوب بن موسى (ت: 1094هـ): الكليات معجم في المصطلحات والفروق اللغوية, تحقيق عدنان درويش,محمد المصري, مؤسسة الرسالة – بيروت, ط1.</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الكيا</w:t>
      </w:r>
      <w:proofErr w:type="spellEnd"/>
      <w:r w:rsidRPr="005631F4">
        <w:rPr>
          <w:rFonts w:ascii="Simplified Arabic" w:hAnsi="Simplified Arabic" w:cs="Simplified Arabic"/>
          <w:sz w:val="28"/>
          <w:szCs w:val="28"/>
          <w:rtl/>
          <w:lang w:bidi="ar-JO"/>
        </w:rPr>
        <w:t xml:space="preserve"> </w:t>
      </w:r>
      <w:proofErr w:type="spellStart"/>
      <w:r w:rsidRPr="005631F4">
        <w:rPr>
          <w:rFonts w:ascii="Simplified Arabic" w:hAnsi="Simplified Arabic" w:cs="Simplified Arabic"/>
          <w:sz w:val="28"/>
          <w:szCs w:val="28"/>
          <w:rtl/>
          <w:lang w:bidi="ar-JO"/>
        </w:rPr>
        <w:t>الهراسي</w:t>
      </w:r>
      <w:proofErr w:type="spellEnd"/>
      <w:r w:rsidRPr="005631F4">
        <w:rPr>
          <w:rFonts w:ascii="Simplified Arabic" w:hAnsi="Simplified Arabic" w:cs="Simplified Arabic"/>
          <w:sz w:val="28"/>
          <w:szCs w:val="28"/>
          <w:rtl/>
          <w:lang w:bidi="ar-JO"/>
        </w:rPr>
        <w:t xml:space="preserve">, عماد الدين </w:t>
      </w:r>
      <w:r w:rsidR="000C38DB" w:rsidRPr="005631F4">
        <w:rPr>
          <w:rFonts w:ascii="Simplified Arabic" w:hAnsi="Simplified Arabic" w:cs="Simplified Arabic"/>
          <w:sz w:val="28"/>
          <w:szCs w:val="28"/>
          <w:rtl/>
          <w:lang w:bidi="ar-JO"/>
        </w:rPr>
        <w:t>علي بن محمد بن علي، أبو الحسن</w:t>
      </w:r>
      <w:r w:rsidRPr="005631F4">
        <w:rPr>
          <w:rFonts w:ascii="Simplified Arabic" w:hAnsi="Simplified Arabic" w:cs="Simplified Arabic"/>
          <w:sz w:val="28"/>
          <w:szCs w:val="28"/>
          <w:rtl/>
          <w:lang w:bidi="ar-JO"/>
        </w:rPr>
        <w:t>(ت: 504هـ) أحكام القرآن, تحقيق موسى محمد علي وعزة عبد عطية, دار الكتب العلمية، بيروت, ط2، 1405 ه.</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ابن عادل, أبو حفص سراج الدين عمر بن علي (ت: 775هـ), اللباب في علوم الكتاب, </w:t>
      </w:r>
      <w:proofErr w:type="spellStart"/>
      <w:r w:rsidRPr="005631F4">
        <w:rPr>
          <w:rFonts w:ascii="Simplified Arabic" w:hAnsi="Simplified Arabic" w:cs="Simplified Arabic"/>
          <w:sz w:val="28"/>
          <w:szCs w:val="28"/>
          <w:rtl/>
          <w:lang w:bidi="ar-JO"/>
        </w:rPr>
        <w:t>تحقيقالشيخ</w:t>
      </w:r>
      <w:proofErr w:type="spellEnd"/>
      <w:r w:rsidRPr="005631F4">
        <w:rPr>
          <w:rFonts w:ascii="Simplified Arabic" w:hAnsi="Simplified Arabic" w:cs="Simplified Arabic"/>
          <w:sz w:val="28"/>
          <w:szCs w:val="28"/>
          <w:rtl/>
          <w:lang w:bidi="ar-JO"/>
        </w:rPr>
        <w:t xml:space="preserve"> عادل أحمد عبد الموجود والشيخ علي محمد معوض, </w:t>
      </w:r>
      <w:r w:rsidR="000C38DB" w:rsidRPr="005631F4">
        <w:rPr>
          <w:rFonts w:ascii="Simplified Arabic" w:hAnsi="Simplified Arabic" w:cs="Simplified Arabic"/>
          <w:sz w:val="28"/>
          <w:szCs w:val="28"/>
          <w:rtl/>
          <w:lang w:bidi="ar-JO"/>
        </w:rPr>
        <w:t>دار الكتب العلمية,</w:t>
      </w:r>
      <w:r w:rsidRPr="005631F4">
        <w:rPr>
          <w:rFonts w:ascii="Simplified Arabic" w:hAnsi="Simplified Arabic" w:cs="Simplified Arabic"/>
          <w:sz w:val="28"/>
          <w:szCs w:val="28"/>
          <w:rtl/>
          <w:lang w:bidi="ar-JO"/>
        </w:rPr>
        <w:t xml:space="preserve"> بيروت, ط1</w:t>
      </w:r>
      <w:r w:rsidR="000C38DB" w:rsidRPr="005631F4">
        <w:rPr>
          <w:rFonts w:ascii="Simplified Arabic" w:hAnsi="Simplified Arabic" w:cs="Simplified Arabic"/>
          <w:sz w:val="28"/>
          <w:szCs w:val="28"/>
          <w:rtl/>
          <w:lang w:bidi="ar-JO"/>
        </w:rPr>
        <w:t xml:space="preserve">، 1419 هـ, </w:t>
      </w:r>
      <w:r w:rsidRPr="005631F4">
        <w:rPr>
          <w:rFonts w:ascii="Simplified Arabic" w:hAnsi="Simplified Arabic" w:cs="Simplified Arabic"/>
          <w:sz w:val="28"/>
          <w:szCs w:val="28"/>
          <w:rtl/>
          <w:lang w:bidi="ar-JO"/>
        </w:rPr>
        <w:t>1998م.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العكبري</w:t>
      </w:r>
      <w:proofErr w:type="spellEnd"/>
      <w:r w:rsidRPr="005631F4">
        <w:rPr>
          <w:rFonts w:ascii="Simplified Arabic" w:hAnsi="Simplified Arabic" w:cs="Simplified Arabic"/>
          <w:sz w:val="28"/>
          <w:szCs w:val="28"/>
          <w:rtl/>
          <w:lang w:bidi="ar-JO"/>
        </w:rPr>
        <w:t>,</w:t>
      </w:r>
      <w:r w:rsidR="000C38DB" w:rsidRPr="005631F4">
        <w:rPr>
          <w:rFonts w:ascii="Simplified Arabic" w:hAnsi="Simplified Arabic" w:cs="Simplified Arabic"/>
          <w:sz w:val="28"/>
          <w:szCs w:val="28"/>
          <w:rtl/>
          <w:lang w:bidi="ar-JO"/>
        </w:rPr>
        <w:t xml:space="preserve"> أبو البقاء عبد الله بن الحسين</w:t>
      </w:r>
      <w:r w:rsidRPr="005631F4">
        <w:rPr>
          <w:rFonts w:ascii="Simplified Arabic" w:hAnsi="Simplified Arabic" w:cs="Simplified Arabic"/>
          <w:sz w:val="28"/>
          <w:szCs w:val="28"/>
          <w:rtl/>
          <w:lang w:bidi="ar-JO"/>
        </w:rPr>
        <w:t xml:space="preserve">(ت: 616هـ), إعراب ما يشكل من ألفاظ الحديث النبوي, حققه وخرج أحاديثه وعلق عليه د. عبد الحميد </w:t>
      </w:r>
      <w:proofErr w:type="spellStart"/>
      <w:r w:rsidRPr="005631F4">
        <w:rPr>
          <w:rFonts w:ascii="Simplified Arabic" w:hAnsi="Simplified Arabic" w:cs="Simplified Arabic"/>
          <w:sz w:val="28"/>
          <w:szCs w:val="28"/>
          <w:rtl/>
          <w:lang w:bidi="ar-JO"/>
        </w:rPr>
        <w:t>هنداوي</w:t>
      </w:r>
      <w:proofErr w:type="spellEnd"/>
      <w:r w:rsidRPr="005631F4">
        <w:rPr>
          <w:rFonts w:ascii="Simplified Arabic" w:hAnsi="Simplified Arabic" w:cs="Simplified Arabic"/>
          <w:sz w:val="28"/>
          <w:szCs w:val="28"/>
          <w:rtl/>
          <w:lang w:bidi="ar-JO"/>
        </w:rPr>
        <w:t>,</w:t>
      </w:r>
      <w:r w:rsidR="000C38DB" w:rsidRPr="005631F4">
        <w:rPr>
          <w:rFonts w:ascii="Simplified Arabic" w:hAnsi="Simplified Arabic" w:cs="Simplified Arabic"/>
          <w:sz w:val="28"/>
          <w:szCs w:val="28"/>
          <w:rtl/>
          <w:lang w:bidi="ar-JO"/>
        </w:rPr>
        <w:t xml:space="preserve"> مؤسسة المختار للنشر والتوزيع, </w:t>
      </w:r>
      <w:r w:rsidRPr="005631F4">
        <w:rPr>
          <w:rFonts w:ascii="Simplified Arabic" w:hAnsi="Simplified Arabic" w:cs="Simplified Arabic"/>
          <w:sz w:val="28"/>
          <w:szCs w:val="28"/>
          <w:rtl/>
          <w:lang w:bidi="ar-JO"/>
        </w:rPr>
        <w:t>القاهرة, ط1، 1420هـ - 1999م</w:t>
      </w:r>
      <w:r w:rsidR="000C38DB" w:rsidRPr="005631F4">
        <w:rPr>
          <w:rFonts w:ascii="Simplified Arabic" w:hAnsi="Simplified Arabic" w:cs="Simplified Arabic"/>
          <w:sz w:val="28"/>
          <w:szCs w:val="28"/>
          <w:rtl/>
          <w:lang w:bidi="ar-JO"/>
        </w:rPr>
        <w:t>.</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المبرّد, </w:t>
      </w:r>
      <w:r w:rsidR="000C38DB" w:rsidRPr="005631F4">
        <w:rPr>
          <w:rFonts w:ascii="Simplified Arabic" w:hAnsi="Simplified Arabic" w:cs="Simplified Arabic"/>
          <w:sz w:val="28"/>
          <w:szCs w:val="28"/>
          <w:rtl/>
          <w:lang w:bidi="ar-JO"/>
        </w:rPr>
        <w:t>أبو العباس محمد بن يزيد</w:t>
      </w:r>
      <w:r w:rsidRPr="005631F4">
        <w:rPr>
          <w:rFonts w:ascii="Simplified Arabic" w:hAnsi="Simplified Arabic" w:cs="Simplified Arabic"/>
          <w:sz w:val="28"/>
          <w:szCs w:val="28"/>
          <w:rtl/>
          <w:lang w:bidi="ar-JO"/>
        </w:rPr>
        <w:t>(ت: 285هـ), الكامل في اللغة والأدب, تحقيق: محمد أبو الفضل إبراهيم, دار الفكر العربي , القاهرة, ط3,</w:t>
      </w:r>
      <w:r w:rsidR="000C38DB" w:rsidRPr="005631F4">
        <w:rPr>
          <w:rFonts w:ascii="Simplified Arabic" w:hAnsi="Simplified Arabic" w:cs="Simplified Arabic"/>
          <w:sz w:val="28"/>
          <w:szCs w:val="28"/>
          <w:rtl/>
          <w:lang w:bidi="ar-JO"/>
        </w:rPr>
        <w:t xml:space="preserve"> 1417 هـ,</w:t>
      </w:r>
      <w:r w:rsidRPr="005631F4">
        <w:rPr>
          <w:rFonts w:ascii="Simplified Arabic" w:hAnsi="Simplified Arabic" w:cs="Simplified Arabic"/>
          <w:sz w:val="28"/>
          <w:szCs w:val="28"/>
          <w:rtl/>
          <w:lang w:bidi="ar-JO"/>
        </w:rPr>
        <w:t xml:space="preserve"> 1997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rtl/>
          <w:lang w:bidi="ar-JO"/>
        </w:rPr>
      </w:pPr>
      <w:r w:rsidRPr="005631F4">
        <w:rPr>
          <w:rFonts w:ascii="Simplified Arabic" w:hAnsi="Simplified Arabic" w:cs="Simplified Arabic"/>
          <w:sz w:val="28"/>
          <w:szCs w:val="28"/>
          <w:rtl/>
          <w:lang w:bidi="ar-JO"/>
        </w:rPr>
        <w:lastRenderedPageBreak/>
        <w:t xml:space="preserve">المبرّد, </w:t>
      </w:r>
      <w:r w:rsidR="000C38DB" w:rsidRPr="005631F4">
        <w:rPr>
          <w:rFonts w:ascii="Simplified Arabic" w:hAnsi="Simplified Arabic" w:cs="Simplified Arabic"/>
          <w:sz w:val="28"/>
          <w:szCs w:val="28"/>
          <w:rtl/>
          <w:lang w:bidi="ar-JO"/>
        </w:rPr>
        <w:t>أبو العباس محمد بن يزيد</w:t>
      </w:r>
      <w:r w:rsidRPr="005631F4">
        <w:rPr>
          <w:rFonts w:ascii="Simplified Arabic" w:hAnsi="Simplified Arabic" w:cs="Simplified Arabic"/>
          <w:sz w:val="28"/>
          <w:szCs w:val="28"/>
          <w:rtl/>
          <w:lang w:bidi="ar-JO"/>
        </w:rPr>
        <w:t>(ت: 285هـ), المقتضب, تحقيق محمد عبد الخالق عظيمة, عالم الكتب, بيروت.</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المرادي</w:t>
      </w:r>
      <w:proofErr w:type="spellEnd"/>
      <w:r w:rsidRPr="005631F4">
        <w:rPr>
          <w:rFonts w:ascii="Simplified Arabic" w:hAnsi="Simplified Arabic" w:cs="Simplified Arabic"/>
          <w:sz w:val="28"/>
          <w:szCs w:val="28"/>
          <w:rtl/>
          <w:lang w:bidi="ar-JO"/>
        </w:rPr>
        <w:t>,</w:t>
      </w:r>
      <w:r w:rsidR="000C38DB" w:rsidRPr="005631F4">
        <w:rPr>
          <w:rFonts w:ascii="Simplified Arabic" w:hAnsi="Simplified Arabic" w:cs="Simplified Arabic"/>
          <w:sz w:val="28"/>
          <w:szCs w:val="28"/>
          <w:rtl/>
          <w:lang w:bidi="ar-JO"/>
        </w:rPr>
        <w:t xml:space="preserve"> أبو محمد بدر الدين حسن بن قاسم</w:t>
      </w:r>
      <w:r w:rsidRPr="005631F4">
        <w:rPr>
          <w:rFonts w:ascii="Simplified Arabic" w:hAnsi="Simplified Arabic" w:cs="Simplified Arabic"/>
          <w:sz w:val="28"/>
          <w:szCs w:val="28"/>
          <w:rtl/>
          <w:lang w:bidi="ar-JO"/>
        </w:rPr>
        <w:t xml:space="preserve">(ت: 749هـ), </w:t>
      </w:r>
      <w:proofErr w:type="spellStart"/>
      <w:r w:rsidRPr="005631F4">
        <w:rPr>
          <w:rFonts w:ascii="Simplified Arabic" w:hAnsi="Simplified Arabic" w:cs="Simplified Arabic"/>
          <w:sz w:val="28"/>
          <w:szCs w:val="28"/>
          <w:rtl/>
          <w:lang w:bidi="ar-JO"/>
        </w:rPr>
        <w:t>الجنى</w:t>
      </w:r>
      <w:proofErr w:type="spellEnd"/>
      <w:r w:rsidRPr="005631F4">
        <w:rPr>
          <w:rFonts w:ascii="Simplified Arabic" w:hAnsi="Simplified Arabic" w:cs="Simplified Arabic"/>
          <w:sz w:val="28"/>
          <w:szCs w:val="28"/>
          <w:rtl/>
          <w:lang w:bidi="ar-JO"/>
        </w:rPr>
        <w:t xml:space="preserve"> الداني في حروف المعاني, تحقيق فخر الدين </w:t>
      </w:r>
      <w:proofErr w:type="spellStart"/>
      <w:r w:rsidRPr="005631F4">
        <w:rPr>
          <w:rFonts w:ascii="Simplified Arabic" w:hAnsi="Simplified Arabic" w:cs="Simplified Arabic"/>
          <w:sz w:val="28"/>
          <w:szCs w:val="28"/>
          <w:rtl/>
          <w:lang w:bidi="ar-JO"/>
        </w:rPr>
        <w:t>قباوة</w:t>
      </w:r>
      <w:proofErr w:type="spellEnd"/>
      <w:r w:rsidR="000C38D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محمد نديم فاضل, دار الكتب العلمية، بيروت, ط1، 1413 هـ - 1992م.</w:t>
      </w:r>
    </w:p>
    <w:p w:rsidR="009E0D4B" w:rsidRPr="005631F4" w:rsidRDefault="009E0D4B" w:rsidP="00C153AC">
      <w:pPr>
        <w:pStyle w:val="1"/>
        <w:numPr>
          <w:ilvl w:val="0"/>
          <w:numId w:val="46"/>
        </w:numPr>
        <w:shd w:val="clear" w:color="auto" w:fill="FFFFFF"/>
        <w:spacing w:line="276" w:lineRule="auto"/>
        <w:jc w:val="highKashida"/>
        <w:rPr>
          <w:rFonts w:ascii="Simplified Arabic" w:hAnsi="Simplified Arabic" w:cs="Simplified Arabic"/>
          <w:sz w:val="28"/>
          <w:szCs w:val="28"/>
          <w:rtl/>
          <w:lang w:bidi="ar-JO"/>
        </w:rPr>
      </w:pPr>
      <w:proofErr w:type="spellStart"/>
      <w:r w:rsidRPr="005631F4">
        <w:rPr>
          <w:rFonts w:ascii="Simplified Arabic" w:hAnsi="Simplified Arabic" w:cs="Simplified Arabic"/>
          <w:sz w:val="28"/>
          <w:szCs w:val="28"/>
          <w:rtl/>
          <w:lang w:bidi="ar-JO"/>
        </w:rPr>
        <w:t>المصاروة</w:t>
      </w:r>
      <w:proofErr w:type="spellEnd"/>
      <w:r w:rsidRPr="005631F4">
        <w:rPr>
          <w:rFonts w:ascii="Simplified Arabic" w:hAnsi="Simplified Arabic" w:cs="Simplified Arabic"/>
          <w:sz w:val="28"/>
          <w:szCs w:val="28"/>
          <w:rtl/>
          <w:lang w:bidi="ar-JO"/>
        </w:rPr>
        <w:t xml:space="preserve">, جزاء, </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الاستعمال اللغويّ القبيح, دراسة في الاصطلاح والاستعمال عند سيبويه</w:t>
      </w:r>
      <w:r w:rsidR="00C153AC">
        <w:rPr>
          <w:rFonts w:ascii="Simplified Arabic" w:hAnsi="Simplified Arabic" w:cs="Simplified Arabic" w:hint="cs"/>
          <w:sz w:val="28"/>
          <w:szCs w:val="28"/>
          <w:rtl/>
          <w:lang w:bidi="ar-JO"/>
        </w:rPr>
        <w:t>"</w:t>
      </w:r>
      <w:r w:rsidRPr="005631F4">
        <w:rPr>
          <w:rFonts w:ascii="Simplified Arabic" w:hAnsi="Simplified Arabic" w:cs="Simplified Arabic"/>
          <w:sz w:val="28"/>
          <w:szCs w:val="28"/>
          <w:rtl/>
          <w:lang w:bidi="ar-JO"/>
        </w:rPr>
        <w:t>, مجلة العلوم الإنسانية, الكويت, العدد</w:t>
      </w:r>
      <w:r w:rsidR="00C153AC">
        <w:rPr>
          <w:rFonts w:ascii="Simplified Arabic" w:hAnsi="Simplified Arabic" w:cs="Simplified Arabic" w:hint="cs"/>
          <w:sz w:val="28"/>
          <w:szCs w:val="28"/>
          <w:rtl/>
          <w:lang w:bidi="ar-JO"/>
        </w:rPr>
        <w:t>(25)</w:t>
      </w:r>
      <w:r w:rsidRPr="005631F4">
        <w:rPr>
          <w:rFonts w:ascii="Simplified Arabic" w:hAnsi="Simplified Arabic" w:cs="Simplified Arabic"/>
          <w:sz w:val="28"/>
          <w:szCs w:val="28"/>
          <w:rtl/>
          <w:lang w:bidi="ar-JO"/>
        </w:rPr>
        <w:t>, 2015م ,ص 110-127.</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w:t>
      </w:r>
      <w:r w:rsidR="000C38DB" w:rsidRPr="005631F4">
        <w:rPr>
          <w:rFonts w:ascii="Simplified Arabic" w:hAnsi="Simplified Arabic" w:cs="Simplified Arabic"/>
          <w:sz w:val="28"/>
          <w:szCs w:val="28"/>
          <w:rtl/>
          <w:lang w:bidi="ar-JO"/>
        </w:rPr>
        <w:t xml:space="preserve"> منظور, جمال الدين محمد بن مكرم</w:t>
      </w:r>
      <w:r w:rsidRPr="005631F4">
        <w:rPr>
          <w:rFonts w:ascii="Simplified Arabic" w:hAnsi="Simplified Arabic" w:cs="Simplified Arabic"/>
          <w:sz w:val="28"/>
          <w:szCs w:val="28"/>
          <w:rtl/>
          <w:lang w:bidi="ar-JO"/>
        </w:rPr>
        <w:t>(ت: 711هـ),</w:t>
      </w:r>
      <w:r w:rsidR="000C38DB" w:rsidRPr="005631F4">
        <w:rPr>
          <w:rFonts w:ascii="Simplified Arabic" w:hAnsi="Simplified Arabic" w:cs="Simplified Arabic"/>
          <w:sz w:val="28"/>
          <w:szCs w:val="28"/>
          <w:rtl/>
          <w:lang w:bidi="ar-JO"/>
        </w:rPr>
        <w:t xml:space="preserve"> لسان العرب, دار صادر,</w:t>
      </w:r>
      <w:r w:rsidRPr="005631F4">
        <w:rPr>
          <w:rFonts w:ascii="Simplified Arabic" w:hAnsi="Simplified Arabic" w:cs="Simplified Arabic"/>
          <w:sz w:val="28"/>
          <w:szCs w:val="28"/>
          <w:rtl/>
          <w:lang w:bidi="ar-JO"/>
        </w:rPr>
        <w:t xml:space="preserve"> بيروت, ط3 , 1414 هـ</w:t>
      </w:r>
      <w:r w:rsidRPr="005631F4">
        <w:rPr>
          <w:rFonts w:ascii="Simplified Arabic" w:hAnsi="Simplified Arabic" w:cs="Simplified Arabic"/>
          <w:sz w:val="28"/>
          <w:szCs w:val="28"/>
          <w:lang w:bidi="ar-JO"/>
        </w:rPr>
        <w:t> </w:t>
      </w:r>
      <w:r w:rsidRPr="005631F4">
        <w:rPr>
          <w:rFonts w:ascii="Simplified Arabic" w:hAnsi="Simplified Arabic" w:cs="Simplified Arabic"/>
          <w:sz w:val="28"/>
          <w:szCs w:val="28"/>
          <w:rtl/>
          <w:lang w:bidi="ar-JO"/>
        </w:rPr>
        <w:t>,1993م.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ناظر الجيش, محمد بن يوسف بن أحمد(ت: 778 هـ) شرح التسهيل المسمى «تمهيد القواعد بشرح تسهيل الفوائد», دراسة وتحقيق علي محمد فاخر وآخرين, دار السلام للطباعة والنشر والتوزيع والترجمة، القاهرة, ط1، 1428 هـ .</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النحاس, أبو جعفر أحمد بن محمد (ت: 338هـ), معاني القرآن, تحقيق </w:t>
      </w:r>
      <w:r w:rsidR="000C38DB" w:rsidRPr="005631F4">
        <w:rPr>
          <w:rFonts w:ascii="Simplified Arabic" w:hAnsi="Simplified Arabic" w:cs="Simplified Arabic"/>
          <w:sz w:val="28"/>
          <w:szCs w:val="28"/>
          <w:rtl/>
          <w:lang w:bidi="ar-JO"/>
        </w:rPr>
        <w:t>محمد علي الصابوني</w:t>
      </w:r>
      <w:r w:rsidRPr="005631F4">
        <w:rPr>
          <w:rFonts w:ascii="Simplified Arabic" w:hAnsi="Simplified Arabic" w:cs="Simplified Arabic"/>
          <w:sz w:val="28"/>
          <w:szCs w:val="28"/>
          <w:rtl/>
          <w:lang w:bidi="ar-JO"/>
        </w:rPr>
        <w:t>, جامعة أم القرى</w:t>
      </w:r>
      <w:r w:rsidR="000C38D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مكة المرمة, ط1، 1409.</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الن</w:t>
      </w:r>
      <w:r w:rsidR="000C38DB"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 xml:space="preserve">حاس, أبو جعفر أحمد بن محمد (ت: 338هـ), عمدة الكتاب, تحقيق بسام عبد الوهاب الجابي , </w:t>
      </w:r>
      <w:r w:rsidR="000C38DB" w:rsidRPr="005631F4">
        <w:rPr>
          <w:rFonts w:ascii="Simplified Arabic" w:hAnsi="Simplified Arabic" w:cs="Simplified Arabic"/>
          <w:sz w:val="28"/>
          <w:szCs w:val="28"/>
          <w:rtl/>
          <w:lang w:bidi="ar-JO"/>
        </w:rPr>
        <w:t xml:space="preserve"> دار ابن حزم,</w:t>
      </w:r>
      <w:r w:rsidRPr="005631F4">
        <w:rPr>
          <w:rFonts w:ascii="Simplified Arabic" w:hAnsi="Simplified Arabic" w:cs="Simplified Arabic"/>
          <w:sz w:val="28"/>
          <w:szCs w:val="28"/>
          <w:rtl/>
          <w:lang w:bidi="ar-JO"/>
        </w:rPr>
        <w:t xml:space="preserve"> </w:t>
      </w:r>
      <w:proofErr w:type="spellStart"/>
      <w:r w:rsidRPr="005631F4">
        <w:rPr>
          <w:rFonts w:ascii="Simplified Arabic" w:hAnsi="Simplified Arabic" w:cs="Simplified Arabic"/>
          <w:sz w:val="28"/>
          <w:szCs w:val="28"/>
          <w:rtl/>
          <w:lang w:bidi="ar-JO"/>
        </w:rPr>
        <w:t>الجفان</w:t>
      </w:r>
      <w:proofErr w:type="spellEnd"/>
      <w:r w:rsidRPr="005631F4">
        <w:rPr>
          <w:rFonts w:ascii="Simplified Arabic" w:hAnsi="Simplified Arabic" w:cs="Simplified Arabic"/>
          <w:sz w:val="28"/>
          <w:szCs w:val="28"/>
          <w:rtl/>
          <w:lang w:bidi="ar-JO"/>
        </w:rPr>
        <w:t xml:space="preserve"> والجابي للطباعة والنشر, ط1, 1425 هـ, 2004 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النُّوَيْري</w:t>
      </w:r>
      <w:proofErr w:type="spellEnd"/>
      <w:r w:rsidRPr="005631F4">
        <w:rPr>
          <w:rFonts w:ascii="Simplified Arabic" w:hAnsi="Simplified Arabic" w:cs="Simplified Arabic"/>
          <w:sz w:val="28"/>
          <w:szCs w:val="28"/>
          <w:rtl/>
          <w:lang w:bidi="ar-JO"/>
        </w:rPr>
        <w:t>, محمد بن محمد بن محمد، أبو القاسم، محب الدين (ت: 857هـ) ش</w:t>
      </w:r>
      <w:r w:rsidR="000C38DB" w:rsidRPr="005631F4">
        <w:rPr>
          <w:rFonts w:ascii="Simplified Arabic" w:hAnsi="Simplified Arabic" w:cs="Simplified Arabic"/>
          <w:sz w:val="28"/>
          <w:szCs w:val="28"/>
          <w:rtl/>
          <w:lang w:bidi="ar-JO"/>
        </w:rPr>
        <w:t>رح طيبة النشر في القراءات العشر</w:t>
      </w:r>
      <w:r w:rsidRPr="005631F4">
        <w:rPr>
          <w:rFonts w:ascii="Simplified Arabic" w:hAnsi="Simplified Arabic" w:cs="Simplified Arabic"/>
          <w:sz w:val="28"/>
          <w:szCs w:val="28"/>
          <w:rtl/>
          <w:lang w:bidi="ar-JO"/>
        </w:rPr>
        <w:t xml:space="preserve">, </w:t>
      </w:r>
      <w:r w:rsidR="000C38DB" w:rsidRPr="005631F4">
        <w:rPr>
          <w:rFonts w:ascii="Simplified Arabic" w:hAnsi="Simplified Arabic" w:cs="Simplified Arabic"/>
          <w:sz w:val="28"/>
          <w:szCs w:val="28"/>
          <w:rtl/>
          <w:lang w:bidi="ar-JO"/>
        </w:rPr>
        <w:t xml:space="preserve">تقديم وتحقيق مجدي محمد سرور سعد </w:t>
      </w:r>
      <w:proofErr w:type="spellStart"/>
      <w:r w:rsidR="000C38DB" w:rsidRPr="005631F4">
        <w:rPr>
          <w:rFonts w:ascii="Simplified Arabic" w:hAnsi="Simplified Arabic" w:cs="Simplified Arabic"/>
          <w:sz w:val="28"/>
          <w:szCs w:val="28"/>
          <w:rtl/>
          <w:lang w:bidi="ar-JO"/>
        </w:rPr>
        <w:t>باسلوم</w:t>
      </w:r>
      <w:proofErr w:type="spellEnd"/>
      <w:r w:rsidR="000C38DB"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 xml:space="preserve">دار الكتب العلمية, بيروت, , ط1, </w:t>
      </w:r>
      <w:r w:rsidR="000C38DB" w:rsidRPr="005631F4">
        <w:rPr>
          <w:rFonts w:ascii="Simplified Arabic" w:hAnsi="Simplified Arabic" w:cs="Simplified Arabic"/>
          <w:sz w:val="28"/>
          <w:szCs w:val="28"/>
          <w:rtl/>
          <w:lang w:bidi="ar-JO"/>
        </w:rPr>
        <w:t xml:space="preserve"> 1424 هـ</w:t>
      </w:r>
      <w:r w:rsidRPr="005631F4">
        <w:rPr>
          <w:rFonts w:ascii="Simplified Arabic" w:hAnsi="Simplified Arabic" w:cs="Simplified Arabic"/>
          <w:sz w:val="28"/>
          <w:szCs w:val="28"/>
          <w:rtl/>
          <w:lang w:bidi="ar-JO"/>
        </w:rPr>
        <w:t>,</w:t>
      </w:r>
      <w:r w:rsidR="000C38DB" w:rsidRPr="005631F4">
        <w:rPr>
          <w:rFonts w:ascii="Simplified Arabic" w:hAnsi="Simplified Arabic" w:cs="Simplified Arabic"/>
          <w:sz w:val="28"/>
          <w:szCs w:val="28"/>
          <w:rtl/>
          <w:lang w:bidi="ar-JO"/>
        </w:rPr>
        <w:t xml:space="preserve"> 2003</w:t>
      </w:r>
      <w:r w:rsidRPr="005631F4">
        <w:rPr>
          <w:rFonts w:ascii="Simplified Arabic" w:hAnsi="Simplified Arabic" w:cs="Simplified Arabic"/>
          <w:sz w:val="28"/>
          <w:szCs w:val="28"/>
          <w:rtl/>
          <w:lang w:bidi="ar-JO"/>
        </w:rPr>
        <w:t>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proofErr w:type="spellStart"/>
      <w:r w:rsidRPr="005631F4">
        <w:rPr>
          <w:rFonts w:ascii="Simplified Arabic" w:hAnsi="Simplified Arabic" w:cs="Simplified Arabic"/>
          <w:sz w:val="28"/>
          <w:szCs w:val="28"/>
          <w:rtl/>
          <w:lang w:bidi="ar-JO"/>
        </w:rPr>
        <w:t>الهرري</w:t>
      </w:r>
      <w:proofErr w:type="spellEnd"/>
      <w:r w:rsidRPr="005631F4">
        <w:rPr>
          <w:rFonts w:ascii="Simplified Arabic" w:hAnsi="Simplified Arabic" w:cs="Simplified Arabic"/>
          <w:sz w:val="28"/>
          <w:szCs w:val="28"/>
          <w:rtl/>
          <w:lang w:bidi="ar-JO"/>
        </w:rPr>
        <w:t xml:space="preserve">, محمد الأمين بن عبد الله </w:t>
      </w:r>
      <w:proofErr w:type="spellStart"/>
      <w:r w:rsidRPr="005631F4">
        <w:rPr>
          <w:rFonts w:ascii="Simplified Arabic" w:hAnsi="Simplified Arabic" w:cs="Simplified Arabic"/>
          <w:sz w:val="28"/>
          <w:szCs w:val="28"/>
          <w:rtl/>
          <w:lang w:bidi="ar-JO"/>
        </w:rPr>
        <w:t>الأرمي</w:t>
      </w:r>
      <w:proofErr w:type="spellEnd"/>
      <w:r w:rsidRPr="005631F4">
        <w:rPr>
          <w:rFonts w:ascii="Simplified Arabic" w:hAnsi="Simplified Arabic" w:cs="Simplified Arabic"/>
          <w:sz w:val="28"/>
          <w:szCs w:val="28"/>
          <w:rtl/>
          <w:lang w:bidi="ar-JO"/>
        </w:rPr>
        <w:t xml:space="preserve">, تفسير حدائق الروح والريحان في روابي علوم القرآن, إشراف ومراجعة هاشم محمد علي بن </w:t>
      </w:r>
      <w:r w:rsidRPr="005631F4">
        <w:rPr>
          <w:rFonts w:ascii="Simplified Arabic" w:hAnsi="Simplified Arabic" w:cs="Simplified Arabic"/>
          <w:sz w:val="28"/>
          <w:szCs w:val="28"/>
          <w:rtl/>
          <w:lang w:bidi="ar-JO"/>
        </w:rPr>
        <w:lastRenderedPageBreak/>
        <w:t>حسين مهدي, دار طوق النجاة، بيروت, ط1</w:t>
      </w:r>
      <w:r w:rsidR="00EC2F38">
        <w:rPr>
          <w:rFonts w:ascii="Simplified Arabic" w:hAnsi="Simplified Arabic" w:cs="Simplified Arabic"/>
          <w:sz w:val="28"/>
          <w:szCs w:val="28"/>
          <w:rtl/>
          <w:lang w:bidi="ar-JO"/>
        </w:rPr>
        <w:t>، 1421 هـ - 2001</w:t>
      </w:r>
      <w:r w:rsidRPr="005631F4">
        <w:rPr>
          <w:rFonts w:ascii="Simplified Arabic" w:hAnsi="Simplified Arabic" w:cs="Simplified Arabic"/>
          <w:sz w:val="28"/>
          <w:szCs w:val="28"/>
          <w:rtl/>
          <w:lang w:bidi="ar-JO"/>
        </w:rPr>
        <w:t>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هشام,</w:t>
      </w:r>
      <w:r w:rsidR="000C38DB" w:rsidRPr="005631F4">
        <w:rPr>
          <w:rFonts w:ascii="Simplified Arabic" w:hAnsi="Simplified Arabic" w:cs="Simplified Arabic"/>
          <w:sz w:val="28"/>
          <w:szCs w:val="28"/>
          <w:rtl/>
          <w:lang w:bidi="ar-JO"/>
        </w:rPr>
        <w:t xml:space="preserve"> جمال الدين عبد الله بن يوسف</w:t>
      </w:r>
      <w:r w:rsidRPr="005631F4">
        <w:rPr>
          <w:rFonts w:ascii="Simplified Arabic" w:hAnsi="Simplified Arabic" w:cs="Simplified Arabic"/>
          <w:sz w:val="28"/>
          <w:szCs w:val="28"/>
          <w:rtl/>
          <w:lang w:bidi="ar-JO"/>
        </w:rPr>
        <w:t xml:space="preserve">(ت: 761هـ) شرح </w:t>
      </w:r>
      <w:proofErr w:type="spellStart"/>
      <w:r w:rsidRPr="005631F4">
        <w:rPr>
          <w:rFonts w:ascii="Simplified Arabic" w:hAnsi="Simplified Arabic" w:cs="Simplified Arabic"/>
          <w:sz w:val="28"/>
          <w:szCs w:val="28"/>
          <w:rtl/>
          <w:lang w:bidi="ar-JO"/>
        </w:rPr>
        <w:t>شذور</w:t>
      </w:r>
      <w:proofErr w:type="spellEnd"/>
      <w:r w:rsidRPr="005631F4">
        <w:rPr>
          <w:rFonts w:ascii="Simplified Arabic" w:hAnsi="Simplified Arabic" w:cs="Simplified Arabic"/>
          <w:sz w:val="28"/>
          <w:szCs w:val="28"/>
          <w:rtl/>
          <w:lang w:bidi="ar-JO"/>
        </w:rPr>
        <w:t xml:space="preserve"> الذهب في معرفة كلام العرب, تحقيق عبد الغني </w:t>
      </w:r>
      <w:proofErr w:type="spellStart"/>
      <w:r w:rsidRPr="005631F4">
        <w:rPr>
          <w:rFonts w:ascii="Simplified Arabic" w:hAnsi="Simplified Arabic" w:cs="Simplified Arabic"/>
          <w:sz w:val="28"/>
          <w:szCs w:val="28"/>
          <w:rtl/>
          <w:lang w:bidi="ar-JO"/>
        </w:rPr>
        <w:t>الدقر</w:t>
      </w:r>
      <w:proofErr w:type="spellEnd"/>
      <w:r w:rsidRPr="005631F4">
        <w:rPr>
          <w:rFonts w:ascii="Simplified Arabic" w:hAnsi="Simplified Arabic" w:cs="Simplified Arabic"/>
          <w:sz w:val="28"/>
          <w:szCs w:val="28"/>
          <w:rtl/>
          <w:lang w:bidi="ar-JO"/>
        </w:rPr>
        <w:t>, الشركة المتحدة للتوزيع, دمشق.</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ابن هشام, جمال الدين عبد الله بن يوسف(ت: 761هـ) شرح قطر الندى وبل الصدى, تحقيق محمد محيى الدين عبد الحميد, القاهرة, ط11، 1383هـ.</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ابن هشام, جمال الدين عبد الله بن يوسف(ت: 761هـ) مغني اللبيب عن كتب </w:t>
      </w:r>
      <w:proofErr w:type="spellStart"/>
      <w:r w:rsidRPr="005631F4">
        <w:rPr>
          <w:rFonts w:ascii="Simplified Arabic" w:hAnsi="Simplified Arabic" w:cs="Simplified Arabic"/>
          <w:sz w:val="28"/>
          <w:szCs w:val="28"/>
          <w:rtl/>
          <w:lang w:bidi="ar-JO"/>
        </w:rPr>
        <w:t>الأعاريب</w:t>
      </w:r>
      <w:proofErr w:type="spellEnd"/>
      <w:r w:rsidRPr="005631F4">
        <w:rPr>
          <w:rFonts w:ascii="Simplified Arabic" w:hAnsi="Simplified Arabic" w:cs="Simplified Arabic"/>
          <w:sz w:val="28"/>
          <w:szCs w:val="28"/>
          <w:rtl/>
          <w:lang w:bidi="ar-JO"/>
        </w:rPr>
        <w:t>, تحقيق مازن المبارك, محمد علي حمد الله, دار الفكر, دمشق, ط6، 1985م.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أبو هلال العسكري، (ت395هـ)، الفروق اللُّغوية، دار الكتب العلميّة، بيروت، ط4، 2006م.</w:t>
      </w:r>
    </w:p>
    <w:p w:rsidR="009E0D4B" w:rsidRPr="005631F4"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lang w:bidi="ar-JO"/>
        </w:rPr>
      </w:pPr>
      <w:r w:rsidRPr="005631F4">
        <w:rPr>
          <w:rFonts w:ascii="Simplified Arabic" w:hAnsi="Simplified Arabic" w:cs="Simplified Arabic"/>
          <w:sz w:val="28"/>
          <w:szCs w:val="28"/>
          <w:rtl/>
          <w:lang w:bidi="ar-JO"/>
        </w:rPr>
        <w:t xml:space="preserve">ابن </w:t>
      </w:r>
      <w:proofErr w:type="spellStart"/>
      <w:r w:rsidRPr="005631F4">
        <w:rPr>
          <w:rFonts w:ascii="Simplified Arabic" w:hAnsi="Simplified Arabic" w:cs="Simplified Arabic"/>
          <w:sz w:val="28"/>
          <w:szCs w:val="28"/>
          <w:rtl/>
          <w:lang w:bidi="ar-JO"/>
        </w:rPr>
        <w:t>ول</w:t>
      </w:r>
      <w:r w:rsidR="005631F4" w:rsidRPr="005631F4">
        <w:rPr>
          <w:rFonts w:ascii="Simplified Arabic" w:hAnsi="Simplified Arabic" w:cs="Simplified Arabic"/>
          <w:sz w:val="28"/>
          <w:szCs w:val="28"/>
          <w:rtl/>
          <w:lang w:bidi="ar-JO"/>
        </w:rPr>
        <w:t>ّ</w:t>
      </w:r>
      <w:r w:rsidRPr="005631F4">
        <w:rPr>
          <w:rFonts w:ascii="Simplified Arabic" w:hAnsi="Simplified Arabic" w:cs="Simplified Arabic"/>
          <w:sz w:val="28"/>
          <w:szCs w:val="28"/>
          <w:rtl/>
          <w:lang w:bidi="ar-JO"/>
        </w:rPr>
        <w:t>اد</w:t>
      </w:r>
      <w:proofErr w:type="spellEnd"/>
      <w:r w:rsidRPr="005631F4">
        <w:rPr>
          <w:rFonts w:ascii="Simplified Arabic" w:hAnsi="Simplified Arabic" w:cs="Simplified Arabic"/>
          <w:sz w:val="28"/>
          <w:szCs w:val="28"/>
          <w:rtl/>
          <w:lang w:bidi="ar-JO"/>
        </w:rPr>
        <w:t>, أبو العباس  أحمد بن محمد(ت: 332 هـ),</w:t>
      </w:r>
      <w:r w:rsidR="005631F4" w:rsidRPr="005631F4">
        <w:rPr>
          <w:rFonts w:ascii="Simplified Arabic" w:hAnsi="Simplified Arabic" w:cs="Simplified Arabic"/>
          <w:sz w:val="28"/>
          <w:szCs w:val="28"/>
          <w:rtl/>
          <w:lang w:bidi="ar-JO"/>
        </w:rPr>
        <w:t xml:space="preserve"> </w:t>
      </w:r>
      <w:r w:rsidRPr="005631F4">
        <w:rPr>
          <w:rFonts w:ascii="Simplified Arabic" w:hAnsi="Simplified Arabic" w:cs="Simplified Arabic"/>
          <w:sz w:val="28"/>
          <w:szCs w:val="28"/>
          <w:rtl/>
          <w:lang w:bidi="ar-JO"/>
        </w:rPr>
        <w:t>الانتصار لسيبويه على المبرد, دراسة وتحقيق: زهير عبد المحسن سلطان, مؤسسة الرسالة, بيروت, ط1، 1416 هـ - 1996 م.</w:t>
      </w:r>
    </w:p>
    <w:p w:rsidR="009E0D4B" w:rsidRDefault="009E0D4B" w:rsidP="00EC2F38">
      <w:pPr>
        <w:pStyle w:val="1"/>
        <w:numPr>
          <w:ilvl w:val="0"/>
          <w:numId w:val="46"/>
        </w:numPr>
        <w:shd w:val="clear" w:color="auto" w:fill="FFFFFF"/>
        <w:spacing w:line="276" w:lineRule="auto"/>
        <w:jc w:val="highKashida"/>
        <w:rPr>
          <w:rFonts w:ascii="Simplified Arabic" w:hAnsi="Simplified Arabic" w:cs="Simplified Arabic"/>
          <w:sz w:val="28"/>
          <w:szCs w:val="28"/>
          <w:rtl/>
          <w:lang w:bidi="ar-JO"/>
        </w:rPr>
      </w:pPr>
      <w:r w:rsidRPr="005631F4">
        <w:rPr>
          <w:rFonts w:ascii="Simplified Arabic" w:hAnsi="Simplified Arabic" w:cs="Simplified Arabic"/>
          <w:sz w:val="28"/>
          <w:szCs w:val="28"/>
          <w:rtl/>
          <w:lang w:bidi="ar-JO"/>
        </w:rPr>
        <w:t xml:space="preserve">ابن يعيش, يعيش بن علي بن يعيش موفق الدين، المعروف بابن الصانع (ت: 643هـ) شرح المفصل </w:t>
      </w:r>
      <w:proofErr w:type="spellStart"/>
      <w:r w:rsidRPr="005631F4">
        <w:rPr>
          <w:rFonts w:ascii="Simplified Arabic" w:hAnsi="Simplified Arabic" w:cs="Simplified Arabic"/>
          <w:sz w:val="28"/>
          <w:szCs w:val="28"/>
          <w:rtl/>
          <w:lang w:bidi="ar-JO"/>
        </w:rPr>
        <w:t>للزمخشري</w:t>
      </w:r>
      <w:proofErr w:type="spellEnd"/>
      <w:r w:rsidRPr="005631F4">
        <w:rPr>
          <w:rFonts w:ascii="Simplified Arabic" w:hAnsi="Simplified Arabic" w:cs="Simplified Arabic"/>
          <w:sz w:val="28"/>
          <w:szCs w:val="28"/>
          <w:rtl/>
          <w:lang w:bidi="ar-JO"/>
        </w:rPr>
        <w:t>, قدم له إميل بديع يعقوب, دار الكتب العلمية، بيروت, ط1، 1422 هـ, 2001م.</w:t>
      </w:r>
    </w:p>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Pr>
        <w:rPr>
          <w:rtl/>
        </w:rPr>
      </w:pPr>
    </w:p>
    <w:p w:rsidR="005742C0" w:rsidRDefault="005742C0" w:rsidP="005742C0">
      <w:pPr>
        <w:rPr>
          <w:rtl/>
        </w:rPr>
      </w:pPr>
    </w:p>
    <w:p w:rsidR="005742C0" w:rsidRPr="005742C0" w:rsidRDefault="005742C0" w:rsidP="005742C0">
      <w:pPr>
        <w:rPr>
          <w:rFonts w:hint="cs"/>
        </w:rPr>
      </w:pPr>
    </w:p>
    <w:sectPr w:rsidR="005742C0" w:rsidRPr="005742C0" w:rsidSect="005A6C6C">
      <w:footerReference w:type="even" r:id="rId8"/>
      <w:footerReference w:type="default" r:id="rId9"/>
      <w:footnotePr>
        <w:numRestart w:val="eachPage"/>
      </w:footnotePr>
      <w:endnotePr>
        <w:numFmt w:val="decimal"/>
      </w:endnotePr>
      <w:pgSz w:w="11906" w:h="16838"/>
      <w:pgMar w:top="1438" w:right="1646" w:bottom="1440" w:left="1440" w:header="708" w:footer="708" w:gutter="0"/>
      <w:pgNumType w:start="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5CD" w:rsidRDefault="009605CD">
      <w:r>
        <w:separator/>
      </w:r>
    </w:p>
  </w:endnote>
  <w:endnote w:type="continuationSeparator" w:id="1">
    <w:p w:rsidR="009605CD" w:rsidRDefault="00960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6C" w:rsidRDefault="00B61B48">
    <w:pPr>
      <w:pStyle w:val="a3"/>
      <w:framePr w:wrap="around" w:vAnchor="text" w:hAnchor="text" w:xAlign="center" w:y="1"/>
      <w:rPr>
        <w:rStyle w:val="a4"/>
        <w:rtl/>
      </w:rPr>
    </w:pPr>
    <w:r>
      <w:rPr>
        <w:rStyle w:val="a4"/>
        <w:rtl/>
      </w:rPr>
      <w:fldChar w:fldCharType="begin"/>
    </w:r>
    <w:r w:rsidR="005A6C6C">
      <w:rPr>
        <w:rStyle w:val="a4"/>
      </w:rPr>
      <w:instrText xml:space="preserve">PAGE  </w:instrText>
    </w:r>
    <w:r>
      <w:rPr>
        <w:rStyle w:val="a4"/>
        <w:rtl/>
      </w:rPr>
      <w:fldChar w:fldCharType="end"/>
    </w:r>
  </w:p>
  <w:p w:rsidR="005A6C6C" w:rsidRDefault="005A6C6C">
    <w:pPr>
      <w:pStyle w:val="a3"/>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C6C" w:rsidRDefault="00B61B48">
    <w:pPr>
      <w:pStyle w:val="a3"/>
      <w:framePr w:wrap="around" w:vAnchor="text" w:hAnchor="text" w:xAlign="center" w:y="1"/>
      <w:rPr>
        <w:rStyle w:val="a4"/>
        <w:rtl/>
      </w:rPr>
    </w:pPr>
    <w:r>
      <w:rPr>
        <w:rStyle w:val="a4"/>
        <w:rtl/>
      </w:rPr>
      <w:fldChar w:fldCharType="begin"/>
    </w:r>
    <w:r w:rsidR="005A6C6C">
      <w:rPr>
        <w:rStyle w:val="a4"/>
      </w:rPr>
      <w:instrText xml:space="preserve">PAGE  </w:instrText>
    </w:r>
    <w:r>
      <w:rPr>
        <w:rStyle w:val="a4"/>
        <w:rtl/>
      </w:rPr>
      <w:fldChar w:fldCharType="separate"/>
    </w:r>
    <w:r w:rsidR="00884777">
      <w:rPr>
        <w:rStyle w:val="a4"/>
        <w:noProof/>
        <w:rtl/>
      </w:rPr>
      <w:t>3</w:t>
    </w:r>
    <w:r>
      <w:rPr>
        <w:rStyle w:val="a4"/>
        <w:rtl/>
      </w:rPr>
      <w:fldChar w:fldCharType="end"/>
    </w:r>
  </w:p>
  <w:p w:rsidR="005A6C6C" w:rsidRDefault="005A6C6C">
    <w:pPr>
      <w:pStyle w:val="a3"/>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5CD" w:rsidRDefault="009605CD">
      <w:r>
        <w:separator/>
      </w:r>
    </w:p>
  </w:footnote>
  <w:footnote w:type="continuationSeparator" w:id="1">
    <w:p w:rsidR="009605CD" w:rsidRDefault="009605CD">
      <w:r>
        <w:continuationSeparator/>
      </w:r>
    </w:p>
  </w:footnote>
  <w:footnote w:id="2">
    <w:p w:rsidR="00943026" w:rsidRPr="00496DD4" w:rsidRDefault="00943026" w:rsidP="005049EF">
      <w:pPr>
        <w:pStyle w:val="a9"/>
        <w:spacing w:line="18" w:lineRule="atLeast"/>
        <w:ind w:left="360" w:right="-360" w:hanging="360"/>
        <w:jc w:val="both"/>
        <w:rPr>
          <w:rFonts w:ascii="Simplified Arabic" w:hAnsi="Simplified Arabic" w:cs="Simplified Arabic"/>
          <w:sz w:val="28"/>
          <w:szCs w:val="28"/>
          <w:rtl/>
          <w:lang w:bidi="ar-SA"/>
        </w:rPr>
      </w:pPr>
      <w:r w:rsidRPr="00496DD4">
        <w:rPr>
          <w:rFonts w:ascii="Simplified Arabic" w:hAnsi="Simplified Arabic" w:cs="Simplified Arabic"/>
          <w:sz w:val="28"/>
          <w:szCs w:val="28"/>
          <w:lang w:bidi="ar-SA"/>
        </w:rPr>
        <w:t>(</w:t>
      </w:r>
      <w:r w:rsidRPr="00496DD4">
        <w:rPr>
          <w:rFonts w:ascii="Simplified Arabic" w:hAnsi="Simplified Arabic" w:cs="Simplified Arabic"/>
          <w:sz w:val="28"/>
          <w:szCs w:val="28"/>
          <w:lang w:bidi="ar-SA"/>
        </w:rPr>
        <w:footnoteRef/>
      </w:r>
      <w:r w:rsidRPr="00496DD4">
        <w:rPr>
          <w:rFonts w:ascii="Simplified Arabic" w:hAnsi="Simplified Arabic" w:cs="Simplified Arabic"/>
          <w:sz w:val="28"/>
          <w:szCs w:val="28"/>
          <w:lang w:bidi="ar-SA"/>
        </w:rPr>
        <w:t>)</w:t>
      </w:r>
      <w:r w:rsidRPr="00496DD4">
        <w:rPr>
          <w:rFonts w:ascii="Simplified Arabic" w:hAnsi="Simplified Arabic" w:cs="Simplified Arabic"/>
          <w:sz w:val="28"/>
          <w:szCs w:val="28"/>
          <w:rtl/>
          <w:lang w:bidi="ar-SA"/>
        </w:rPr>
        <w:t xml:space="preserve"> </w:t>
      </w:r>
      <w:proofErr w:type="spellStart"/>
      <w:r w:rsidRPr="005631F4">
        <w:rPr>
          <w:rFonts w:ascii="Simplified Arabic" w:hAnsi="Simplified Arabic" w:cs="Simplified Arabic" w:hint="cs"/>
          <w:sz w:val="24"/>
          <w:szCs w:val="24"/>
          <w:rtl/>
          <w:lang w:bidi="ar-SA"/>
        </w:rPr>
        <w:t>الرواشدة</w:t>
      </w:r>
      <w:proofErr w:type="spellEnd"/>
      <w:r w:rsidRPr="005631F4">
        <w:rPr>
          <w:rFonts w:ascii="Simplified Arabic" w:hAnsi="Simplified Arabic" w:cs="Simplified Arabic"/>
          <w:sz w:val="24"/>
          <w:szCs w:val="24"/>
          <w:rtl/>
          <w:lang w:bidi="ar-SA"/>
        </w:rPr>
        <w:t xml:space="preserve">, </w:t>
      </w:r>
      <w:r>
        <w:rPr>
          <w:rFonts w:ascii="Simplified Arabic" w:hAnsi="Simplified Arabic" w:cs="Simplified Arabic" w:hint="cs"/>
          <w:sz w:val="24"/>
          <w:szCs w:val="24"/>
          <w:rtl/>
          <w:lang w:bidi="ar-SA"/>
        </w:rPr>
        <w:t>علي يوسف, "</w:t>
      </w:r>
      <w:r w:rsidRPr="005631F4">
        <w:rPr>
          <w:rFonts w:ascii="Simplified Arabic" w:hAnsi="Simplified Arabic" w:cs="Simplified Arabic"/>
          <w:sz w:val="24"/>
          <w:szCs w:val="24"/>
          <w:rtl/>
          <w:lang w:bidi="ar-SA"/>
        </w:rPr>
        <w:t>دلالات مصطلح الفحش ومشتقاته في اللغة واستعمالاتها في</w:t>
      </w:r>
      <w:r w:rsidRPr="005631F4">
        <w:rPr>
          <w:rFonts w:ascii="Simplified Arabic" w:hAnsi="Simplified Arabic" w:cs="Simplified Arabic" w:hint="cs"/>
          <w:sz w:val="24"/>
          <w:szCs w:val="24"/>
          <w:rtl/>
          <w:lang w:bidi="ar-SA"/>
        </w:rPr>
        <w:t xml:space="preserve"> القرآن الكريم</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مجلة جامعة القدس المفتوحة للبحوث الإنسانية والاجتماعية</w:t>
      </w:r>
      <w:r w:rsidRPr="005631F4">
        <w:rPr>
          <w:rFonts w:ascii="Simplified Arabic" w:hAnsi="Simplified Arabic" w:cs="Simplified Arabic" w:hint="cs"/>
          <w:sz w:val="24"/>
          <w:szCs w:val="24"/>
          <w:rtl/>
          <w:lang w:bidi="ar-SA"/>
        </w:rPr>
        <w:t>,</w:t>
      </w:r>
      <w:r w:rsidRPr="005631F4">
        <w:rPr>
          <w:rFonts w:ascii="Simplified Arabic" w:hAnsi="Simplified Arabic" w:cs="Simplified Arabic" w:hint="cs"/>
          <w:sz w:val="24"/>
          <w:szCs w:val="24"/>
          <w:rtl/>
        </w:rPr>
        <w:t xml:space="preserve"> جامعة القدس المفتوحة, ع</w:t>
      </w:r>
      <w:r>
        <w:rPr>
          <w:rFonts w:ascii="Simplified Arabic" w:hAnsi="Simplified Arabic" w:cs="Simplified Arabic" w:hint="cs"/>
          <w:sz w:val="24"/>
          <w:szCs w:val="24"/>
          <w:rtl/>
        </w:rPr>
        <w:t>(</w:t>
      </w:r>
      <w:r w:rsidRPr="005631F4">
        <w:rPr>
          <w:rFonts w:ascii="Simplified Arabic" w:hAnsi="Simplified Arabic" w:cs="Simplified Arabic" w:hint="cs"/>
          <w:sz w:val="24"/>
          <w:szCs w:val="24"/>
          <w:rtl/>
        </w:rPr>
        <w:t>40</w:t>
      </w:r>
      <w:r>
        <w:rPr>
          <w:rFonts w:ascii="Simplified Arabic" w:hAnsi="Simplified Arabic" w:cs="Simplified Arabic" w:hint="cs"/>
          <w:sz w:val="24"/>
          <w:szCs w:val="24"/>
          <w:rtl/>
        </w:rPr>
        <w:t>),</w:t>
      </w:r>
      <w:r w:rsidRPr="005631F4">
        <w:rPr>
          <w:rFonts w:ascii="Simplified Arabic" w:hAnsi="Simplified Arabic" w:cs="Simplified Arabic" w:hint="cs"/>
          <w:sz w:val="24"/>
          <w:szCs w:val="24"/>
          <w:rtl/>
        </w:rPr>
        <w:t xml:space="preserve"> لسنة 2016م, </w:t>
      </w:r>
      <w:r w:rsidRPr="005631F4">
        <w:rPr>
          <w:rFonts w:ascii="Simplified Arabic" w:hAnsi="Simplified Arabic" w:cs="Simplified Arabic"/>
          <w:sz w:val="24"/>
          <w:szCs w:val="24"/>
          <w:rtl/>
          <w:lang w:bidi="ar-SA"/>
        </w:rPr>
        <w:t>ص</w:t>
      </w:r>
      <w:r w:rsidRPr="005631F4">
        <w:rPr>
          <w:rFonts w:ascii="Simplified Arabic" w:hAnsi="Simplified Arabic" w:cs="Simplified Arabic" w:hint="cs"/>
          <w:sz w:val="24"/>
          <w:szCs w:val="24"/>
          <w:rtl/>
          <w:lang w:bidi="ar-SA"/>
        </w:rPr>
        <w:t>255</w:t>
      </w:r>
      <w:r w:rsidRPr="005631F4">
        <w:rPr>
          <w:rFonts w:ascii="Simplified Arabic" w:hAnsi="Simplified Arabic" w:cs="Simplified Arabic"/>
          <w:sz w:val="24"/>
          <w:szCs w:val="24"/>
          <w:rtl/>
          <w:lang w:bidi="ar-SA"/>
        </w:rPr>
        <w:t>-</w:t>
      </w:r>
      <w:r w:rsidRPr="005631F4">
        <w:rPr>
          <w:rFonts w:ascii="Simplified Arabic" w:hAnsi="Simplified Arabic" w:cs="Simplified Arabic" w:hint="cs"/>
          <w:sz w:val="24"/>
          <w:szCs w:val="24"/>
          <w:rtl/>
          <w:lang w:bidi="ar-SA"/>
        </w:rPr>
        <w:t>290</w:t>
      </w:r>
      <w:r w:rsidRPr="005631F4">
        <w:rPr>
          <w:rFonts w:ascii="Simplified Arabic" w:hAnsi="Simplified Arabic" w:cs="Simplified Arabic"/>
          <w:sz w:val="24"/>
          <w:szCs w:val="24"/>
          <w:rtl/>
          <w:lang w:bidi="ar-SA"/>
        </w:rPr>
        <w:t>.</w:t>
      </w:r>
    </w:p>
  </w:footnote>
  <w:footnote w:id="3">
    <w:p w:rsidR="00943026" w:rsidRPr="005631F4" w:rsidRDefault="00943026" w:rsidP="00835343">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ابن فارس, أب</w:t>
      </w:r>
      <w:r>
        <w:rPr>
          <w:rFonts w:ascii="Simplified Arabic" w:hAnsi="Simplified Arabic" w:cs="Simplified Arabic"/>
          <w:sz w:val="24"/>
          <w:szCs w:val="24"/>
          <w:rtl/>
          <w:lang w:bidi="ar-SA"/>
        </w:rPr>
        <w:t xml:space="preserve">و الحسين أحمد بن فارس بن </w:t>
      </w:r>
      <w:proofErr w:type="spellStart"/>
      <w:r>
        <w:rPr>
          <w:rFonts w:ascii="Simplified Arabic" w:hAnsi="Simplified Arabic" w:cs="Simplified Arabic"/>
          <w:sz w:val="24"/>
          <w:szCs w:val="24"/>
          <w:rtl/>
          <w:lang w:bidi="ar-SA"/>
        </w:rPr>
        <w:t>زكرياء</w:t>
      </w:r>
      <w:proofErr w:type="spellEnd"/>
      <w:r w:rsidRPr="005631F4">
        <w:rPr>
          <w:rFonts w:ascii="Simplified Arabic" w:hAnsi="Simplified Arabic" w:cs="Simplified Arabic"/>
          <w:sz w:val="24"/>
          <w:szCs w:val="24"/>
          <w:rtl/>
          <w:lang w:bidi="ar-SA"/>
        </w:rPr>
        <w:t>(ت: 395هـ): معجم مقاييس اللغ</w:t>
      </w:r>
      <w:r>
        <w:rPr>
          <w:rFonts w:ascii="Simplified Arabic" w:hAnsi="Simplified Arabic" w:cs="Simplified Arabic"/>
          <w:sz w:val="24"/>
          <w:szCs w:val="24"/>
          <w:rtl/>
          <w:lang w:bidi="ar-SA"/>
        </w:rPr>
        <w:t>ة, تحقيق: عبد السلام محمد هارون</w:t>
      </w:r>
      <w:r w:rsidRPr="005631F4">
        <w:rPr>
          <w:rFonts w:ascii="Simplified Arabic" w:hAnsi="Simplified Arabic" w:cs="Simplified Arabic"/>
          <w:sz w:val="24"/>
          <w:szCs w:val="24"/>
          <w:rtl/>
          <w:lang w:bidi="ar-SA"/>
        </w:rPr>
        <w:t>, دار الفكر, 1399هـ - 1979م</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ج4, ص 478(فحش).</w:t>
      </w:r>
    </w:p>
  </w:footnote>
  <w:footnote w:id="4">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ابن</w:t>
      </w:r>
      <w:r>
        <w:rPr>
          <w:rFonts w:ascii="Simplified Arabic" w:hAnsi="Simplified Arabic" w:cs="Simplified Arabic"/>
          <w:sz w:val="24"/>
          <w:szCs w:val="24"/>
          <w:rtl/>
          <w:lang w:bidi="ar-SA"/>
        </w:rPr>
        <w:t xml:space="preserve"> منظور, جمال الدين محمد بن مكرم</w:t>
      </w:r>
      <w:r w:rsidRPr="005631F4">
        <w:rPr>
          <w:rFonts w:ascii="Simplified Arabic" w:hAnsi="Simplified Arabic" w:cs="Simplified Arabic"/>
          <w:sz w:val="24"/>
          <w:szCs w:val="24"/>
          <w:rtl/>
          <w:lang w:bidi="ar-SA"/>
        </w:rPr>
        <w:t>(ت: 711هـ): لسان العرب, دار صادر</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بيروت, ط3 , 1414 هـ</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ج 6, ص 325(فحش).</w:t>
      </w:r>
    </w:p>
  </w:footnote>
  <w:footnote w:id="5">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Pr>
          <w:rFonts w:ascii="Simplified Arabic" w:hAnsi="Simplified Arabic" w:cs="Simplified Arabic"/>
          <w:sz w:val="24"/>
          <w:szCs w:val="24"/>
          <w:rtl/>
          <w:lang w:bidi="ar-SA"/>
        </w:rPr>
        <w:t xml:space="preserve"> </w:t>
      </w:r>
      <w:proofErr w:type="spellStart"/>
      <w:r>
        <w:rPr>
          <w:rFonts w:ascii="Simplified Arabic" w:hAnsi="Simplified Arabic" w:cs="Simplified Arabic"/>
          <w:sz w:val="24"/>
          <w:szCs w:val="24"/>
          <w:rtl/>
          <w:lang w:bidi="ar-SA"/>
        </w:rPr>
        <w:t>الكفوي</w:t>
      </w:r>
      <w:proofErr w:type="spellEnd"/>
      <w:r>
        <w:rPr>
          <w:rFonts w:ascii="Simplified Arabic" w:hAnsi="Simplified Arabic" w:cs="Simplified Arabic"/>
          <w:sz w:val="24"/>
          <w:szCs w:val="24"/>
          <w:rtl/>
          <w:lang w:bidi="ar-SA"/>
        </w:rPr>
        <w:t>, أبو البقاء أيوب بن موسى</w:t>
      </w:r>
      <w:r w:rsidRPr="005631F4">
        <w:rPr>
          <w:rFonts w:ascii="Simplified Arabic" w:hAnsi="Simplified Arabic" w:cs="Simplified Arabic"/>
          <w:sz w:val="24"/>
          <w:szCs w:val="24"/>
          <w:rtl/>
          <w:lang w:bidi="ar-SA"/>
        </w:rPr>
        <w:t>(ت: 1094هـ): الكليات معجم في المصطلحات والفروق اللغوية, تحقيق عدنان درويش,</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محمد المصري, مؤسسة الرسالة – بيروت, ط1, ص175.</w:t>
      </w:r>
    </w:p>
  </w:footnote>
  <w:footnote w:id="6">
    <w:p w:rsidR="00943026" w:rsidRPr="005631F4" w:rsidRDefault="00943026" w:rsidP="00DA4B3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العسكري, أبو هلال الحسن بن عبد الله (ت: 395هـ): الفروق اللغوية ,حققه وعلق عليه: محمد إبراهيم سليم, دار العلم والثقافة للنشر والتوزيع، القاهرة,ط1, ج1,  ص 232.</w:t>
      </w:r>
    </w:p>
  </w:footnote>
  <w:footnote w:id="7">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الكيا</w:t>
      </w:r>
      <w:proofErr w:type="spellEnd"/>
      <w:r w:rsidRPr="005631F4">
        <w:rPr>
          <w:rFonts w:ascii="Simplified Arabic" w:hAnsi="Simplified Arabic" w:cs="Simplified Arabic"/>
          <w:sz w:val="24"/>
          <w:szCs w:val="24"/>
          <w:rtl/>
          <w:lang w:bidi="ar-SA"/>
        </w:rPr>
        <w:t xml:space="preserve"> </w:t>
      </w:r>
      <w:proofErr w:type="spellStart"/>
      <w:r w:rsidRPr="005631F4">
        <w:rPr>
          <w:rFonts w:ascii="Simplified Arabic" w:hAnsi="Simplified Arabic" w:cs="Simplified Arabic"/>
          <w:sz w:val="24"/>
          <w:szCs w:val="24"/>
          <w:rtl/>
          <w:lang w:bidi="ar-SA"/>
        </w:rPr>
        <w:t>الهراسي</w:t>
      </w:r>
      <w:proofErr w:type="spellEnd"/>
      <w:r w:rsidRPr="005631F4">
        <w:rPr>
          <w:rFonts w:ascii="Simplified Arabic" w:hAnsi="Simplified Arabic" w:cs="Simplified Arabic"/>
          <w:sz w:val="24"/>
          <w:szCs w:val="24"/>
          <w:rtl/>
          <w:lang w:bidi="ar-SA"/>
        </w:rPr>
        <w:t>, عماد الدين</w:t>
      </w:r>
      <w:r>
        <w:rPr>
          <w:rFonts w:ascii="Simplified Arabic" w:hAnsi="Simplified Arabic" w:cs="Simplified Arabic"/>
          <w:sz w:val="24"/>
          <w:szCs w:val="24"/>
          <w:rtl/>
          <w:lang w:bidi="ar-SA"/>
        </w:rPr>
        <w:t xml:space="preserve"> علي بن محمد بن علي، أبو الحسن</w:t>
      </w:r>
      <w:r w:rsidRPr="005631F4">
        <w:rPr>
          <w:rFonts w:ascii="Simplified Arabic" w:hAnsi="Simplified Arabic" w:cs="Simplified Arabic"/>
          <w:sz w:val="24"/>
          <w:szCs w:val="24"/>
          <w:rtl/>
          <w:lang w:bidi="ar-SA"/>
        </w:rPr>
        <w:t>(ت: 504هـ) أحكام القرآن, تحقيق موسى محمد علي وعزة عبد عطية, دار الكتب العلمية، بيروت, ط2، 1405 ه, ج3, ص193.</w:t>
      </w:r>
    </w:p>
  </w:footnote>
  <w:footnote w:id="8">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حجر العسقلاني,</w:t>
      </w:r>
      <w:r>
        <w:rPr>
          <w:rFonts w:ascii="Simplified Arabic" w:hAnsi="Simplified Arabic" w:cs="Simplified Arabic"/>
          <w:sz w:val="24"/>
          <w:szCs w:val="24"/>
          <w:rtl/>
          <w:lang w:bidi="ar-SA"/>
        </w:rPr>
        <w:t xml:space="preserve"> أبو الفضل أحمد بن علي</w:t>
      </w:r>
      <w:r w:rsidRPr="005631F4">
        <w:rPr>
          <w:rFonts w:ascii="Simplified Arabic" w:hAnsi="Simplified Arabic" w:cs="Simplified Arabic"/>
          <w:sz w:val="24"/>
          <w:szCs w:val="24"/>
          <w:rtl/>
          <w:lang w:bidi="ar-SA"/>
        </w:rPr>
        <w:t>(ت: 852هـ) نزهة النظر في توضيح نخبة الفكر في مصطلح أهل الأثر, تحقيق نور الدين عتر, مطبعة الصباح، دمشق, ط2، 1421 هـ - 2000 م, ج1, ص 136.</w:t>
      </w:r>
    </w:p>
  </w:footnote>
  <w:footnote w:id="9">
    <w:p w:rsidR="00943026" w:rsidRPr="005631F4" w:rsidRDefault="00943026" w:rsidP="00DF19B1">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Pr>
          <w:rFonts w:ascii="Simplified Arabic" w:hAnsi="Simplified Arabic" w:cs="Simplified Arabic"/>
          <w:sz w:val="24"/>
          <w:szCs w:val="24"/>
          <w:rtl/>
          <w:lang w:bidi="ar-SA"/>
        </w:rPr>
        <w:t xml:space="preserve">  الفارسي, أبو علي</w:t>
      </w:r>
      <w:r w:rsidRPr="005631F4">
        <w:rPr>
          <w:rFonts w:ascii="Simplified Arabic" w:hAnsi="Simplified Arabic" w:cs="Simplified Arabic"/>
          <w:sz w:val="24"/>
          <w:szCs w:val="24"/>
          <w:rtl/>
          <w:lang w:bidi="ar-SA"/>
        </w:rPr>
        <w:t>(ت: 377 هـ): المسائل البصريات, تحقيق: محمد الشاطر, أحمد محمد أحمد, مطبعة المدني, الطبعة  الأولى، 1405 هـ - 1985 هـ</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ج2,  ص 846.</w:t>
      </w:r>
    </w:p>
  </w:footnote>
  <w:footnote w:id="10">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الفارسي</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xml:space="preserve"> المسائل البصريات,</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ج2,  ص 775.</w:t>
      </w:r>
    </w:p>
  </w:footnote>
  <w:footnote w:id="11">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lang w:bidi="ar-SA"/>
        </w:rPr>
        <w:t xml:space="preserve">سيبويه, أبو بشر عمرو بن عثمان بن </w:t>
      </w:r>
      <w:proofErr w:type="spellStart"/>
      <w:r w:rsidRPr="005631F4">
        <w:rPr>
          <w:rFonts w:ascii="Simplified Arabic" w:hAnsi="Simplified Arabic" w:cs="Simplified Arabic"/>
          <w:sz w:val="24"/>
          <w:szCs w:val="24"/>
          <w:rtl/>
          <w:lang w:bidi="ar-SA"/>
        </w:rPr>
        <w:t>قنبر</w:t>
      </w:r>
      <w:proofErr w:type="spellEnd"/>
      <w:r w:rsidRPr="005631F4">
        <w:rPr>
          <w:rFonts w:ascii="Simplified Arabic" w:hAnsi="Simplified Arabic" w:cs="Simplified Arabic"/>
          <w:sz w:val="24"/>
          <w:szCs w:val="24"/>
          <w:rtl/>
          <w:lang w:bidi="ar-SA"/>
        </w:rPr>
        <w:t xml:space="preserve">(ت: 180هـ)الكتاب, تحقيق عبد السلام محمد هارون, مكتبة </w:t>
      </w:r>
      <w:proofErr w:type="spellStart"/>
      <w:r w:rsidRPr="005631F4">
        <w:rPr>
          <w:rFonts w:ascii="Simplified Arabic" w:hAnsi="Simplified Arabic" w:cs="Simplified Arabic"/>
          <w:sz w:val="24"/>
          <w:szCs w:val="24"/>
          <w:rtl/>
          <w:lang w:bidi="ar-SA"/>
        </w:rPr>
        <w:t>الخانجي</w:t>
      </w:r>
      <w:proofErr w:type="spellEnd"/>
      <w:r w:rsidRPr="005631F4">
        <w:rPr>
          <w:rFonts w:ascii="Simplified Arabic" w:hAnsi="Simplified Arabic" w:cs="Simplified Arabic"/>
          <w:sz w:val="24"/>
          <w:szCs w:val="24"/>
          <w:rtl/>
          <w:lang w:bidi="ar-SA"/>
        </w:rPr>
        <w:t xml:space="preserve">، القاهرة, </w:t>
      </w:r>
      <w:r>
        <w:rPr>
          <w:rFonts w:ascii="Simplified Arabic" w:hAnsi="Simplified Arabic" w:cs="Simplified Arabic" w:hint="cs"/>
          <w:sz w:val="24"/>
          <w:szCs w:val="24"/>
          <w:rtl/>
          <w:lang w:bidi="ar-SA"/>
        </w:rPr>
        <w:t>ط3</w:t>
      </w:r>
      <w:r w:rsidRPr="005631F4">
        <w:rPr>
          <w:rFonts w:ascii="Simplified Arabic" w:hAnsi="Simplified Arabic" w:cs="Simplified Arabic"/>
          <w:sz w:val="24"/>
          <w:szCs w:val="24"/>
          <w:rtl/>
          <w:lang w:bidi="ar-SA"/>
        </w:rPr>
        <w:t>، 1408 هـ - 1988 م,</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xml:space="preserve"> ج1,  ص 278.</w:t>
      </w:r>
    </w:p>
  </w:footnote>
  <w:footnote w:id="12">
    <w:p w:rsidR="00943026" w:rsidRPr="005631F4" w:rsidRDefault="00943026" w:rsidP="005631F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أبو حيان الأندلسي, محمد بن يوسف(ت:745ه): التذييل والتكميل في شرح كتاب التسهيل, تحقيق حسن </w:t>
      </w:r>
      <w:proofErr w:type="spellStart"/>
      <w:r w:rsidRPr="005631F4">
        <w:rPr>
          <w:rFonts w:ascii="Simplified Arabic" w:hAnsi="Simplified Arabic" w:cs="Simplified Arabic"/>
          <w:sz w:val="24"/>
          <w:szCs w:val="24"/>
          <w:rtl/>
          <w:lang w:bidi="ar-SA"/>
        </w:rPr>
        <w:t>هنداوي</w:t>
      </w:r>
      <w:proofErr w:type="spellEnd"/>
      <w:r w:rsidRPr="005631F4">
        <w:rPr>
          <w:rFonts w:ascii="Simplified Arabic" w:hAnsi="Simplified Arabic" w:cs="Simplified Arabic"/>
          <w:sz w:val="24"/>
          <w:szCs w:val="24"/>
          <w:rtl/>
          <w:lang w:bidi="ar-SA"/>
        </w:rPr>
        <w:t xml:space="preserve">, دار القلم - دمشق (من 1 إلى 5)، وباقي الأجزاء: دار كنوز </w:t>
      </w:r>
      <w:proofErr w:type="spellStart"/>
      <w:r w:rsidRPr="005631F4">
        <w:rPr>
          <w:rFonts w:ascii="Simplified Arabic" w:hAnsi="Simplified Arabic" w:cs="Simplified Arabic"/>
          <w:sz w:val="24"/>
          <w:szCs w:val="24"/>
          <w:rtl/>
          <w:lang w:bidi="ar-SA"/>
        </w:rPr>
        <w:t>إشبيليا</w:t>
      </w:r>
      <w:proofErr w:type="spellEnd"/>
      <w:r w:rsidRPr="005631F4">
        <w:rPr>
          <w:rFonts w:ascii="Simplified Arabic" w:hAnsi="Simplified Arabic" w:cs="Simplified Arabic"/>
          <w:sz w:val="24"/>
          <w:szCs w:val="24"/>
          <w:rtl/>
          <w:lang w:bidi="ar-SA"/>
        </w:rPr>
        <w:t>, ط1,</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xml:space="preserve"> ج5,  ص 115.</w:t>
      </w:r>
    </w:p>
  </w:footnote>
  <w:footnote w:id="13">
    <w:p w:rsidR="00943026" w:rsidRPr="005631F4" w:rsidRDefault="00943026" w:rsidP="00E30B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السيوطي, جلال الدين (ت:911ه): الاقتراح في أصول النحو, ضبطه وعلّق عبد الحكيم عطيّة, دار </w:t>
      </w:r>
      <w:proofErr w:type="spellStart"/>
      <w:r w:rsidRPr="005631F4">
        <w:rPr>
          <w:rFonts w:ascii="Simplified Arabic" w:hAnsi="Simplified Arabic" w:cs="Simplified Arabic"/>
          <w:sz w:val="24"/>
          <w:szCs w:val="24"/>
          <w:rtl/>
          <w:lang w:bidi="ar-SA"/>
        </w:rPr>
        <w:t>البيروتي</w:t>
      </w:r>
      <w:proofErr w:type="spellEnd"/>
      <w:r w:rsidRPr="005631F4">
        <w:rPr>
          <w:rFonts w:ascii="Simplified Arabic" w:hAnsi="Simplified Arabic" w:cs="Simplified Arabic"/>
          <w:sz w:val="24"/>
          <w:szCs w:val="24"/>
          <w:rtl/>
          <w:lang w:bidi="ar-SA"/>
        </w:rPr>
        <w:t>, الطبعة الثانية,</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1427ه/2006م, ج5,  ص 30.</w:t>
      </w:r>
    </w:p>
  </w:footnote>
  <w:footnote w:id="14">
    <w:p w:rsidR="00943026" w:rsidRPr="005631F4" w:rsidRDefault="00943026" w:rsidP="009340B9">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سيبويه, الكتاب, ج1, ص25.</w:t>
      </w:r>
    </w:p>
  </w:footnote>
  <w:footnote w:id="15">
    <w:p w:rsidR="00943026" w:rsidRPr="005631F4" w:rsidRDefault="00943026" w:rsidP="009340B9">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w:t>
      </w:r>
      <w:r>
        <w:rPr>
          <w:rFonts w:ascii="Simplified Arabic" w:hAnsi="Simplified Arabic" w:cs="Simplified Arabic"/>
          <w:sz w:val="24"/>
          <w:szCs w:val="24"/>
          <w:rtl/>
          <w:lang w:bidi="ar-SA"/>
        </w:rPr>
        <w:t>انظر:</w:t>
      </w:r>
      <w:r>
        <w:rPr>
          <w:rFonts w:ascii="Simplified Arabic" w:hAnsi="Simplified Arabic" w:cs="Simplified Arabic" w:hint="cs"/>
          <w:sz w:val="24"/>
          <w:szCs w:val="24"/>
          <w:rtl/>
          <w:lang w:bidi="ar-SA"/>
        </w:rPr>
        <w:t xml:space="preserve"> </w:t>
      </w:r>
      <w:proofErr w:type="spellStart"/>
      <w:r w:rsidRPr="005631F4">
        <w:rPr>
          <w:rFonts w:ascii="Simplified Arabic" w:hAnsi="Simplified Arabic" w:cs="Simplified Arabic"/>
          <w:sz w:val="24"/>
          <w:szCs w:val="24"/>
          <w:rtl/>
          <w:lang w:bidi="ar-SA"/>
        </w:rPr>
        <w:t>المصاروة</w:t>
      </w:r>
      <w:proofErr w:type="spellEnd"/>
      <w:r w:rsidRPr="005631F4">
        <w:rPr>
          <w:rFonts w:ascii="Simplified Arabic" w:hAnsi="Simplified Arabic" w:cs="Simplified Arabic"/>
          <w:sz w:val="24"/>
          <w:szCs w:val="24"/>
          <w:rtl/>
          <w:lang w:bidi="ar-SA"/>
        </w:rPr>
        <w:t xml:space="preserve">, جزاء, </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الاستعمال اللغويّ القبيح</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دراسة في الاصطلاح والاستعمال عند سيبويه, مجلة العلوم الإنسانية, الكويت, العدد</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25</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2015م ,ص 110-125.</w:t>
      </w:r>
    </w:p>
  </w:footnote>
  <w:footnote w:id="16">
    <w:p w:rsidR="00943026" w:rsidRPr="005631F4" w:rsidRDefault="00943026" w:rsidP="000013F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سيبويه, الكتاب, ج1, ص262, ج3, ص 151.</w:t>
      </w:r>
    </w:p>
  </w:footnote>
  <w:footnote w:id="17">
    <w:p w:rsidR="00943026" w:rsidRPr="005631F4" w:rsidRDefault="00943026" w:rsidP="00A50C6C">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المبرّد, أبو العباس محمد بن يزيد (ت: 285هـ), المقتضب, تحقيق: محمد عبد الخالق عظيمة, عالم الكتب, بيروت, ج1, ص 33, ص 270, ج2, ص131, ص 175, ج4, ص105.</w:t>
      </w:r>
    </w:p>
  </w:footnote>
  <w:footnote w:id="18">
    <w:p w:rsidR="00943026" w:rsidRPr="005631F4" w:rsidRDefault="00943026" w:rsidP="00C766D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المبرّد, أبو العباس محمد بن يزيد (ت: 285هـ), الكامل في اللغة والأدب, تحقيق: محمد أبو الفضل إبراهيم, دار الفكر العربي , القاهرة,  الطبعة الثالثة, 1417 هـ - 1997 م, ج2, ص 181.</w:t>
      </w:r>
    </w:p>
  </w:footnote>
  <w:footnote w:id="19">
    <w:p w:rsidR="00943026" w:rsidRPr="005631F4" w:rsidRDefault="00943026" w:rsidP="00A50C6C">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المبرد, المقتضب, ج4, ص 191.</w:t>
      </w:r>
    </w:p>
  </w:footnote>
  <w:footnote w:id="20">
    <w:p w:rsidR="00943026" w:rsidRPr="005631F4" w:rsidRDefault="00943026" w:rsidP="002135D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  سيبويه, الكتاب, ج2, ص 155.</w:t>
      </w:r>
    </w:p>
  </w:footnote>
  <w:footnote w:id="21">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ابن السراج, أبو بكر محمد بن السري (ت: 316هـ) الأصول في النحو , تحقيق عبد الحسين </w:t>
      </w:r>
      <w:proofErr w:type="spellStart"/>
      <w:r w:rsidRPr="005631F4">
        <w:rPr>
          <w:rFonts w:ascii="Simplified Arabic" w:hAnsi="Simplified Arabic" w:cs="Simplified Arabic"/>
          <w:sz w:val="24"/>
          <w:szCs w:val="24"/>
          <w:rtl/>
        </w:rPr>
        <w:t>الفتلي</w:t>
      </w:r>
      <w:proofErr w:type="spellEnd"/>
      <w:r w:rsidRPr="005631F4">
        <w:rPr>
          <w:rFonts w:ascii="Simplified Arabic" w:hAnsi="Simplified Arabic" w:cs="Simplified Arabic"/>
          <w:sz w:val="24"/>
          <w:szCs w:val="24"/>
          <w:rtl/>
        </w:rPr>
        <w:t>, مؤسسة الرسالة, بيروت, ط1, ج2, ص 174.</w:t>
      </w:r>
    </w:p>
  </w:footnote>
  <w:footnote w:id="22">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النحاس, أبو جعفر أحمد بن محمد (ت: 338هـ) معاني القرآن, تحقيق: محمد علي الصابوني ,  جامعة أم القرى - مكة المرمة, الطبعة  الأولى، 1409, ج1, ص 21,  213, 253 , ج2, ص48,  ج5, ص 222.  عمدة الكتاب, تحقيق</w:t>
      </w:r>
      <w:r>
        <w:rPr>
          <w:rFonts w:ascii="Simplified Arabic" w:hAnsi="Simplified Arabic" w:cs="Simplified Arabic"/>
          <w:sz w:val="24"/>
          <w:szCs w:val="24"/>
          <w:rtl/>
        </w:rPr>
        <w:t xml:space="preserve"> بسام عبد الوهاب الجابي</w:t>
      </w:r>
      <w:r w:rsidRPr="005631F4">
        <w:rPr>
          <w:rFonts w:ascii="Simplified Arabic" w:hAnsi="Simplified Arabic" w:cs="Simplified Arabic"/>
          <w:sz w:val="24"/>
          <w:szCs w:val="24"/>
          <w:rtl/>
        </w:rPr>
        <w:t>,  دار ابن حزم</w:t>
      </w:r>
      <w:r>
        <w:rPr>
          <w:rFonts w:ascii="Simplified Arabic" w:hAnsi="Simplified Arabic" w:cs="Simplified Arabic" w:hint="cs"/>
          <w:sz w:val="24"/>
          <w:szCs w:val="24"/>
          <w:rtl/>
        </w:rPr>
        <w:t>,</w:t>
      </w:r>
      <w:r w:rsidRPr="005631F4">
        <w:rPr>
          <w:rFonts w:ascii="Simplified Arabic" w:hAnsi="Simplified Arabic" w:cs="Simplified Arabic"/>
          <w:sz w:val="24"/>
          <w:szCs w:val="24"/>
          <w:rtl/>
        </w:rPr>
        <w:t xml:space="preserve"> </w:t>
      </w:r>
      <w:proofErr w:type="spellStart"/>
      <w:r w:rsidRPr="005631F4">
        <w:rPr>
          <w:rFonts w:ascii="Simplified Arabic" w:hAnsi="Simplified Arabic" w:cs="Simplified Arabic"/>
          <w:sz w:val="24"/>
          <w:szCs w:val="24"/>
          <w:rtl/>
        </w:rPr>
        <w:t>الجفان</w:t>
      </w:r>
      <w:proofErr w:type="spellEnd"/>
      <w:r w:rsidRPr="005631F4">
        <w:rPr>
          <w:rFonts w:ascii="Simplified Arabic" w:hAnsi="Simplified Arabic" w:cs="Simplified Arabic"/>
          <w:sz w:val="24"/>
          <w:szCs w:val="24"/>
          <w:rtl/>
        </w:rPr>
        <w:t xml:space="preserve"> والجابي للطباعة والنشر, </w:t>
      </w:r>
      <w:r>
        <w:rPr>
          <w:rFonts w:ascii="Simplified Arabic" w:hAnsi="Simplified Arabic" w:cs="Simplified Arabic" w:hint="cs"/>
          <w:sz w:val="24"/>
          <w:szCs w:val="24"/>
          <w:rtl/>
        </w:rPr>
        <w:t>ط1</w:t>
      </w:r>
      <w:r w:rsidRPr="005631F4">
        <w:rPr>
          <w:rFonts w:ascii="Simplified Arabic" w:hAnsi="Simplified Arabic" w:cs="Simplified Arabic"/>
          <w:sz w:val="24"/>
          <w:szCs w:val="24"/>
          <w:rtl/>
        </w:rPr>
        <w:t>, 1425 هـ - 2004 م, ح1, ص38, 336, 198.</w:t>
      </w:r>
    </w:p>
  </w:footnote>
  <w:footnote w:id="23">
    <w:p w:rsidR="00943026" w:rsidRPr="005631F4" w:rsidRDefault="00943026" w:rsidP="00B54CEF">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الفارسيّ أبو علي (ت 377 هـ), المسائل الحلبيات, تحقيق: حسن </w:t>
      </w:r>
      <w:proofErr w:type="spellStart"/>
      <w:r w:rsidRPr="005631F4">
        <w:rPr>
          <w:rFonts w:ascii="Simplified Arabic" w:hAnsi="Simplified Arabic" w:cs="Simplified Arabic"/>
          <w:sz w:val="24"/>
          <w:szCs w:val="24"/>
          <w:rtl/>
        </w:rPr>
        <w:t>هنداوي</w:t>
      </w:r>
      <w:proofErr w:type="spellEnd"/>
      <w:r w:rsidRPr="005631F4">
        <w:rPr>
          <w:rFonts w:ascii="Simplified Arabic" w:hAnsi="Simplified Arabic" w:cs="Simplified Arabic"/>
          <w:sz w:val="24"/>
          <w:szCs w:val="24"/>
          <w:rtl/>
        </w:rPr>
        <w:t>، دار القلم للطباعة وال</w:t>
      </w:r>
      <w:r>
        <w:rPr>
          <w:rFonts w:ascii="Simplified Arabic" w:hAnsi="Simplified Arabic" w:cs="Simplified Arabic"/>
          <w:sz w:val="24"/>
          <w:szCs w:val="24"/>
          <w:rtl/>
        </w:rPr>
        <w:t>نشر والتوزيع، دمشق</w:t>
      </w:r>
      <w:r w:rsidRPr="005631F4">
        <w:rPr>
          <w:rFonts w:ascii="Simplified Arabic" w:hAnsi="Simplified Arabic" w:cs="Simplified Arabic"/>
          <w:sz w:val="24"/>
          <w:szCs w:val="24"/>
          <w:rtl/>
        </w:rPr>
        <w:t>,  دار المنارة للطباعة والنشر والتوزيع، بيروت, ط 1، 1407 هـ - 1987 م, ص59, 226.</w:t>
      </w:r>
    </w:p>
  </w:footnote>
  <w:footnote w:id="24">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w:t>
      </w:r>
      <w:proofErr w:type="spellStart"/>
      <w:r w:rsidRPr="005631F4">
        <w:rPr>
          <w:rFonts w:ascii="Simplified Arabic" w:hAnsi="Simplified Arabic" w:cs="Simplified Arabic"/>
          <w:sz w:val="24"/>
          <w:szCs w:val="24"/>
          <w:rtl/>
        </w:rPr>
        <w:t>السّيرافيّ</w:t>
      </w:r>
      <w:proofErr w:type="spellEnd"/>
      <w:r w:rsidRPr="005631F4">
        <w:rPr>
          <w:rFonts w:ascii="Simplified Arabic" w:hAnsi="Simplified Arabic" w:cs="Simplified Arabic"/>
          <w:sz w:val="24"/>
          <w:szCs w:val="24"/>
          <w:rtl/>
        </w:rPr>
        <w:t xml:space="preserve">, أبو سعيد الحسن بن عبد الله (ت: 368 هـ), شرح كتاب سيبويه, تحقيق أحمد حسن </w:t>
      </w:r>
      <w:proofErr w:type="spellStart"/>
      <w:r w:rsidRPr="005631F4">
        <w:rPr>
          <w:rFonts w:ascii="Simplified Arabic" w:hAnsi="Simplified Arabic" w:cs="Simplified Arabic"/>
          <w:sz w:val="24"/>
          <w:szCs w:val="24"/>
          <w:rtl/>
        </w:rPr>
        <w:t>مهدلي</w:t>
      </w:r>
      <w:proofErr w:type="spellEnd"/>
      <w:r w:rsidRPr="005631F4">
        <w:rPr>
          <w:rFonts w:ascii="Simplified Arabic" w:hAnsi="Simplified Arabic" w:cs="Simplified Arabic"/>
          <w:sz w:val="24"/>
          <w:szCs w:val="24"/>
          <w:rtl/>
        </w:rPr>
        <w:t>، علي سيد علي,  دار الكتب العلمية، بيروت – لبنان, الطبعة: الأولى، 2008 م, ج5, ص 463.</w:t>
      </w:r>
    </w:p>
  </w:footnote>
  <w:footnote w:id="25">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ابن جنّي، أبو الفتح عثمان(ت</w:t>
      </w:r>
      <w:r>
        <w:rPr>
          <w:rFonts w:ascii="Simplified Arabic" w:hAnsi="Simplified Arabic" w:cs="Simplified Arabic" w:hint="cs"/>
          <w:sz w:val="24"/>
          <w:szCs w:val="24"/>
          <w:rtl/>
        </w:rPr>
        <w:t>:</w:t>
      </w:r>
      <w:r w:rsidRPr="005631F4">
        <w:rPr>
          <w:rFonts w:ascii="Simplified Arabic" w:hAnsi="Simplified Arabic" w:cs="Simplified Arabic"/>
          <w:sz w:val="24"/>
          <w:szCs w:val="24"/>
          <w:rtl/>
        </w:rPr>
        <w:t xml:space="preserve"> 392هـ): الخصائص، تحقيق محمد علي النجار، الهيئة المصرية العامة للكتاب، القاهرة,  ط3, 1986, ج1, ص 283. ج3, ص342. المنصف، شرح كتاب التصريف لأبي عثمان المازني, دار إحياء التراث القديم, ط1, 1373هـ / 1954م, ص59. سرّ صناعة الإعراب, دار الكتب العلمية, بيروت, الطبعة الأولى, 1421هـ- 2000م. ج1, ص 73.</w:t>
      </w:r>
    </w:p>
  </w:footnote>
  <w:footnote w:id="26">
    <w:p w:rsidR="00943026" w:rsidRPr="005631F4" w:rsidRDefault="00943026" w:rsidP="00AD3F2C">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ابن جنّي, سر صناعة الإعراب, ج1, ص 98. المنصف, ص180.</w:t>
      </w:r>
    </w:p>
  </w:footnote>
  <w:footnote w:id="27">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sz w:val="24"/>
          <w:szCs w:val="24"/>
          <w:rtl/>
        </w:rPr>
        <w:t xml:space="preserve"> أبو علي الفارسيّ(ت</w:t>
      </w:r>
      <w:r>
        <w:rPr>
          <w:rFonts w:ascii="Simplified Arabic" w:hAnsi="Simplified Arabic" w:cs="Simplified Arabic" w:hint="cs"/>
          <w:sz w:val="24"/>
          <w:szCs w:val="24"/>
          <w:rtl/>
        </w:rPr>
        <w:t>:</w:t>
      </w:r>
      <w:r w:rsidRPr="005631F4">
        <w:rPr>
          <w:rFonts w:ascii="Simplified Arabic" w:hAnsi="Simplified Arabic" w:cs="Simplified Arabic"/>
          <w:sz w:val="24"/>
          <w:szCs w:val="24"/>
          <w:rtl/>
        </w:rPr>
        <w:t xml:space="preserve"> 377 هـ), المسائل العسكريات في النحو العربي, تحقيق علي جابر المنصوري, الدار العلمية الدولية للنشر والتوزيع ودار الثقافة للنشر والتوزيع, عمان – الأردن,  2002 م, ص 87.</w:t>
      </w:r>
    </w:p>
  </w:footnote>
  <w:footnote w:id="28">
    <w:p w:rsidR="00943026" w:rsidRPr="005631F4" w:rsidRDefault="00943026" w:rsidP="003C633F">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 xml:space="preserve"> (</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r w:rsidRPr="005631F4">
        <w:rPr>
          <w:rFonts w:ascii="Simplified Arabic" w:hAnsi="Simplified Arabic" w:cs="Simplified Arabic"/>
          <w:color w:val="000000"/>
          <w:sz w:val="24"/>
          <w:szCs w:val="24"/>
          <w:rtl/>
        </w:rPr>
        <w:t>الحريري,</w:t>
      </w:r>
      <w:r>
        <w:rPr>
          <w:rFonts w:ascii="Simplified Arabic" w:hAnsi="Simplified Arabic" w:cs="Simplified Arabic"/>
          <w:color w:val="000000"/>
          <w:sz w:val="24"/>
          <w:szCs w:val="24"/>
          <w:rtl/>
        </w:rPr>
        <w:t xml:space="preserve"> القاسم بن علي</w:t>
      </w:r>
      <w:r w:rsidRPr="005631F4">
        <w:rPr>
          <w:rFonts w:ascii="Simplified Arabic" w:hAnsi="Simplified Arabic" w:cs="Simplified Arabic"/>
          <w:color w:val="000000"/>
          <w:sz w:val="24"/>
          <w:szCs w:val="24"/>
          <w:rtl/>
        </w:rPr>
        <w:t xml:space="preserve">(ت: 516هـ), درة الغواص في أوهام الخواص, تحقيق: عرفات </w:t>
      </w:r>
      <w:proofErr w:type="spellStart"/>
      <w:r w:rsidRPr="005631F4">
        <w:rPr>
          <w:rFonts w:ascii="Simplified Arabic" w:hAnsi="Simplified Arabic" w:cs="Simplified Arabic"/>
          <w:color w:val="000000"/>
          <w:sz w:val="24"/>
          <w:szCs w:val="24"/>
          <w:rtl/>
        </w:rPr>
        <w:t>مطرجي</w:t>
      </w:r>
      <w:proofErr w:type="spellEnd"/>
      <w:r w:rsidRPr="005631F4">
        <w:rPr>
          <w:rFonts w:ascii="Simplified Arabic" w:hAnsi="Simplified Arabic" w:cs="Simplified Arabic"/>
          <w:color w:val="000000"/>
          <w:sz w:val="24"/>
          <w:szCs w:val="24"/>
          <w:rtl/>
        </w:rPr>
        <w:t>, مؤسسة الكتب الثقافية – بيروت, الطبعة  الأولى، 1418/1998هـ</w:t>
      </w:r>
      <w:r w:rsidRPr="005631F4">
        <w:rPr>
          <w:rFonts w:ascii="Simplified Arabic" w:hAnsi="Simplified Arabic" w:cs="Simplified Arabic"/>
          <w:sz w:val="24"/>
          <w:szCs w:val="24"/>
          <w:rtl/>
        </w:rPr>
        <w:t>, ص 16, 96,  284, 146.</w:t>
      </w:r>
    </w:p>
  </w:footnote>
  <w:footnote w:id="29">
    <w:p w:rsidR="00943026" w:rsidRPr="005631F4" w:rsidRDefault="00943026" w:rsidP="00724C75">
      <w:pPr>
        <w:pStyle w:val="a9"/>
        <w:spacing w:line="18" w:lineRule="atLeast"/>
        <w:ind w:left="360" w:right="-360" w:hanging="360"/>
        <w:jc w:val="lowKashida"/>
        <w:rPr>
          <w:rFonts w:ascii="Simplified Arabic" w:hAnsi="Simplified Arabic" w:cs="Simplified Arabic"/>
          <w:sz w:val="24"/>
          <w:szCs w:val="24"/>
          <w:rtl/>
        </w:rPr>
      </w:pPr>
      <w:r w:rsidRPr="005631F4">
        <w:rPr>
          <w:rFonts w:ascii="Simplified Arabic" w:hAnsi="Simplified Arabic" w:cs="Simplified Arabic"/>
          <w:sz w:val="24"/>
          <w:szCs w:val="24"/>
        </w:rPr>
        <w:t xml:space="preserve"> (</w:t>
      </w:r>
      <w:r w:rsidRPr="005631F4">
        <w:rPr>
          <w:rFonts w:ascii="Simplified Arabic" w:hAnsi="Simplified Arabic" w:cs="Simplified Arabic"/>
          <w:sz w:val="24"/>
          <w:szCs w:val="24"/>
        </w:rPr>
        <w:footnoteRef/>
      </w:r>
      <w:r w:rsidRPr="005631F4">
        <w:rPr>
          <w:rFonts w:ascii="Simplified Arabic" w:hAnsi="Simplified Arabic" w:cs="Simplified Arabic"/>
          <w:sz w:val="24"/>
          <w:szCs w:val="24"/>
        </w:rPr>
        <w:t>)</w:t>
      </w:r>
      <w:proofErr w:type="spellStart"/>
      <w:r w:rsidRPr="005631F4">
        <w:rPr>
          <w:rFonts w:ascii="Simplified Arabic" w:hAnsi="Simplified Arabic" w:cs="Simplified Arabic"/>
          <w:sz w:val="24"/>
          <w:szCs w:val="24"/>
          <w:rtl/>
        </w:rPr>
        <w:t>الزمخشري</w:t>
      </w:r>
      <w:proofErr w:type="spellEnd"/>
      <w:r w:rsidRPr="005631F4">
        <w:rPr>
          <w:rFonts w:ascii="Simplified Arabic" w:hAnsi="Simplified Arabic" w:cs="Simplified Arabic"/>
          <w:sz w:val="24"/>
          <w:szCs w:val="24"/>
          <w:rtl/>
        </w:rPr>
        <w:t xml:space="preserve">, أبو القاسم جار الله محمود بن عمرو (ت: 538هـ): المفصل في صنعة الإعراب , تحقيق علي </w:t>
      </w:r>
      <w:proofErr w:type="spellStart"/>
      <w:r w:rsidRPr="005631F4">
        <w:rPr>
          <w:rFonts w:ascii="Simplified Arabic" w:hAnsi="Simplified Arabic" w:cs="Simplified Arabic"/>
          <w:sz w:val="24"/>
          <w:szCs w:val="24"/>
          <w:rtl/>
        </w:rPr>
        <w:t>بو</w:t>
      </w:r>
      <w:proofErr w:type="spellEnd"/>
      <w:r w:rsidRPr="005631F4">
        <w:rPr>
          <w:rFonts w:ascii="Simplified Arabic" w:hAnsi="Simplified Arabic" w:cs="Simplified Arabic"/>
          <w:sz w:val="24"/>
          <w:szCs w:val="24"/>
          <w:rtl/>
        </w:rPr>
        <w:t xml:space="preserve"> </w:t>
      </w:r>
      <w:proofErr w:type="spellStart"/>
      <w:r w:rsidRPr="005631F4">
        <w:rPr>
          <w:rFonts w:ascii="Simplified Arabic" w:hAnsi="Simplified Arabic" w:cs="Simplified Arabic"/>
          <w:sz w:val="24"/>
          <w:szCs w:val="24"/>
          <w:rtl/>
        </w:rPr>
        <w:t>ملحم</w:t>
      </w:r>
      <w:proofErr w:type="spellEnd"/>
      <w:r w:rsidRPr="005631F4">
        <w:rPr>
          <w:rFonts w:ascii="Simplified Arabic" w:hAnsi="Simplified Arabic" w:cs="Simplified Arabic"/>
          <w:sz w:val="24"/>
          <w:szCs w:val="24"/>
          <w:rtl/>
        </w:rPr>
        <w:t xml:space="preserve"> , مكتبة الهلال – بيروت, </w:t>
      </w:r>
      <w:r>
        <w:rPr>
          <w:rFonts w:ascii="Simplified Arabic" w:hAnsi="Simplified Arabic" w:cs="Simplified Arabic" w:hint="cs"/>
          <w:sz w:val="24"/>
          <w:szCs w:val="24"/>
          <w:rtl/>
        </w:rPr>
        <w:t>ط1</w:t>
      </w:r>
      <w:r w:rsidRPr="005631F4">
        <w:rPr>
          <w:rFonts w:ascii="Simplified Arabic" w:hAnsi="Simplified Arabic" w:cs="Simplified Arabic"/>
          <w:sz w:val="24"/>
          <w:szCs w:val="24"/>
          <w:rtl/>
        </w:rPr>
        <w:t>، 1993. ص 498.</w:t>
      </w:r>
    </w:p>
  </w:footnote>
  <w:footnote w:id="30">
    <w:p w:rsidR="00943026" w:rsidRPr="005631F4" w:rsidRDefault="00943026" w:rsidP="00D332A7">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ابن منظور، لسان العرب، ج1، ص66، (خطأ).</w:t>
      </w:r>
    </w:p>
  </w:footnote>
  <w:footnote w:id="31">
    <w:p w:rsidR="00943026" w:rsidRPr="005631F4" w:rsidRDefault="00943026" w:rsidP="005049EF">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أبو هلال العسكري(ت395هـ)، الفروق اللُّغوية، دار الكتب العلميّة، بيروت، ط4، 2006م، ص81.</w:t>
      </w:r>
    </w:p>
  </w:footnote>
  <w:footnote w:id="32">
    <w:p w:rsidR="00943026" w:rsidRPr="005631F4" w:rsidRDefault="00943026" w:rsidP="00724C75">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الجرجاني، علي بن محمَّد، (ت816هـ)، التعريفات، تحقيق نصر الدِّين تونسي، شركة القدس للتجارة، القاهرة، ط1، 2007م، ص104.</w:t>
      </w:r>
    </w:p>
  </w:footnote>
  <w:footnote w:id="33">
    <w:p w:rsidR="00943026" w:rsidRPr="005631F4" w:rsidRDefault="00943026" w:rsidP="005049EF">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xml:space="preserve">) </w:t>
      </w:r>
      <w:proofErr w:type="spellStart"/>
      <w:r w:rsidRPr="005631F4">
        <w:rPr>
          <w:rFonts w:ascii="Simplified Arabic" w:hAnsi="Simplified Arabic" w:cs="Simplified Arabic"/>
          <w:sz w:val="24"/>
          <w:szCs w:val="24"/>
          <w:rtl/>
        </w:rPr>
        <w:t>التهانوي</w:t>
      </w:r>
      <w:proofErr w:type="spellEnd"/>
      <w:r w:rsidRPr="005631F4">
        <w:rPr>
          <w:rFonts w:ascii="Simplified Arabic" w:hAnsi="Simplified Arabic" w:cs="Simplified Arabic"/>
          <w:sz w:val="24"/>
          <w:szCs w:val="24"/>
          <w:rtl/>
        </w:rPr>
        <w:t>، محمَّد علي (ت1158هـ)، كشَّاف اصطلاحات الفنون، تحقيق أحمد حسن، دار الكتب العلميّة، بيروت، ط2، ج2، ص3.</w:t>
      </w:r>
    </w:p>
  </w:footnote>
  <w:footnote w:id="34">
    <w:p w:rsidR="00943026" w:rsidRPr="005631F4" w:rsidRDefault="00943026" w:rsidP="005049EF">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xml:space="preserve">) الفقراء، سيف الدين طه، </w:t>
      </w:r>
      <w:r>
        <w:rPr>
          <w:rFonts w:ascii="Simplified Arabic" w:hAnsi="Simplified Arabic" w:cs="Simplified Arabic" w:hint="cs"/>
          <w:sz w:val="24"/>
          <w:szCs w:val="24"/>
          <w:rtl/>
        </w:rPr>
        <w:t>"</w:t>
      </w:r>
      <w:r w:rsidRPr="005631F4">
        <w:rPr>
          <w:rFonts w:ascii="Simplified Arabic" w:hAnsi="Simplified Arabic" w:cs="Simplified Arabic"/>
          <w:sz w:val="24"/>
          <w:szCs w:val="24"/>
          <w:rtl/>
        </w:rPr>
        <w:t>من مظاهر الحم بالغلط عند المبرّد في كتابه(المقتضب)</w:t>
      </w:r>
      <w:r>
        <w:rPr>
          <w:rFonts w:ascii="Simplified Arabic" w:hAnsi="Simplified Arabic" w:cs="Simplified Arabic" w:hint="cs"/>
          <w:sz w:val="24"/>
          <w:szCs w:val="24"/>
          <w:rtl/>
        </w:rPr>
        <w:t>"</w:t>
      </w:r>
      <w:r w:rsidRPr="005631F4">
        <w:rPr>
          <w:rFonts w:ascii="Simplified Arabic" w:hAnsi="Simplified Arabic" w:cs="Simplified Arabic"/>
          <w:sz w:val="24"/>
          <w:szCs w:val="24"/>
          <w:rtl/>
        </w:rPr>
        <w:t>، مجلة جامعة الشارقة للعلوم الإنسانية والاجتماعيّة, مج12, ع2, 2015م, ص29.</w:t>
      </w:r>
    </w:p>
  </w:footnote>
  <w:footnote w:id="35">
    <w:p w:rsidR="00943026" w:rsidRPr="005631F4" w:rsidRDefault="00943026" w:rsidP="00724C75">
      <w:pPr>
        <w:pStyle w:val="a9"/>
        <w:ind w:left="386" w:hanging="386"/>
        <w:jc w:val="lowKashida"/>
        <w:rPr>
          <w:rFonts w:ascii="Simplified Arabic" w:hAnsi="Simplified Arabic" w:cs="Simplified Arabic"/>
          <w:sz w:val="24"/>
          <w:szCs w:val="24"/>
          <w:rtl/>
        </w:rPr>
      </w:pPr>
      <w:r w:rsidRPr="005631F4">
        <w:rPr>
          <w:rFonts w:ascii="Simplified Arabic" w:hAnsi="Simplified Arabic" w:cs="Simplified Arabic"/>
          <w:sz w:val="24"/>
          <w:szCs w:val="24"/>
          <w:rtl/>
        </w:rPr>
        <w:t>(</w:t>
      </w:r>
      <w:r w:rsidRPr="005631F4">
        <w:rPr>
          <w:rStyle w:val="aa"/>
          <w:rFonts w:ascii="Simplified Arabic" w:hAnsi="Simplified Arabic" w:cs="Simplified Arabic"/>
          <w:sz w:val="24"/>
          <w:szCs w:val="24"/>
        </w:rPr>
        <w:footnoteRef/>
      </w:r>
      <w:r w:rsidRPr="005631F4">
        <w:rPr>
          <w:rFonts w:ascii="Simplified Arabic" w:hAnsi="Simplified Arabic" w:cs="Simplified Arabic"/>
          <w:sz w:val="24"/>
          <w:szCs w:val="24"/>
          <w:rtl/>
        </w:rPr>
        <w:t xml:space="preserve">) البيت لامرئ </w:t>
      </w:r>
      <w:proofErr w:type="spellStart"/>
      <w:r w:rsidRPr="005631F4">
        <w:rPr>
          <w:rFonts w:ascii="Simplified Arabic" w:hAnsi="Simplified Arabic" w:cs="Simplified Arabic"/>
          <w:sz w:val="24"/>
          <w:szCs w:val="24"/>
          <w:rtl/>
        </w:rPr>
        <w:t>القيس</w:t>
      </w:r>
      <w:proofErr w:type="spellEnd"/>
      <w:r w:rsidRPr="005631F4">
        <w:rPr>
          <w:rFonts w:ascii="Simplified Arabic" w:hAnsi="Simplified Arabic" w:cs="Simplified Arabic"/>
          <w:sz w:val="24"/>
          <w:szCs w:val="24"/>
          <w:rtl/>
        </w:rPr>
        <w:t xml:space="preserve">, انظر: ديوان امرئ </w:t>
      </w:r>
      <w:proofErr w:type="spellStart"/>
      <w:r w:rsidRPr="005631F4">
        <w:rPr>
          <w:rFonts w:ascii="Simplified Arabic" w:hAnsi="Simplified Arabic" w:cs="Simplified Arabic"/>
          <w:sz w:val="24"/>
          <w:szCs w:val="24"/>
          <w:rtl/>
        </w:rPr>
        <w:t>القيس</w:t>
      </w:r>
      <w:proofErr w:type="spellEnd"/>
      <w:r w:rsidRPr="005631F4">
        <w:rPr>
          <w:rFonts w:ascii="Simplified Arabic" w:hAnsi="Simplified Arabic" w:cs="Simplified Arabic"/>
          <w:sz w:val="24"/>
          <w:szCs w:val="24"/>
          <w:rtl/>
        </w:rPr>
        <w:t xml:space="preserve"> وملحقاته بشرح أبي سعيد السكري(ت275هـ)، دراسة وتحقيق أنور أبو سويلم و محمد علي </w:t>
      </w:r>
      <w:proofErr w:type="spellStart"/>
      <w:r w:rsidRPr="005631F4">
        <w:rPr>
          <w:rFonts w:ascii="Simplified Arabic" w:hAnsi="Simplified Arabic" w:cs="Simplified Arabic"/>
          <w:sz w:val="24"/>
          <w:szCs w:val="24"/>
          <w:rtl/>
        </w:rPr>
        <w:t>الشوابكة</w:t>
      </w:r>
      <w:proofErr w:type="spellEnd"/>
      <w:r w:rsidRPr="005631F4">
        <w:rPr>
          <w:rFonts w:ascii="Simplified Arabic" w:hAnsi="Simplified Arabic" w:cs="Simplified Arabic"/>
          <w:sz w:val="24"/>
          <w:szCs w:val="24"/>
          <w:rtl/>
        </w:rPr>
        <w:t>, مركز زايد للتراث والتاريخ, الإمارات العربية المتحدة,1421هـ-2000م- 388</w:t>
      </w:r>
      <w:r w:rsidRPr="005631F4">
        <w:rPr>
          <w:rFonts w:ascii="Simplified Arabic" w:hAnsi="Simplified Arabic" w:cs="Simplified Arabic"/>
          <w:sz w:val="24"/>
          <w:szCs w:val="24"/>
        </w:rPr>
        <w:t xml:space="preserve"> .</w:t>
      </w:r>
    </w:p>
  </w:footnote>
  <w:footnote w:id="36">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rtl/>
          <w:lang w:bidi="ar-SA"/>
        </w:rPr>
        <w:t>(</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rtl/>
          <w:lang w:bidi="ar-SA"/>
        </w:rPr>
        <w:t xml:space="preserve">) </w:t>
      </w:r>
      <w:proofErr w:type="spellStart"/>
      <w:r w:rsidRPr="005631F4">
        <w:rPr>
          <w:rFonts w:ascii="Simplified Arabic" w:hAnsi="Simplified Arabic" w:cs="Simplified Arabic"/>
          <w:sz w:val="24"/>
          <w:szCs w:val="24"/>
          <w:rtl/>
          <w:lang w:bidi="ar-SA"/>
        </w:rPr>
        <w:t>الخفاجي</w:t>
      </w:r>
      <w:proofErr w:type="spellEnd"/>
      <w:r w:rsidRPr="005631F4">
        <w:rPr>
          <w:rFonts w:ascii="Simplified Arabic" w:hAnsi="Simplified Arabic" w:cs="Simplified Arabic"/>
          <w:sz w:val="24"/>
          <w:szCs w:val="24"/>
          <w:rtl/>
          <w:lang w:bidi="ar-SA"/>
        </w:rPr>
        <w:t xml:space="preserve">, أحمد بن محمد, </w:t>
      </w:r>
      <w:r>
        <w:rPr>
          <w:rFonts w:ascii="Simplified Arabic" w:hAnsi="Simplified Arabic" w:cs="Simplified Arabic"/>
          <w:sz w:val="24"/>
          <w:szCs w:val="24"/>
          <w:rtl/>
          <w:lang w:bidi="ar-SA"/>
        </w:rPr>
        <w:t>شرح درة الغواص في أوهام الخواص</w:t>
      </w:r>
      <w:r w:rsidRPr="005631F4">
        <w:rPr>
          <w:rFonts w:ascii="Simplified Arabic" w:hAnsi="Simplified Arabic" w:cs="Simplified Arabic"/>
          <w:sz w:val="24"/>
          <w:szCs w:val="24"/>
          <w:rtl/>
          <w:lang w:bidi="ar-SA"/>
        </w:rPr>
        <w:t xml:space="preserve">(مطبوع ضمن «درة الغواص وشرحها وحواشيها وتكملتها») تحقيق عبد الحفيظ </w:t>
      </w:r>
      <w:proofErr w:type="spellStart"/>
      <w:r w:rsidRPr="005631F4">
        <w:rPr>
          <w:rFonts w:ascii="Simplified Arabic" w:hAnsi="Simplified Arabic" w:cs="Simplified Arabic"/>
          <w:sz w:val="24"/>
          <w:szCs w:val="24"/>
          <w:rtl/>
          <w:lang w:bidi="ar-SA"/>
        </w:rPr>
        <w:t>فرغلي</w:t>
      </w:r>
      <w:proofErr w:type="spellEnd"/>
      <w:r w:rsidRPr="005631F4">
        <w:rPr>
          <w:rFonts w:ascii="Simplified Arabic" w:hAnsi="Simplified Arabic" w:cs="Simplified Arabic"/>
          <w:sz w:val="24"/>
          <w:szCs w:val="24"/>
          <w:rtl/>
          <w:lang w:bidi="ar-SA"/>
        </w:rPr>
        <w:t xml:space="preserve"> علي قرني, دار الجيل، بيروت – لبنان, </w:t>
      </w:r>
      <w:r>
        <w:rPr>
          <w:rFonts w:ascii="Simplified Arabic" w:hAnsi="Simplified Arabic" w:cs="Simplified Arabic" w:hint="cs"/>
          <w:sz w:val="24"/>
          <w:szCs w:val="24"/>
          <w:rtl/>
          <w:lang w:bidi="ar-SA"/>
        </w:rPr>
        <w:t>ط1</w:t>
      </w:r>
      <w:r w:rsidRPr="005631F4">
        <w:rPr>
          <w:rFonts w:ascii="Simplified Arabic" w:hAnsi="Simplified Arabic" w:cs="Simplified Arabic"/>
          <w:sz w:val="24"/>
          <w:szCs w:val="24"/>
          <w:rtl/>
          <w:lang w:bidi="ar-SA"/>
        </w:rPr>
        <w:t>، 1417 هـ - 1996 م, ص 339.</w:t>
      </w:r>
    </w:p>
  </w:footnote>
  <w:footnote w:id="37">
    <w:p w:rsidR="00943026" w:rsidRPr="005631F4" w:rsidRDefault="00943026" w:rsidP="001A26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هشام, أبو محمد، جمال الدين عبد الله بن يوسف (ت: 761هـ) شرح قطر الندى وبل الصدى,</w:t>
      </w:r>
      <w:r w:rsidRPr="005631F4">
        <w:rPr>
          <w:rFonts w:ascii="Simplified Arabic" w:hAnsi="Simplified Arabic" w:cs="Simplified Arabic"/>
          <w:color w:val="000000"/>
          <w:sz w:val="24"/>
          <w:szCs w:val="24"/>
          <w:rtl/>
        </w:rPr>
        <w:t xml:space="preserve"> </w:t>
      </w:r>
      <w:r w:rsidRPr="005631F4">
        <w:rPr>
          <w:rFonts w:ascii="Simplified Arabic" w:hAnsi="Simplified Arabic" w:cs="Simplified Arabic"/>
          <w:sz w:val="24"/>
          <w:szCs w:val="24"/>
          <w:rtl/>
          <w:lang w:bidi="ar-SA"/>
        </w:rPr>
        <w:t>تحقيق محمد محيى الدين عبد الحميد, القاهرة, ط11، 1383هـ, ص 50.</w:t>
      </w:r>
    </w:p>
  </w:footnote>
  <w:footnote w:id="38">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الجواليقي</w:t>
      </w:r>
      <w:proofErr w:type="spellEnd"/>
      <w:r w:rsidRPr="005631F4">
        <w:rPr>
          <w:rFonts w:ascii="Simplified Arabic" w:hAnsi="Simplified Arabic" w:cs="Simplified Arabic"/>
          <w:sz w:val="24"/>
          <w:szCs w:val="24"/>
          <w:rtl/>
          <w:lang w:bidi="ar-SA"/>
        </w:rPr>
        <w:t xml:space="preserve">, أبو منصور موهوب بن أحمد (ت:540ه), التكملة والذيل على درة الغواص = التكملة فيما يلحن فيه العامة (مطبوع ضمن «درة الغواص وشرحها وحواشيها وتكملتها») , تحقيق عبد الحفيظ </w:t>
      </w:r>
      <w:proofErr w:type="spellStart"/>
      <w:r w:rsidRPr="005631F4">
        <w:rPr>
          <w:rFonts w:ascii="Simplified Arabic" w:hAnsi="Simplified Arabic" w:cs="Simplified Arabic"/>
          <w:sz w:val="24"/>
          <w:szCs w:val="24"/>
          <w:rtl/>
          <w:lang w:bidi="ar-SA"/>
        </w:rPr>
        <w:t>فرغلي</w:t>
      </w:r>
      <w:proofErr w:type="spellEnd"/>
      <w:r w:rsidRPr="005631F4">
        <w:rPr>
          <w:rFonts w:ascii="Simplified Arabic" w:hAnsi="Simplified Arabic" w:cs="Simplified Arabic"/>
          <w:sz w:val="24"/>
          <w:szCs w:val="24"/>
          <w:rtl/>
          <w:lang w:bidi="ar-SA"/>
        </w:rPr>
        <w:t xml:space="preserve"> علي قرني, دار الجيل، بيروت – لبنان, </w:t>
      </w:r>
      <w:r>
        <w:rPr>
          <w:rFonts w:ascii="Simplified Arabic" w:hAnsi="Simplified Arabic" w:cs="Simplified Arabic" w:hint="cs"/>
          <w:sz w:val="24"/>
          <w:szCs w:val="24"/>
          <w:rtl/>
          <w:lang w:bidi="ar-SA"/>
        </w:rPr>
        <w:t>ط1</w:t>
      </w:r>
      <w:r w:rsidRPr="005631F4">
        <w:rPr>
          <w:rFonts w:ascii="Simplified Arabic" w:hAnsi="Simplified Arabic" w:cs="Simplified Arabic"/>
          <w:sz w:val="24"/>
          <w:szCs w:val="24"/>
          <w:rtl/>
          <w:lang w:bidi="ar-SA"/>
        </w:rPr>
        <w:t>، 1417 هـ - 1996 م, ص 882.</w:t>
      </w:r>
    </w:p>
  </w:footnote>
  <w:footnote w:id="39">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الأندلسي,</w:t>
      </w:r>
      <w:r>
        <w:rPr>
          <w:rFonts w:ascii="Simplified Arabic" w:hAnsi="Simplified Arabic" w:cs="Simplified Arabic"/>
          <w:sz w:val="24"/>
          <w:szCs w:val="24"/>
          <w:rtl/>
          <w:lang w:bidi="ar-SA"/>
        </w:rPr>
        <w:t xml:space="preserve"> محمد بن يوسف بن علي</w:t>
      </w:r>
      <w:r w:rsidRPr="005631F4">
        <w:rPr>
          <w:rFonts w:ascii="Simplified Arabic" w:hAnsi="Simplified Arabic" w:cs="Simplified Arabic"/>
          <w:sz w:val="24"/>
          <w:szCs w:val="24"/>
          <w:rtl/>
          <w:lang w:bidi="ar-SA"/>
        </w:rPr>
        <w:t xml:space="preserve">(ت: 745 هـ), ارتشاف الضرب من لسان العرب, تحقيق وشرح ودراسة رجب عثمان محمد مراجعة رمضان عبد التواب, مكتبة </w:t>
      </w:r>
      <w:proofErr w:type="spellStart"/>
      <w:r w:rsidRPr="005631F4">
        <w:rPr>
          <w:rFonts w:ascii="Simplified Arabic" w:hAnsi="Simplified Arabic" w:cs="Simplified Arabic"/>
          <w:sz w:val="24"/>
          <w:szCs w:val="24"/>
          <w:rtl/>
          <w:lang w:bidi="ar-SA"/>
        </w:rPr>
        <w:t>الخانجي</w:t>
      </w:r>
      <w:proofErr w:type="spellEnd"/>
      <w:r w:rsidRPr="005631F4">
        <w:rPr>
          <w:rFonts w:ascii="Simplified Arabic" w:hAnsi="Simplified Arabic" w:cs="Simplified Arabic"/>
          <w:sz w:val="24"/>
          <w:szCs w:val="24"/>
          <w:rtl/>
          <w:lang w:bidi="ar-SA"/>
        </w:rPr>
        <w:t xml:space="preserve"> بالقاهرة, الطبعة </w:t>
      </w:r>
      <w:r>
        <w:rPr>
          <w:rFonts w:ascii="Simplified Arabic" w:hAnsi="Simplified Arabic" w:cs="Simplified Arabic"/>
          <w:sz w:val="24"/>
          <w:szCs w:val="24"/>
          <w:rtl/>
          <w:lang w:bidi="ar-SA"/>
        </w:rPr>
        <w:t xml:space="preserve"> الأولى، 1418 هـ</w:t>
      </w:r>
      <w:r>
        <w:rPr>
          <w:rFonts w:ascii="Simplified Arabic" w:hAnsi="Simplified Arabic" w:cs="Simplified Arabic" w:hint="cs"/>
          <w:sz w:val="24"/>
          <w:szCs w:val="24"/>
          <w:rtl/>
          <w:lang w:bidi="ar-SA"/>
        </w:rPr>
        <w:t>,</w:t>
      </w:r>
      <w:r>
        <w:rPr>
          <w:rFonts w:ascii="Simplified Arabic" w:hAnsi="Simplified Arabic" w:cs="Simplified Arabic"/>
          <w:sz w:val="24"/>
          <w:szCs w:val="24"/>
          <w:rtl/>
          <w:lang w:bidi="ar-SA"/>
        </w:rPr>
        <w:t xml:space="preserve"> 1998</w:t>
      </w:r>
      <w:r w:rsidRPr="005631F4">
        <w:rPr>
          <w:rFonts w:ascii="Simplified Arabic" w:hAnsi="Simplified Arabic" w:cs="Simplified Arabic"/>
          <w:sz w:val="24"/>
          <w:szCs w:val="24"/>
          <w:rtl/>
          <w:lang w:bidi="ar-SA"/>
        </w:rPr>
        <w:t>م, ج4, ص 1901.</w:t>
      </w:r>
    </w:p>
  </w:footnote>
  <w:footnote w:id="40">
    <w:p w:rsidR="00943026" w:rsidRPr="005631F4" w:rsidRDefault="00943026" w:rsidP="00BA63C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التذييل والتكميل في شرح كتاب التسهيل, ج3, ص 324.</w:t>
      </w:r>
    </w:p>
  </w:footnote>
  <w:footnote w:id="41">
    <w:p w:rsidR="00943026" w:rsidRPr="005631F4" w:rsidRDefault="00943026" w:rsidP="001A26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النَّحَّاس, عمدة الكتاب, ج1, ص 198.</w:t>
      </w:r>
    </w:p>
  </w:footnote>
  <w:footnote w:id="42">
    <w:p w:rsidR="00943026" w:rsidRPr="005631F4" w:rsidRDefault="00943026" w:rsidP="001A26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w:t>
      </w:r>
      <w:proofErr w:type="spellStart"/>
      <w:r w:rsidRPr="005631F4">
        <w:rPr>
          <w:rFonts w:ascii="Simplified Arabic" w:hAnsi="Simplified Arabic" w:cs="Simplified Arabic"/>
          <w:sz w:val="24"/>
          <w:szCs w:val="24"/>
          <w:rtl/>
          <w:lang w:bidi="ar-SA"/>
        </w:rPr>
        <w:t>ولاد</w:t>
      </w:r>
      <w:proofErr w:type="spellEnd"/>
      <w:r w:rsidRPr="005631F4">
        <w:rPr>
          <w:rFonts w:ascii="Simplified Arabic" w:hAnsi="Simplified Arabic" w:cs="Simplified Arabic"/>
          <w:sz w:val="24"/>
          <w:szCs w:val="24"/>
          <w:rtl/>
          <w:lang w:bidi="ar-SA"/>
        </w:rPr>
        <w:t>, أبو العباس أحمد بن محمد (ت: 332 هـ),</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الانتصار لسيبويه على المبرد, دراسة وتحقيق: زهير عبد المحسن سلطان , مؤسسة الرسالة, بيروت, ط1، 1416 هـ - 1996 م, ص 206.</w:t>
      </w:r>
    </w:p>
  </w:footnote>
  <w:footnote w:id="43">
    <w:p w:rsidR="00943026" w:rsidRPr="005631F4" w:rsidRDefault="00943026" w:rsidP="004B03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w:t>
      </w:r>
      <w:proofErr w:type="spellStart"/>
      <w:r w:rsidRPr="005631F4">
        <w:rPr>
          <w:rFonts w:ascii="Simplified Arabic" w:hAnsi="Simplified Arabic" w:cs="Simplified Arabic"/>
          <w:sz w:val="24"/>
          <w:szCs w:val="24"/>
          <w:rtl/>
          <w:lang w:bidi="ar-SA"/>
        </w:rPr>
        <w:t>ولاد</w:t>
      </w:r>
      <w:proofErr w:type="spellEnd"/>
      <w:r w:rsidRPr="005631F4">
        <w:rPr>
          <w:rFonts w:ascii="Simplified Arabic" w:hAnsi="Simplified Arabic" w:cs="Simplified Arabic"/>
          <w:sz w:val="24"/>
          <w:szCs w:val="24"/>
          <w:rtl/>
          <w:lang w:bidi="ar-SA"/>
        </w:rPr>
        <w:t>, الانتصار لسيبويه على المبرد, ص 229.</w:t>
      </w:r>
    </w:p>
  </w:footnote>
  <w:footnote w:id="44">
    <w:p w:rsidR="00943026" w:rsidRPr="005631F4" w:rsidRDefault="00943026" w:rsidP="004B03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w:t>
      </w:r>
      <w:proofErr w:type="spellStart"/>
      <w:r w:rsidRPr="005631F4">
        <w:rPr>
          <w:rFonts w:ascii="Simplified Arabic" w:hAnsi="Simplified Arabic" w:cs="Simplified Arabic"/>
          <w:sz w:val="24"/>
          <w:szCs w:val="24"/>
          <w:rtl/>
          <w:lang w:bidi="ar-SA"/>
        </w:rPr>
        <w:t>ولاد</w:t>
      </w:r>
      <w:proofErr w:type="spellEnd"/>
      <w:r w:rsidRPr="005631F4">
        <w:rPr>
          <w:rFonts w:ascii="Simplified Arabic" w:hAnsi="Simplified Arabic" w:cs="Simplified Arabic"/>
          <w:sz w:val="24"/>
          <w:szCs w:val="24"/>
          <w:rtl/>
          <w:lang w:bidi="ar-SA"/>
        </w:rPr>
        <w:t>, الانتصار لسيبويه على المبرد, ص 207.</w:t>
      </w:r>
    </w:p>
  </w:footnote>
  <w:footnote w:id="45">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الشاهد: للعوام بن </w:t>
      </w:r>
      <w:proofErr w:type="spellStart"/>
      <w:r w:rsidRPr="005631F4">
        <w:rPr>
          <w:rFonts w:ascii="Simplified Arabic" w:hAnsi="Simplified Arabic" w:cs="Simplified Arabic"/>
          <w:sz w:val="24"/>
          <w:szCs w:val="24"/>
          <w:rtl/>
          <w:lang w:bidi="ar-SA"/>
        </w:rPr>
        <w:t>شوذب</w:t>
      </w:r>
      <w:proofErr w:type="spellEnd"/>
      <w:r w:rsidRPr="005631F4">
        <w:rPr>
          <w:rFonts w:ascii="Simplified Arabic" w:hAnsi="Simplified Arabic" w:cs="Simplified Arabic"/>
          <w:sz w:val="24"/>
          <w:szCs w:val="24"/>
          <w:rtl/>
          <w:lang w:bidi="ar-SA"/>
        </w:rPr>
        <w:t xml:space="preserve">, وتخريجه في: العيني, </w:t>
      </w:r>
      <w:r>
        <w:rPr>
          <w:rFonts w:ascii="Simplified Arabic" w:hAnsi="Simplified Arabic" w:cs="Simplified Arabic"/>
          <w:sz w:val="24"/>
          <w:szCs w:val="24"/>
          <w:rtl/>
          <w:lang w:bidi="ar-SA"/>
        </w:rPr>
        <w:t>بدر الدين محمود بن أحمد</w:t>
      </w:r>
      <w:r w:rsidRPr="005631F4">
        <w:rPr>
          <w:rFonts w:ascii="Simplified Arabic" w:hAnsi="Simplified Arabic" w:cs="Simplified Arabic"/>
          <w:sz w:val="24"/>
          <w:szCs w:val="24"/>
          <w:rtl/>
          <w:lang w:bidi="ar-SA"/>
        </w:rPr>
        <w:t xml:space="preserve">(ت: 855 هـ), المقاصد النحوية في شرح شواهد شروح الألفية المشهور </w:t>
      </w:r>
      <w:proofErr w:type="spellStart"/>
      <w:r w:rsidRPr="005631F4">
        <w:rPr>
          <w:rFonts w:ascii="Simplified Arabic" w:hAnsi="Simplified Arabic" w:cs="Simplified Arabic"/>
          <w:sz w:val="24"/>
          <w:szCs w:val="24"/>
          <w:rtl/>
          <w:lang w:bidi="ar-SA"/>
        </w:rPr>
        <w:t>بـ</w:t>
      </w:r>
      <w:proofErr w:type="spellEnd"/>
      <w:r w:rsidRPr="005631F4">
        <w:rPr>
          <w:rFonts w:ascii="Simplified Arabic" w:hAnsi="Simplified Arabic" w:cs="Simplified Arabic"/>
          <w:sz w:val="24"/>
          <w:szCs w:val="24"/>
          <w:rtl/>
          <w:lang w:bidi="ar-SA"/>
        </w:rPr>
        <w:t xml:space="preserve"> «شرح الشواهد الكبرى» تحقيق محمد باسل عيون السود, دار الكتب العلمية, بيروت, ط1, 1431 هـ - 2010 م, ج3, ص 429.</w:t>
      </w:r>
    </w:p>
  </w:footnote>
  <w:footnote w:id="46">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المرادي</w:t>
      </w:r>
      <w:proofErr w:type="spellEnd"/>
      <w:r w:rsidRPr="005631F4">
        <w:rPr>
          <w:rFonts w:ascii="Simplified Arabic" w:hAnsi="Simplified Arabic" w:cs="Simplified Arabic"/>
          <w:sz w:val="24"/>
          <w:szCs w:val="24"/>
          <w:rtl/>
          <w:lang w:bidi="ar-SA"/>
        </w:rPr>
        <w:t xml:space="preserve">, أبو محمد بدر الدين حسن بن قاسم (ت: 749هـ), </w:t>
      </w:r>
      <w:proofErr w:type="spellStart"/>
      <w:r w:rsidRPr="005631F4">
        <w:rPr>
          <w:rFonts w:ascii="Simplified Arabic" w:hAnsi="Simplified Arabic" w:cs="Simplified Arabic"/>
          <w:sz w:val="24"/>
          <w:szCs w:val="24"/>
          <w:rtl/>
          <w:lang w:bidi="ar-SA"/>
        </w:rPr>
        <w:t>الجنى</w:t>
      </w:r>
      <w:proofErr w:type="spellEnd"/>
      <w:r w:rsidRPr="005631F4">
        <w:rPr>
          <w:rFonts w:ascii="Simplified Arabic" w:hAnsi="Simplified Arabic" w:cs="Simplified Arabic"/>
          <w:sz w:val="24"/>
          <w:szCs w:val="24"/>
          <w:rtl/>
          <w:lang w:bidi="ar-SA"/>
        </w:rPr>
        <w:t xml:space="preserve"> الداني في حروف المعاني, تحقيق: فخر الدين </w:t>
      </w:r>
      <w:proofErr w:type="spellStart"/>
      <w:r w:rsidRPr="005631F4">
        <w:rPr>
          <w:rFonts w:ascii="Simplified Arabic" w:hAnsi="Simplified Arabic" w:cs="Simplified Arabic"/>
          <w:sz w:val="24"/>
          <w:szCs w:val="24"/>
          <w:rtl/>
          <w:lang w:bidi="ar-SA"/>
        </w:rPr>
        <w:t>قباوة</w:t>
      </w:r>
      <w:proofErr w:type="spellEnd"/>
      <w:r w:rsidRPr="005631F4">
        <w:rPr>
          <w:rFonts w:ascii="Simplified Arabic" w:hAnsi="Simplified Arabic" w:cs="Simplified Arabic"/>
          <w:sz w:val="24"/>
          <w:szCs w:val="24"/>
          <w:rtl/>
          <w:lang w:bidi="ar-SA"/>
        </w:rPr>
        <w:t xml:space="preserve"> - محمد نديم فاضل , دار الكتب العلمية، بيروت, الطبعة الأولى، 1413 هـ - 1992م, ص 281. انظر المسألة مفصلة في: أبي حيّان</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xml:space="preserve"> ارتشاف الضرب, ج4, ص1901.</w:t>
      </w:r>
    </w:p>
  </w:footnote>
  <w:footnote w:id="47">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البطليوسي</w:t>
      </w:r>
      <w:proofErr w:type="spellEnd"/>
      <w:r w:rsidRPr="005631F4">
        <w:rPr>
          <w:rFonts w:ascii="Simplified Arabic" w:hAnsi="Simplified Arabic" w:cs="Simplified Arabic"/>
          <w:sz w:val="24"/>
          <w:szCs w:val="24"/>
          <w:rtl/>
          <w:lang w:bidi="ar-SA"/>
        </w:rPr>
        <w:t>, أبو محمد عبد الله بن السيد (ت: 521 هـ) رسائل في اللغة , قرأها وحققها وعلق عليها</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 xml:space="preserve">وليد محمد </w:t>
      </w:r>
      <w:proofErr w:type="spellStart"/>
      <w:r w:rsidRPr="005631F4">
        <w:rPr>
          <w:rFonts w:ascii="Simplified Arabic" w:hAnsi="Simplified Arabic" w:cs="Simplified Arabic"/>
          <w:sz w:val="24"/>
          <w:szCs w:val="24"/>
          <w:rtl/>
          <w:lang w:bidi="ar-SA"/>
        </w:rPr>
        <w:t>السراقبي</w:t>
      </w:r>
      <w:proofErr w:type="spellEnd"/>
      <w:r w:rsidRPr="005631F4">
        <w:rPr>
          <w:rFonts w:ascii="Simplified Arabic" w:hAnsi="Simplified Arabic" w:cs="Simplified Arabic"/>
          <w:sz w:val="24"/>
          <w:szCs w:val="24"/>
          <w:rtl/>
          <w:lang w:bidi="ar-SA"/>
        </w:rPr>
        <w:t xml:space="preserve">, مركز الملك </w:t>
      </w:r>
      <w:r>
        <w:rPr>
          <w:rFonts w:ascii="Simplified Arabic" w:hAnsi="Simplified Arabic" w:cs="Simplified Arabic"/>
          <w:sz w:val="24"/>
          <w:szCs w:val="24"/>
          <w:rtl/>
          <w:lang w:bidi="ar-SA"/>
        </w:rPr>
        <w:t>فيصل للبحوث والدراسات الإسلامية</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xml:space="preserve"> الرياض, ط1، 1428 هـ - 2007 م , ص 357.</w:t>
      </w:r>
    </w:p>
  </w:footnote>
  <w:footnote w:id="48">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الأنباري</w:t>
      </w:r>
      <w:proofErr w:type="spellEnd"/>
      <w:r w:rsidRPr="005631F4">
        <w:rPr>
          <w:rFonts w:ascii="Simplified Arabic" w:hAnsi="Simplified Arabic" w:cs="Simplified Arabic"/>
          <w:sz w:val="24"/>
          <w:szCs w:val="24"/>
          <w:rtl/>
          <w:lang w:bidi="ar-SA"/>
        </w:rPr>
        <w:t xml:space="preserve"> أبو بكر، محمد بن القاسم (ت: 328 هـ), المذكر والمؤنث, تحقيق محمد عبد الخالق </w:t>
      </w:r>
      <w:proofErr w:type="spellStart"/>
      <w:r w:rsidRPr="005631F4">
        <w:rPr>
          <w:rFonts w:ascii="Simplified Arabic" w:hAnsi="Simplified Arabic" w:cs="Simplified Arabic"/>
          <w:sz w:val="24"/>
          <w:szCs w:val="24"/>
          <w:rtl/>
          <w:lang w:bidi="ar-SA"/>
        </w:rPr>
        <w:t>عضيمة</w:t>
      </w:r>
      <w:proofErr w:type="spellEnd"/>
      <w:r w:rsidRPr="005631F4">
        <w:rPr>
          <w:rFonts w:ascii="Simplified Arabic" w:hAnsi="Simplified Arabic" w:cs="Simplified Arabic"/>
          <w:sz w:val="24"/>
          <w:szCs w:val="24"/>
          <w:rtl/>
          <w:lang w:bidi="ar-SA"/>
        </w:rPr>
        <w:t>, مراجعة</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رمضان عبد التواب, - وزارة الأوقاف - المجلس الأعلى للشؤون الإسلامية - لجنة إحياء التراث جمهورية مصر العربية , 1401 هـ - 1981 م</w:t>
      </w:r>
      <w:r w:rsidRPr="005631F4">
        <w:rPr>
          <w:rFonts w:ascii="Simplified Arabic" w:hAnsi="Simplified Arabic" w:cs="Simplified Arabic"/>
          <w:color w:val="000000"/>
          <w:sz w:val="24"/>
          <w:szCs w:val="24"/>
        </w:rPr>
        <w:t> </w:t>
      </w:r>
      <w:r w:rsidRPr="005631F4">
        <w:rPr>
          <w:rFonts w:ascii="Simplified Arabic" w:hAnsi="Simplified Arabic" w:cs="Simplified Arabic"/>
          <w:sz w:val="24"/>
          <w:szCs w:val="24"/>
          <w:rtl/>
          <w:lang w:bidi="ar-SA"/>
        </w:rPr>
        <w:t>, ج1, ص 130-131.</w:t>
      </w:r>
    </w:p>
  </w:footnote>
  <w:footnote w:id="49">
    <w:p w:rsidR="00943026" w:rsidRPr="005631F4" w:rsidRDefault="00943026" w:rsidP="00D959D1">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الأندلسي, التذييل والتكميل في شرح كتاب التسهيل, ج3, ص 343.</w:t>
      </w:r>
    </w:p>
  </w:footnote>
  <w:footnote w:id="50">
    <w:p w:rsidR="00943026" w:rsidRPr="005631F4" w:rsidRDefault="00943026" w:rsidP="004B03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الأندلسي, التذييل والتكميل في شرح كتاب التسهيل, ج2, ص 221. وانظر: ناظر الجيش, تمهيد القواعد, ج1, ص522.</w:t>
      </w:r>
    </w:p>
  </w:footnote>
  <w:footnote w:id="51">
    <w:p w:rsidR="00943026" w:rsidRPr="005631F4" w:rsidRDefault="00943026" w:rsidP="000E047C">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أبو حيان الأندلسي, التذييل والتكميل في شرح كتاب التسهيل, ج8, ص 81. </w:t>
      </w:r>
    </w:p>
  </w:footnote>
  <w:footnote w:id="52">
    <w:p w:rsidR="00943026" w:rsidRPr="005631F4" w:rsidRDefault="00943026" w:rsidP="00D959D1">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القرطبي, أبو عبد الله محمد بن أحمد (ت: 671هـ) الجامع لأحكام القرآن = تفسير القرطبي, تحقيق: أحمد </w:t>
      </w:r>
      <w:proofErr w:type="spellStart"/>
      <w:r w:rsidRPr="005631F4">
        <w:rPr>
          <w:rFonts w:ascii="Simplified Arabic" w:hAnsi="Simplified Arabic" w:cs="Simplified Arabic"/>
          <w:sz w:val="24"/>
          <w:szCs w:val="24"/>
          <w:rtl/>
          <w:lang w:bidi="ar-SA"/>
        </w:rPr>
        <w:t>البردوني</w:t>
      </w:r>
      <w:proofErr w:type="spellEnd"/>
      <w:r w:rsidRPr="005631F4">
        <w:rPr>
          <w:rFonts w:ascii="Simplified Arabic" w:hAnsi="Simplified Arabic" w:cs="Simplified Arabic"/>
          <w:sz w:val="24"/>
          <w:szCs w:val="24"/>
          <w:rtl/>
          <w:lang w:bidi="ar-SA"/>
        </w:rPr>
        <w:t xml:space="preserve"> وإبراهيم </w:t>
      </w:r>
      <w:proofErr w:type="spellStart"/>
      <w:r w:rsidRPr="005631F4">
        <w:rPr>
          <w:rFonts w:ascii="Simplified Arabic" w:hAnsi="Simplified Arabic" w:cs="Simplified Arabic"/>
          <w:sz w:val="24"/>
          <w:szCs w:val="24"/>
          <w:rtl/>
          <w:lang w:bidi="ar-SA"/>
        </w:rPr>
        <w:t>أطفيش</w:t>
      </w:r>
      <w:proofErr w:type="spellEnd"/>
      <w:r w:rsidRPr="005631F4">
        <w:rPr>
          <w:rFonts w:ascii="Simplified Arabic" w:hAnsi="Simplified Arabic" w:cs="Simplified Arabic"/>
          <w:sz w:val="24"/>
          <w:szCs w:val="24"/>
          <w:rtl/>
          <w:lang w:bidi="ar-SA"/>
        </w:rPr>
        <w:t>, دار الكتب المصرية – القاهرة, ط2، 1384هـ - 1964 م</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xml:space="preserve">, ج6, ص 25. </w:t>
      </w:r>
    </w:p>
  </w:footnote>
  <w:footnote w:id="53">
    <w:p w:rsidR="00943026" w:rsidRPr="005631F4" w:rsidRDefault="00943026" w:rsidP="00D959D1">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الأندلسي, تفسير البحر المحيط,ج3, ص85, ج8, ص 143. السمين الحلبي, أبو ا</w:t>
      </w:r>
      <w:r>
        <w:rPr>
          <w:rFonts w:ascii="Simplified Arabic" w:hAnsi="Simplified Arabic" w:cs="Simplified Arabic"/>
          <w:sz w:val="24"/>
          <w:szCs w:val="24"/>
          <w:rtl/>
          <w:lang w:bidi="ar-SA"/>
        </w:rPr>
        <w:t>لعباس، شهاب الدين، أحمد بن يوسف</w:t>
      </w:r>
      <w:r w:rsidRPr="005631F4">
        <w:rPr>
          <w:rFonts w:ascii="Simplified Arabic" w:hAnsi="Simplified Arabic" w:cs="Simplified Arabic"/>
          <w:sz w:val="24"/>
          <w:szCs w:val="24"/>
          <w:rtl/>
          <w:lang w:bidi="ar-SA"/>
        </w:rPr>
        <w:t>(ت: 756هـ) الدر المصون في علوم الكتاب المكنون, تحقيق</w:t>
      </w:r>
      <w:r>
        <w:rPr>
          <w:rFonts w:ascii="Simplified Arabic" w:hAnsi="Simplified Arabic" w:cs="Simplified Arabic"/>
          <w:sz w:val="24"/>
          <w:szCs w:val="24"/>
          <w:rtl/>
          <w:lang w:bidi="ar-SA"/>
        </w:rPr>
        <w:t xml:space="preserve"> الدكتور أحمد محمد الخراط</w:t>
      </w:r>
      <w:r w:rsidRPr="005631F4">
        <w:rPr>
          <w:rFonts w:ascii="Simplified Arabic" w:hAnsi="Simplified Arabic" w:cs="Simplified Arabic"/>
          <w:sz w:val="24"/>
          <w:szCs w:val="24"/>
          <w:rtl/>
          <w:lang w:bidi="ar-SA"/>
        </w:rPr>
        <w:t>, دار القلم، دمشق, ج5, ص578. ابن عادل,</w:t>
      </w:r>
      <w:r>
        <w:rPr>
          <w:rFonts w:ascii="Simplified Arabic" w:hAnsi="Simplified Arabic" w:cs="Simplified Arabic"/>
          <w:sz w:val="24"/>
          <w:szCs w:val="24"/>
          <w:rtl/>
          <w:lang w:bidi="ar-SA"/>
        </w:rPr>
        <w:t xml:space="preserve"> أبو حفص سراج الدين عمر بن علي</w:t>
      </w:r>
      <w:r w:rsidRPr="005631F4">
        <w:rPr>
          <w:rFonts w:ascii="Simplified Arabic" w:hAnsi="Simplified Arabic" w:cs="Simplified Arabic"/>
          <w:sz w:val="24"/>
          <w:szCs w:val="24"/>
          <w:rtl/>
          <w:lang w:bidi="ar-SA"/>
        </w:rPr>
        <w:t>(ت: 775هـ), اللباب في علوم الكتاب, تحقيق:الشيخ عادل أحمد عبد الموجود والشيخ علي محمد معوض, دار الكتب العلمية - بيروت, ط1، 1419 هـ -1998م,  ج9, ص471.</w:t>
      </w:r>
    </w:p>
  </w:footnote>
  <w:footnote w:id="54">
    <w:p w:rsidR="00943026" w:rsidRPr="005631F4" w:rsidRDefault="00943026" w:rsidP="000E047C">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جنّي, الخصائص, ج3, ص 342.</w:t>
      </w:r>
    </w:p>
  </w:footnote>
  <w:footnote w:id="55">
    <w:p w:rsidR="00943026" w:rsidRPr="005631F4" w:rsidRDefault="00943026" w:rsidP="003F686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العكبري</w:t>
      </w:r>
      <w:proofErr w:type="spellEnd"/>
      <w:r w:rsidRPr="005631F4">
        <w:rPr>
          <w:rFonts w:ascii="Simplified Arabic" w:hAnsi="Simplified Arabic" w:cs="Simplified Arabic"/>
          <w:sz w:val="24"/>
          <w:szCs w:val="24"/>
          <w:rtl/>
          <w:lang w:bidi="ar-SA"/>
        </w:rPr>
        <w:t>,</w:t>
      </w:r>
      <w:r>
        <w:rPr>
          <w:rFonts w:ascii="Simplified Arabic" w:hAnsi="Simplified Arabic" w:cs="Simplified Arabic"/>
          <w:sz w:val="24"/>
          <w:szCs w:val="24"/>
          <w:rtl/>
          <w:lang w:bidi="ar-SA"/>
        </w:rPr>
        <w:t xml:space="preserve"> أبو البقاء عبد الله بن الحسين</w:t>
      </w:r>
      <w:r w:rsidRPr="005631F4">
        <w:rPr>
          <w:rFonts w:ascii="Simplified Arabic" w:hAnsi="Simplified Arabic" w:cs="Simplified Arabic"/>
          <w:sz w:val="24"/>
          <w:szCs w:val="24"/>
          <w:rtl/>
          <w:lang w:bidi="ar-SA"/>
        </w:rPr>
        <w:t xml:space="preserve">(ت: 616هـ), إعراب ما يشكل من ألفاظ الحديث النبوي, حققه وخرج أحاديثه وعلق عليه عبد الحميد </w:t>
      </w:r>
      <w:proofErr w:type="spellStart"/>
      <w:r w:rsidRPr="005631F4">
        <w:rPr>
          <w:rFonts w:ascii="Simplified Arabic" w:hAnsi="Simplified Arabic" w:cs="Simplified Arabic"/>
          <w:sz w:val="24"/>
          <w:szCs w:val="24"/>
          <w:rtl/>
          <w:lang w:bidi="ar-SA"/>
        </w:rPr>
        <w:t>هنداوي</w:t>
      </w:r>
      <w:proofErr w:type="spellEnd"/>
      <w:r w:rsidRPr="005631F4">
        <w:rPr>
          <w:rFonts w:ascii="Simplified Arabic" w:hAnsi="Simplified Arabic" w:cs="Simplified Arabic"/>
          <w:sz w:val="24"/>
          <w:szCs w:val="24"/>
          <w:rtl/>
          <w:lang w:bidi="ar-SA"/>
        </w:rPr>
        <w:t>, مؤسسة المختار للنشر والتوزيع, القاهرة, ط1، 1420هـ - 1999م</w:t>
      </w:r>
      <w:r w:rsidRPr="005631F4">
        <w:rPr>
          <w:rFonts w:ascii="Simplified Arabic" w:hAnsi="Simplified Arabic" w:cs="Simplified Arabic"/>
          <w:sz w:val="24"/>
          <w:szCs w:val="24"/>
          <w:lang w:bidi="ar-SA"/>
        </w:rPr>
        <w:t> </w:t>
      </w:r>
      <w:r w:rsidRPr="005631F4">
        <w:rPr>
          <w:rFonts w:ascii="Simplified Arabic" w:hAnsi="Simplified Arabic" w:cs="Simplified Arabic"/>
          <w:sz w:val="24"/>
          <w:szCs w:val="24"/>
          <w:rtl/>
          <w:lang w:bidi="ar-SA"/>
        </w:rPr>
        <w:t>, ص 28.</w:t>
      </w:r>
    </w:p>
  </w:footnote>
  <w:footnote w:id="56">
    <w:p w:rsidR="00943026" w:rsidRPr="005631F4" w:rsidRDefault="00943026" w:rsidP="003F686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الزجاج, أبو إسحاق إبراهيم بن السري بن سهل(ت: 311هـ) معاني القرآن وإعرابه, تحقيق عبد الجليل عبده شلبي, عالم الكتب, بيروت, ط1,  1408 هـ - 1988 م, ج1, ص 398.</w:t>
      </w:r>
    </w:p>
  </w:footnote>
  <w:footnote w:id="57">
    <w:p w:rsidR="00943026" w:rsidRPr="005631F4" w:rsidRDefault="00943026" w:rsidP="0092075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الخليل, العين, ج8, ص 280.</w:t>
      </w:r>
    </w:p>
  </w:footnote>
  <w:footnote w:id="58">
    <w:p w:rsidR="00943026" w:rsidRPr="005631F4" w:rsidRDefault="00943026" w:rsidP="0092075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الخليل, العين, ج3, ص 170, ج8, ص 277, 296.</w:t>
      </w:r>
    </w:p>
  </w:footnote>
  <w:footnote w:id="59">
    <w:p w:rsidR="00943026" w:rsidRPr="005631F4" w:rsidRDefault="00943026" w:rsidP="0006165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الفقراء, سيف الدين, </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أحكام التقويم اللغويّ المردودة عند الخليل( الخطأ والغلط نموذجاً)</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بحث منشور ضمن كتاب في أروقة العربيّة, عالم الكتب الحديث, إربد, 2016م, ص 340-359.</w:t>
      </w:r>
    </w:p>
  </w:footnote>
  <w:footnote w:id="60">
    <w:p w:rsidR="00943026" w:rsidRPr="005631F4" w:rsidRDefault="00943026" w:rsidP="00E46E5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سيبويه, الكتاب, ج1, ص430, ج3, ص 462, ج4 , ص 160, 356.</w:t>
      </w:r>
    </w:p>
  </w:footnote>
  <w:footnote w:id="61">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الفقراء, سيف الدين, من مظاهر الحكم بالغلط عند المبرد في كتابه (المقتضب</w:t>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ص27-45.</w:t>
      </w:r>
    </w:p>
  </w:footnote>
  <w:footnote w:id="62">
    <w:p w:rsidR="00943026" w:rsidRPr="005631F4" w:rsidRDefault="00943026" w:rsidP="00E46E5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الزكي, أحمد </w:t>
      </w:r>
      <w:proofErr w:type="spellStart"/>
      <w:r w:rsidRPr="005631F4">
        <w:rPr>
          <w:rFonts w:ascii="Simplified Arabic" w:hAnsi="Simplified Arabic" w:cs="Simplified Arabic"/>
          <w:sz w:val="24"/>
          <w:szCs w:val="24"/>
          <w:rtl/>
          <w:lang w:bidi="ar-SA"/>
        </w:rPr>
        <w:t>عبدالرحمن</w:t>
      </w:r>
      <w:proofErr w:type="spellEnd"/>
      <w:r w:rsidRPr="005631F4">
        <w:rPr>
          <w:rFonts w:ascii="Simplified Arabic" w:hAnsi="Simplified Arabic" w:cs="Simplified Arabic"/>
          <w:sz w:val="24"/>
          <w:szCs w:val="24"/>
          <w:rtl/>
          <w:lang w:bidi="ar-SA"/>
        </w:rPr>
        <w:t xml:space="preserve"> ثابت, ظاهرة الغلط في الدرس النحويّ حتى القرن الرابع الهجري, رسالة ماجستير, جامعة مؤتة, 2013م, ص 53-66.</w:t>
      </w:r>
    </w:p>
  </w:footnote>
  <w:footnote w:id="63">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القَطَّاع, أبو القاسم علي بن جعفر الصقلي, (ت: 515 هـ), أبنية الأسماء والأفعال والمصادر, تحقيق ودر</w:t>
      </w:r>
      <w:r>
        <w:rPr>
          <w:rFonts w:ascii="Simplified Arabic" w:hAnsi="Simplified Arabic" w:cs="Simplified Arabic"/>
          <w:sz w:val="24"/>
          <w:szCs w:val="24"/>
          <w:rtl/>
          <w:lang w:bidi="ar-SA"/>
        </w:rPr>
        <w:t>اسة</w:t>
      </w:r>
      <w:r w:rsidRPr="005631F4">
        <w:rPr>
          <w:rFonts w:ascii="Simplified Arabic" w:hAnsi="Simplified Arabic" w:cs="Simplified Arabic"/>
          <w:sz w:val="24"/>
          <w:szCs w:val="24"/>
          <w:rtl/>
          <w:lang w:bidi="ar-SA"/>
        </w:rPr>
        <w:t xml:space="preserve"> أحمد محمد عبد </w:t>
      </w:r>
      <w:proofErr w:type="spellStart"/>
      <w:r w:rsidRPr="005631F4">
        <w:rPr>
          <w:rFonts w:ascii="Simplified Arabic" w:hAnsi="Simplified Arabic" w:cs="Simplified Arabic"/>
          <w:sz w:val="24"/>
          <w:szCs w:val="24"/>
          <w:rtl/>
          <w:lang w:bidi="ar-SA"/>
        </w:rPr>
        <w:t>الدايم</w:t>
      </w:r>
      <w:proofErr w:type="spellEnd"/>
      <w:r w:rsidRPr="005631F4">
        <w:rPr>
          <w:rFonts w:ascii="Simplified Arabic" w:hAnsi="Simplified Arabic" w:cs="Simplified Arabic"/>
          <w:sz w:val="24"/>
          <w:szCs w:val="24"/>
          <w:rtl/>
          <w:lang w:bidi="ar-SA"/>
        </w:rPr>
        <w:t xml:space="preserve">, </w:t>
      </w:r>
      <w:r>
        <w:rPr>
          <w:rFonts w:ascii="Simplified Arabic" w:hAnsi="Simplified Arabic" w:cs="Simplified Arabic"/>
          <w:sz w:val="24"/>
          <w:szCs w:val="24"/>
          <w:rtl/>
          <w:lang w:bidi="ar-SA"/>
        </w:rPr>
        <w:t>دار الكتب والوثائق القومية</w:t>
      </w:r>
      <w:r>
        <w:rPr>
          <w:rFonts w:ascii="Simplified Arabic" w:hAnsi="Simplified Arabic" w:cs="Simplified Arabic" w:hint="cs"/>
          <w:sz w:val="24"/>
          <w:szCs w:val="24"/>
          <w:rtl/>
          <w:lang w:bidi="ar-SA"/>
        </w:rPr>
        <w:t>,</w:t>
      </w:r>
      <w:r w:rsidRPr="005631F4">
        <w:rPr>
          <w:rFonts w:ascii="Simplified Arabic" w:hAnsi="Simplified Arabic" w:cs="Simplified Arabic"/>
          <w:sz w:val="24"/>
          <w:szCs w:val="24"/>
          <w:rtl/>
          <w:lang w:bidi="ar-SA"/>
        </w:rPr>
        <w:t xml:space="preserve"> القاهرة, 1999 م, ص163</w:t>
      </w:r>
    </w:p>
  </w:footnote>
  <w:footnote w:id="64">
    <w:p w:rsidR="00943026" w:rsidRPr="005631F4" w:rsidRDefault="00943026" w:rsidP="00103C3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سيبويه, الكتاب, ج4, ص 197.</w:t>
      </w:r>
    </w:p>
  </w:footnote>
  <w:footnote w:id="65">
    <w:p w:rsidR="00943026" w:rsidRPr="005631F4" w:rsidRDefault="00943026" w:rsidP="0040447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المبرّد, المقتضب,ج 1,  ص270.</w:t>
      </w:r>
    </w:p>
  </w:footnote>
  <w:footnote w:id="66">
    <w:p w:rsidR="00943026" w:rsidRPr="005631F4" w:rsidRDefault="00943026" w:rsidP="0040447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المبرّد, المقتضب,ج 4,  ص 192.</w:t>
      </w:r>
    </w:p>
  </w:footnote>
  <w:footnote w:id="67">
    <w:p w:rsidR="00943026" w:rsidRPr="005631F4" w:rsidRDefault="00943026" w:rsidP="002F7C8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السيوطي, عبد الرحمن بن أبي بكر(ت: 911هـ), جلال الدين المزهر في علوم اللغة وأنواعها, تحقيق  فؤاد علي منصور,  دار الكتب العلمية, بيروت, ط1، 1418هـ 1998م, ج1, ص 176.</w:t>
      </w:r>
    </w:p>
  </w:footnote>
  <w:footnote w:id="68">
    <w:p w:rsidR="00943026" w:rsidRPr="005631F4" w:rsidRDefault="00943026" w:rsidP="00103C3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سيبويه, الكتاب, ج4, ص 197.</w:t>
      </w:r>
    </w:p>
  </w:footnote>
  <w:footnote w:id="69">
    <w:p w:rsidR="00943026" w:rsidRPr="005631F4" w:rsidRDefault="00943026" w:rsidP="002F7C8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السيرافي</w:t>
      </w:r>
      <w:proofErr w:type="spellEnd"/>
      <w:r w:rsidRPr="005631F4">
        <w:rPr>
          <w:rFonts w:ascii="Simplified Arabic" w:hAnsi="Simplified Arabic" w:cs="Simplified Arabic"/>
          <w:sz w:val="24"/>
          <w:szCs w:val="24"/>
          <w:rtl/>
          <w:lang w:bidi="ar-SA"/>
        </w:rPr>
        <w:t xml:space="preserve">, أبو سعيد الحسن بن عبد الله (ت: 368 هـ) شرح كتاب سيبويه, تحقيق أحمد حسن </w:t>
      </w:r>
      <w:proofErr w:type="spellStart"/>
      <w:r w:rsidRPr="005631F4">
        <w:rPr>
          <w:rFonts w:ascii="Simplified Arabic" w:hAnsi="Simplified Arabic" w:cs="Simplified Arabic"/>
          <w:sz w:val="24"/>
          <w:szCs w:val="24"/>
          <w:rtl/>
          <w:lang w:bidi="ar-SA"/>
        </w:rPr>
        <w:t>مهدلي</w:t>
      </w:r>
      <w:proofErr w:type="spellEnd"/>
      <w:r w:rsidRPr="005631F4">
        <w:rPr>
          <w:rFonts w:ascii="Simplified Arabic" w:hAnsi="Simplified Arabic" w:cs="Simplified Arabic"/>
          <w:sz w:val="24"/>
          <w:szCs w:val="24"/>
          <w:rtl/>
          <w:lang w:bidi="ar-SA"/>
        </w:rPr>
        <w:t>، علي سيد علي, دار الكتب العلمية، بيروت, ط1، 2008 م, ج5, ص 68.</w:t>
      </w:r>
    </w:p>
  </w:footnote>
  <w:footnote w:id="70">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w:t>
      </w:r>
      <w:proofErr w:type="spellStart"/>
      <w:r w:rsidRPr="005631F4">
        <w:rPr>
          <w:rFonts w:ascii="Simplified Arabic" w:hAnsi="Simplified Arabic" w:cs="Simplified Arabic"/>
          <w:sz w:val="24"/>
          <w:szCs w:val="24"/>
          <w:rtl/>
          <w:lang w:bidi="ar-SA"/>
        </w:rPr>
        <w:t>ولّاد</w:t>
      </w:r>
      <w:proofErr w:type="spellEnd"/>
      <w:r w:rsidRPr="005631F4">
        <w:rPr>
          <w:rFonts w:ascii="Simplified Arabic" w:hAnsi="Simplified Arabic" w:cs="Simplified Arabic"/>
          <w:sz w:val="24"/>
          <w:szCs w:val="24"/>
          <w:rtl/>
          <w:lang w:bidi="ar-SA"/>
        </w:rPr>
        <w:t>, الانتصار لسيبويه على المبرد, ص 229.</w:t>
      </w:r>
    </w:p>
  </w:footnote>
  <w:footnote w:id="71">
    <w:p w:rsidR="00943026" w:rsidRPr="005631F4" w:rsidRDefault="00943026" w:rsidP="009D3562">
      <w:pPr>
        <w:pStyle w:val="a9"/>
        <w:spacing w:line="18" w:lineRule="atLeast"/>
        <w:ind w:left="360" w:right="-360" w:hanging="360"/>
        <w:jc w:val="both"/>
        <w:rPr>
          <w:rFonts w:ascii="Simplified Arabic" w:hAnsi="Simplified Arabic" w:cs="Simplified Arabic"/>
          <w:b/>
          <w:bCs/>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الفارسيّ, المسائل الحلبيات, </w:t>
      </w:r>
      <w:r w:rsidRPr="005631F4">
        <w:rPr>
          <w:rFonts w:ascii="Simplified Arabic" w:hAnsi="Simplified Arabic" w:cs="Simplified Arabic"/>
          <w:b/>
          <w:bCs/>
          <w:sz w:val="24"/>
          <w:szCs w:val="24"/>
          <w:rtl/>
          <w:lang w:bidi="ar-SA"/>
        </w:rPr>
        <w:t>ص 59.</w:t>
      </w:r>
    </w:p>
  </w:footnote>
  <w:footnote w:id="72">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جنّي، المنصف شرح كتاب التصريف لأبي عثمان المازني, ص 59.</w:t>
      </w:r>
    </w:p>
  </w:footnote>
  <w:footnote w:id="73">
    <w:p w:rsidR="00943026" w:rsidRPr="005631F4" w:rsidRDefault="00943026" w:rsidP="006E69CE">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السخاوي</w:t>
      </w:r>
      <w:proofErr w:type="spellEnd"/>
      <w:r w:rsidRPr="005631F4">
        <w:rPr>
          <w:rFonts w:ascii="Simplified Arabic" w:hAnsi="Simplified Arabic" w:cs="Simplified Arabic"/>
          <w:sz w:val="24"/>
          <w:szCs w:val="24"/>
          <w:rtl/>
          <w:lang w:bidi="ar-SA"/>
        </w:rPr>
        <w:t>, أبو الحسن، علم الدين علي بن محمد (ت: 643 هـ), سفر السعادة وسفير الإفادة, تحقيق محمد الدالي, تقديم د. شاكر الفحام, دار صادر, بيروت, ط2، 1415 هـ - 1995 م, ج2, ص 816.</w:t>
      </w:r>
    </w:p>
  </w:footnote>
  <w:footnote w:id="74">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المرادي</w:t>
      </w:r>
      <w:proofErr w:type="spellEnd"/>
      <w:r w:rsidRPr="005631F4">
        <w:rPr>
          <w:rFonts w:ascii="Simplified Arabic" w:hAnsi="Simplified Arabic" w:cs="Simplified Arabic"/>
          <w:sz w:val="24"/>
          <w:szCs w:val="24"/>
          <w:rtl/>
          <w:lang w:bidi="ar-SA"/>
        </w:rPr>
        <w:t xml:space="preserve">, </w:t>
      </w:r>
      <w:proofErr w:type="spellStart"/>
      <w:r w:rsidRPr="005631F4">
        <w:rPr>
          <w:rFonts w:ascii="Simplified Arabic" w:hAnsi="Simplified Arabic" w:cs="Simplified Arabic"/>
          <w:sz w:val="24"/>
          <w:szCs w:val="24"/>
          <w:rtl/>
          <w:lang w:bidi="ar-SA"/>
        </w:rPr>
        <w:t>الجنى</w:t>
      </w:r>
      <w:proofErr w:type="spellEnd"/>
      <w:r w:rsidRPr="005631F4">
        <w:rPr>
          <w:rFonts w:ascii="Simplified Arabic" w:hAnsi="Simplified Arabic" w:cs="Simplified Arabic"/>
          <w:sz w:val="24"/>
          <w:szCs w:val="24"/>
          <w:rtl/>
          <w:lang w:bidi="ar-SA"/>
        </w:rPr>
        <w:t xml:space="preserve"> الداني في حروف المعاني, ص 281.</w:t>
      </w:r>
    </w:p>
  </w:footnote>
  <w:footnote w:id="75">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ارتشاف الضرب من لسان العرب, ج4, ص 1901.</w:t>
      </w:r>
    </w:p>
  </w:footnote>
  <w:footnote w:id="76">
    <w:p w:rsidR="00943026" w:rsidRPr="005631F4" w:rsidRDefault="00943026" w:rsidP="002D6CD4">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محمد بن يوسف الأندلسي(ت: 745هـ), البحر المحيط في التفسير, تحقيق صدقي محمد جميل, دار الفكر – بيروت,  ط1, 1420 هـ,ج3, ص85,  ج4, ص 129, 235.</w:t>
      </w:r>
    </w:p>
  </w:footnote>
  <w:footnote w:id="77">
    <w:p w:rsidR="00943026" w:rsidRPr="005631F4" w:rsidRDefault="00943026" w:rsidP="007D1429">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ابن الجزري, شمس الدين أبو الخير، محمد بن محمد (ت: 833هـ) شرح طيبة النشر في القراءات, ضبطه وعلق عليه: الشيخ أنس مهرة, دار الكتب العلمية, بيروت, ط2، 1420 هـ, 2000 م, ص 38.</w:t>
      </w:r>
    </w:p>
  </w:footnote>
  <w:footnote w:id="78">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النَّحَّاس, عمدة الكتاب, ج1, ص 138.</w:t>
      </w:r>
    </w:p>
  </w:footnote>
  <w:footnote w:id="79">
    <w:p w:rsidR="00943026" w:rsidRPr="005631F4" w:rsidRDefault="00943026" w:rsidP="009D3562">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الدماميني</w:t>
      </w:r>
      <w:proofErr w:type="spellEnd"/>
      <w:r w:rsidRPr="005631F4">
        <w:rPr>
          <w:rFonts w:ascii="Simplified Arabic" w:hAnsi="Simplified Arabic" w:cs="Simplified Arabic"/>
          <w:sz w:val="24"/>
          <w:szCs w:val="24"/>
          <w:rtl/>
          <w:lang w:bidi="ar-SA"/>
        </w:rPr>
        <w:t>, محمد بدر الدين بن أبي بكر بن عمر(ت: 827 هـ), تعليق الفرائد على تسهيل الفوائد, تحقيق محمد بن عبد الرحمن بن محمد المفدى, ط1، 1403 هـ - 1983 م, ج2, ص 272.</w:t>
      </w:r>
    </w:p>
  </w:footnote>
  <w:footnote w:id="80">
    <w:p w:rsidR="00943026" w:rsidRPr="005631F4" w:rsidRDefault="00943026" w:rsidP="00E7707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المرادي</w:t>
      </w:r>
      <w:proofErr w:type="spellEnd"/>
      <w:r w:rsidRPr="005631F4">
        <w:rPr>
          <w:rFonts w:ascii="Simplified Arabic" w:hAnsi="Simplified Arabic" w:cs="Simplified Arabic"/>
          <w:sz w:val="24"/>
          <w:szCs w:val="24"/>
          <w:rtl/>
          <w:lang w:bidi="ar-SA"/>
        </w:rPr>
        <w:t xml:space="preserve">, </w:t>
      </w:r>
      <w:proofErr w:type="spellStart"/>
      <w:r w:rsidRPr="005631F4">
        <w:rPr>
          <w:rFonts w:ascii="Simplified Arabic" w:hAnsi="Simplified Arabic" w:cs="Simplified Arabic"/>
          <w:sz w:val="24"/>
          <w:szCs w:val="24"/>
          <w:rtl/>
          <w:lang w:bidi="ar-SA"/>
        </w:rPr>
        <w:t>الجنى</w:t>
      </w:r>
      <w:proofErr w:type="spellEnd"/>
      <w:r w:rsidRPr="005631F4">
        <w:rPr>
          <w:rFonts w:ascii="Simplified Arabic" w:hAnsi="Simplified Arabic" w:cs="Simplified Arabic"/>
          <w:sz w:val="24"/>
          <w:szCs w:val="24"/>
          <w:rtl/>
          <w:lang w:bidi="ar-SA"/>
        </w:rPr>
        <w:t xml:space="preserve"> الدّاني في حروف المعاني, ص 281. ووردت المسألة في (ارتشاف الضرب ) ج4, ص1901.</w:t>
      </w:r>
    </w:p>
  </w:footnote>
  <w:footnote w:id="81">
    <w:p w:rsidR="00943026" w:rsidRPr="005631F4" w:rsidRDefault="00943026" w:rsidP="00E92A5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ارتشاف الضرب, ج3, ص 1201.</w:t>
      </w:r>
    </w:p>
  </w:footnote>
  <w:footnote w:id="82">
    <w:p w:rsidR="00943026" w:rsidRPr="005631F4" w:rsidRDefault="00943026" w:rsidP="00672A56">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التذييل والتكميل, ج11, ص 104.</w:t>
      </w:r>
    </w:p>
  </w:footnote>
  <w:footnote w:id="83">
    <w:p w:rsidR="00943026" w:rsidRPr="005631F4" w:rsidRDefault="00943026" w:rsidP="00672A56">
      <w:pPr>
        <w:pStyle w:val="a9"/>
        <w:spacing w:line="18" w:lineRule="atLeast"/>
        <w:ind w:left="360" w:right="-360" w:hanging="360"/>
        <w:jc w:val="both"/>
        <w:rPr>
          <w:rFonts w:ascii="Simplified Arabic" w:hAnsi="Simplified Arabic" w:cs="Simplified Arabic"/>
          <w:sz w:val="24"/>
          <w:szCs w:val="24"/>
          <w:rtl/>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التذييل والتكميل, ج4, ص 161, ج1, ص89.</w:t>
      </w:r>
    </w:p>
  </w:footnote>
  <w:footnote w:id="84">
    <w:p w:rsidR="00943026" w:rsidRPr="005631F4" w:rsidRDefault="00943026" w:rsidP="00F03F12">
      <w:pPr>
        <w:pStyle w:val="a9"/>
        <w:spacing w:line="18" w:lineRule="atLeast"/>
        <w:ind w:left="360" w:right="-360" w:hanging="360"/>
        <w:jc w:val="both"/>
        <w:rPr>
          <w:rFonts w:ascii="Simplified Arabic" w:hAnsi="Simplified Arabic" w:cs="Simplified Arabic"/>
          <w:sz w:val="24"/>
          <w:szCs w:val="24"/>
          <w:rtl/>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البحر المحيط, ج4, ص 91.</w:t>
      </w:r>
    </w:p>
  </w:footnote>
  <w:footnote w:id="85">
    <w:p w:rsidR="00943026" w:rsidRPr="005631F4" w:rsidRDefault="00943026" w:rsidP="00F03F12">
      <w:pPr>
        <w:pStyle w:val="a9"/>
        <w:spacing w:line="18" w:lineRule="atLeast"/>
        <w:ind w:left="360" w:right="-360" w:hanging="360"/>
        <w:jc w:val="both"/>
        <w:rPr>
          <w:rFonts w:ascii="Simplified Arabic" w:hAnsi="Simplified Arabic" w:cs="Simplified Arabic"/>
          <w:sz w:val="24"/>
          <w:szCs w:val="24"/>
          <w:rtl/>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البحر المحيط, ج9, ص 57.</w:t>
      </w:r>
    </w:p>
  </w:footnote>
  <w:footnote w:id="86">
    <w:p w:rsidR="00943026" w:rsidRPr="005631F4" w:rsidRDefault="00943026" w:rsidP="00F03F12">
      <w:pPr>
        <w:pStyle w:val="a9"/>
        <w:spacing w:line="18" w:lineRule="atLeast"/>
        <w:ind w:left="360" w:right="-360" w:hanging="360"/>
        <w:jc w:val="both"/>
        <w:rPr>
          <w:rFonts w:ascii="Simplified Arabic" w:hAnsi="Simplified Arabic" w:cs="Simplified Arabic"/>
          <w:sz w:val="24"/>
          <w:szCs w:val="24"/>
          <w:rtl/>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البحر المحيط, ج6, ص 190, ج8, ص143.</w:t>
      </w:r>
    </w:p>
  </w:footnote>
  <w:footnote w:id="87">
    <w:p w:rsidR="00943026" w:rsidRPr="005631F4" w:rsidRDefault="00943026" w:rsidP="009E0D4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هشام, جمال الدين عبد الله بن يوسف(ت: 761هـ) مغني اللبيب عن كتب </w:t>
      </w:r>
      <w:proofErr w:type="spellStart"/>
      <w:r w:rsidRPr="005631F4">
        <w:rPr>
          <w:rFonts w:ascii="Simplified Arabic" w:hAnsi="Simplified Arabic" w:cs="Simplified Arabic"/>
          <w:sz w:val="24"/>
          <w:szCs w:val="24"/>
          <w:rtl/>
          <w:lang w:bidi="ar-SA"/>
        </w:rPr>
        <w:t>الأعاريب</w:t>
      </w:r>
      <w:proofErr w:type="spellEnd"/>
      <w:r w:rsidRPr="005631F4">
        <w:rPr>
          <w:rFonts w:ascii="Simplified Arabic" w:hAnsi="Simplified Arabic" w:cs="Simplified Arabic"/>
          <w:sz w:val="24"/>
          <w:szCs w:val="24"/>
          <w:rtl/>
          <w:lang w:bidi="ar-SA"/>
        </w:rPr>
        <w:t>, تحقيق مازن المبارك, محمد علي حمد الله, دار الفكر, دمشق, ط6، 1985م, ص 111.</w:t>
      </w:r>
    </w:p>
  </w:footnote>
  <w:footnote w:id="88">
    <w:p w:rsidR="00943026" w:rsidRPr="005631F4" w:rsidRDefault="00943026" w:rsidP="00672A56">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هشام, مغني اللبيب عن كتب </w:t>
      </w:r>
      <w:proofErr w:type="spellStart"/>
      <w:r w:rsidRPr="005631F4">
        <w:rPr>
          <w:rFonts w:ascii="Simplified Arabic" w:hAnsi="Simplified Arabic" w:cs="Simplified Arabic"/>
          <w:sz w:val="24"/>
          <w:szCs w:val="24"/>
          <w:rtl/>
          <w:lang w:bidi="ar-SA"/>
        </w:rPr>
        <w:t>الأعاريب</w:t>
      </w:r>
      <w:proofErr w:type="spellEnd"/>
      <w:r w:rsidRPr="005631F4">
        <w:rPr>
          <w:rFonts w:ascii="Simplified Arabic" w:hAnsi="Simplified Arabic" w:cs="Simplified Arabic"/>
          <w:sz w:val="24"/>
          <w:szCs w:val="24"/>
          <w:rtl/>
          <w:lang w:bidi="ar-SA"/>
        </w:rPr>
        <w:t>, ص 368.</w:t>
      </w:r>
    </w:p>
  </w:footnote>
  <w:footnote w:id="89">
    <w:p w:rsidR="00943026" w:rsidRPr="005631F4" w:rsidRDefault="00943026" w:rsidP="00380BF9">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الألوسي</w:t>
      </w:r>
      <w:proofErr w:type="spellEnd"/>
      <w:r w:rsidRPr="005631F4">
        <w:rPr>
          <w:rFonts w:ascii="Simplified Arabic" w:hAnsi="Simplified Arabic" w:cs="Simplified Arabic"/>
          <w:sz w:val="24"/>
          <w:szCs w:val="24"/>
          <w:rtl/>
          <w:lang w:bidi="ar-SA"/>
        </w:rPr>
        <w:t xml:space="preserve">, شهاب </w:t>
      </w:r>
      <w:r>
        <w:rPr>
          <w:rFonts w:ascii="Simplified Arabic" w:hAnsi="Simplified Arabic" w:cs="Simplified Arabic"/>
          <w:sz w:val="24"/>
          <w:szCs w:val="24"/>
          <w:rtl/>
          <w:lang w:bidi="ar-SA"/>
        </w:rPr>
        <w:t>الدين محمود بن عبد الله الحسيني</w:t>
      </w:r>
      <w:r w:rsidRPr="005631F4">
        <w:rPr>
          <w:rFonts w:ascii="Simplified Arabic" w:hAnsi="Simplified Arabic" w:cs="Simplified Arabic"/>
          <w:sz w:val="24"/>
          <w:szCs w:val="24"/>
          <w:rtl/>
          <w:lang w:bidi="ar-SA"/>
        </w:rPr>
        <w:t xml:space="preserve">(ت: 1270هـ) روح المعاني في تفسير القرآن العظيم والسبع </w:t>
      </w:r>
      <w:proofErr w:type="spellStart"/>
      <w:r w:rsidRPr="005631F4">
        <w:rPr>
          <w:rFonts w:ascii="Simplified Arabic" w:hAnsi="Simplified Arabic" w:cs="Simplified Arabic"/>
          <w:sz w:val="24"/>
          <w:szCs w:val="24"/>
          <w:rtl/>
          <w:lang w:bidi="ar-SA"/>
        </w:rPr>
        <w:t>المثاني</w:t>
      </w:r>
      <w:proofErr w:type="spellEnd"/>
      <w:r w:rsidRPr="005631F4">
        <w:rPr>
          <w:rFonts w:ascii="Simplified Arabic" w:hAnsi="Simplified Arabic" w:cs="Simplified Arabic"/>
          <w:sz w:val="24"/>
          <w:szCs w:val="24"/>
          <w:rtl/>
          <w:lang w:bidi="ar-SA"/>
        </w:rPr>
        <w:t>, تحقيق علي عبد الباري عطية, دار الكتب العلمية, بيروت, ط1، 1415 هـ, ج7, ص 106.</w:t>
      </w:r>
    </w:p>
  </w:footnote>
  <w:footnote w:id="90">
    <w:p w:rsidR="00943026" w:rsidRPr="005631F4" w:rsidRDefault="00943026" w:rsidP="00DF5070">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البحر المحيط, ج6, ص 360.</w:t>
      </w:r>
    </w:p>
  </w:footnote>
  <w:footnote w:id="91">
    <w:p w:rsidR="00943026" w:rsidRPr="005631F4" w:rsidRDefault="00943026" w:rsidP="00DF5070">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الألوسي</w:t>
      </w:r>
      <w:proofErr w:type="spellEnd"/>
      <w:r w:rsidRPr="005631F4">
        <w:rPr>
          <w:rFonts w:ascii="Simplified Arabic" w:hAnsi="Simplified Arabic" w:cs="Simplified Arabic"/>
          <w:sz w:val="24"/>
          <w:szCs w:val="24"/>
          <w:rtl/>
          <w:lang w:bidi="ar-SA"/>
        </w:rPr>
        <w:t xml:space="preserve">, روح المعاني في تفسير القرآن العظيم والسبع </w:t>
      </w:r>
      <w:proofErr w:type="spellStart"/>
      <w:r w:rsidRPr="005631F4">
        <w:rPr>
          <w:rFonts w:ascii="Simplified Arabic" w:hAnsi="Simplified Arabic" w:cs="Simplified Arabic"/>
          <w:sz w:val="24"/>
          <w:szCs w:val="24"/>
          <w:rtl/>
          <w:lang w:bidi="ar-SA"/>
        </w:rPr>
        <w:t>المثاني</w:t>
      </w:r>
      <w:proofErr w:type="spellEnd"/>
      <w:r w:rsidRPr="005631F4">
        <w:rPr>
          <w:rFonts w:ascii="Simplified Arabic" w:hAnsi="Simplified Arabic" w:cs="Simplified Arabic"/>
          <w:sz w:val="24"/>
          <w:szCs w:val="24"/>
          <w:rtl/>
          <w:lang w:bidi="ar-SA"/>
        </w:rPr>
        <w:t>, ج10, ص 193.</w:t>
      </w:r>
    </w:p>
  </w:footnote>
  <w:footnote w:id="92">
    <w:p w:rsidR="00943026" w:rsidRPr="005631F4" w:rsidRDefault="00943026" w:rsidP="00DF5070">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الألوسي</w:t>
      </w:r>
      <w:proofErr w:type="spellEnd"/>
      <w:r w:rsidRPr="005631F4">
        <w:rPr>
          <w:rFonts w:ascii="Simplified Arabic" w:hAnsi="Simplified Arabic" w:cs="Simplified Arabic"/>
          <w:sz w:val="24"/>
          <w:szCs w:val="24"/>
          <w:rtl/>
          <w:lang w:bidi="ar-SA"/>
        </w:rPr>
        <w:t xml:space="preserve">, روح المعاني في تفسير القرآن العظيم والسبع </w:t>
      </w:r>
      <w:proofErr w:type="spellStart"/>
      <w:r w:rsidRPr="005631F4">
        <w:rPr>
          <w:rFonts w:ascii="Simplified Arabic" w:hAnsi="Simplified Arabic" w:cs="Simplified Arabic"/>
          <w:sz w:val="24"/>
          <w:szCs w:val="24"/>
          <w:rtl/>
          <w:lang w:bidi="ar-SA"/>
        </w:rPr>
        <w:t>المثاني</w:t>
      </w:r>
      <w:proofErr w:type="spellEnd"/>
      <w:r w:rsidRPr="005631F4">
        <w:rPr>
          <w:rFonts w:ascii="Simplified Arabic" w:hAnsi="Simplified Arabic" w:cs="Simplified Arabic"/>
          <w:sz w:val="24"/>
          <w:szCs w:val="24"/>
          <w:rtl/>
          <w:lang w:bidi="ar-SA"/>
        </w:rPr>
        <w:t>, ج7, ص 308.</w:t>
      </w:r>
    </w:p>
  </w:footnote>
  <w:footnote w:id="93">
    <w:p w:rsidR="00943026" w:rsidRPr="005631F4" w:rsidRDefault="00943026" w:rsidP="00A645FE">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ناظر الجيش, محمد بن يوسف بن أحمد(ت: 778 هـ) شرح التسهيل المسمى «تمهيد القواعد بشرح تسهيل الفوائد», دراسة وتحقيق علي محمد فاخر وآخرين, دار السلام للطباعة والنشر والتوزيع والترجمة، القاهرة, ط1، 1428 هـ , ج1, ص 191.</w:t>
      </w:r>
    </w:p>
  </w:footnote>
  <w:footnote w:id="94">
    <w:p w:rsidR="00943026" w:rsidRPr="005631F4" w:rsidRDefault="00943026" w:rsidP="009E0D4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الخفاجي</w:t>
      </w:r>
      <w:proofErr w:type="spellEnd"/>
      <w:r w:rsidRPr="005631F4">
        <w:rPr>
          <w:rFonts w:ascii="Simplified Arabic" w:hAnsi="Simplified Arabic" w:cs="Simplified Arabic"/>
          <w:sz w:val="24"/>
          <w:szCs w:val="24"/>
          <w:rtl/>
          <w:lang w:bidi="ar-SA"/>
        </w:rPr>
        <w:t>, شرح درة الغواص في أوهام الخواص, ص 77.</w:t>
      </w:r>
    </w:p>
  </w:footnote>
  <w:footnote w:id="95">
    <w:p w:rsidR="00943026" w:rsidRPr="005631F4" w:rsidRDefault="00943026" w:rsidP="003A5CD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الخفاجي</w:t>
      </w:r>
      <w:proofErr w:type="spellEnd"/>
      <w:r w:rsidRPr="005631F4">
        <w:rPr>
          <w:rFonts w:ascii="Simplified Arabic" w:hAnsi="Simplified Arabic" w:cs="Simplified Arabic"/>
          <w:sz w:val="24"/>
          <w:szCs w:val="24"/>
          <w:rtl/>
          <w:lang w:bidi="ar-SA"/>
        </w:rPr>
        <w:t>, شرح درة الغواص في أوهام الخواص, ص 454.</w:t>
      </w:r>
    </w:p>
  </w:footnote>
  <w:footnote w:id="96">
    <w:p w:rsidR="00943026" w:rsidRPr="005631F4" w:rsidRDefault="00943026" w:rsidP="00DF527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هشام, جمال الدين عبد الله بن يوسف (ت: 761هـ) شرح </w:t>
      </w:r>
      <w:proofErr w:type="spellStart"/>
      <w:r w:rsidRPr="005631F4">
        <w:rPr>
          <w:rFonts w:ascii="Simplified Arabic" w:hAnsi="Simplified Arabic" w:cs="Simplified Arabic"/>
          <w:sz w:val="24"/>
          <w:szCs w:val="24"/>
          <w:rtl/>
          <w:lang w:bidi="ar-SA"/>
        </w:rPr>
        <w:t>شذور</w:t>
      </w:r>
      <w:proofErr w:type="spellEnd"/>
      <w:r w:rsidRPr="005631F4">
        <w:rPr>
          <w:rFonts w:ascii="Simplified Arabic" w:hAnsi="Simplified Arabic" w:cs="Simplified Arabic"/>
          <w:sz w:val="24"/>
          <w:szCs w:val="24"/>
          <w:rtl/>
          <w:lang w:bidi="ar-SA"/>
        </w:rPr>
        <w:t xml:space="preserve"> الذهب في معرفة كلام العرب, تحقيق عبد الغني </w:t>
      </w:r>
      <w:proofErr w:type="spellStart"/>
      <w:r w:rsidRPr="005631F4">
        <w:rPr>
          <w:rFonts w:ascii="Simplified Arabic" w:hAnsi="Simplified Arabic" w:cs="Simplified Arabic"/>
          <w:sz w:val="24"/>
          <w:szCs w:val="24"/>
          <w:rtl/>
          <w:lang w:bidi="ar-SA"/>
        </w:rPr>
        <w:t>الدقر</w:t>
      </w:r>
      <w:proofErr w:type="spellEnd"/>
      <w:r w:rsidRPr="005631F4">
        <w:rPr>
          <w:rFonts w:ascii="Simplified Arabic" w:hAnsi="Simplified Arabic" w:cs="Simplified Arabic"/>
          <w:sz w:val="24"/>
          <w:szCs w:val="24"/>
          <w:rtl/>
          <w:lang w:bidi="ar-SA"/>
        </w:rPr>
        <w:t>, الشركة المتحدة للتوزيع, دمشق, ص 266.</w:t>
      </w:r>
    </w:p>
  </w:footnote>
  <w:footnote w:id="97">
    <w:p w:rsidR="00943026" w:rsidRPr="005631F4" w:rsidRDefault="00943026" w:rsidP="00203EE3">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المبرّد, المقتضب, ج4, ص 105.</w:t>
      </w:r>
    </w:p>
  </w:footnote>
  <w:footnote w:id="98">
    <w:p w:rsidR="00943026" w:rsidRPr="005631F4" w:rsidRDefault="00943026" w:rsidP="00D0400F">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أبو حيّان, البحر المحيط , ج6, ص 187.</w:t>
      </w:r>
    </w:p>
  </w:footnote>
  <w:footnote w:id="99">
    <w:p w:rsidR="00943026" w:rsidRPr="005631F4" w:rsidRDefault="00943026" w:rsidP="008D02B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يعيش, يعيش بن علي بن يعيش موفق الدين، المعروف بابن الصانع (ت: 643هـ) شرح المفصل </w:t>
      </w:r>
      <w:proofErr w:type="spellStart"/>
      <w:r w:rsidRPr="005631F4">
        <w:rPr>
          <w:rFonts w:ascii="Simplified Arabic" w:hAnsi="Simplified Arabic" w:cs="Simplified Arabic"/>
          <w:sz w:val="24"/>
          <w:szCs w:val="24"/>
          <w:rtl/>
          <w:lang w:bidi="ar-SA"/>
        </w:rPr>
        <w:t>للزمخشري</w:t>
      </w:r>
      <w:proofErr w:type="spellEnd"/>
      <w:r w:rsidRPr="005631F4">
        <w:rPr>
          <w:rFonts w:ascii="Simplified Arabic" w:hAnsi="Simplified Arabic" w:cs="Simplified Arabic"/>
          <w:sz w:val="24"/>
          <w:szCs w:val="24"/>
          <w:rtl/>
          <w:lang w:bidi="ar-SA"/>
        </w:rPr>
        <w:t>, قدم له إميل بديع يعقوب, دار الكتب العلمية، بيروت, ط1، 1422 هـ, 2001م, ج5, ص 309.</w:t>
      </w:r>
    </w:p>
  </w:footnote>
  <w:footnote w:id="100">
    <w:p w:rsidR="00943026" w:rsidRPr="005631F4" w:rsidRDefault="00943026" w:rsidP="00CC1D79">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علي بن محمد بن سالم،(ت: 111</w:t>
      </w:r>
      <w:r>
        <w:rPr>
          <w:rFonts w:ascii="Simplified Arabic" w:hAnsi="Simplified Arabic" w:cs="Simplified Arabic"/>
          <w:sz w:val="24"/>
          <w:szCs w:val="24"/>
          <w:rtl/>
          <w:lang w:bidi="ar-SA"/>
        </w:rPr>
        <w:t>8هـ)غيث النفع في القراءات السبع</w:t>
      </w:r>
      <w:r w:rsidRPr="005631F4">
        <w:rPr>
          <w:rFonts w:ascii="Simplified Arabic" w:hAnsi="Simplified Arabic" w:cs="Simplified Arabic"/>
          <w:sz w:val="24"/>
          <w:szCs w:val="24"/>
          <w:rtl/>
          <w:lang w:bidi="ar-SA"/>
        </w:rPr>
        <w:t>, تحقيق أحمد محمود عبد السميع الشافعي الحفيان, دار الكتب العلمية, بيروت, ط1، 1425 هـ - 2004 م, ص 453.</w:t>
      </w:r>
    </w:p>
  </w:footnote>
  <w:footnote w:id="101">
    <w:p w:rsidR="00943026" w:rsidRPr="005631F4" w:rsidRDefault="00943026" w:rsidP="009E0D4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السمين الحلبي, الدر المصون في علوم الكتاب المكنون, ج2, ص 28.</w:t>
      </w:r>
    </w:p>
  </w:footnote>
  <w:footnote w:id="102">
    <w:p w:rsidR="00943026" w:rsidRPr="005631F4" w:rsidRDefault="00943026" w:rsidP="008D02B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الهرري</w:t>
      </w:r>
      <w:proofErr w:type="spellEnd"/>
      <w:r w:rsidRPr="005631F4">
        <w:rPr>
          <w:rFonts w:ascii="Simplified Arabic" w:hAnsi="Simplified Arabic" w:cs="Simplified Arabic"/>
          <w:sz w:val="24"/>
          <w:szCs w:val="24"/>
          <w:rtl/>
          <w:lang w:bidi="ar-SA"/>
        </w:rPr>
        <w:t xml:space="preserve">, محمد الأمين بن عبد الله </w:t>
      </w:r>
      <w:proofErr w:type="spellStart"/>
      <w:r w:rsidRPr="005631F4">
        <w:rPr>
          <w:rFonts w:ascii="Simplified Arabic" w:hAnsi="Simplified Arabic" w:cs="Simplified Arabic"/>
          <w:sz w:val="24"/>
          <w:szCs w:val="24"/>
          <w:rtl/>
          <w:lang w:bidi="ar-SA"/>
        </w:rPr>
        <w:t>الأرمي</w:t>
      </w:r>
      <w:proofErr w:type="spellEnd"/>
      <w:r w:rsidRPr="005631F4">
        <w:rPr>
          <w:rFonts w:ascii="Simplified Arabic" w:hAnsi="Simplified Arabic" w:cs="Simplified Arabic"/>
          <w:sz w:val="24"/>
          <w:szCs w:val="24"/>
          <w:rtl/>
          <w:lang w:bidi="ar-SA"/>
        </w:rPr>
        <w:t>, تفسير حدائق الروح والريحان في روابي علوم القرآن, إشراف ومراجعة هاشم محمد علي بن حسين مهدي, دار طوق النجاة، بيروت, ط1، 1421 هـ - 2001 م, ج2, ص 138.</w:t>
      </w:r>
    </w:p>
  </w:footnote>
  <w:footnote w:id="103">
    <w:p w:rsidR="00943026" w:rsidRPr="005631F4" w:rsidRDefault="00943026" w:rsidP="009E0D4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الحريري, درّة الغواص في أوهام الخواص, ص 146.</w:t>
      </w:r>
    </w:p>
  </w:footnote>
  <w:footnote w:id="104">
    <w:p w:rsidR="00943026" w:rsidRPr="005631F4" w:rsidRDefault="00943026" w:rsidP="009E0D4B">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أبو الحسن علي بن محمد (ت: 1118هـ) تنبيه الغافلين وإرشاد الجاهلين عما يقع لهم من الخطأ حال تلاوتهم لكتاب الله المبين, تحقيق محمد الشاذلي </w:t>
      </w:r>
      <w:proofErr w:type="spellStart"/>
      <w:r w:rsidRPr="005631F4">
        <w:rPr>
          <w:rFonts w:ascii="Simplified Arabic" w:hAnsi="Simplified Arabic" w:cs="Simplified Arabic"/>
          <w:sz w:val="24"/>
          <w:szCs w:val="24"/>
          <w:rtl/>
          <w:lang w:bidi="ar-SA"/>
        </w:rPr>
        <w:t>النيفر</w:t>
      </w:r>
      <w:proofErr w:type="spellEnd"/>
      <w:r w:rsidRPr="005631F4">
        <w:rPr>
          <w:rFonts w:ascii="Simplified Arabic" w:hAnsi="Simplified Arabic" w:cs="Simplified Arabic"/>
          <w:sz w:val="24"/>
          <w:szCs w:val="24"/>
          <w:rtl/>
          <w:lang w:bidi="ar-SA"/>
        </w:rPr>
        <w:t>, مؤسسات عبد الكريم بن عبد الله, تونس,  ص 84.</w:t>
      </w:r>
    </w:p>
  </w:footnote>
  <w:footnote w:id="105">
    <w:p w:rsidR="00943026" w:rsidRPr="005631F4" w:rsidRDefault="00943026" w:rsidP="00052286">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الخبّاز, أحمد بن الحسين(ت:637هـ), توجيه </w:t>
      </w:r>
      <w:proofErr w:type="spellStart"/>
      <w:r w:rsidRPr="005631F4">
        <w:rPr>
          <w:rFonts w:ascii="Simplified Arabic" w:hAnsi="Simplified Arabic" w:cs="Simplified Arabic"/>
          <w:sz w:val="24"/>
          <w:szCs w:val="24"/>
          <w:rtl/>
          <w:lang w:bidi="ar-SA"/>
        </w:rPr>
        <w:t>اللمع</w:t>
      </w:r>
      <w:proofErr w:type="spellEnd"/>
      <w:r w:rsidRPr="005631F4">
        <w:rPr>
          <w:rFonts w:ascii="Simplified Arabic" w:hAnsi="Simplified Arabic" w:cs="Simplified Arabic"/>
          <w:sz w:val="24"/>
          <w:szCs w:val="24"/>
          <w:rtl/>
          <w:lang w:bidi="ar-SA"/>
        </w:rPr>
        <w:t>, دراسة وتحقيق فايز زكي محمد دياب، دار السلام للطباعة والنشر والتوزيع والترجمة, القاهرة, ط2، 1428 هـ - 2007 م,  ص 601.</w:t>
      </w:r>
    </w:p>
  </w:footnote>
  <w:footnote w:id="106">
    <w:p w:rsidR="00943026" w:rsidRPr="005631F4" w:rsidRDefault="00943026" w:rsidP="00E143B7">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rPr>
        <w:t>تنبيه الغافلين</w:t>
      </w:r>
      <w:r w:rsidRPr="005631F4">
        <w:rPr>
          <w:rFonts w:ascii="Simplified Arabic" w:hAnsi="Simplified Arabic" w:cs="Simplified Arabic"/>
          <w:sz w:val="24"/>
          <w:szCs w:val="24"/>
          <w:rtl/>
          <w:lang w:bidi="ar-SA"/>
        </w:rPr>
        <w:t>, ص 57.</w:t>
      </w:r>
    </w:p>
  </w:footnote>
  <w:footnote w:id="107">
    <w:p w:rsidR="00943026" w:rsidRPr="005631F4" w:rsidRDefault="00943026" w:rsidP="00E143B7">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rPr>
        <w:t>تنبيه الغافلين</w:t>
      </w:r>
      <w:r w:rsidRPr="005631F4">
        <w:rPr>
          <w:rFonts w:ascii="Simplified Arabic" w:hAnsi="Simplified Arabic" w:cs="Simplified Arabic"/>
          <w:sz w:val="24"/>
          <w:szCs w:val="24"/>
          <w:rtl/>
          <w:lang w:bidi="ar-SA"/>
        </w:rPr>
        <w:t>, ص 57.</w:t>
      </w:r>
    </w:p>
  </w:footnote>
  <w:footnote w:id="108">
    <w:p w:rsidR="00943026" w:rsidRPr="005631F4" w:rsidRDefault="00943026" w:rsidP="00E143B7">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rPr>
        <w:t>تنبيه الغافلين</w:t>
      </w:r>
      <w:r w:rsidRPr="005631F4">
        <w:rPr>
          <w:rFonts w:ascii="Simplified Arabic" w:hAnsi="Simplified Arabic" w:cs="Simplified Arabic"/>
          <w:sz w:val="24"/>
          <w:szCs w:val="24"/>
          <w:rtl/>
          <w:lang w:bidi="ar-SA"/>
        </w:rPr>
        <w:t>, ص 53.</w:t>
      </w:r>
    </w:p>
  </w:footnote>
  <w:footnote w:id="109">
    <w:p w:rsidR="00943026" w:rsidRPr="005631F4" w:rsidRDefault="00943026" w:rsidP="000C79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rPr>
        <w:t>تنبيه الغافلين</w:t>
      </w:r>
      <w:r w:rsidRPr="005631F4">
        <w:rPr>
          <w:rFonts w:ascii="Simplified Arabic" w:hAnsi="Simplified Arabic" w:cs="Simplified Arabic"/>
          <w:sz w:val="24"/>
          <w:szCs w:val="24"/>
          <w:rtl/>
          <w:lang w:bidi="ar-SA"/>
        </w:rPr>
        <w:t>, ص 50.</w:t>
      </w:r>
    </w:p>
  </w:footnote>
  <w:footnote w:id="110">
    <w:p w:rsidR="00943026" w:rsidRPr="005631F4" w:rsidRDefault="00943026" w:rsidP="000C79BA">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الصفاقسي</w:t>
      </w:r>
      <w:proofErr w:type="spellEnd"/>
      <w:r w:rsidRPr="005631F4">
        <w:rPr>
          <w:rFonts w:ascii="Simplified Arabic" w:hAnsi="Simplified Arabic" w:cs="Simplified Arabic"/>
          <w:sz w:val="24"/>
          <w:szCs w:val="24"/>
          <w:rtl/>
          <w:lang w:bidi="ar-SA"/>
        </w:rPr>
        <w:t xml:space="preserve">, </w:t>
      </w:r>
      <w:r w:rsidRPr="005631F4">
        <w:rPr>
          <w:rFonts w:ascii="Simplified Arabic" w:hAnsi="Simplified Arabic" w:cs="Simplified Arabic"/>
          <w:sz w:val="24"/>
          <w:szCs w:val="24"/>
          <w:rtl/>
        </w:rPr>
        <w:t>تنبيه الغافلين</w:t>
      </w:r>
      <w:r w:rsidRPr="005631F4">
        <w:rPr>
          <w:rFonts w:ascii="Simplified Arabic" w:hAnsi="Simplified Arabic" w:cs="Simplified Arabic"/>
          <w:sz w:val="24"/>
          <w:szCs w:val="24"/>
          <w:rtl/>
          <w:lang w:bidi="ar-SA"/>
        </w:rPr>
        <w:t>, ص 61.</w:t>
      </w:r>
    </w:p>
  </w:footnote>
  <w:footnote w:id="111">
    <w:p w:rsidR="00943026" w:rsidRPr="005631F4" w:rsidRDefault="00943026" w:rsidP="00724C75">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النُّوَيْري</w:t>
      </w:r>
      <w:proofErr w:type="spellEnd"/>
      <w:r w:rsidRPr="005631F4">
        <w:rPr>
          <w:rFonts w:ascii="Simplified Arabic" w:hAnsi="Simplified Arabic" w:cs="Simplified Arabic"/>
          <w:sz w:val="24"/>
          <w:szCs w:val="24"/>
          <w:rtl/>
          <w:lang w:bidi="ar-SA"/>
        </w:rPr>
        <w:t>, محمد بن محمد بن محمد، أبو القاسم، محب الدين (ت: 857هـ) شرح طيبة النشر في القراءات العشر, دار الكتب العلمية, بيروت,</w:t>
      </w:r>
      <w:r>
        <w:rPr>
          <w:rFonts w:ascii="Simplified Arabic" w:hAnsi="Simplified Arabic" w:cs="Simplified Arabic"/>
          <w:sz w:val="24"/>
          <w:szCs w:val="24"/>
          <w:rtl/>
          <w:lang w:bidi="ar-SA"/>
        </w:rPr>
        <w:t xml:space="preserve"> تقديم وتحقيق</w:t>
      </w:r>
      <w:r>
        <w:rPr>
          <w:rFonts w:ascii="Simplified Arabic" w:hAnsi="Simplified Arabic" w:cs="Simplified Arabic" w:hint="cs"/>
          <w:sz w:val="24"/>
          <w:szCs w:val="24"/>
          <w:rtl/>
          <w:lang w:bidi="ar-SA"/>
        </w:rPr>
        <w:t xml:space="preserve"> </w:t>
      </w:r>
      <w:r w:rsidRPr="005631F4">
        <w:rPr>
          <w:rFonts w:ascii="Simplified Arabic" w:hAnsi="Simplified Arabic" w:cs="Simplified Arabic"/>
          <w:sz w:val="24"/>
          <w:szCs w:val="24"/>
          <w:rtl/>
          <w:lang w:bidi="ar-SA"/>
        </w:rPr>
        <w:t xml:space="preserve">مجدي محمد سرور سعد </w:t>
      </w:r>
      <w:proofErr w:type="spellStart"/>
      <w:r w:rsidRPr="005631F4">
        <w:rPr>
          <w:rFonts w:ascii="Simplified Arabic" w:hAnsi="Simplified Arabic" w:cs="Simplified Arabic"/>
          <w:sz w:val="24"/>
          <w:szCs w:val="24"/>
          <w:rtl/>
          <w:lang w:bidi="ar-SA"/>
        </w:rPr>
        <w:t>باسلوم</w:t>
      </w:r>
      <w:proofErr w:type="spellEnd"/>
      <w:r w:rsidRPr="005631F4">
        <w:rPr>
          <w:rFonts w:ascii="Simplified Arabic" w:hAnsi="Simplified Arabic" w:cs="Simplified Arabic"/>
          <w:sz w:val="24"/>
          <w:szCs w:val="24"/>
          <w:rtl/>
          <w:lang w:bidi="ar-SA"/>
        </w:rPr>
        <w:t>, ط1,  1424 هـ , 2003 م, ج1, ص 63.</w:t>
      </w:r>
    </w:p>
  </w:footnote>
  <w:footnote w:id="112">
    <w:p w:rsidR="00943026" w:rsidRPr="005631F4" w:rsidRDefault="00943026" w:rsidP="00865A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ابن جنيّ, </w:t>
      </w:r>
      <w:r>
        <w:rPr>
          <w:rFonts w:ascii="Simplified Arabic" w:hAnsi="Simplified Arabic" w:cs="Simplified Arabic"/>
          <w:sz w:val="24"/>
          <w:szCs w:val="24"/>
          <w:rtl/>
          <w:lang w:bidi="ar-SA"/>
        </w:rPr>
        <w:t>المنصف,</w:t>
      </w:r>
      <w:r w:rsidRPr="005631F4">
        <w:rPr>
          <w:rFonts w:ascii="Simplified Arabic" w:hAnsi="Simplified Arabic" w:cs="Simplified Arabic"/>
          <w:sz w:val="24"/>
          <w:szCs w:val="24"/>
          <w:rtl/>
          <w:lang w:bidi="ar-SA"/>
        </w:rPr>
        <w:t xml:space="preserve"> ص 95.</w:t>
      </w:r>
    </w:p>
  </w:footnote>
  <w:footnote w:id="113">
    <w:p w:rsidR="00943026" w:rsidRPr="005631F4" w:rsidRDefault="00943026" w:rsidP="00865A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r w:rsidRPr="005631F4">
        <w:rPr>
          <w:rFonts w:ascii="Simplified Arabic" w:hAnsi="Simplified Arabic" w:cs="Simplified Arabic"/>
          <w:sz w:val="24"/>
          <w:szCs w:val="24"/>
          <w:rtl/>
          <w:lang w:bidi="ar-SA"/>
        </w:rPr>
        <w:t xml:space="preserve">أبو حيّان, </w:t>
      </w:r>
      <w:r>
        <w:rPr>
          <w:rFonts w:ascii="Simplified Arabic" w:hAnsi="Simplified Arabic" w:cs="Simplified Arabic"/>
          <w:sz w:val="24"/>
          <w:szCs w:val="24"/>
          <w:rtl/>
          <w:lang w:bidi="ar-SA"/>
        </w:rPr>
        <w:t xml:space="preserve">التذييل والتكميل, ج9, </w:t>
      </w:r>
      <w:r w:rsidRPr="005631F4">
        <w:rPr>
          <w:rFonts w:ascii="Simplified Arabic" w:hAnsi="Simplified Arabic" w:cs="Simplified Arabic"/>
          <w:sz w:val="24"/>
          <w:szCs w:val="24"/>
          <w:rtl/>
          <w:lang w:bidi="ar-SA"/>
        </w:rPr>
        <w:t>ص 228.</w:t>
      </w:r>
    </w:p>
  </w:footnote>
  <w:footnote w:id="114">
    <w:p w:rsidR="00943026" w:rsidRPr="005631F4" w:rsidRDefault="00943026" w:rsidP="00865A28">
      <w:pPr>
        <w:pStyle w:val="a9"/>
        <w:spacing w:line="18" w:lineRule="atLeast"/>
        <w:ind w:left="360" w:right="-360" w:hanging="360"/>
        <w:jc w:val="both"/>
        <w:rPr>
          <w:rFonts w:ascii="Simplified Arabic" w:hAnsi="Simplified Arabic" w:cs="Simplified Arabic"/>
          <w:sz w:val="24"/>
          <w:szCs w:val="24"/>
          <w:rtl/>
          <w:lang w:bidi="ar-SA"/>
        </w:rPr>
      </w:pPr>
      <w:r w:rsidRPr="005631F4">
        <w:rPr>
          <w:rFonts w:ascii="Simplified Arabic" w:hAnsi="Simplified Arabic" w:cs="Simplified Arabic"/>
          <w:sz w:val="24"/>
          <w:szCs w:val="24"/>
          <w:lang w:bidi="ar-SA"/>
        </w:rPr>
        <w:t xml:space="preserve"> (</w:t>
      </w:r>
      <w:r w:rsidRPr="005631F4">
        <w:rPr>
          <w:rFonts w:ascii="Simplified Arabic" w:hAnsi="Simplified Arabic" w:cs="Simplified Arabic"/>
          <w:sz w:val="24"/>
          <w:szCs w:val="24"/>
          <w:lang w:bidi="ar-SA"/>
        </w:rPr>
        <w:footnoteRef/>
      </w:r>
      <w:r w:rsidRPr="005631F4">
        <w:rPr>
          <w:rFonts w:ascii="Simplified Arabic" w:hAnsi="Simplified Arabic" w:cs="Simplified Arabic"/>
          <w:sz w:val="24"/>
          <w:szCs w:val="24"/>
          <w:lang w:bidi="ar-SA"/>
        </w:rPr>
        <w:t>)</w:t>
      </w:r>
      <w:proofErr w:type="spellStart"/>
      <w:r w:rsidRPr="005631F4">
        <w:rPr>
          <w:rFonts w:ascii="Simplified Arabic" w:hAnsi="Simplified Arabic" w:cs="Simplified Arabic"/>
          <w:sz w:val="24"/>
          <w:szCs w:val="24"/>
          <w:rtl/>
          <w:lang w:bidi="ar-SA"/>
        </w:rPr>
        <w:t>الألوسي</w:t>
      </w:r>
      <w:proofErr w:type="spellEnd"/>
      <w:r w:rsidRPr="005631F4">
        <w:rPr>
          <w:rFonts w:ascii="Simplified Arabic" w:hAnsi="Simplified Arabic" w:cs="Simplified Arabic"/>
          <w:sz w:val="24"/>
          <w:szCs w:val="24"/>
          <w:rtl/>
          <w:lang w:bidi="ar-SA"/>
        </w:rPr>
        <w:t>, روح المعاني</w:t>
      </w:r>
      <w:r>
        <w:rPr>
          <w:rFonts w:ascii="Simplified Arabic" w:hAnsi="Simplified Arabic" w:cs="Simplified Arabic"/>
          <w:sz w:val="24"/>
          <w:szCs w:val="24"/>
          <w:rtl/>
          <w:lang w:bidi="ar-SA"/>
        </w:rPr>
        <w:t>, ج7,</w:t>
      </w:r>
      <w:r w:rsidRPr="005631F4">
        <w:rPr>
          <w:rFonts w:ascii="Simplified Arabic" w:hAnsi="Simplified Arabic" w:cs="Simplified Arabic"/>
          <w:sz w:val="24"/>
          <w:szCs w:val="24"/>
          <w:rtl/>
          <w:lang w:bidi="ar-SA"/>
        </w:rPr>
        <w:t xml:space="preserve"> ص 308.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0F4"/>
    <w:multiLevelType w:val="hybridMultilevel"/>
    <w:tmpl w:val="6854BD88"/>
    <w:lvl w:ilvl="0" w:tplc="831A20AA">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nsid w:val="011351B9"/>
    <w:multiLevelType w:val="hybridMultilevel"/>
    <w:tmpl w:val="7556DC92"/>
    <w:lvl w:ilvl="0" w:tplc="69BCB7AA">
      <w:start w:val="29"/>
      <w:numFmt w:val="decimal"/>
      <w:lvlText w:val="%1-"/>
      <w:lvlJc w:val="left"/>
      <w:pPr>
        <w:ind w:left="1170" w:hanging="45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430377"/>
    <w:multiLevelType w:val="hybridMultilevel"/>
    <w:tmpl w:val="C39A6180"/>
    <w:lvl w:ilvl="0" w:tplc="AE72DD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7D0051"/>
    <w:multiLevelType w:val="hybridMultilevel"/>
    <w:tmpl w:val="8F6EF786"/>
    <w:lvl w:ilvl="0" w:tplc="59CED0E4">
      <w:start w:val="1"/>
      <w:numFmt w:val="decimal"/>
      <w:lvlText w:val="%1-"/>
      <w:lvlJc w:val="left"/>
      <w:pPr>
        <w:tabs>
          <w:tab w:val="num" w:pos="1884"/>
        </w:tabs>
        <w:ind w:left="1884" w:hanging="1164"/>
      </w:pPr>
      <w:rPr>
        <w:rFonts w:ascii="Times New Roman" w:eastAsia="Times New Roman" w:hAnsi="Times New Roman" w:cs="Simplified Arabic"/>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3F175D3"/>
    <w:multiLevelType w:val="hybridMultilevel"/>
    <w:tmpl w:val="02B42F00"/>
    <w:lvl w:ilvl="0" w:tplc="61F2D5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E21A88"/>
    <w:multiLevelType w:val="hybridMultilevel"/>
    <w:tmpl w:val="C818B986"/>
    <w:lvl w:ilvl="0" w:tplc="964E91CC">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517B81"/>
    <w:multiLevelType w:val="hybridMultilevel"/>
    <w:tmpl w:val="01E89612"/>
    <w:lvl w:ilvl="0" w:tplc="E5EC317E">
      <w:start w:val="1"/>
      <w:numFmt w:val="decimal"/>
      <w:lvlText w:val="%1."/>
      <w:lvlJc w:val="left"/>
      <w:pPr>
        <w:tabs>
          <w:tab w:val="num" w:pos="403"/>
        </w:tabs>
        <w:ind w:left="403" w:right="403" w:hanging="360"/>
      </w:pPr>
      <w:rPr>
        <w:rFonts w:hint="cs"/>
      </w:rPr>
    </w:lvl>
    <w:lvl w:ilvl="1" w:tplc="04010019" w:tentative="1">
      <w:start w:val="1"/>
      <w:numFmt w:val="lowerLetter"/>
      <w:lvlText w:val="%2."/>
      <w:lvlJc w:val="left"/>
      <w:pPr>
        <w:tabs>
          <w:tab w:val="num" w:pos="1123"/>
        </w:tabs>
        <w:ind w:left="1123" w:right="1123" w:hanging="360"/>
      </w:pPr>
    </w:lvl>
    <w:lvl w:ilvl="2" w:tplc="0401001B" w:tentative="1">
      <w:start w:val="1"/>
      <w:numFmt w:val="lowerRoman"/>
      <w:lvlText w:val="%3."/>
      <w:lvlJc w:val="right"/>
      <w:pPr>
        <w:tabs>
          <w:tab w:val="num" w:pos="1843"/>
        </w:tabs>
        <w:ind w:left="1843" w:right="1843" w:hanging="180"/>
      </w:pPr>
    </w:lvl>
    <w:lvl w:ilvl="3" w:tplc="0401000F" w:tentative="1">
      <w:start w:val="1"/>
      <w:numFmt w:val="decimal"/>
      <w:lvlText w:val="%4."/>
      <w:lvlJc w:val="left"/>
      <w:pPr>
        <w:tabs>
          <w:tab w:val="num" w:pos="2563"/>
        </w:tabs>
        <w:ind w:left="2563" w:right="2563" w:hanging="360"/>
      </w:pPr>
    </w:lvl>
    <w:lvl w:ilvl="4" w:tplc="04010019" w:tentative="1">
      <w:start w:val="1"/>
      <w:numFmt w:val="lowerLetter"/>
      <w:lvlText w:val="%5."/>
      <w:lvlJc w:val="left"/>
      <w:pPr>
        <w:tabs>
          <w:tab w:val="num" w:pos="3283"/>
        </w:tabs>
        <w:ind w:left="3283" w:right="3283" w:hanging="360"/>
      </w:pPr>
    </w:lvl>
    <w:lvl w:ilvl="5" w:tplc="0401001B" w:tentative="1">
      <w:start w:val="1"/>
      <w:numFmt w:val="lowerRoman"/>
      <w:lvlText w:val="%6."/>
      <w:lvlJc w:val="right"/>
      <w:pPr>
        <w:tabs>
          <w:tab w:val="num" w:pos="4003"/>
        </w:tabs>
        <w:ind w:left="4003" w:right="4003" w:hanging="180"/>
      </w:pPr>
    </w:lvl>
    <w:lvl w:ilvl="6" w:tplc="0401000F" w:tentative="1">
      <w:start w:val="1"/>
      <w:numFmt w:val="decimal"/>
      <w:lvlText w:val="%7."/>
      <w:lvlJc w:val="left"/>
      <w:pPr>
        <w:tabs>
          <w:tab w:val="num" w:pos="4723"/>
        </w:tabs>
        <w:ind w:left="4723" w:right="4723" w:hanging="360"/>
      </w:pPr>
    </w:lvl>
    <w:lvl w:ilvl="7" w:tplc="04010019" w:tentative="1">
      <w:start w:val="1"/>
      <w:numFmt w:val="lowerLetter"/>
      <w:lvlText w:val="%8."/>
      <w:lvlJc w:val="left"/>
      <w:pPr>
        <w:tabs>
          <w:tab w:val="num" w:pos="5443"/>
        </w:tabs>
        <w:ind w:left="5443" w:right="5443" w:hanging="360"/>
      </w:pPr>
    </w:lvl>
    <w:lvl w:ilvl="8" w:tplc="0401001B" w:tentative="1">
      <w:start w:val="1"/>
      <w:numFmt w:val="lowerRoman"/>
      <w:lvlText w:val="%9."/>
      <w:lvlJc w:val="right"/>
      <w:pPr>
        <w:tabs>
          <w:tab w:val="num" w:pos="6163"/>
        </w:tabs>
        <w:ind w:left="6163" w:right="6163" w:hanging="180"/>
      </w:pPr>
    </w:lvl>
  </w:abstractNum>
  <w:abstractNum w:abstractNumId="7">
    <w:nsid w:val="10390DE6"/>
    <w:multiLevelType w:val="hybridMultilevel"/>
    <w:tmpl w:val="6EE6CEEE"/>
    <w:lvl w:ilvl="0" w:tplc="9948C89A">
      <w:start w:val="1"/>
      <w:numFmt w:val="decimal"/>
      <w:lvlText w:val="%1-"/>
      <w:lvlJc w:val="left"/>
      <w:pPr>
        <w:tabs>
          <w:tab w:val="num" w:pos="720"/>
        </w:tabs>
        <w:ind w:left="720" w:right="720" w:hanging="360"/>
      </w:pPr>
      <w:rPr>
        <w:rFonts w:hint="default"/>
      </w:rPr>
    </w:lvl>
    <w:lvl w:ilvl="1" w:tplc="329E4010">
      <w:start w:val="2"/>
      <w:numFmt w:val="decimal"/>
      <w:lvlText w:val="%2."/>
      <w:lvlJc w:val="left"/>
      <w:pPr>
        <w:tabs>
          <w:tab w:val="num" w:pos="1440"/>
        </w:tabs>
        <w:ind w:left="1440" w:right="1440" w:hanging="360"/>
      </w:pPr>
      <w:rPr>
        <w:rFonts w:hint="cs"/>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11867E47"/>
    <w:multiLevelType w:val="hybridMultilevel"/>
    <w:tmpl w:val="8CC4B190"/>
    <w:lvl w:ilvl="0" w:tplc="4982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5648B1"/>
    <w:multiLevelType w:val="hybridMultilevel"/>
    <w:tmpl w:val="61289106"/>
    <w:lvl w:ilvl="0" w:tplc="E3FCD328">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nsid w:val="14A832C7"/>
    <w:multiLevelType w:val="hybridMultilevel"/>
    <w:tmpl w:val="AFEEE0F6"/>
    <w:lvl w:ilvl="0" w:tplc="F1CA6F28">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155225EB"/>
    <w:multiLevelType w:val="hybridMultilevel"/>
    <w:tmpl w:val="D732215A"/>
    <w:lvl w:ilvl="0" w:tplc="17127728">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nsid w:val="16863938"/>
    <w:multiLevelType w:val="hybridMultilevel"/>
    <w:tmpl w:val="B4966546"/>
    <w:lvl w:ilvl="0" w:tplc="79B6B4D4">
      <w:start w:val="1"/>
      <w:numFmt w:val="decimal"/>
      <w:lvlText w:val="%1."/>
      <w:lvlJc w:val="left"/>
      <w:pPr>
        <w:tabs>
          <w:tab w:val="num" w:pos="659"/>
        </w:tabs>
        <w:ind w:left="659" w:right="659" w:hanging="375"/>
      </w:pPr>
      <w:rPr>
        <w:rFonts w:hint="default"/>
      </w:rPr>
    </w:lvl>
    <w:lvl w:ilvl="1" w:tplc="04090019" w:tentative="1">
      <w:start w:val="1"/>
      <w:numFmt w:val="lowerLetter"/>
      <w:lvlText w:val="%2."/>
      <w:lvlJc w:val="left"/>
      <w:pPr>
        <w:tabs>
          <w:tab w:val="num" w:pos="1364"/>
        </w:tabs>
        <w:ind w:left="1364" w:right="1364" w:hanging="360"/>
      </w:pPr>
    </w:lvl>
    <w:lvl w:ilvl="2" w:tplc="0409001B" w:tentative="1">
      <w:start w:val="1"/>
      <w:numFmt w:val="lowerRoman"/>
      <w:lvlText w:val="%3."/>
      <w:lvlJc w:val="right"/>
      <w:pPr>
        <w:tabs>
          <w:tab w:val="num" w:pos="2084"/>
        </w:tabs>
        <w:ind w:left="2084" w:right="2084" w:hanging="180"/>
      </w:pPr>
    </w:lvl>
    <w:lvl w:ilvl="3" w:tplc="0409000F" w:tentative="1">
      <w:start w:val="1"/>
      <w:numFmt w:val="decimal"/>
      <w:lvlText w:val="%4."/>
      <w:lvlJc w:val="left"/>
      <w:pPr>
        <w:tabs>
          <w:tab w:val="num" w:pos="2804"/>
        </w:tabs>
        <w:ind w:left="2804" w:right="2804" w:hanging="360"/>
      </w:pPr>
    </w:lvl>
    <w:lvl w:ilvl="4" w:tplc="04090019" w:tentative="1">
      <w:start w:val="1"/>
      <w:numFmt w:val="lowerLetter"/>
      <w:lvlText w:val="%5."/>
      <w:lvlJc w:val="left"/>
      <w:pPr>
        <w:tabs>
          <w:tab w:val="num" w:pos="3524"/>
        </w:tabs>
        <w:ind w:left="3524" w:right="3524" w:hanging="360"/>
      </w:pPr>
    </w:lvl>
    <w:lvl w:ilvl="5" w:tplc="0409001B" w:tentative="1">
      <w:start w:val="1"/>
      <w:numFmt w:val="lowerRoman"/>
      <w:lvlText w:val="%6."/>
      <w:lvlJc w:val="right"/>
      <w:pPr>
        <w:tabs>
          <w:tab w:val="num" w:pos="4244"/>
        </w:tabs>
        <w:ind w:left="4244" w:right="4244" w:hanging="180"/>
      </w:pPr>
    </w:lvl>
    <w:lvl w:ilvl="6" w:tplc="0409000F" w:tentative="1">
      <w:start w:val="1"/>
      <w:numFmt w:val="decimal"/>
      <w:lvlText w:val="%7."/>
      <w:lvlJc w:val="left"/>
      <w:pPr>
        <w:tabs>
          <w:tab w:val="num" w:pos="4964"/>
        </w:tabs>
        <w:ind w:left="4964" w:right="4964" w:hanging="360"/>
      </w:pPr>
    </w:lvl>
    <w:lvl w:ilvl="7" w:tplc="04090019" w:tentative="1">
      <w:start w:val="1"/>
      <w:numFmt w:val="lowerLetter"/>
      <w:lvlText w:val="%8."/>
      <w:lvlJc w:val="left"/>
      <w:pPr>
        <w:tabs>
          <w:tab w:val="num" w:pos="5684"/>
        </w:tabs>
        <w:ind w:left="5684" w:right="5684" w:hanging="360"/>
      </w:pPr>
    </w:lvl>
    <w:lvl w:ilvl="8" w:tplc="0409001B" w:tentative="1">
      <w:start w:val="1"/>
      <w:numFmt w:val="lowerRoman"/>
      <w:lvlText w:val="%9."/>
      <w:lvlJc w:val="right"/>
      <w:pPr>
        <w:tabs>
          <w:tab w:val="num" w:pos="6404"/>
        </w:tabs>
        <w:ind w:left="6404" w:right="6404" w:hanging="180"/>
      </w:pPr>
    </w:lvl>
  </w:abstractNum>
  <w:abstractNum w:abstractNumId="13">
    <w:nsid w:val="179C5EDA"/>
    <w:multiLevelType w:val="hybridMultilevel"/>
    <w:tmpl w:val="448E7F3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1A9D3A37"/>
    <w:multiLevelType w:val="hybridMultilevel"/>
    <w:tmpl w:val="D6983888"/>
    <w:lvl w:ilvl="0" w:tplc="BCF23F4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nsid w:val="1C884E3B"/>
    <w:multiLevelType w:val="hybridMultilevel"/>
    <w:tmpl w:val="C1D49136"/>
    <w:lvl w:ilvl="0" w:tplc="63FE8228">
      <w:numFmt w:val="bullet"/>
      <w:lvlText w:val="-"/>
      <w:lvlJc w:val="left"/>
      <w:pPr>
        <w:tabs>
          <w:tab w:val="num" w:pos="1695"/>
        </w:tabs>
        <w:ind w:left="1695" w:right="1695" w:hanging="975"/>
      </w:pPr>
      <w:rPr>
        <w:rFonts w:ascii="Times New Roman" w:eastAsia="Times New Roman" w:hAnsi="Times New Roman" w:cs="Simplified Arabic" w:hint="default"/>
      </w:rPr>
    </w:lvl>
    <w:lvl w:ilvl="1" w:tplc="04090003" w:tentative="1">
      <w:start w:val="1"/>
      <w:numFmt w:val="bullet"/>
      <w:lvlText w:val="o"/>
      <w:lvlJc w:val="left"/>
      <w:pPr>
        <w:tabs>
          <w:tab w:val="num" w:pos="1800"/>
        </w:tabs>
        <w:ind w:left="1800" w:right="1800" w:hanging="360"/>
      </w:pPr>
      <w:rPr>
        <w:rFonts w:ascii="Courier New" w:hAnsi="Courier New" w:cs="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cs="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cs="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6">
    <w:nsid w:val="208C44A9"/>
    <w:multiLevelType w:val="hybridMultilevel"/>
    <w:tmpl w:val="84EE1898"/>
    <w:lvl w:ilvl="0" w:tplc="1F380D4C">
      <w:start w:val="1"/>
      <w:numFmt w:val="arabicAlpha"/>
      <w:lvlText w:val="%1-"/>
      <w:lvlJc w:val="left"/>
      <w:pPr>
        <w:tabs>
          <w:tab w:val="num" w:pos="870"/>
        </w:tabs>
        <w:ind w:left="870" w:right="870" w:hanging="360"/>
      </w:pPr>
      <w:rPr>
        <w:rFonts w:hint="default"/>
      </w:rPr>
    </w:lvl>
    <w:lvl w:ilvl="1" w:tplc="08090019" w:tentative="1">
      <w:start w:val="1"/>
      <w:numFmt w:val="lowerLetter"/>
      <w:lvlText w:val="%2."/>
      <w:lvlJc w:val="left"/>
      <w:pPr>
        <w:tabs>
          <w:tab w:val="num" w:pos="1590"/>
        </w:tabs>
        <w:ind w:left="1590" w:right="1590" w:hanging="360"/>
      </w:pPr>
    </w:lvl>
    <w:lvl w:ilvl="2" w:tplc="0809001B" w:tentative="1">
      <w:start w:val="1"/>
      <w:numFmt w:val="lowerRoman"/>
      <w:lvlText w:val="%3."/>
      <w:lvlJc w:val="right"/>
      <w:pPr>
        <w:tabs>
          <w:tab w:val="num" w:pos="2310"/>
        </w:tabs>
        <w:ind w:left="2310" w:right="2310" w:hanging="180"/>
      </w:pPr>
    </w:lvl>
    <w:lvl w:ilvl="3" w:tplc="0809000F" w:tentative="1">
      <w:start w:val="1"/>
      <w:numFmt w:val="decimal"/>
      <w:lvlText w:val="%4."/>
      <w:lvlJc w:val="left"/>
      <w:pPr>
        <w:tabs>
          <w:tab w:val="num" w:pos="3030"/>
        </w:tabs>
        <w:ind w:left="3030" w:right="3030" w:hanging="360"/>
      </w:pPr>
    </w:lvl>
    <w:lvl w:ilvl="4" w:tplc="08090019" w:tentative="1">
      <w:start w:val="1"/>
      <w:numFmt w:val="lowerLetter"/>
      <w:lvlText w:val="%5."/>
      <w:lvlJc w:val="left"/>
      <w:pPr>
        <w:tabs>
          <w:tab w:val="num" w:pos="3750"/>
        </w:tabs>
        <w:ind w:left="3750" w:right="3750" w:hanging="360"/>
      </w:pPr>
    </w:lvl>
    <w:lvl w:ilvl="5" w:tplc="0809001B" w:tentative="1">
      <w:start w:val="1"/>
      <w:numFmt w:val="lowerRoman"/>
      <w:lvlText w:val="%6."/>
      <w:lvlJc w:val="right"/>
      <w:pPr>
        <w:tabs>
          <w:tab w:val="num" w:pos="4470"/>
        </w:tabs>
        <w:ind w:left="4470" w:right="4470" w:hanging="180"/>
      </w:pPr>
    </w:lvl>
    <w:lvl w:ilvl="6" w:tplc="0809000F" w:tentative="1">
      <w:start w:val="1"/>
      <w:numFmt w:val="decimal"/>
      <w:lvlText w:val="%7."/>
      <w:lvlJc w:val="left"/>
      <w:pPr>
        <w:tabs>
          <w:tab w:val="num" w:pos="5190"/>
        </w:tabs>
        <w:ind w:left="5190" w:right="5190" w:hanging="360"/>
      </w:pPr>
    </w:lvl>
    <w:lvl w:ilvl="7" w:tplc="08090019" w:tentative="1">
      <w:start w:val="1"/>
      <w:numFmt w:val="lowerLetter"/>
      <w:lvlText w:val="%8."/>
      <w:lvlJc w:val="left"/>
      <w:pPr>
        <w:tabs>
          <w:tab w:val="num" w:pos="5910"/>
        </w:tabs>
        <w:ind w:left="5910" w:right="5910" w:hanging="360"/>
      </w:pPr>
    </w:lvl>
    <w:lvl w:ilvl="8" w:tplc="0809001B" w:tentative="1">
      <w:start w:val="1"/>
      <w:numFmt w:val="lowerRoman"/>
      <w:lvlText w:val="%9."/>
      <w:lvlJc w:val="right"/>
      <w:pPr>
        <w:tabs>
          <w:tab w:val="num" w:pos="6630"/>
        </w:tabs>
        <w:ind w:left="6630" w:right="6630" w:hanging="180"/>
      </w:pPr>
    </w:lvl>
  </w:abstractNum>
  <w:abstractNum w:abstractNumId="17">
    <w:nsid w:val="224E4D30"/>
    <w:multiLevelType w:val="hybridMultilevel"/>
    <w:tmpl w:val="00808E3A"/>
    <w:lvl w:ilvl="0" w:tplc="BC42AA98">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8">
    <w:nsid w:val="27005E17"/>
    <w:multiLevelType w:val="hybridMultilevel"/>
    <w:tmpl w:val="C890C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300053"/>
    <w:multiLevelType w:val="hybridMultilevel"/>
    <w:tmpl w:val="91340A88"/>
    <w:lvl w:ilvl="0" w:tplc="64207C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D321D9C"/>
    <w:multiLevelType w:val="hybridMultilevel"/>
    <w:tmpl w:val="59D479E0"/>
    <w:lvl w:ilvl="0" w:tplc="9B98A690">
      <w:numFmt w:val="bullet"/>
      <w:lvlText w:val="-"/>
      <w:lvlJc w:val="left"/>
      <w:pPr>
        <w:ind w:left="1080" w:hanging="360"/>
      </w:pPr>
      <w:rPr>
        <w:rFonts w:ascii="Simplified Arabic" w:eastAsia="Times New Roman"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2D378F"/>
    <w:multiLevelType w:val="hybridMultilevel"/>
    <w:tmpl w:val="087A9154"/>
    <w:lvl w:ilvl="0" w:tplc="BE0EB8DA">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EAD59F5"/>
    <w:multiLevelType w:val="hybridMultilevel"/>
    <w:tmpl w:val="85987BAC"/>
    <w:lvl w:ilvl="0" w:tplc="8DE65C4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213308B"/>
    <w:multiLevelType w:val="hybridMultilevel"/>
    <w:tmpl w:val="0D748960"/>
    <w:lvl w:ilvl="0" w:tplc="9C66A29E">
      <w:start w:val="1"/>
      <w:numFmt w:val="decimal"/>
      <w:pStyle w:val="4"/>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4">
    <w:nsid w:val="36093FC0"/>
    <w:multiLevelType w:val="hybridMultilevel"/>
    <w:tmpl w:val="8A6E1BEE"/>
    <w:lvl w:ilvl="0" w:tplc="06402C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C817C6"/>
    <w:multiLevelType w:val="hybridMultilevel"/>
    <w:tmpl w:val="6C0204F0"/>
    <w:lvl w:ilvl="0" w:tplc="B56475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F970B7"/>
    <w:multiLevelType w:val="hybridMultilevel"/>
    <w:tmpl w:val="CE12107E"/>
    <w:lvl w:ilvl="0" w:tplc="18FCC9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98F591A"/>
    <w:multiLevelType w:val="hybridMultilevel"/>
    <w:tmpl w:val="454E5216"/>
    <w:lvl w:ilvl="0" w:tplc="818E8F5A">
      <w:start w:val="31"/>
      <w:numFmt w:val="decimal"/>
      <w:lvlText w:val="%1-"/>
      <w:lvlJc w:val="left"/>
      <w:pPr>
        <w:ind w:left="795" w:hanging="435"/>
      </w:pPr>
      <w:rPr>
        <w:rFonts w:hint="default"/>
        <w:color w:val="00000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1147F4"/>
    <w:multiLevelType w:val="hybridMultilevel"/>
    <w:tmpl w:val="319482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3955E1B"/>
    <w:multiLevelType w:val="hybridMultilevel"/>
    <w:tmpl w:val="A208A91A"/>
    <w:lvl w:ilvl="0" w:tplc="DCB6F64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6597B24"/>
    <w:multiLevelType w:val="hybridMultilevel"/>
    <w:tmpl w:val="E9FCEBB4"/>
    <w:lvl w:ilvl="0" w:tplc="0B843AEA">
      <w:start w:val="1"/>
      <w:numFmt w:val="decimal"/>
      <w:lvlText w:val="%1-"/>
      <w:lvlJc w:val="left"/>
      <w:pPr>
        <w:tabs>
          <w:tab w:val="num" w:pos="564"/>
        </w:tabs>
        <w:ind w:left="564" w:right="564" w:hanging="360"/>
      </w:pPr>
      <w:rPr>
        <w:rFonts w:hint="default"/>
      </w:rPr>
    </w:lvl>
    <w:lvl w:ilvl="1" w:tplc="DBD62412">
      <w:start w:val="1"/>
      <w:numFmt w:val="arabicAlpha"/>
      <w:lvlText w:val="%2-"/>
      <w:lvlJc w:val="left"/>
      <w:pPr>
        <w:tabs>
          <w:tab w:val="num" w:pos="1284"/>
        </w:tabs>
        <w:ind w:left="1284" w:right="1284" w:hanging="360"/>
      </w:pPr>
      <w:rPr>
        <w:rFonts w:hint="default"/>
      </w:rPr>
    </w:lvl>
    <w:lvl w:ilvl="2" w:tplc="0409001B" w:tentative="1">
      <w:start w:val="1"/>
      <w:numFmt w:val="lowerRoman"/>
      <w:lvlText w:val="%3."/>
      <w:lvlJc w:val="right"/>
      <w:pPr>
        <w:tabs>
          <w:tab w:val="num" w:pos="2004"/>
        </w:tabs>
        <w:ind w:left="2004" w:right="2004" w:hanging="180"/>
      </w:pPr>
    </w:lvl>
    <w:lvl w:ilvl="3" w:tplc="0409000F" w:tentative="1">
      <w:start w:val="1"/>
      <w:numFmt w:val="decimal"/>
      <w:lvlText w:val="%4."/>
      <w:lvlJc w:val="left"/>
      <w:pPr>
        <w:tabs>
          <w:tab w:val="num" w:pos="2724"/>
        </w:tabs>
        <w:ind w:left="2724" w:right="2724" w:hanging="360"/>
      </w:pPr>
    </w:lvl>
    <w:lvl w:ilvl="4" w:tplc="04090019" w:tentative="1">
      <w:start w:val="1"/>
      <w:numFmt w:val="lowerLetter"/>
      <w:lvlText w:val="%5."/>
      <w:lvlJc w:val="left"/>
      <w:pPr>
        <w:tabs>
          <w:tab w:val="num" w:pos="3444"/>
        </w:tabs>
        <w:ind w:left="3444" w:right="3444" w:hanging="360"/>
      </w:pPr>
    </w:lvl>
    <w:lvl w:ilvl="5" w:tplc="0409001B" w:tentative="1">
      <w:start w:val="1"/>
      <w:numFmt w:val="lowerRoman"/>
      <w:lvlText w:val="%6."/>
      <w:lvlJc w:val="right"/>
      <w:pPr>
        <w:tabs>
          <w:tab w:val="num" w:pos="4164"/>
        </w:tabs>
        <w:ind w:left="4164" w:right="4164" w:hanging="180"/>
      </w:pPr>
    </w:lvl>
    <w:lvl w:ilvl="6" w:tplc="0409000F" w:tentative="1">
      <w:start w:val="1"/>
      <w:numFmt w:val="decimal"/>
      <w:lvlText w:val="%7."/>
      <w:lvlJc w:val="left"/>
      <w:pPr>
        <w:tabs>
          <w:tab w:val="num" w:pos="4884"/>
        </w:tabs>
        <w:ind w:left="4884" w:right="4884" w:hanging="360"/>
      </w:pPr>
    </w:lvl>
    <w:lvl w:ilvl="7" w:tplc="04090019" w:tentative="1">
      <w:start w:val="1"/>
      <w:numFmt w:val="lowerLetter"/>
      <w:lvlText w:val="%8."/>
      <w:lvlJc w:val="left"/>
      <w:pPr>
        <w:tabs>
          <w:tab w:val="num" w:pos="5604"/>
        </w:tabs>
        <w:ind w:left="5604" w:right="5604" w:hanging="360"/>
      </w:pPr>
    </w:lvl>
    <w:lvl w:ilvl="8" w:tplc="0409001B" w:tentative="1">
      <w:start w:val="1"/>
      <w:numFmt w:val="lowerRoman"/>
      <w:lvlText w:val="%9."/>
      <w:lvlJc w:val="right"/>
      <w:pPr>
        <w:tabs>
          <w:tab w:val="num" w:pos="6324"/>
        </w:tabs>
        <w:ind w:left="6324" w:right="6324" w:hanging="180"/>
      </w:pPr>
    </w:lvl>
  </w:abstractNum>
  <w:abstractNum w:abstractNumId="31">
    <w:nsid w:val="4B2222C3"/>
    <w:multiLevelType w:val="hybridMultilevel"/>
    <w:tmpl w:val="8CC4B190"/>
    <w:lvl w:ilvl="0" w:tplc="4982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B6B0754"/>
    <w:multiLevelType w:val="hybridMultilevel"/>
    <w:tmpl w:val="C068D9E4"/>
    <w:lvl w:ilvl="0" w:tplc="B51EB56E">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3">
    <w:nsid w:val="4CA516B6"/>
    <w:multiLevelType w:val="hybridMultilevel"/>
    <w:tmpl w:val="32E276B2"/>
    <w:lvl w:ilvl="0" w:tplc="2E2A5A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D642AC9"/>
    <w:multiLevelType w:val="hybridMultilevel"/>
    <w:tmpl w:val="8F4A6E7E"/>
    <w:lvl w:ilvl="0" w:tplc="F692C622">
      <w:start w:val="1"/>
      <w:numFmt w:val="decimal"/>
      <w:lvlText w:val="%1-"/>
      <w:lvlJc w:val="left"/>
      <w:pPr>
        <w:tabs>
          <w:tab w:val="num" w:pos="1830"/>
        </w:tabs>
        <w:ind w:left="1830" w:right="1830" w:hanging="111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35">
    <w:nsid w:val="4F596069"/>
    <w:multiLevelType w:val="hybridMultilevel"/>
    <w:tmpl w:val="98E4DD34"/>
    <w:lvl w:ilvl="0" w:tplc="50FC3402">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36">
    <w:nsid w:val="57A058D9"/>
    <w:multiLevelType w:val="hybridMultilevel"/>
    <w:tmpl w:val="AD8A0DFE"/>
    <w:lvl w:ilvl="0" w:tplc="07AA809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7">
    <w:nsid w:val="5EA104EE"/>
    <w:multiLevelType w:val="hybridMultilevel"/>
    <w:tmpl w:val="C0180958"/>
    <w:lvl w:ilvl="0" w:tplc="6F547D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632C37"/>
    <w:multiLevelType w:val="hybridMultilevel"/>
    <w:tmpl w:val="69B245FA"/>
    <w:lvl w:ilvl="0" w:tplc="0C5C9E76">
      <w:start w:val="1"/>
      <w:numFmt w:val="decimal"/>
      <w:pStyle w:val="5"/>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9">
    <w:nsid w:val="6B277D21"/>
    <w:multiLevelType w:val="hybridMultilevel"/>
    <w:tmpl w:val="134A5C20"/>
    <w:lvl w:ilvl="0" w:tplc="4982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ECE1E94"/>
    <w:multiLevelType w:val="hybridMultilevel"/>
    <w:tmpl w:val="A53C6C46"/>
    <w:lvl w:ilvl="0" w:tplc="ECF65A94">
      <w:start w:val="8"/>
      <w:numFmt w:val="bullet"/>
      <w:lvlText w:val="-"/>
      <w:lvlJc w:val="left"/>
      <w:pPr>
        <w:tabs>
          <w:tab w:val="num" w:pos="720"/>
        </w:tabs>
        <w:ind w:left="720" w:right="720" w:hanging="360"/>
      </w:pPr>
      <w:rPr>
        <w:rFonts w:ascii="Times New Roman" w:eastAsia="SimSu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41">
    <w:nsid w:val="74B47E15"/>
    <w:multiLevelType w:val="hybridMultilevel"/>
    <w:tmpl w:val="8CC4B190"/>
    <w:lvl w:ilvl="0" w:tplc="4982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71701E3"/>
    <w:multiLevelType w:val="hybridMultilevel"/>
    <w:tmpl w:val="8CC4B190"/>
    <w:lvl w:ilvl="0" w:tplc="4982561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9B57370"/>
    <w:multiLevelType w:val="hybridMultilevel"/>
    <w:tmpl w:val="F4783F02"/>
    <w:lvl w:ilvl="0" w:tplc="CB806ED8">
      <w:numFmt w:val="bullet"/>
      <w:lvlText w:val="-"/>
      <w:lvlJc w:val="left"/>
      <w:pPr>
        <w:ind w:left="1440" w:hanging="360"/>
      </w:pPr>
      <w:rPr>
        <w:rFonts w:ascii="Simplified Arabic" w:eastAsia="Times New Roman" w:hAnsi="Simplified Arabic" w:cs="Simplified Arabic"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C83106F"/>
    <w:multiLevelType w:val="hybridMultilevel"/>
    <w:tmpl w:val="5C28C284"/>
    <w:lvl w:ilvl="0" w:tplc="D4F697E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9354EA"/>
    <w:multiLevelType w:val="hybridMultilevel"/>
    <w:tmpl w:val="9DCE82E6"/>
    <w:lvl w:ilvl="0" w:tplc="79507ED2">
      <w:start w:val="1"/>
      <w:numFmt w:val="arabicAlpha"/>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36"/>
  </w:num>
  <w:num w:numId="2">
    <w:abstractNumId w:val="30"/>
  </w:num>
  <w:num w:numId="3">
    <w:abstractNumId w:val="23"/>
  </w:num>
  <w:num w:numId="4">
    <w:abstractNumId w:val="32"/>
  </w:num>
  <w:num w:numId="5">
    <w:abstractNumId w:val="9"/>
  </w:num>
  <w:num w:numId="6">
    <w:abstractNumId w:val="14"/>
  </w:num>
  <w:num w:numId="7">
    <w:abstractNumId w:val="7"/>
  </w:num>
  <w:num w:numId="8">
    <w:abstractNumId w:val="35"/>
  </w:num>
  <w:num w:numId="9">
    <w:abstractNumId w:val="17"/>
  </w:num>
  <w:num w:numId="10">
    <w:abstractNumId w:val="38"/>
  </w:num>
  <w:num w:numId="11">
    <w:abstractNumId w:val="16"/>
  </w:num>
  <w:num w:numId="12">
    <w:abstractNumId w:val="40"/>
  </w:num>
  <w:num w:numId="13">
    <w:abstractNumId w:val="34"/>
  </w:num>
  <w:num w:numId="14">
    <w:abstractNumId w:val="0"/>
  </w:num>
  <w:num w:numId="15">
    <w:abstractNumId w:val="10"/>
  </w:num>
  <w:num w:numId="16">
    <w:abstractNumId w:val="15"/>
  </w:num>
  <w:num w:numId="17">
    <w:abstractNumId w:val="6"/>
  </w:num>
  <w:num w:numId="18">
    <w:abstractNumId w:val="33"/>
  </w:num>
  <w:num w:numId="19">
    <w:abstractNumId w:val="45"/>
  </w:num>
  <w:num w:numId="20">
    <w:abstractNumId w:val="28"/>
  </w:num>
  <w:num w:numId="21">
    <w:abstractNumId w:val="12"/>
  </w:num>
  <w:num w:numId="22">
    <w:abstractNumId w:val="3"/>
  </w:num>
  <w:num w:numId="23">
    <w:abstractNumId w:val="11"/>
  </w:num>
  <w:num w:numId="24">
    <w:abstractNumId w:val="2"/>
  </w:num>
  <w:num w:numId="25">
    <w:abstractNumId w:val="4"/>
  </w:num>
  <w:num w:numId="26">
    <w:abstractNumId w:val="19"/>
  </w:num>
  <w:num w:numId="27">
    <w:abstractNumId w:val="26"/>
  </w:num>
  <w:num w:numId="28">
    <w:abstractNumId w:val="29"/>
  </w:num>
  <w:num w:numId="29">
    <w:abstractNumId w:val="31"/>
  </w:num>
  <w:num w:numId="30">
    <w:abstractNumId w:val="41"/>
  </w:num>
  <w:num w:numId="31">
    <w:abstractNumId w:val="42"/>
  </w:num>
  <w:num w:numId="32">
    <w:abstractNumId w:val="8"/>
  </w:num>
  <w:num w:numId="33">
    <w:abstractNumId w:val="22"/>
  </w:num>
  <w:num w:numId="34">
    <w:abstractNumId w:val="39"/>
  </w:num>
  <w:num w:numId="35">
    <w:abstractNumId w:val="5"/>
  </w:num>
  <w:num w:numId="36">
    <w:abstractNumId w:val="25"/>
  </w:num>
  <w:num w:numId="37">
    <w:abstractNumId w:val="44"/>
  </w:num>
  <w:num w:numId="38">
    <w:abstractNumId w:val="1"/>
  </w:num>
  <w:num w:numId="39">
    <w:abstractNumId w:val="27"/>
  </w:num>
  <w:num w:numId="40">
    <w:abstractNumId w:val="21"/>
  </w:num>
  <w:num w:numId="41">
    <w:abstractNumId w:val="13"/>
  </w:num>
  <w:num w:numId="42">
    <w:abstractNumId w:val="24"/>
  </w:num>
  <w:num w:numId="43">
    <w:abstractNumId w:val="37"/>
  </w:num>
  <w:num w:numId="44">
    <w:abstractNumId w:val="18"/>
  </w:num>
  <w:num w:numId="45">
    <w:abstractNumId w:val="20"/>
  </w:num>
  <w:num w:numId="46">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characterSpacingControl w:val="doNotCompress"/>
  <w:footnotePr>
    <w:numRestart w:val="eachPage"/>
    <w:footnote w:id="0"/>
    <w:footnote w:id="1"/>
  </w:footnotePr>
  <w:endnotePr>
    <w:numFmt w:val="decimal"/>
    <w:endnote w:id="0"/>
    <w:endnote w:id="1"/>
  </w:endnotePr>
  <w:compat/>
  <w:rsids>
    <w:rsidRoot w:val="005855C8"/>
    <w:rsid w:val="000013FF"/>
    <w:rsid w:val="00002A7F"/>
    <w:rsid w:val="00002C7D"/>
    <w:rsid w:val="0001445E"/>
    <w:rsid w:val="00031EB5"/>
    <w:rsid w:val="0003255D"/>
    <w:rsid w:val="00035504"/>
    <w:rsid w:val="000379F1"/>
    <w:rsid w:val="00041838"/>
    <w:rsid w:val="00043095"/>
    <w:rsid w:val="00045ACF"/>
    <w:rsid w:val="00045B70"/>
    <w:rsid w:val="00045BD2"/>
    <w:rsid w:val="00046B65"/>
    <w:rsid w:val="00047B11"/>
    <w:rsid w:val="00047BD0"/>
    <w:rsid w:val="00052286"/>
    <w:rsid w:val="00052D63"/>
    <w:rsid w:val="00056648"/>
    <w:rsid w:val="00057080"/>
    <w:rsid w:val="00061654"/>
    <w:rsid w:val="00067673"/>
    <w:rsid w:val="00067CB3"/>
    <w:rsid w:val="00074AFE"/>
    <w:rsid w:val="000759E7"/>
    <w:rsid w:val="00081C8E"/>
    <w:rsid w:val="00082D0D"/>
    <w:rsid w:val="00084BBA"/>
    <w:rsid w:val="00085BFC"/>
    <w:rsid w:val="00085D44"/>
    <w:rsid w:val="0008721F"/>
    <w:rsid w:val="00087471"/>
    <w:rsid w:val="00091E9C"/>
    <w:rsid w:val="00091FD7"/>
    <w:rsid w:val="0009436F"/>
    <w:rsid w:val="000A5D80"/>
    <w:rsid w:val="000A7904"/>
    <w:rsid w:val="000B11A6"/>
    <w:rsid w:val="000B20E0"/>
    <w:rsid w:val="000B7C95"/>
    <w:rsid w:val="000C38DB"/>
    <w:rsid w:val="000C79BA"/>
    <w:rsid w:val="000C7AA1"/>
    <w:rsid w:val="000D051C"/>
    <w:rsid w:val="000D1A59"/>
    <w:rsid w:val="000D1E19"/>
    <w:rsid w:val="000D45B6"/>
    <w:rsid w:val="000D4627"/>
    <w:rsid w:val="000D4906"/>
    <w:rsid w:val="000D5D38"/>
    <w:rsid w:val="000E047C"/>
    <w:rsid w:val="000E3E1B"/>
    <w:rsid w:val="000E6812"/>
    <w:rsid w:val="000F11C4"/>
    <w:rsid w:val="000F2452"/>
    <w:rsid w:val="000F25B8"/>
    <w:rsid w:val="000F35F6"/>
    <w:rsid w:val="000F38C5"/>
    <w:rsid w:val="000F4DC9"/>
    <w:rsid w:val="000F5640"/>
    <w:rsid w:val="000F6629"/>
    <w:rsid w:val="000F6750"/>
    <w:rsid w:val="000F78AB"/>
    <w:rsid w:val="001002EA"/>
    <w:rsid w:val="00101CD8"/>
    <w:rsid w:val="00103C3F"/>
    <w:rsid w:val="0010539A"/>
    <w:rsid w:val="0010571A"/>
    <w:rsid w:val="00112089"/>
    <w:rsid w:val="001142AF"/>
    <w:rsid w:val="00114FE7"/>
    <w:rsid w:val="00120EF2"/>
    <w:rsid w:val="00123440"/>
    <w:rsid w:val="00125362"/>
    <w:rsid w:val="00125FD4"/>
    <w:rsid w:val="00132E8D"/>
    <w:rsid w:val="0013426C"/>
    <w:rsid w:val="001362AB"/>
    <w:rsid w:val="00136E7D"/>
    <w:rsid w:val="001377C1"/>
    <w:rsid w:val="00140811"/>
    <w:rsid w:val="00142342"/>
    <w:rsid w:val="00142E75"/>
    <w:rsid w:val="00146458"/>
    <w:rsid w:val="00151146"/>
    <w:rsid w:val="00153257"/>
    <w:rsid w:val="00156195"/>
    <w:rsid w:val="00167251"/>
    <w:rsid w:val="001717B8"/>
    <w:rsid w:val="001742C9"/>
    <w:rsid w:val="00175B81"/>
    <w:rsid w:val="00183557"/>
    <w:rsid w:val="00184683"/>
    <w:rsid w:val="001858D7"/>
    <w:rsid w:val="00192519"/>
    <w:rsid w:val="001974B9"/>
    <w:rsid w:val="001A26BA"/>
    <w:rsid w:val="001A2F23"/>
    <w:rsid w:val="001A67BE"/>
    <w:rsid w:val="001A73B6"/>
    <w:rsid w:val="001C00DF"/>
    <w:rsid w:val="001C2CFF"/>
    <w:rsid w:val="001C416C"/>
    <w:rsid w:val="001C74BD"/>
    <w:rsid w:val="001D0314"/>
    <w:rsid w:val="001D4F74"/>
    <w:rsid w:val="001D6936"/>
    <w:rsid w:val="001E2186"/>
    <w:rsid w:val="001E6BCB"/>
    <w:rsid w:val="001F0792"/>
    <w:rsid w:val="001F1EC3"/>
    <w:rsid w:val="001F4C4D"/>
    <w:rsid w:val="001F5928"/>
    <w:rsid w:val="001F7AA1"/>
    <w:rsid w:val="00203EE3"/>
    <w:rsid w:val="002078D3"/>
    <w:rsid w:val="002122BF"/>
    <w:rsid w:val="002135D5"/>
    <w:rsid w:val="00215203"/>
    <w:rsid w:val="00224676"/>
    <w:rsid w:val="002265DB"/>
    <w:rsid w:val="00226932"/>
    <w:rsid w:val="00231F8B"/>
    <w:rsid w:val="0024053A"/>
    <w:rsid w:val="00242F83"/>
    <w:rsid w:val="0024555D"/>
    <w:rsid w:val="002523AA"/>
    <w:rsid w:val="0025420E"/>
    <w:rsid w:val="0026017E"/>
    <w:rsid w:val="002607B2"/>
    <w:rsid w:val="00262451"/>
    <w:rsid w:val="00263D35"/>
    <w:rsid w:val="00264759"/>
    <w:rsid w:val="002735F0"/>
    <w:rsid w:val="0027627A"/>
    <w:rsid w:val="00284094"/>
    <w:rsid w:val="00285532"/>
    <w:rsid w:val="00290458"/>
    <w:rsid w:val="00294455"/>
    <w:rsid w:val="00296F13"/>
    <w:rsid w:val="002A2D25"/>
    <w:rsid w:val="002C01BE"/>
    <w:rsid w:val="002C3460"/>
    <w:rsid w:val="002C48B0"/>
    <w:rsid w:val="002C7BFC"/>
    <w:rsid w:val="002D1BDA"/>
    <w:rsid w:val="002D6CD4"/>
    <w:rsid w:val="002D76D6"/>
    <w:rsid w:val="002E2EF9"/>
    <w:rsid w:val="002F0122"/>
    <w:rsid w:val="002F3B31"/>
    <w:rsid w:val="002F3F55"/>
    <w:rsid w:val="002F695E"/>
    <w:rsid w:val="002F6EEB"/>
    <w:rsid w:val="002F7C8F"/>
    <w:rsid w:val="002F7CDA"/>
    <w:rsid w:val="003069C9"/>
    <w:rsid w:val="00307493"/>
    <w:rsid w:val="00307E59"/>
    <w:rsid w:val="00310BD4"/>
    <w:rsid w:val="00312888"/>
    <w:rsid w:val="00312A2E"/>
    <w:rsid w:val="003172C1"/>
    <w:rsid w:val="003203C6"/>
    <w:rsid w:val="00323549"/>
    <w:rsid w:val="003353BC"/>
    <w:rsid w:val="00336091"/>
    <w:rsid w:val="00342276"/>
    <w:rsid w:val="003438DA"/>
    <w:rsid w:val="003450D3"/>
    <w:rsid w:val="0034532C"/>
    <w:rsid w:val="00351165"/>
    <w:rsid w:val="00351644"/>
    <w:rsid w:val="00351A79"/>
    <w:rsid w:val="003545C6"/>
    <w:rsid w:val="0035516E"/>
    <w:rsid w:val="003609CB"/>
    <w:rsid w:val="003629CD"/>
    <w:rsid w:val="00365B7A"/>
    <w:rsid w:val="0036735C"/>
    <w:rsid w:val="0036754C"/>
    <w:rsid w:val="00370A7E"/>
    <w:rsid w:val="003738A3"/>
    <w:rsid w:val="00374545"/>
    <w:rsid w:val="00375AFF"/>
    <w:rsid w:val="0037727C"/>
    <w:rsid w:val="00380BF9"/>
    <w:rsid w:val="003A2E10"/>
    <w:rsid w:val="003A48CA"/>
    <w:rsid w:val="003A51B6"/>
    <w:rsid w:val="003A5CDF"/>
    <w:rsid w:val="003A623F"/>
    <w:rsid w:val="003A6BAC"/>
    <w:rsid w:val="003B1335"/>
    <w:rsid w:val="003B54B7"/>
    <w:rsid w:val="003C633F"/>
    <w:rsid w:val="003C6734"/>
    <w:rsid w:val="003C7786"/>
    <w:rsid w:val="003D23A1"/>
    <w:rsid w:val="003D4634"/>
    <w:rsid w:val="003D5D0F"/>
    <w:rsid w:val="003E0901"/>
    <w:rsid w:val="003E0D99"/>
    <w:rsid w:val="003F2C87"/>
    <w:rsid w:val="003F5714"/>
    <w:rsid w:val="003F686A"/>
    <w:rsid w:val="003F6C9F"/>
    <w:rsid w:val="004018C4"/>
    <w:rsid w:val="004028FC"/>
    <w:rsid w:val="004039C5"/>
    <w:rsid w:val="00403EA5"/>
    <w:rsid w:val="0040447B"/>
    <w:rsid w:val="00404F66"/>
    <w:rsid w:val="004121CE"/>
    <w:rsid w:val="004127DB"/>
    <w:rsid w:val="004129E2"/>
    <w:rsid w:val="00421374"/>
    <w:rsid w:val="00421D70"/>
    <w:rsid w:val="00422565"/>
    <w:rsid w:val="00424792"/>
    <w:rsid w:val="00426A74"/>
    <w:rsid w:val="004276B6"/>
    <w:rsid w:val="004320FE"/>
    <w:rsid w:val="00433C5E"/>
    <w:rsid w:val="00434DD8"/>
    <w:rsid w:val="00436D39"/>
    <w:rsid w:val="00444CAA"/>
    <w:rsid w:val="00447AD6"/>
    <w:rsid w:val="00454AA7"/>
    <w:rsid w:val="00481CC9"/>
    <w:rsid w:val="004874B6"/>
    <w:rsid w:val="004876BF"/>
    <w:rsid w:val="00487BCA"/>
    <w:rsid w:val="004930E3"/>
    <w:rsid w:val="004934C8"/>
    <w:rsid w:val="0049428F"/>
    <w:rsid w:val="00494803"/>
    <w:rsid w:val="00496CC0"/>
    <w:rsid w:val="00496DD4"/>
    <w:rsid w:val="004A0455"/>
    <w:rsid w:val="004A4298"/>
    <w:rsid w:val="004A4663"/>
    <w:rsid w:val="004A4BBA"/>
    <w:rsid w:val="004A5AC1"/>
    <w:rsid w:val="004B0328"/>
    <w:rsid w:val="004B7082"/>
    <w:rsid w:val="004C1412"/>
    <w:rsid w:val="004C2C8F"/>
    <w:rsid w:val="004C7318"/>
    <w:rsid w:val="004D4AFB"/>
    <w:rsid w:val="004D5536"/>
    <w:rsid w:val="004D7492"/>
    <w:rsid w:val="004E7CBA"/>
    <w:rsid w:val="004F2438"/>
    <w:rsid w:val="004F6006"/>
    <w:rsid w:val="004F6B70"/>
    <w:rsid w:val="00500E34"/>
    <w:rsid w:val="005049EF"/>
    <w:rsid w:val="0051010F"/>
    <w:rsid w:val="00510254"/>
    <w:rsid w:val="0051205D"/>
    <w:rsid w:val="00513FA6"/>
    <w:rsid w:val="005144F1"/>
    <w:rsid w:val="005153F5"/>
    <w:rsid w:val="0051630A"/>
    <w:rsid w:val="0053139A"/>
    <w:rsid w:val="00534135"/>
    <w:rsid w:val="00553AD6"/>
    <w:rsid w:val="005631F4"/>
    <w:rsid w:val="0056360A"/>
    <w:rsid w:val="00570070"/>
    <w:rsid w:val="005706E6"/>
    <w:rsid w:val="00572CE9"/>
    <w:rsid w:val="005742C0"/>
    <w:rsid w:val="00577C63"/>
    <w:rsid w:val="005855C8"/>
    <w:rsid w:val="005874C8"/>
    <w:rsid w:val="00590CD2"/>
    <w:rsid w:val="00595521"/>
    <w:rsid w:val="00595B08"/>
    <w:rsid w:val="005972B5"/>
    <w:rsid w:val="005A5855"/>
    <w:rsid w:val="005A6C6C"/>
    <w:rsid w:val="005C231D"/>
    <w:rsid w:val="005C3C84"/>
    <w:rsid w:val="005D021F"/>
    <w:rsid w:val="005D0686"/>
    <w:rsid w:val="005D3770"/>
    <w:rsid w:val="005D43AA"/>
    <w:rsid w:val="005D6C75"/>
    <w:rsid w:val="005F1550"/>
    <w:rsid w:val="005F4515"/>
    <w:rsid w:val="005F51E1"/>
    <w:rsid w:val="006005B3"/>
    <w:rsid w:val="0060159D"/>
    <w:rsid w:val="00603D17"/>
    <w:rsid w:val="00603DE8"/>
    <w:rsid w:val="0060754A"/>
    <w:rsid w:val="00625201"/>
    <w:rsid w:val="00631451"/>
    <w:rsid w:val="006354A9"/>
    <w:rsid w:val="00635C23"/>
    <w:rsid w:val="0063670D"/>
    <w:rsid w:val="0063693A"/>
    <w:rsid w:val="00636FA0"/>
    <w:rsid w:val="00640F4A"/>
    <w:rsid w:val="00642FD4"/>
    <w:rsid w:val="00646C33"/>
    <w:rsid w:val="0065033C"/>
    <w:rsid w:val="00650CF2"/>
    <w:rsid w:val="00652428"/>
    <w:rsid w:val="0065250E"/>
    <w:rsid w:val="0065471C"/>
    <w:rsid w:val="006602D2"/>
    <w:rsid w:val="00664303"/>
    <w:rsid w:val="00665112"/>
    <w:rsid w:val="00665ED2"/>
    <w:rsid w:val="00667905"/>
    <w:rsid w:val="00667FB6"/>
    <w:rsid w:val="00672A56"/>
    <w:rsid w:val="00680A10"/>
    <w:rsid w:val="00680B12"/>
    <w:rsid w:val="00681623"/>
    <w:rsid w:val="00683084"/>
    <w:rsid w:val="00685FB0"/>
    <w:rsid w:val="006864BC"/>
    <w:rsid w:val="006A3869"/>
    <w:rsid w:val="006A7222"/>
    <w:rsid w:val="006A75F5"/>
    <w:rsid w:val="006B41CD"/>
    <w:rsid w:val="006B563E"/>
    <w:rsid w:val="006C0E91"/>
    <w:rsid w:val="006C2E74"/>
    <w:rsid w:val="006C5D75"/>
    <w:rsid w:val="006C62C4"/>
    <w:rsid w:val="006C6DB0"/>
    <w:rsid w:val="006C7268"/>
    <w:rsid w:val="006C7E2C"/>
    <w:rsid w:val="006D007E"/>
    <w:rsid w:val="006D4F59"/>
    <w:rsid w:val="006D71AF"/>
    <w:rsid w:val="006D7BC9"/>
    <w:rsid w:val="006E0544"/>
    <w:rsid w:val="006E3425"/>
    <w:rsid w:val="006E69CE"/>
    <w:rsid w:val="006E6A55"/>
    <w:rsid w:val="00702E1E"/>
    <w:rsid w:val="00705112"/>
    <w:rsid w:val="0070515C"/>
    <w:rsid w:val="00707C57"/>
    <w:rsid w:val="00710F9E"/>
    <w:rsid w:val="00712CE4"/>
    <w:rsid w:val="00713349"/>
    <w:rsid w:val="007221AF"/>
    <w:rsid w:val="007247CE"/>
    <w:rsid w:val="00724C75"/>
    <w:rsid w:val="00724DB7"/>
    <w:rsid w:val="007258B7"/>
    <w:rsid w:val="0072692D"/>
    <w:rsid w:val="007302DC"/>
    <w:rsid w:val="00730E8F"/>
    <w:rsid w:val="007326A7"/>
    <w:rsid w:val="00734BCF"/>
    <w:rsid w:val="00735908"/>
    <w:rsid w:val="007366DC"/>
    <w:rsid w:val="00753AD7"/>
    <w:rsid w:val="00753FC9"/>
    <w:rsid w:val="00754C3A"/>
    <w:rsid w:val="00757AF6"/>
    <w:rsid w:val="00760FDE"/>
    <w:rsid w:val="00761284"/>
    <w:rsid w:val="00762D11"/>
    <w:rsid w:val="007719DC"/>
    <w:rsid w:val="0078204A"/>
    <w:rsid w:val="00782A22"/>
    <w:rsid w:val="00785D4F"/>
    <w:rsid w:val="007863C7"/>
    <w:rsid w:val="007928CB"/>
    <w:rsid w:val="00795B26"/>
    <w:rsid w:val="007A5858"/>
    <w:rsid w:val="007A638E"/>
    <w:rsid w:val="007A7166"/>
    <w:rsid w:val="007B16FB"/>
    <w:rsid w:val="007B190F"/>
    <w:rsid w:val="007B1E90"/>
    <w:rsid w:val="007B5DAC"/>
    <w:rsid w:val="007C0049"/>
    <w:rsid w:val="007C1162"/>
    <w:rsid w:val="007C129C"/>
    <w:rsid w:val="007C2D19"/>
    <w:rsid w:val="007C46ED"/>
    <w:rsid w:val="007C4938"/>
    <w:rsid w:val="007C4EB7"/>
    <w:rsid w:val="007C5B21"/>
    <w:rsid w:val="007D1429"/>
    <w:rsid w:val="007D3FC9"/>
    <w:rsid w:val="007D492A"/>
    <w:rsid w:val="007D590A"/>
    <w:rsid w:val="007D637C"/>
    <w:rsid w:val="007E7B4B"/>
    <w:rsid w:val="007F28F3"/>
    <w:rsid w:val="007F2CC7"/>
    <w:rsid w:val="007F5406"/>
    <w:rsid w:val="007F6F59"/>
    <w:rsid w:val="007F7D62"/>
    <w:rsid w:val="007F7FB4"/>
    <w:rsid w:val="00802153"/>
    <w:rsid w:val="0080378A"/>
    <w:rsid w:val="0080621D"/>
    <w:rsid w:val="00806483"/>
    <w:rsid w:val="00811280"/>
    <w:rsid w:val="00811B04"/>
    <w:rsid w:val="008143AD"/>
    <w:rsid w:val="00816225"/>
    <w:rsid w:val="00823464"/>
    <w:rsid w:val="00823762"/>
    <w:rsid w:val="00824317"/>
    <w:rsid w:val="00832693"/>
    <w:rsid w:val="00832A88"/>
    <w:rsid w:val="00835343"/>
    <w:rsid w:val="0084556F"/>
    <w:rsid w:val="00853C3F"/>
    <w:rsid w:val="00853DF7"/>
    <w:rsid w:val="00855804"/>
    <w:rsid w:val="00860D73"/>
    <w:rsid w:val="00861CBD"/>
    <w:rsid w:val="00865A28"/>
    <w:rsid w:val="00865CC5"/>
    <w:rsid w:val="008666E3"/>
    <w:rsid w:val="00866904"/>
    <w:rsid w:val="008673D3"/>
    <w:rsid w:val="0087223F"/>
    <w:rsid w:val="00874555"/>
    <w:rsid w:val="00876F4E"/>
    <w:rsid w:val="0088156F"/>
    <w:rsid w:val="008817E9"/>
    <w:rsid w:val="008839CA"/>
    <w:rsid w:val="00884777"/>
    <w:rsid w:val="0089506A"/>
    <w:rsid w:val="008968A3"/>
    <w:rsid w:val="008A0B86"/>
    <w:rsid w:val="008A2268"/>
    <w:rsid w:val="008A314E"/>
    <w:rsid w:val="008B192F"/>
    <w:rsid w:val="008B1CD0"/>
    <w:rsid w:val="008B795C"/>
    <w:rsid w:val="008C5CD8"/>
    <w:rsid w:val="008D02B5"/>
    <w:rsid w:val="008D03B9"/>
    <w:rsid w:val="008D5EA9"/>
    <w:rsid w:val="008E0D72"/>
    <w:rsid w:val="008E254B"/>
    <w:rsid w:val="008F0277"/>
    <w:rsid w:val="008F26BB"/>
    <w:rsid w:val="008F2A3C"/>
    <w:rsid w:val="009026A1"/>
    <w:rsid w:val="00904912"/>
    <w:rsid w:val="009049A9"/>
    <w:rsid w:val="00911701"/>
    <w:rsid w:val="00912495"/>
    <w:rsid w:val="0091357F"/>
    <w:rsid w:val="00913944"/>
    <w:rsid w:val="00914CF8"/>
    <w:rsid w:val="00917995"/>
    <w:rsid w:val="009206BC"/>
    <w:rsid w:val="0092075A"/>
    <w:rsid w:val="00921E06"/>
    <w:rsid w:val="00924294"/>
    <w:rsid w:val="009329AE"/>
    <w:rsid w:val="0093305B"/>
    <w:rsid w:val="009340B9"/>
    <w:rsid w:val="00936876"/>
    <w:rsid w:val="00940532"/>
    <w:rsid w:val="009409EF"/>
    <w:rsid w:val="00943026"/>
    <w:rsid w:val="009452BE"/>
    <w:rsid w:val="00946C31"/>
    <w:rsid w:val="00951A73"/>
    <w:rsid w:val="0095369D"/>
    <w:rsid w:val="0095661A"/>
    <w:rsid w:val="00957740"/>
    <w:rsid w:val="009605CD"/>
    <w:rsid w:val="00966422"/>
    <w:rsid w:val="00966452"/>
    <w:rsid w:val="0097278B"/>
    <w:rsid w:val="009732E6"/>
    <w:rsid w:val="00974D82"/>
    <w:rsid w:val="0097578E"/>
    <w:rsid w:val="00976DC6"/>
    <w:rsid w:val="00982578"/>
    <w:rsid w:val="0098380F"/>
    <w:rsid w:val="00986D25"/>
    <w:rsid w:val="00990BD8"/>
    <w:rsid w:val="00993A63"/>
    <w:rsid w:val="00993FB5"/>
    <w:rsid w:val="00997363"/>
    <w:rsid w:val="009A28F8"/>
    <w:rsid w:val="009A4007"/>
    <w:rsid w:val="009A408E"/>
    <w:rsid w:val="009A7611"/>
    <w:rsid w:val="009A7A86"/>
    <w:rsid w:val="009B1880"/>
    <w:rsid w:val="009B1FF9"/>
    <w:rsid w:val="009B505C"/>
    <w:rsid w:val="009B5DA4"/>
    <w:rsid w:val="009B5F6C"/>
    <w:rsid w:val="009C4666"/>
    <w:rsid w:val="009C494A"/>
    <w:rsid w:val="009C52C0"/>
    <w:rsid w:val="009D3562"/>
    <w:rsid w:val="009D3DC6"/>
    <w:rsid w:val="009D732A"/>
    <w:rsid w:val="009E0D4B"/>
    <w:rsid w:val="009E3265"/>
    <w:rsid w:val="009E418B"/>
    <w:rsid w:val="009E6BE8"/>
    <w:rsid w:val="009F0CD0"/>
    <w:rsid w:val="009F3600"/>
    <w:rsid w:val="009F50A9"/>
    <w:rsid w:val="009F55B5"/>
    <w:rsid w:val="009F66A4"/>
    <w:rsid w:val="00A056D4"/>
    <w:rsid w:val="00A11A5A"/>
    <w:rsid w:val="00A1643A"/>
    <w:rsid w:val="00A20772"/>
    <w:rsid w:val="00A25200"/>
    <w:rsid w:val="00A32EFA"/>
    <w:rsid w:val="00A33C7F"/>
    <w:rsid w:val="00A37948"/>
    <w:rsid w:val="00A4234B"/>
    <w:rsid w:val="00A456C1"/>
    <w:rsid w:val="00A460DB"/>
    <w:rsid w:val="00A4623A"/>
    <w:rsid w:val="00A50C6C"/>
    <w:rsid w:val="00A51CF9"/>
    <w:rsid w:val="00A52344"/>
    <w:rsid w:val="00A53BA2"/>
    <w:rsid w:val="00A54561"/>
    <w:rsid w:val="00A5482F"/>
    <w:rsid w:val="00A57A50"/>
    <w:rsid w:val="00A60B7D"/>
    <w:rsid w:val="00A61BE5"/>
    <w:rsid w:val="00A62F80"/>
    <w:rsid w:val="00A645FE"/>
    <w:rsid w:val="00A67A7F"/>
    <w:rsid w:val="00A7308E"/>
    <w:rsid w:val="00A73CAC"/>
    <w:rsid w:val="00A73E0C"/>
    <w:rsid w:val="00A77526"/>
    <w:rsid w:val="00A80179"/>
    <w:rsid w:val="00A84924"/>
    <w:rsid w:val="00A92E71"/>
    <w:rsid w:val="00A955D1"/>
    <w:rsid w:val="00AA64DF"/>
    <w:rsid w:val="00AA7C17"/>
    <w:rsid w:val="00AB2C32"/>
    <w:rsid w:val="00AB4332"/>
    <w:rsid w:val="00AB6053"/>
    <w:rsid w:val="00AB7BA4"/>
    <w:rsid w:val="00AC1329"/>
    <w:rsid w:val="00AC6B3C"/>
    <w:rsid w:val="00AC7054"/>
    <w:rsid w:val="00AC7375"/>
    <w:rsid w:val="00AC755C"/>
    <w:rsid w:val="00AC7F6A"/>
    <w:rsid w:val="00AD3F2C"/>
    <w:rsid w:val="00AD573E"/>
    <w:rsid w:val="00AD5C25"/>
    <w:rsid w:val="00AE0DEC"/>
    <w:rsid w:val="00AE0E83"/>
    <w:rsid w:val="00AE1C94"/>
    <w:rsid w:val="00AE389F"/>
    <w:rsid w:val="00AE4E16"/>
    <w:rsid w:val="00AE5048"/>
    <w:rsid w:val="00AE59A2"/>
    <w:rsid w:val="00AE6A7D"/>
    <w:rsid w:val="00AF4296"/>
    <w:rsid w:val="00AF7306"/>
    <w:rsid w:val="00B0001F"/>
    <w:rsid w:val="00B06C7B"/>
    <w:rsid w:val="00B071B8"/>
    <w:rsid w:val="00B103A5"/>
    <w:rsid w:val="00B1392E"/>
    <w:rsid w:val="00B17B48"/>
    <w:rsid w:val="00B17B91"/>
    <w:rsid w:val="00B210FC"/>
    <w:rsid w:val="00B22109"/>
    <w:rsid w:val="00B22E4A"/>
    <w:rsid w:val="00B23C07"/>
    <w:rsid w:val="00B260A1"/>
    <w:rsid w:val="00B272F8"/>
    <w:rsid w:val="00B32437"/>
    <w:rsid w:val="00B3797A"/>
    <w:rsid w:val="00B41C8E"/>
    <w:rsid w:val="00B4407B"/>
    <w:rsid w:val="00B51654"/>
    <w:rsid w:val="00B52878"/>
    <w:rsid w:val="00B544A5"/>
    <w:rsid w:val="00B5459C"/>
    <w:rsid w:val="00B54CEF"/>
    <w:rsid w:val="00B61B48"/>
    <w:rsid w:val="00B640B4"/>
    <w:rsid w:val="00B70296"/>
    <w:rsid w:val="00B7483D"/>
    <w:rsid w:val="00B74BE8"/>
    <w:rsid w:val="00B77155"/>
    <w:rsid w:val="00B80568"/>
    <w:rsid w:val="00B8423C"/>
    <w:rsid w:val="00B84C9F"/>
    <w:rsid w:val="00B864C9"/>
    <w:rsid w:val="00B9006C"/>
    <w:rsid w:val="00B90B8C"/>
    <w:rsid w:val="00B93501"/>
    <w:rsid w:val="00B963D4"/>
    <w:rsid w:val="00B97023"/>
    <w:rsid w:val="00BA4595"/>
    <w:rsid w:val="00BA4F10"/>
    <w:rsid w:val="00BA63CB"/>
    <w:rsid w:val="00BB06BB"/>
    <w:rsid w:val="00BB5E59"/>
    <w:rsid w:val="00BB7AAC"/>
    <w:rsid w:val="00BC0541"/>
    <w:rsid w:val="00BC1965"/>
    <w:rsid w:val="00BC3E6F"/>
    <w:rsid w:val="00BC3E9E"/>
    <w:rsid w:val="00BC5DBD"/>
    <w:rsid w:val="00BC6C99"/>
    <w:rsid w:val="00BC71F4"/>
    <w:rsid w:val="00BC7241"/>
    <w:rsid w:val="00BD0C42"/>
    <w:rsid w:val="00BD11B6"/>
    <w:rsid w:val="00BD51C8"/>
    <w:rsid w:val="00BD53E3"/>
    <w:rsid w:val="00BD559A"/>
    <w:rsid w:val="00BE1F3E"/>
    <w:rsid w:val="00BE3897"/>
    <w:rsid w:val="00BE6F8D"/>
    <w:rsid w:val="00BF0BF5"/>
    <w:rsid w:val="00BF1267"/>
    <w:rsid w:val="00BF12E2"/>
    <w:rsid w:val="00BF492A"/>
    <w:rsid w:val="00BF6691"/>
    <w:rsid w:val="00BF69E9"/>
    <w:rsid w:val="00C055C0"/>
    <w:rsid w:val="00C07516"/>
    <w:rsid w:val="00C07F34"/>
    <w:rsid w:val="00C1278F"/>
    <w:rsid w:val="00C153AC"/>
    <w:rsid w:val="00C17B83"/>
    <w:rsid w:val="00C17BF2"/>
    <w:rsid w:val="00C2255A"/>
    <w:rsid w:val="00C2366A"/>
    <w:rsid w:val="00C32623"/>
    <w:rsid w:val="00C357EF"/>
    <w:rsid w:val="00C36AC3"/>
    <w:rsid w:val="00C42787"/>
    <w:rsid w:val="00C458F2"/>
    <w:rsid w:val="00C46209"/>
    <w:rsid w:val="00C50C64"/>
    <w:rsid w:val="00C51EC4"/>
    <w:rsid w:val="00C61C8A"/>
    <w:rsid w:val="00C63BD8"/>
    <w:rsid w:val="00C65CF3"/>
    <w:rsid w:val="00C67604"/>
    <w:rsid w:val="00C70844"/>
    <w:rsid w:val="00C720DE"/>
    <w:rsid w:val="00C74184"/>
    <w:rsid w:val="00C75C85"/>
    <w:rsid w:val="00C75EE1"/>
    <w:rsid w:val="00C766DA"/>
    <w:rsid w:val="00C82701"/>
    <w:rsid w:val="00C83369"/>
    <w:rsid w:val="00C85AD0"/>
    <w:rsid w:val="00C91567"/>
    <w:rsid w:val="00C93D50"/>
    <w:rsid w:val="00C95472"/>
    <w:rsid w:val="00C96613"/>
    <w:rsid w:val="00C97698"/>
    <w:rsid w:val="00CA2342"/>
    <w:rsid w:val="00CA40B4"/>
    <w:rsid w:val="00CA6137"/>
    <w:rsid w:val="00CA745C"/>
    <w:rsid w:val="00CA766B"/>
    <w:rsid w:val="00CB2956"/>
    <w:rsid w:val="00CB6D84"/>
    <w:rsid w:val="00CB7D82"/>
    <w:rsid w:val="00CC1D79"/>
    <w:rsid w:val="00CC2B1C"/>
    <w:rsid w:val="00CC3A25"/>
    <w:rsid w:val="00CC3E83"/>
    <w:rsid w:val="00CC4240"/>
    <w:rsid w:val="00CC53C3"/>
    <w:rsid w:val="00CC760A"/>
    <w:rsid w:val="00CD2094"/>
    <w:rsid w:val="00CD5844"/>
    <w:rsid w:val="00CE2D47"/>
    <w:rsid w:val="00CE3201"/>
    <w:rsid w:val="00CE3E1C"/>
    <w:rsid w:val="00CE4275"/>
    <w:rsid w:val="00CE4A15"/>
    <w:rsid w:val="00CE6D46"/>
    <w:rsid w:val="00CF27AB"/>
    <w:rsid w:val="00CF6351"/>
    <w:rsid w:val="00D01B9D"/>
    <w:rsid w:val="00D02244"/>
    <w:rsid w:val="00D0400F"/>
    <w:rsid w:val="00D07E0F"/>
    <w:rsid w:val="00D14996"/>
    <w:rsid w:val="00D2355C"/>
    <w:rsid w:val="00D23791"/>
    <w:rsid w:val="00D24279"/>
    <w:rsid w:val="00D25BBD"/>
    <w:rsid w:val="00D332A7"/>
    <w:rsid w:val="00D429EF"/>
    <w:rsid w:val="00D44F4E"/>
    <w:rsid w:val="00D46886"/>
    <w:rsid w:val="00D57737"/>
    <w:rsid w:val="00D5797B"/>
    <w:rsid w:val="00D57B28"/>
    <w:rsid w:val="00D60A67"/>
    <w:rsid w:val="00D62131"/>
    <w:rsid w:val="00D65B39"/>
    <w:rsid w:val="00D75F53"/>
    <w:rsid w:val="00D76932"/>
    <w:rsid w:val="00D83580"/>
    <w:rsid w:val="00D844F4"/>
    <w:rsid w:val="00D874C3"/>
    <w:rsid w:val="00D959D1"/>
    <w:rsid w:val="00D97C64"/>
    <w:rsid w:val="00DA0CAC"/>
    <w:rsid w:val="00DA2985"/>
    <w:rsid w:val="00DA4B3F"/>
    <w:rsid w:val="00DB0C4B"/>
    <w:rsid w:val="00DB4803"/>
    <w:rsid w:val="00DB48C3"/>
    <w:rsid w:val="00DB5D27"/>
    <w:rsid w:val="00DB660B"/>
    <w:rsid w:val="00DB7448"/>
    <w:rsid w:val="00DC29FD"/>
    <w:rsid w:val="00DC2E19"/>
    <w:rsid w:val="00DC339C"/>
    <w:rsid w:val="00DC35B6"/>
    <w:rsid w:val="00DC4BA4"/>
    <w:rsid w:val="00DC5132"/>
    <w:rsid w:val="00DC5799"/>
    <w:rsid w:val="00DD269A"/>
    <w:rsid w:val="00DD2F36"/>
    <w:rsid w:val="00DD42DB"/>
    <w:rsid w:val="00DD6086"/>
    <w:rsid w:val="00DE5F70"/>
    <w:rsid w:val="00DF0AA5"/>
    <w:rsid w:val="00DF19B1"/>
    <w:rsid w:val="00DF1B08"/>
    <w:rsid w:val="00DF4D26"/>
    <w:rsid w:val="00DF5070"/>
    <w:rsid w:val="00DF5278"/>
    <w:rsid w:val="00E01E46"/>
    <w:rsid w:val="00E01EF3"/>
    <w:rsid w:val="00E04280"/>
    <w:rsid w:val="00E06143"/>
    <w:rsid w:val="00E06821"/>
    <w:rsid w:val="00E143B7"/>
    <w:rsid w:val="00E158CB"/>
    <w:rsid w:val="00E16764"/>
    <w:rsid w:val="00E248C9"/>
    <w:rsid w:val="00E25579"/>
    <w:rsid w:val="00E25A66"/>
    <w:rsid w:val="00E30026"/>
    <w:rsid w:val="00E3059E"/>
    <w:rsid w:val="00E30BBA"/>
    <w:rsid w:val="00E31475"/>
    <w:rsid w:val="00E31FCB"/>
    <w:rsid w:val="00E323BD"/>
    <w:rsid w:val="00E336A1"/>
    <w:rsid w:val="00E33A4F"/>
    <w:rsid w:val="00E3497B"/>
    <w:rsid w:val="00E363B6"/>
    <w:rsid w:val="00E365BB"/>
    <w:rsid w:val="00E43A0A"/>
    <w:rsid w:val="00E4462E"/>
    <w:rsid w:val="00E46E5A"/>
    <w:rsid w:val="00E5129D"/>
    <w:rsid w:val="00E5524E"/>
    <w:rsid w:val="00E647BD"/>
    <w:rsid w:val="00E65381"/>
    <w:rsid w:val="00E66863"/>
    <w:rsid w:val="00E715DB"/>
    <w:rsid w:val="00E71775"/>
    <w:rsid w:val="00E72570"/>
    <w:rsid w:val="00E727A4"/>
    <w:rsid w:val="00E756AB"/>
    <w:rsid w:val="00E77078"/>
    <w:rsid w:val="00E77088"/>
    <w:rsid w:val="00E850E1"/>
    <w:rsid w:val="00E85DE8"/>
    <w:rsid w:val="00E86F78"/>
    <w:rsid w:val="00E87350"/>
    <w:rsid w:val="00E92A5F"/>
    <w:rsid w:val="00E92A71"/>
    <w:rsid w:val="00E92E33"/>
    <w:rsid w:val="00EA0117"/>
    <w:rsid w:val="00EA0DDE"/>
    <w:rsid w:val="00EA2984"/>
    <w:rsid w:val="00EA47BB"/>
    <w:rsid w:val="00EA609D"/>
    <w:rsid w:val="00EA6352"/>
    <w:rsid w:val="00EB6F4B"/>
    <w:rsid w:val="00EC0767"/>
    <w:rsid w:val="00EC2F38"/>
    <w:rsid w:val="00EC434D"/>
    <w:rsid w:val="00EC6B29"/>
    <w:rsid w:val="00ED0A26"/>
    <w:rsid w:val="00ED27AC"/>
    <w:rsid w:val="00ED46FB"/>
    <w:rsid w:val="00EE0443"/>
    <w:rsid w:val="00EE0E50"/>
    <w:rsid w:val="00EF1EB4"/>
    <w:rsid w:val="00F03F12"/>
    <w:rsid w:val="00F0650B"/>
    <w:rsid w:val="00F1116A"/>
    <w:rsid w:val="00F1315D"/>
    <w:rsid w:val="00F14DEC"/>
    <w:rsid w:val="00F17091"/>
    <w:rsid w:val="00F20D59"/>
    <w:rsid w:val="00F22F44"/>
    <w:rsid w:val="00F301C7"/>
    <w:rsid w:val="00F302A0"/>
    <w:rsid w:val="00F30E26"/>
    <w:rsid w:val="00F353F1"/>
    <w:rsid w:val="00F40028"/>
    <w:rsid w:val="00F417BE"/>
    <w:rsid w:val="00F42173"/>
    <w:rsid w:val="00F44DE5"/>
    <w:rsid w:val="00F4691F"/>
    <w:rsid w:val="00F65100"/>
    <w:rsid w:val="00F709DE"/>
    <w:rsid w:val="00F753C7"/>
    <w:rsid w:val="00F819A8"/>
    <w:rsid w:val="00F849F5"/>
    <w:rsid w:val="00F8788B"/>
    <w:rsid w:val="00F87BFC"/>
    <w:rsid w:val="00F87E71"/>
    <w:rsid w:val="00F91783"/>
    <w:rsid w:val="00F93612"/>
    <w:rsid w:val="00F93668"/>
    <w:rsid w:val="00F972B9"/>
    <w:rsid w:val="00FA0477"/>
    <w:rsid w:val="00FA3779"/>
    <w:rsid w:val="00FA4715"/>
    <w:rsid w:val="00FA559E"/>
    <w:rsid w:val="00FA5B5E"/>
    <w:rsid w:val="00FA6BA9"/>
    <w:rsid w:val="00FB6A82"/>
    <w:rsid w:val="00FC43D3"/>
    <w:rsid w:val="00FC49C3"/>
    <w:rsid w:val="00FC7BCF"/>
    <w:rsid w:val="00FD1127"/>
    <w:rsid w:val="00FD6139"/>
    <w:rsid w:val="00FE5902"/>
    <w:rsid w:val="00FF267C"/>
    <w:rsid w:val="00FF331F"/>
    <w:rsid w:val="00FF444D"/>
    <w:rsid w:val="00FF52E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55C8"/>
    <w:pPr>
      <w:bidi/>
    </w:pPr>
    <w:rPr>
      <w:sz w:val="24"/>
      <w:szCs w:val="24"/>
      <w:lang w:bidi="ar-JO"/>
    </w:rPr>
  </w:style>
  <w:style w:type="paragraph" w:styleId="1">
    <w:name w:val="heading 1"/>
    <w:basedOn w:val="a"/>
    <w:next w:val="a"/>
    <w:qFormat/>
    <w:rsid w:val="005855C8"/>
    <w:pPr>
      <w:keepNext/>
      <w:jc w:val="center"/>
      <w:outlineLvl w:val="0"/>
    </w:pPr>
    <w:rPr>
      <w:sz w:val="32"/>
      <w:szCs w:val="32"/>
      <w:lang w:bidi="ar-SA"/>
    </w:rPr>
  </w:style>
  <w:style w:type="paragraph" w:styleId="2">
    <w:name w:val="heading 2"/>
    <w:basedOn w:val="a"/>
    <w:next w:val="a"/>
    <w:qFormat/>
    <w:rsid w:val="005855C8"/>
    <w:pPr>
      <w:keepNext/>
      <w:jc w:val="center"/>
      <w:outlineLvl w:val="1"/>
    </w:pPr>
    <w:rPr>
      <w:b/>
      <w:bCs/>
      <w:sz w:val="28"/>
      <w:szCs w:val="28"/>
    </w:rPr>
  </w:style>
  <w:style w:type="paragraph" w:styleId="3">
    <w:name w:val="heading 3"/>
    <w:basedOn w:val="a"/>
    <w:next w:val="a"/>
    <w:link w:val="3Char"/>
    <w:qFormat/>
    <w:rsid w:val="005855C8"/>
    <w:pPr>
      <w:keepNext/>
      <w:outlineLvl w:val="2"/>
    </w:pPr>
    <w:rPr>
      <w:b/>
      <w:bCs/>
      <w:sz w:val="32"/>
      <w:szCs w:val="32"/>
    </w:rPr>
  </w:style>
  <w:style w:type="paragraph" w:styleId="4">
    <w:name w:val="heading 4"/>
    <w:basedOn w:val="a"/>
    <w:next w:val="a"/>
    <w:qFormat/>
    <w:rsid w:val="005855C8"/>
    <w:pPr>
      <w:keepNext/>
      <w:numPr>
        <w:numId w:val="3"/>
      </w:numPr>
      <w:ind w:right="0"/>
      <w:outlineLvl w:val="3"/>
    </w:pPr>
    <w:rPr>
      <w:sz w:val="32"/>
      <w:szCs w:val="32"/>
    </w:rPr>
  </w:style>
  <w:style w:type="paragraph" w:styleId="5">
    <w:name w:val="heading 5"/>
    <w:basedOn w:val="a"/>
    <w:next w:val="a"/>
    <w:qFormat/>
    <w:rsid w:val="005855C8"/>
    <w:pPr>
      <w:keepNext/>
      <w:numPr>
        <w:numId w:val="10"/>
      </w:numPr>
      <w:tabs>
        <w:tab w:val="clear" w:pos="720"/>
      </w:tabs>
      <w:ind w:left="540" w:right="0"/>
      <w:outlineLvl w:val="4"/>
    </w:pPr>
    <w:rPr>
      <w:sz w:val="28"/>
      <w:szCs w:val="28"/>
    </w:rPr>
  </w:style>
  <w:style w:type="paragraph" w:styleId="6">
    <w:name w:val="heading 6"/>
    <w:basedOn w:val="a"/>
    <w:next w:val="a"/>
    <w:qFormat/>
    <w:rsid w:val="005855C8"/>
    <w:pPr>
      <w:keepNext/>
      <w:shd w:val="clear" w:color="auto" w:fill="F5F5F5"/>
      <w:bidi w:val="0"/>
      <w:jc w:val="center"/>
      <w:textAlignment w:val="top"/>
      <w:outlineLvl w:val="5"/>
    </w:pPr>
    <w:rPr>
      <w:rFonts w:ascii="Arial" w:hAnsi="Arial" w:cs="Arial"/>
      <w:b/>
      <w:bCs/>
      <w:color w:val="333333"/>
    </w:rPr>
  </w:style>
  <w:style w:type="paragraph" w:styleId="9">
    <w:name w:val="heading 9"/>
    <w:basedOn w:val="a"/>
    <w:next w:val="a"/>
    <w:link w:val="9Char"/>
    <w:qFormat/>
    <w:rsid w:val="005855C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Char">
    <w:name w:val="عنوان 9 Char"/>
    <w:link w:val="9"/>
    <w:semiHidden/>
    <w:rsid w:val="005855C8"/>
    <w:rPr>
      <w:rFonts w:ascii="Cambria" w:hAnsi="Cambria"/>
      <w:sz w:val="22"/>
      <w:szCs w:val="22"/>
      <w:lang w:val="en-US" w:eastAsia="en-US" w:bidi="ar-JO"/>
    </w:rPr>
  </w:style>
  <w:style w:type="paragraph" w:styleId="a3">
    <w:name w:val="footer"/>
    <w:basedOn w:val="a"/>
    <w:rsid w:val="005855C8"/>
    <w:pPr>
      <w:tabs>
        <w:tab w:val="center" w:pos="4320"/>
        <w:tab w:val="right" w:pos="8640"/>
      </w:tabs>
    </w:pPr>
  </w:style>
  <w:style w:type="character" w:styleId="a4">
    <w:name w:val="page number"/>
    <w:basedOn w:val="a0"/>
    <w:rsid w:val="005855C8"/>
  </w:style>
  <w:style w:type="paragraph" w:styleId="a5">
    <w:name w:val="Title"/>
    <w:basedOn w:val="a"/>
    <w:link w:val="Char"/>
    <w:qFormat/>
    <w:rsid w:val="005855C8"/>
    <w:pPr>
      <w:jc w:val="center"/>
    </w:pPr>
    <w:rPr>
      <w:sz w:val="32"/>
      <w:szCs w:val="32"/>
      <w:lang w:bidi="ar-SA"/>
    </w:rPr>
  </w:style>
  <w:style w:type="paragraph" w:styleId="a6">
    <w:name w:val="Subtitle"/>
    <w:basedOn w:val="a"/>
    <w:qFormat/>
    <w:rsid w:val="005855C8"/>
    <w:pPr>
      <w:jc w:val="center"/>
    </w:pPr>
    <w:rPr>
      <w:sz w:val="32"/>
      <w:szCs w:val="32"/>
      <w:lang w:bidi="ar-SA"/>
    </w:rPr>
  </w:style>
  <w:style w:type="paragraph" w:styleId="a7">
    <w:name w:val="Body Text Indent"/>
    <w:basedOn w:val="a"/>
    <w:rsid w:val="005855C8"/>
    <w:pPr>
      <w:ind w:left="540"/>
    </w:pPr>
    <w:rPr>
      <w:sz w:val="28"/>
      <w:szCs w:val="28"/>
    </w:rPr>
  </w:style>
  <w:style w:type="paragraph" w:styleId="a8">
    <w:name w:val="Body Text"/>
    <w:basedOn w:val="a"/>
    <w:rsid w:val="005855C8"/>
    <w:pPr>
      <w:jc w:val="lowKashida"/>
    </w:pPr>
    <w:rPr>
      <w:sz w:val="32"/>
      <w:szCs w:val="32"/>
    </w:rPr>
  </w:style>
  <w:style w:type="paragraph" w:styleId="20">
    <w:name w:val="Body Text Indent 2"/>
    <w:basedOn w:val="a"/>
    <w:rsid w:val="005855C8"/>
    <w:pPr>
      <w:spacing w:after="120"/>
      <w:ind w:right="-357" w:firstLine="720"/>
    </w:pPr>
    <w:rPr>
      <w:rFonts w:cs="Simplified Arabic"/>
      <w:sz w:val="28"/>
      <w:szCs w:val="28"/>
    </w:rPr>
  </w:style>
  <w:style w:type="paragraph" w:styleId="21">
    <w:name w:val="Body Text 2"/>
    <w:basedOn w:val="a"/>
    <w:rsid w:val="005855C8"/>
    <w:pPr>
      <w:spacing w:after="120" w:line="480" w:lineRule="auto"/>
    </w:pPr>
  </w:style>
  <w:style w:type="character" w:customStyle="1" w:styleId="longtext">
    <w:name w:val="long_text"/>
    <w:rsid w:val="005855C8"/>
    <w:rPr>
      <w:rFonts w:cs="Times New Roman"/>
    </w:rPr>
  </w:style>
  <w:style w:type="paragraph" w:styleId="a9">
    <w:name w:val="footnote text"/>
    <w:basedOn w:val="a"/>
    <w:link w:val="Char0"/>
    <w:semiHidden/>
    <w:rsid w:val="005855C8"/>
    <w:rPr>
      <w:sz w:val="20"/>
      <w:szCs w:val="20"/>
    </w:rPr>
  </w:style>
  <w:style w:type="character" w:customStyle="1" w:styleId="Char0">
    <w:name w:val="نص حاشية سفلية Char"/>
    <w:link w:val="a9"/>
    <w:semiHidden/>
    <w:rsid w:val="005855C8"/>
    <w:rPr>
      <w:lang w:val="en-US" w:eastAsia="en-US" w:bidi="ar-JO"/>
    </w:rPr>
  </w:style>
  <w:style w:type="character" w:styleId="aa">
    <w:name w:val="footnote reference"/>
    <w:semiHidden/>
    <w:rsid w:val="005855C8"/>
    <w:rPr>
      <w:vertAlign w:val="superscript"/>
    </w:rPr>
  </w:style>
  <w:style w:type="paragraph" w:styleId="ab">
    <w:name w:val="Normal (Web)"/>
    <w:basedOn w:val="a"/>
    <w:uiPriority w:val="99"/>
    <w:rsid w:val="005855C8"/>
  </w:style>
  <w:style w:type="paragraph" w:styleId="ac">
    <w:name w:val="header"/>
    <w:basedOn w:val="a"/>
    <w:link w:val="Char1"/>
    <w:rsid w:val="005855C8"/>
    <w:pPr>
      <w:tabs>
        <w:tab w:val="center" w:pos="4153"/>
        <w:tab w:val="right" w:pos="8306"/>
      </w:tabs>
    </w:pPr>
  </w:style>
  <w:style w:type="character" w:customStyle="1" w:styleId="Char1">
    <w:name w:val="رأس صفحة Char"/>
    <w:link w:val="ac"/>
    <w:rsid w:val="005855C8"/>
    <w:rPr>
      <w:sz w:val="24"/>
      <w:szCs w:val="24"/>
      <w:lang w:val="en-US" w:eastAsia="en-US" w:bidi="ar-JO"/>
    </w:rPr>
  </w:style>
  <w:style w:type="character" w:customStyle="1" w:styleId="apple-converted-space">
    <w:name w:val="apple-converted-space"/>
    <w:basedOn w:val="a0"/>
    <w:rsid w:val="005855C8"/>
  </w:style>
  <w:style w:type="character" w:customStyle="1" w:styleId="red">
    <w:name w:val="red"/>
    <w:basedOn w:val="a0"/>
    <w:rsid w:val="005855C8"/>
  </w:style>
  <w:style w:type="character" w:styleId="ad">
    <w:name w:val="Emphasis"/>
    <w:uiPriority w:val="20"/>
    <w:qFormat/>
    <w:rsid w:val="005855C8"/>
    <w:rPr>
      <w:i/>
      <w:iCs/>
    </w:rPr>
  </w:style>
  <w:style w:type="paragraph" w:styleId="ae">
    <w:name w:val="List Paragraph"/>
    <w:basedOn w:val="a"/>
    <w:uiPriority w:val="34"/>
    <w:qFormat/>
    <w:rsid w:val="0098380F"/>
    <w:pPr>
      <w:spacing w:after="200" w:line="276" w:lineRule="auto"/>
      <w:ind w:left="720"/>
      <w:contextualSpacing/>
    </w:pPr>
    <w:rPr>
      <w:rFonts w:ascii="Calibri" w:hAnsi="Calibri" w:cs="Arial"/>
      <w:sz w:val="22"/>
      <w:szCs w:val="22"/>
      <w:lang w:bidi="ar-SA"/>
    </w:rPr>
  </w:style>
  <w:style w:type="character" w:styleId="af">
    <w:name w:val="Strong"/>
    <w:basedOn w:val="a0"/>
    <w:uiPriority w:val="22"/>
    <w:qFormat/>
    <w:rsid w:val="00403EA5"/>
    <w:rPr>
      <w:b/>
      <w:bCs/>
    </w:rPr>
  </w:style>
  <w:style w:type="character" w:styleId="Hyperlink">
    <w:name w:val="Hyperlink"/>
    <w:basedOn w:val="a0"/>
    <w:uiPriority w:val="99"/>
    <w:unhideWhenUsed/>
    <w:rsid w:val="00AF7306"/>
    <w:rPr>
      <w:color w:val="0000FF"/>
      <w:u w:val="single"/>
    </w:rPr>
  </w:style>
  <w:style w:type="character" w:customStyle="1" w:styleId="3Char">
    <w:name w:val="عنوان 3 Char"/>
    <w:basedOn w:val="a0"/>
    <w:link w:val="3"/>
    <w:rsid w:val="00C75EE1"/>
    <w:rPr>
      <w:b/>
      <w:bCs/>
      <w:sz w:val="32"/>
      <w:szCs w:val="32"/>
      <w:lang w:bidi="ar-JO"/>
    </w:rPr>
  </w:style>
  <w:style w:type="character" w:customStyle="1" w:styleId="info-desc">
    <w:name w:val="info-desc"/>
    <w:basedOn w:val="a0"/>
    <w:rsid w:val="00F91783"/>
  </w:style>
  <w:style w:type="paragraph" w:styleId="af0">
    <w:name w:val="endnote text"/>
    <w:basedOn w:val="a"/>
    <w:link w:val="Char2"/>
    <w:rsid w:val="00B32437"/>
    <w:rPr>
      <w:sz w:val="20"/>
      <w:szCs w:val="20"/>
    </w:rPr>
  </w:style>
  <w:style w:type="character" w:customStyle="1" w:styleId="Char2">
    <w:name w:val="نص تعليق ختامي Char"/>
    <w:basedOn w:val="a0"/>
    <w:link w:val="af0"/>
    <w:rsid w:val="00B32437"/>
    <w:rPr>
      <w:lang w:bidi="ar-JO"/>
    </w:rPr>
  </w:style>
  <w:style w:type="character" w:styleId="af1">
    <w:name w:val="endnote reference"/>
    <w:basedOn w:val="a0"/>
    <w:rsid w:val="00B32437"/>
    <w:rPr>
      <w:vertAlign w:val="superscript"/>
    </w:rPr>
  </w:style>
  <w:style w:type="character" w:customStyle="1" w:styleId="s1">
    <w:name w:val="s1"/>
    <w:basedOn w:val="a0"/>
    <w:rsid w:val="00876F4E"/>
  </w:style>
  <w:style w:type="character" w:customStyle="1" w:styleId="Char">
    <w:name w:val="العنوان Char"/>
    <w:basedOn w:val="a0"/>
    <w:link w:val="a5"/>
    <w:rsid w:val="00226932"/>
    <w:rPr>
      <w:sz w:val="32"/>
      <w:szCs w:val="32"/>
    </w:rPr>
  </w:style>
</w:styles>
</file>

<file path=word/webSettings.xml><?xml version="1.0" encoding="utf-8"?>
<w:webSettings xmlns:r="http://schemas.openxmlformats.org/officeDocument/2006/relationships" xmlns:w="http://schemas.openxmlformats.org/wordprocessingml/2006/main">
  <w:divs>
    <w:div w:id="15279822">
      <w:bodyDiv w:val="1"/>
      <w:marLeft w:val="0"/>
      <w:marRight w:val="0"/>
      <w:marTop w:val="0"/>
      <w:marBottom w:val="0"/>
      <w:divBdr>
        <w:top w:val="none" w:sz="0" w:space="0" w:color="auto"/>
        <w:left w:val="none" w:sz="0" w:space="0" w:color="auto"/>
        <w:bottom w:val="none" w:sz="0" w:space="0" w:color="auto"/>
        <w:right w:val="none" w:sz="0" w:space="0" w:color="auto"/>
      </w:divBdr>
    </w:div>
    <w:div w:id="19667724">
      <w:bodyDiv w:val="1"/>
      <w:marLeft w:val="0"/>
      <w:marRight w:val="0"/>
      <w:marTop w:val="0"/>
      <w:marBottom w:val="0"/>
      <w:divBdr>
        <w:top w:val="none" w:sz="0" w:space="0" w:color="auto"/>
        <w:left w:val="none" w:sz="0" w:space="0" w:color="auto"/>
        <w:bottom w:val="none" w:sz="0" w:space="0" w:color="auto"/>
        <w:right w:val="none" w:sz="0" w:space="0" w:color="auto"/>
      </w:divBdr>
    </w:div>
    <w:div w:id="43452588">
      <w:bodyDiv w:val="1"/>
      <w:marLeft w:val="0"/>
      <w:marRight w:val="0"/>
      <w:marTop w:val="0"/>
      <w:marBottom w:val="0"/>
      <w:divBdr>
        <w:top w:val="none" w:sz="0" w:space="0" w:color="auto"/>
        <w:left w:val="none" w:sz="0" w:space="0" w:color="auto"/>
        <w:bottom w:val="none" w:sz="0" w:space="0" w:color="auto"/>
        <w:right w:val="none" w:sz="0" w:space="0" w:color="auto"/>
      </w:divBdr>
    </w:div>
    <w:div w:id="56905041">
      <w:bodyDiv w:val="1"/>
      <w:marLeft w:val="0"/>
      <w:marRight w:val="0"/>
      <w:marTop w:val="0"/>
      <w:marBottom w:val="0"/>
      <w:divBdr>
        <w:top w:val="none" w:sz="0" w:space="0" w:color="auto"/>
        <w:left w:val="none" w:sz="0" w:space="0" w:color="auto"/>
        <w:bottom w:val="none" w:sz="0" w:space="0" w:color="auto"/>
        <w:right w:val="none" w:sz="0" w:space="0" w:color="auto"/>
      </w:divBdr>
    </w:div>
    <w:div w:id="63723578">
      <w:bodyDiv w:val="1"/>
      <w:marLeft w:val="0"/>
      <w:marRight w:val="0"/>
      <w:marTop w:val="0"/>
      <w:marBottom w:val="0"/>
      <w:divBdr>
        <w:top w:val="none" w:sz="0" w:space="0" w:color="auto"/>
        <w:left w:val="none" w:sz="0" w:space="0" w:color="auto"/>
        <w:bottom w:val="none" w:sz="0" w:space="0" w:color="auto"/>
        <w:right w:val="none" w:sz="0" w:space="0" w:color="auto"/>
      </w:divBdr>
    </w:div>
    <w:div w:id="68894137">
      <w:bodyDiv w:val="1"/>
      <w:marLeft w:val="0"/>
      <w:marRight w:val="0"/>
      <w:marTop w:val="0"/>
      <w:marBottom w:val="0"/>
      <w:divBdr>
        <w:top w:val="none" w:sz="0" w:space="0" w:color="auto"/>
        <w:left w:val="none" w:sz="0" w:space="0" w:color="auto"/>
        <w:bottom w:val="none" w:sz="0" w:space="0" w:color="auto"/>
        <w:right w:val="none" w:sz="0" w:space="0" w:color="auto"/>
      </w:divBdr>
    </w:div>
    <w:div w:id="69469545">
      <w:bodyDiv w:val="1"/>
      <w:marLeft w:val="0"/>
      <w:marRight w:val="0"/>
      <w:marTop w:val="0"/>
      <w:marBottom w:val="0"/>
      <w:divBdr>
        <w:top w:val="none" w:sz="0" w:space="0" w:color="auto"/>
        <w:left w:val="none" w:sz="0" w:space="0" w:color="auto"/>
        <w:bottom w:val="none" w:sz="0" w:space="0" w:color="auto"/>
        <w:right w:val="none" w:sz="0" w:space="0" w:color="auto"/>
      </w:divBdr>
    </w:div>
    <w:div w:id="80611521">
      <w:bodyDiv w:val="1"/>
      <w:marLeft w:val="0"/>
      <w:marRight w:val="0"/>
      <w:marTop w:val="0"/>
      <w:marBottom w:val="0"/>
      <w:divBdr>
        <w:top w:val="none" w:sz="0" w:space="0" w:color="auto"/>
        <w:left w:val="none" w:sz="0" w:space="0" w:color="auto"/>
        <w:bottom w:val="none" w:sz="0" w:space="0" w:color="auto"/>
        <w:right w:val="none" w:sz="0" w:space="0" w:color="auto"/>
      </w:divBdr>
    </w:div>
    <w:div w:id="80883443">
      <w:bodyDiv w:val="1"/>
      <w:marLeft w:val="0"/>
      <w:marRight w:val="0"/>
      <w:marTop w:val="0"/>
      <w:marBottom w:val="0"/>
      <w:divBdr>
        <w:top w:val="none" w:sz="0" w:space="0" w:color="auto"/>
        <w:left w:val="none" w:sz="0" w:space="0" w:color="auto"/>
        <w:bottom w:val="none" w:sz="0" w:space="0" w:color="auto"/>
        <w:right w:val="none" w:sz="0" w:space="0" w:color="auto"/>
      </w:divBdr>
    </w:div>
    <w:div w:id="91783128">
      <w:bodyDiv w:val="1"/>
      <w:marLeft w:val="0"/>
      <w:marRight w:val="0"/>
      <w:marTop w:val="0"/>
      <w:marBottom w:val="0"/>
      <w:divBdr>
        <w:top w:val="none" w:sz="0" w:space="0" w:color="auto"/>
        <w:left w:val="none" w:sz="0" w:space="0" w:color="auto"/>
        <w:bottom w:val="none" w:sz="0" w:space="0" w:color="auto"/>
        <w:right w:val="none" w:sz="0" w:space="0" w:color="auto"/>
      </w:divBdr>
      <w:divsChild>
        <w:div w:id="1655715437">
          <w:marLeft w:val="-225"/>
          <w:marRight w:val="-225"/>
          <w:marTop w:val="0"/>
          <w:marBottom w:val="0"/>
          <w:divBdr>
            <w:top w:val="none" w:sz="0" w:space="0" w:color="auto"/>
            <w:left w:val="none" w:sz="0" w:space="0" w:color="auto"/>
            <w:bottom w:val="none" w:sz="0" w:space="0" w:color="auto"/>
            <w:right w:val="none" w:sz="0" w:space="0" w:color="auto"/>
          </w:divBdr>
        </w:div>
        <w:div w:id="2134517775">
          <w:marLeft w:val="0"/>
          <w:marRight w:val="0"/>
          <w:marTop w:val="0"/>
          <w:marBottom w:val="0"/>
          <w:divBdr>
            <w:top w:val="none" w:sz="0" w:space="0" w:color="auto"/>
            <w:left w:val="none" w:sz="0" w:space="0" w:color="auto"/>
            <w:bottom w:val="none" w:sz="0" w:space="0" w:color="auto"/>
            <w:right w:val="none" w:sz="0" w:space="0" w:color="auto"/>
          </w:divBdr>
        </w:div>
      </w:divsChild>
    </w:div>
    <w:div w:id="94062844">
      <w:bodyDiv w:val="1"/>
      <w:marLeft w:val="0"/>
      <w:marRight w:val="0"/>
      <w:marTop w:val="0"/>
      <w:marBottom w:val="0"/>
      <w:divBdr>
        <w:top w:val="none" w:sz="0" w:space="0" w:color="auto"/>
        <w:left w:val="none" w:sz="0" w:space="0" w:color="auto"/>
        <w:bottom w:val="none" w:sz="0" w:space="0" w:color="auto"/>
        <w:right w:val="none" w:sz="0" w:space="0" w:color="auto"/>
      </w:divBdr>
    </w:div>
    <w:div w:id="95105629">
      <w:bodyDiv w:val="1"/>
      <w:marLeft w:val="0"/>
      <w:marRight w:val="0"/>
      <w:marTop w:val="0"/>
      <w:marBottom w:val="0"/>
      <w:divBdr>
        <w:top w:val="none" w:sz="0" w:space="0" w:color="auto"/>
        <w:left w:val="none" w:sz="0" w:space="0" w:color="auto"/>
        <w:bottom w:val="none" w:sz="0" w:space="0" w:color="auto"/>
        <w:right w:val="none" w:sz="0" w:space="0" w:color="auto"/>
      </w:divBdr>
    </w:div>
    <w:div w:id="103810638">
      <w:bodyDiv w:val="1"/>
      <w:marLeft w:val="0"/>
      <w:marRight w:val="0"/>
      <w:marTop w:val="0"/>
      <w:marBottom w:val="0"/>
      <w:divBdr>
        <w:top w:val="none" w:sz="0" w:space="0" w:color="auto"/>
        <w:left w:val="none" w:sz="0" w:space="0" w:color="auto"/>
        <w:bottom w:val="none" w:sz="0" w:space="0" w:color="auto"/>
        <w:right w:val="none" w:sz="0" w:space="0" w:color="auto"/>
      </w:divBdr>
      <w:divsChild>
        <w:div w:id="498932253">
          <w:marLeft w:val="0"/>
          <w:marRight w:val="0"/>
          <w:marTop w:val="0"/>
          <w:marBottom w:val="0"/>
          <w:divBdr>
            <w:top w:val="none" w:sz="0" w:space="0" w:color="auto"/>
            <w:left w:val="none" w:sz="0" w:space="0" w:color="auto"/>
            <w:bottom w:val="none" w:sz="0" w:space="0" w:color="auto"/>
            <w:right w:val="none" w:sz="0" w:space="0" w:color="auto"/>
          </w:divBdr>
        </w:div>
        <w:div w:id="1395658770">
          <w:marLeft w:val="-225"/>
          <w:marRight w:val="-225"/>
          <w:marTop w:val="0"/>
          <w:marBottom w:val="0"/>
          <w:divBdr>
            <w:top w:val="none" w:sz="0" w:space="0" w:color="auto"/>
            <w:left w:val="none" w:sz="0" w:space="0" w:color="auto"/>
            <w:bottom w:val="none" w:sz="0" w:space="0" w:color="auto"/>
            <w:right w:val="none" w:sz="0" w:space="0" w:color="auto"/>
          </w:divBdr>
        </w:div>
      </w:divsChild>
    </w:div>
    <w:div w:id="118108828">
      <w:bodyDiv w:val="1"/>
      <w:marLeft w:val="0"/>
      <w:marRight w:val="0"/>
      <w:marTop w:val="0"/>
      <w:marBottom w:val="0"/>
      <w:divBdr>
        <w:top w:val="none" w:sz="0" w:space="0" w:color="auto"/>
        <w:left w:val="none" w:sz="0" w:space="0" w:color="auto"/>
        <w:bottom w:val="none" w:sz="0" w:space="0" w:color="auto"/>
        <w:right w:val="none" w:sz="0" w:space="0" w:color="auto"/>
      </w:divBdr>
    </w:div>
    <w:div w:id="149490451">
      <w:bodyDiv w:val="1"/>
      <w:marLeft w:val="0"/>
      <w:marRight w:val="0"/>
      <w:marTop w:val="0"/>
      <w:marBottom w:val="0"/>
      <w:divBdr>
        <w:top w:val="none" w:sz="0" w:space="0" w:color="auto"/>
        <w:left w:val="none" w:sz="0" w:space="0" w:color="auto"/>
        <w:bottom w:val="none" w:sz="0" w:space="0" w:color="auto"/>
        <w:right w:val="none" w:sz="0" w:space="0" w:color="auto"/>
      </w:divBdr>
    </w:div>
    <w:div w:id="154150841">
      <w:bodyDiv w:val="1"/>
      <w:marLeft w:val="0"/>
      <w:marRight w:val="0"/>
      <w:marTop w:val="0"/>
      <w:marBottom w:val="0"/>
      <w:divBdr>
        <w:top w:val="none" w:sz="0" w:space="0" w:color="auto"/>
        <w:left w:val="none" w:sz="0" w:space="0" w:color="auto"/>
        <w:bottom w:val="none" w:sz="0" w:space="0" w:color="auto"/>
        <w:right w:val="none" w:sz="0" w:space="0" w:color="auto"/>
      </w:divBdr>
    </w:div>
    <w:div w:id="163130859">
      <w:bodyDiv w:val="1"/>
      <w:marLeft w:val="0"/>
      <w:marRight w:val="0"/>
      <w:marTop w:val="0"/>
      <w:marBottom w:val="0"/>
      <w:divBdr>
        <w:top w:val="none" w:sz="0" w:space="0" w:color="auto"/>
        <w:left w:val="none" w:sz="0" w:space="0" w:color="auto"/>
        <w:bottom w:val="none" w:sz="0" w:space="0" w:color="auto"/>
        <w:right w:val="none" w:sz="0" w:space="0" w:color="auto"/>
      </w:divBdr>
    </w:div>
    <w:div w:id="224069944">
      <w:bodyDiv w:val="1"/>
      <w:marLeft w:val="0"/>
      <w:marRight w:val="0"/>
      <w:marTop w:val="0"/>
      <w:marBottom w:val="0"/>
      <w:divBdr>
        <w:top w:val="none" w:sz="0" w:space="0" w:color="auto"/>
        <w:left w:val="none" w:sz="0" w:space="0" w:color="auto"/>
        <w:bottom w:val="none" w:sz="0" w:space="0" w:color="auto"/>
        <w:right w:val="none" w:sz="0" w:space="0" w:color="auto"/>
      </w:divBdr>
    </w:div>
    <w:div w:id="224800972">
      <w:bodyDiv w:val="1"/>
      <w:marLeft w:val="0"/>
      <w:marRight w:val="0"/>
      <w:marTop w:val="0"/>
      <w:marBottom w:val="0"/>
      <w:divBdr>
        <w:top w:val="none" w:sz="0" w:space="0" w:color="auto"/>
        <w:left w:val="none" w:sz="0" w:space="0" w:color="auto"/>
        <w:bottom w:val="none" w:sz="0" w:space="0" w:color="auto"/>
        <w:right w:val="none" w:sz="0" w:space="0" w:color="auto"/>
      </w:divBdr>
    </w:div>
    <w:div w:id="231814286">
      <w:bodyDiv w:val="1"/>
      <w:marLeft w:val="0"/>
      <w:marRight w:val="0"/>
      <w:marTop w:val="0"/>
      <w:marBottom w:val="0"/>
      <w:divBdr>
        <w:top w:val="none" w:sz="0" w:space="0" w:color="auto"/>
        <w:left w:val="none" w:sz="0" w:space="0" w:color="auto"/>
        <w:bottom w:val="none" w:sz="0" w:space="0" w:color="auto"/>
        <w:right w:val="none" w:sz="0" w:space="0" w:color="auto"/>
      </w:divBdr>
    </w:div>
    <w:div w:id="235558899">
      <w:bodyDiv w:val="1"/>
      <w:marLeft w:val="0"/>
      <w:marRight w:val="0"/>
      <w:marTop w:val="0"/>
      <w:marBottom w:val="0"/>
      <w:divBdr>
        <w:top w:val="none" w:sz="0" w:space="0" w:color="auto"/>
        <w:left w:val="none" w:sz="0" w:space="0" w:color="auto"/>
        <w:bottom w:val="none" w:sz="0" w:space="0" w:color="auto"/>
        <w:right w:val="none" w:sz="0" w:space="0" w:color="auto"/>
      </w:divBdr>
    </w:div>
    <w:div w:id="252512615">
      <w:bodyDiv w:val="1"/>
      <w:marLeft w:val="0"/>
      <w:marRight w:val="0"/>
      <w:marTop w:val="0"/>
      <w:marBottom w:val="0"/>
      <w:divBdr>
        <w:top w:val="none" w:sz="0" w:space="0" w:color="auto"/>
        <w:left w:val="none" w:sz="0" w:space="0" w:color="auto"/>
        <w:bottom w:val="none" w:sz="0" w:space="0" w:color="auto"/>
        <w:right w:val="none" w:sz="0" w:space="0" w:color="auto"/>
      </w:divBdr>
    </w:div>
    <w:div w:id="270405842">
      <w:bodyDiv w:val="1"/>
      <w:marLeft w:val="0"/>
      <w:marRight w:val="0"/>
      <w:marTop w:val="0"/>
      <w:marBottom w:val="0"/>
      <w:divBdr>
        <w:top w:val="none" w:sz="0" w:space="0" w:color="auto"/>
        <w:left w:val="none" w:sz="0" w:space="0" w:color="auto"/>
        <w:bottom w:val="none" w:sz="0" w:space="0" w:color="auto"/>
        <w:right w:val="none" w:sz="0" w:space="0" w:color="auto"/>
      </w:divBdr>
    </w:div>
    <w:div w:id="275135088">
      <w:bodyDiv w:val="1"/>
      <w:marLeft w:val="0"/>
      <w:marRight w:val="0"/>
      <w:marTop w:val="0"/>
      <w:marBottom w:val="0"/>
      <w:divBdr>
        <w:top w:val="none" w:sz="0" w:space="0" w:color="auto"/>
        <w:left w:val="none" w:sz="0" w:space="0" w:color="auto"/>
        <w:bottom w:val="none" w:sz="0" w:space="0" w:color="auto"/>
        <w:right w:val="none" w:sz="0" w:space="0" w:color="auto"/>
      </w:divBdr>
    </w:div>
    <w:div w:id="335811612">
      <w:bodyDiv w:val="1"/>
      <w:marLeft w:val="0"/>
      <w:marRight w:val="0"/>
      <w:marTop w:val="0"/>
      <w:marBottom w:val="0"/>
      <w:divBdr>
        <w:top w:val="none" w:sz="0" w:space="0" w:color="auto"/>
        <w:left w:val="none" w:sz="0" w:space="0" w:color="auto"/>
        <w:bottom w:val="none" w:sz="0" w:space="0" w:color="auto"/>
        <w:right w:val="none" w:sz="0" w:space="0" w:color="auto"/>
      </w:divBdr>
    </w:div>
    <w:div w:id="346058151">
      <w:bodyDiv w:val="1"/>
      <w:marLeft w:val="0"/>
      <w:marRight w:val="0"/>
      <w:marTop w:val="0"/>
      <w:marBottom w:val="0"/>
      <w:divBdr>
        <w:top w:val="none" w:sz="0" w:space="0" w:color="auto"/>
        <w:left w:val="none" w:sz="0" w:space="0" w:color="auto"/>
        <w:bottom w:val="none" w:sz="0" w:space="0" w:color="auto"/>
        <w:right w:val="none" w:sz="0" w:space="0" w:color="auto"/>
      </w:divBdr>
    </w:div>
    <w:div w:id="402145958">
      <w:bodyDiv w:val="1"/>
      <w:marLeft w:val="0"/>
      <w:marRight w:val="0"/>
      <w:marTop w:val="0"/>
      <w:marBottom w:val="0"/>
      <w:divBdr>
        <w:top w:val="none" w:sz="0" w:space="0" w:color="auto"/>
        <w:left w:val="none" w:sz="0" w:space="0" w:color="auto"/>
        <w:bottom w:val="none" w:sz="0" w:space="0" w:color="auto"/>
        <w:right w:val="none" w:sz="0" w:space="0" w:color="auto"/>
      </w:divBdr>
    </w:div>
    <w:div w:id="457262861">
      <w:bodyDiv w:val="1"/>
      <w:marLeft w:val="0"/>
      <w:marRight w:val="0"/>
      <w:marTop w:val="0"/>
      <w:marBottom w:val="0"/>
      <w:divBdr>
        <w:top w:val="none" w:sz="0" w:space="0" w:color="auto"/>
        <w:left w:val="none" w:sz="0" w:space="0" w:color="auto"/>
        <w:bottom w:val="none" w:sz="0" w:space="0" w:color="auto"/>
        <w:right w:val="none" w:sz="0" w:space="0" w:color="auto"/>
      </w:divBdr>
    </w:div>
    <w:div w:id="459374396">
      <w:bodyDiv w:val="1"/>
      <w:marLeft w:val="0"/>
      <w:marRight w:val="0"/>
      <w:marTop w:val="0"/>
      <w:marBottom w:val="0"/>
      <w:divBdr>
        <w:top w:val="none" w:sz="0" w:space="0" w:color="auto"/>
        <w:left w:val="none" w:sz="0" w:space="0" w:color="auto"/>
        <w:bottom w:val="none" w:sz="0" w:space="0" w:color="auto"/>
        <w:right w:val="none" w:sz="0" w:space="0" w:color="auto"/>
      </w:divBdr>
    </w:div>
    <w:div w:id="471481659">
      <w:bodyDiv w:val="1"/>
      <w:marLeft w:val="0"/>
      <w:marRight w:val="0"/>
      <w:marTop w:val="0"/>
      <w:marBottom w:val="0"/>
      <w:divBdr>
        <w:top w:val="none" w:sz="0" w:space="0" w:color="auto"/>
        <w:left w:val="none" w:sz="0" w:space="0" w:color="auto"/>
        <w:bottom w:val="none" w:sz="0" w:space="0" w:color="auto"/>
        <w:right w:val="none" w:sz="0" w:space="0" w:color="auto"/>
      </w:divBdr>
    </w:div>
    <w:div w:id="480973382">
      <w:bodyDiv w:val="1"/>
      <w:marLeft w:val="0"/>
      <w:marRight w:val="0"/>
      <w:marTop w:val="0"/>
      <w:marBottom w:val="0"/>
      <w:divBdr>
        <w:top w:val="none" w:sz="0" w:space="0" w:color="auto"/>
        <w:left w:val="none" w:sz="0" w:space="0" w:color="auto"/>
        <w:bottom w:val="none" w:sz="0" w:space="0" w:color="auto"/>
        <w:right w:val="none" w:sz="0" w:space="0" w:color="auto"/>
      </w:divBdr>
    </w:div>
    <w:div w:id="506140233">
      <w:bodyDiv w:val="1"/>
      <w:marLeft w:val="0"/>
      <w:marRight w:val="0"/>
      <w:marTop w:val="0"/>
      <w:marBottom w:val="0"/>
      <w:divBdr>
        <w:top w:val="none" w:sz="0" w:space="0" w:color="auto"/>
        <w:left w:val="none" w:sz="0" w:space="0" w:color="auto"/>
        <w:bottom w:val="none" w:sz="0" w:space="0" w:color="auto"/>
        <w:right w:val="none" w:sz="0" w:space="0" w:color="auto"/>
      </w:divBdr>
    </w:div>
    <w:div w:id="521863434">
      <w:bodyDiv w:val="1"/>
      <w:marLeft w:val="0"/>
      <w:marRight w:val="0"/>
      <w:marTop w:val="0"/>
      <w:marBottom w:val="0"/>
      <w:divBdr>
        <w:top w:val="none" w:sz="0" w:space="0" w:color="auto"/>
        <w:left w:val="none" w:sz="0" w:space="0" w:color="auto"/>
        <w:bottom w:val="none" w:sz="0" w:space="0" w:color="auto"/>
        <w:right w:val="none" w:sz="0" w:space="0" w:color="auto"/>
      </w:divBdr>
    </w:div>
    <w:div w:id="543761763">
      <w:bodyDiv w:val="1"/>
      <w:marLeft w:val="0"/>
      <w:marRight w:val="0"/>
      <w:marTop w:val="0"/>
      <w:marBottom w:val="0"/>
      <w:divBdr>
        <w:top w:val="none" w:sz="0" w:space="0" w:color="auto"/>
        <w:left w:val="none" w:sz="0" w:space="0" w:color="auto"/>
        <w:bottom w:val="none" w:sz="0" w:space="0" w:color="auto"/>
        <w:right w:val="none" w:sz="0" w:space="0" w:color="auto"/>
      </w:divBdr>
    </w:div>
    <w:div w:id="577058102">
      <w:bodyDiv w:val="1"/>
      <w:marLeft w:val="0"/>
      <w:marRight w:val="0"/>
      <w:marTop w:val="0"/>
      <w:marBottom w:val="0"/>
      <w:divBdr>
        <w:top w:val="none" w:sz="0" w:space="0" w:color="auto"/>
        <w:left w:val="none" w:sz="0" w:space="0" w:color="auto"/>
        <w:bottom w:val="none" w:sz="0" w:space="0" w:color="auto"/>
        <w:right w:val="none" w:sz="0" w:space="0" w:color="auto"/>
      </w:divBdr>
    </w:div>
    <w:div w:id="600068532">
      <w:bodyDiv w:val="1"/>
      <w:marLeft w:val="0"/>
      <w:marRight w:val="0"/>
      <w:marTop w:val="0"/>
      <w:marBottom w:val="0"/>
      <w:divBdr>
        <w:top w:val="none" w:sz="0" w:space="0" w:color="auto"/>
        <w:left w:val="none" w:sz="0" w:space="0" w:color="auto"/>
        <w:bottom w:val="none" w:sz="0" w:space="0" w:color="auto"/>
        <w:right w:val="none" w:sz="0" w:space="0" w:color="auto"/>
      </w:divBdr>
    </w:div>
    <w:div w:id="600644354">
      <w:bodyDiv w:val="1"/>
      <w:marLeft w:val="0"/>
      <w:marRight w:val="0"/>
      <w:marTop w:val="0"/>
      <w:marBottom w:val="0"/>
      <w:divBdr>
        <w:top w:val="none" w:sz="0" w:space="0" w:color="auto"/>
        <w:left w:val="none" w:sz="0" w:space="0" w:color="auto"/>
        <w:bottom w:val="none" w:sz="0" w:space="0" w:color="auto"/>
        <w:right w:val="none" w:sz="0" w:space="0" w:color="auto"/>
      </w:divBdr>
    </w:div>
    <w:div w:id="619460504">
      <w:bodyDiv w:val="1"/>
      <w:marLeft w:val="0"/>
      <w:marRight w:val="0"/>
      <w:marTop w:val="0"/>
      <w:marBottom w:val="0"/>
      <w:divBdr>
        <w:top w:val="none" w:sz="0" w:space="0" w:color="auto"/>
        <w:left w:val="none" w:sz="0" w:space="0" w:color="auto"/>
        <w:bottom w:val="none" w:sz="0" w:space="0" w:color="auto"/>
        <w:right w:val="none" w:sz="0" w:space="0" w:color="auto"/>
      </w:divBdr>
    </w:div>
    <w:div w:id="626397998">
      <w:bodyDiv w:val="1"/>
      <w:marLeft w:val="0"/>
      <w:marRight w:val="0"/>
      <w:marTop w:val="0"/>
      <w:marBottom w:val="0"/>
      <w:divBdr>
        <w:top w:val="none" w:sz="0" w:space="0" w:color="auto"/>
        <w:left w:val="none" w:sz="0" w:space="0" w:color="auto"/>
        <w:bottom w:val="none" w:sz="0" w:space="0" w:color="auto"/>
        <w:right w:val="none" w:sz="0" w:space="0" w:color="auto"/>
      </w:divBdr>
    </w:div>
    <w:div w:id="626744815">
      <w:bodyDiv w:val="1"/>
      <w:marLeft w:val="0"/>
      <w:marRight w:val="0"/>
      <w:marTop w:val="0"/>
      <w:marBottom w:val="0"/>
      <w:divBdr>
        <w:top w:val="none" w:sz="0" w:space="0" w:color="auto"/>
        <w:left w:val="none" w:sz="0" w:space="0" w:color="auto"/>
        <w:bottom w:val="none" w:sz="0" w:space="0" w:color="auto"/>
        <w:right w:val="none" w:sz="0" w:space="0" w:color="auto"/>
      </w:divBdr>
    </w:div>
    <w:div w:id="627779812">
      <w:bodyDiv w:val="1"/>
      <w:marLeft w:val="0"/>
      <w:marRight w:val="0"/>
      <w:marTop w:val="0"/>
      <w:marBottom w:val="0"/>
      <w:divBdr>
        <w:top w:val="none" w:sz="0" w:space="0" w:color="auto"/>
        <w:left w:val="none" w:sz="0" w:space="0" w:color="auto"/>
        <w:bottom w:val="none" w:sz="0" w:space="0" w:color="auto"/>
        <w:right w:val="none" w:sz="0" w:space="0" w:color="auto"/>
      </w:divBdr>
    </w:div>
    <w:div w:id="649599330">
      <w:bodyDiv w:val="1"/>
      <w:marLeft w:val="0"/>
      <w:marRight w:val="0"/>
      <w:marTop w:val="0"/>
      <w:marBottom w:val="0"/>
      <w:divBdr>
        <w:top w:val="none" w:sz="0" w:space="0" w:color="auto"/>
        <w:left w:val="none" w:sz="0" w:space="0" w:color="auto"/>
        <w:bottom w:val="none" w:sz="0" w:space="0" w:color="auto"/>
        <w:right w:val="none" w:sz="0" w:space="0" w:color="auto"/>
      </w:divBdr>
    </w:div>
    <w:div w:id="651371251">
      <w:bodyDiv w:val="1"/>
      <w:marLeft w:val="0"/>
      <w:marRight w:val="0"/>
      <w:marTop w:val="0"/>
      <w:marBottom w:val="0"/>
      <w:divBdr>
        <w:top w:val="none" w:sz="0" w:space="0" w:color="auto"/>
        <w:left w:val="none" w:sz="0" w:space="0" w:color="auto"/>
        <w:bottom w:val="none" w:sz="0" w:space="0" w:color="auto"/>
        <w:right w:val="none" w:sz="0" w:space="0" w:color="auto"/>
      </w:divBdr>
    </w:div>
    <w:div w:id="665523137">
      <w:bodyDiv w:val="1"/>
      <w:marLeft w:val="0"/>
      <w:marRight w:val="0"/>
      <w:marTop w:val="0"/>
      <w:marBottom w:val="0"/>
      <w:divBdr>
        <w:top w:val="none" w:sz="0" w:space="0" w:color="auto"/>
        <w:left w:val="none" w:sz="0" w:space="0" w:color="auto"/>
        <w:bottom w:val="none" w:sz="0" w:space="0" w:color="auto"/>
        <w:right w:val="none" w:sz="0" w:space="0" w:color="auto"/>
      </w:divBdr>
    </w:div>
    <w:div w:id="679158845">
      <w:bodyDiv w:val="1"/>
      <w:marLeft w:val="0"/>
      <w:marRight w:val="0"/>
      <w:marTop w:val="0"/>
      <w:marBottom w:val="0"/>
      <w:divBdr>
        <w:top w:val="none" w:sz="0" w:space="0" w:color="auto"/>
        <w:left w:val="none" w:sz="0" w:space="0" w:color="auto"/>
        <w:bottom w:val="none" w:sz="0" w:space="0" w:color="auto"/>
        <w:right w:val="none" w:sz="0" w:space="0" w:color="auto"/>
      </w:divBdr>
    </w:div>
    <w:div w:id="707147769">
      <w:bodyDiv w:val="1"/>
      <w:marLeft w:val="0"/>
      <w:marRight w:val="0"/>
      <w:marTop w:val="0"/>
      <w:marBottom w:val="0"/>
      <w:divBdr>
        <w:top w:val="none" w:sz="0" w:space="0" w:color="auto"/>
        <w:left w:val="none" w:sz="0" w:space="0" w:color="auto"/>
        <w:bottom w:val="none" w:sz="0" w:space="0" w:color="auto"/>
        <w:right w:val="none" w:sz="0" w:space="0" w:color="auto"/>
      </w:divBdr>
    </w:div>
    <w:div w:id="747001703">
      <w:bodyDiv w:val="1"/>
      <w:marLeft w:val="0"/>
      <w:marRight w:val="0"/>
      <w:marTop w:val="0"/>
      <w:marBottom w:val="0"/>
      <w:divBdr>
        <w:top w:val="none" w:sz="0" w:space="0" w:color="auto"/>
        <w:left w:val="none" w:sz="0" w:space="0" w:color="auto"/>
        <w:bottom w:val="none" w:sz="0" w:space="0" w:color="auto"/>
        <w:right w:val="none" w:sz="0" w:space="0" w:color="auto"/>
      </w:divBdr>
      <w:divsChild>
        <w:div w:id="22681543">
          <w:marLeft w:val="-225"/>
          <w:marRight w:val="-225"/>
          <w:marTop w:val="0"/>
          <w:marBottom w:val="0"/>
          <w:divBdr>
            <w:top w:val="none" w:sz="0" w:space="0" w:color="auto"/>
            <w:left w:val="none" w:sz="0" w:space="0" w:color="auto"/>
            <w:bottom w:val="none" w:sz="0" w:space="0" w:color="auto"/>
            <w:right w:val="none" w:sz="0" w:space="0" w:color="auto"/>
          </w:divBdr>
        </w:div>
        <w:div w:id="1947694298">
          <w:marLeft w:val="0"/>
          <w:marRight w:val="0"/>
          <w:marTop w:val="0"/>
          <w:marBottom w:val="0"/>
          <w:divBdr>
            <w:top w:val="none" w:sz="0" w:space="0" w:color="auto"/>
            <w:left w:val="none" w:sz="0" w:space="0" w:color="auto"/>
            <w:bottom w:val="none" w:sz="0" w:space="0" w:color="auto"/>
            <w:right w:val="none" w:sz="0" w:space="0" w:color="auto"/>
          </w:divBdr>
        </w:div>
      </w:divsChild>
    </w:div>
    <w:div w:id="753820494">
      <w:bodyDiv w:val="1"/>
      <w:marLeft w:val="0"/>
      <w:marRight w:val="0"/>
      <w:marTop w:val="0"/>
      <w:marBottom w:val="0"/>
      <w:divBdr>
        <w:top w:val="none" w:sz="0" w:space="0" w:color="auto"/>
        <w:left w:val="none" w:sz="0" w:space="0" w:color="auto"/>
        <w:bottom w:val="none" w:sz="0" w:space="0" w:color="auto"/>
        <w:right w:val="none" w:sz="0" w:space="0" w:color="auto"/>
      </w:divBdr>
      <w:divsChild>
        <w:div w:id="283660108">
          <w:marLeft w:val="-225"/>
          <w:marRight w:val="-225"/>
          <w:marTop w:val="0"/>
          <w:marBottom w:val="0"/>
          <w:divBdr>
            <w:top w:val="none" w:sz="0" w:space="0" w:color="auto"/>
            <w:left w:val="none" w:sz="0" w:space="0" w:color="auto"/>
            <w:bottom w:val="none" w:sz="0" w:space="0" w:color="auto"/>
            <w:right w:val="none" w:sz="0" w:space="0" w:color="auto"/>
          </w:divBdr>
        </w:div>
        <w:div w:id="556933283">
          <w:marLeft w:val="0"/>
          <w:marRight w:val="0"/>
          <w:marTop w:val="0"/>
          <w:marBottom w:val="0"/>
          <w:divBdr>
            <w:top w:val="none" w:sz="0" w:space="0" w:color="auto"/>
            <w:left w:val="none" w:sz="0" w:space="0" w:color="auto"/>
            <w:bottom w:val="none" w:sz="0" w:space="0" w:color="auto"/>
            <w:right w:val="none" w:sz="0" w:space="0" w:color="auto"/>
          </w:divBdr>
        </w:div>
      </w:divsChild>
    </w:div>
    <w:div w:id="757092657">
      <w:bodyDiv w:val="1"/>
      <w:marLeft w:val="0"/>
      <w:marRight w:val="0"/>
      <w:marTop w:val="0"/>
      <w:marBottom w:val="0"/>
      <w:divBdr>
        <w:top w:val="none" w:sz="0" w:space="0" w:color="auto"/>
        <w:left w:val="none" w:sz="0" w:space="0" w:color="auto"/>
        <w:bottom w:val="none" w:sz="0" w:space="0" w:color="auto"/>
        <w:right w:val="none" w:sz="0" w:space="0" w:color="auto"/>
      </w:divBdr>
    </w:div>
    <w:div w:id="762384270">
      <w:bodyDiv w:val="1"/>
      <w:marLeft w:val="0"/>
      <w:marRight w:val="0"/>
      <w:marTop w:val="0"/>
      <w:marBottom w:val="0"/>
      <w:divBdr>
        <w:top w:val="none" w:sz="0" w:space="0" w:color="auto"/>
        <w:left w:val="none" w:sz="0" w:space="0" w:color="auto"/>
        <w:bottom w:val="none" w:sz="0" w:space="0" w:color="auto"/>
        <w:right w:val="none" w:sz="0" w:space="0" w:color="auto"/>
      </w:divBdr>
    </w:div>
    <w:div w:id="781806635">
      <w:bodyDiv w:val="1"/>
      <w:marLeft w:val="0"/>
      <w:marRight w:val="0"/>
      <w:marTop w:val="0"/>
      <w:marBottom w:val="0"/>
      <w:divBdr>
        <w:top w:val="none" w:sz="0" w:space="0" w:color="auto"/>
        <w:left w:val="none" w:sz="0" w:space="0" w:color="auto"/>
        <w:bottom w:val="none" w:sz="0" w:space="0" w:color="auto"/>
        <w:right w:val="none" w:sz="0" w:space="0" w:color="auto"/>
      </w:divBdr>
    </w:div>
    <w:div w:id="795029922">
      <w:bodyDiv w:val="1"/>
      <w:marLeft w:val="0"/>
      <w:marRight w:val="0"/>
      <w:marTop w:val="0"/>
      <w:marBottom w:val="0"/>
      <w:divBdr>
        <w:top w:val="none" w:sz="0" w:space="0" w:color="auto"/>
        <w:left w:val="none" w:sz="0" w:space="0" w:color="auto"/>
        <w:bottom w:val="none" w:sz="0" w:space="0" w:color="auto"/>
        <w:right w:val="none" w:sz="0" w:space="0" w:color="auto"/>
      </w:divBdr>
    </w:div>
    <w:div w:id="832063494">
      <w:bodyDiv w:val="1"/>
      <w:marLeft w:val="0"/>
      <w:marRight w:val="0"/>
      <w:marTop w:val="0"/>
      <w:marBottom w:val="0"/>
      <w:divBdr>
        <w:top w:val="none" w:sz="0" w:space="0" w:color="auto"/>
        <w:left w:val="none" w:sz="0" w:space="0" w:color="auto"/>
        <w:bottom w:val="none" w:sz="0" w:space="0" w:color="auto"/>
        <w:right w:val="none" w:sz="0" w:space="0" w:color="auto"/>
      </w:divBdr>
      <w:divsChild>
        <w:div w:id="1124157743">
          <w:marLeft w:val="-225"/>
          <w:marRight w:val="-225"/>
          <w:marTop w:val="0"/>
          <w:marBottom w:val="0"/>
          <w:divBdr>
            <w:top w:val="none" w:sz="0" w:space="0" w:color="auto"/>
            <w:left w:val="none" w:sz="0" w:space="0" w:color="auto"/>
            <w:bottom w:val="none" w:sz="0" w:space="0" w:color="auto"/>
            <w:right w:val="none" w:sz="0" w:space="0" w:color="auto"/>
          </w:divBdr>
        </w:div>
        <w:div w:id="1487936956">
          <w:marLeft w:val="0"/>
          <w:marRight w:val="0"/>
          <w:marTop w:val="0"/>
          <w:marBottom w:val="0"/>
          <w:divBdr>
            <w:top w:val="none" w:sz="0" w:space="0" w:color="auto"/>
            <w:left w:val="none" w:sz="0" w:space="0" w:color="auto"/>
            <w:bottom w:val="none" w:sz="0" w:space="0" w:color="auto"/>
            <w:right w:val="none" w:sz="0" w:space="0" w:color="auto"/>
          </w:divBdr>
        </w:div>
      </w:divsChild>
    </w:div>
    <w:div w:id="834031521">
      <w:bodyDiv w:val="1"/>
      <w:marLeft w:val="0"/>
      <w:marRight w:val="0"/>
      <w:marTop w:val="0"/>
      <w:marBottom w:val="0"/>
      <w:divBdr>
        <w:top w:val="none" w:sz="0" w:space="0" w:color="auto"/>
        <w:left w:val="none" w:sz="0" w:space="0" w:color="auto"/>
        <w:bottom w:val="none" w:sz="0" w:space="0" w:color="auto"/>
        <w:right w:val="none" w:sz="0" w:space="0" w:color="auto"/>
      </w:divBdr>
    </w:div>
    <w:div w:id="837114432">
      <w:bodyDiv w:val="1"/>
      <w:marLeft w:val="0"/>
      <w:marRight w:val="0"/>
      <w:marTop w:val="0"/>
      <w:marBottom w:val="0"/>
      <w:divBdr>
        <w:top w:val="none" w:sz="0" w:space="0" w:color="auto"/>
        <w:left w:val="none" w:sz="0" w:space="0" w:color="auto"/>
        <w:bottom w:val="none" w:sz="0" w:space="0" w:color="auto"/>
        <w:right w:val="none" w:sz="0" w:space="0" w:color="auto"/>
      </w:divBdr>
    </w:div>
    <w:div w:id="864099246">
      <w:bodyDiv w:val="1"/>
      <w:marLeft w:val="0"/>
      <w:marRight w:val="0"/>
      <w:marTop w:val="0"/>
      <w:marBottom w:val="0"/>
      <w:divBdr>
        <w:top w:val="none" w:sz="0" w:space="0" w:color="auto"/>
        <w:left w:val="none" w:sz="0" w:space="0" w:color="auto"/>
        <w:bottom w:val="none" w:sz="0" w:space="0" w:color="auto"/>
        <w:right w:val="none" w:sz="0" w:space="0" w:color="auto"/>
      </w:divBdr>
    </w:div>
    <w:div w:id="869686019">
      <w:bodyDiv w:val="1"/>
      <w:marLeft w:val="0"/>
      <w:marRight w:val="0"/>
      <w:marTop w:val="0"/>
      <w:marBottom w:val="0"/>
      <w:divBdr>
        <w:top w:val="none" w:sz="0" w:space="0" w:color="auto"/>
        <w:left w:val="none" w:sz="0" w:space="0" w:color="auto"/>
        <w:bottom w:val="none" w:sz="0" w:space="0" w:color="auto"/>
        <w:right w:val="none" w:sz="0" w:space="0" w:color="auto"/>
      </w:divBdr>
    </w:div>
    <w:div w:id="891845285">
      <w:bodyDiv w:val="1"/>
      <w:marLeft w:val="0"/>
      <w:marRight w:val="0"/>
      <w:marTop w:val="0"/>
      <w:marBottom w:val="0"/>
      <w:divBdr>
        <w:top w:val="none" w:sz="0" w:space="0" w:color="auto"/>
        <w:left w:val="none" w:sz="0" w:space="0" w:color="auto"/>
        <w:bottom w:val="none" w:sz="0" w:space="0" w:color="auto"/>
        <w:right w:val="none" w:sz="0" w:space="0" w:color="auto"/>
      </w:divBdr>
    </w:div>
    <w:div w:id="956105881">
      <w:bodyDiv w:val="1"/>
      <w:marLeft w:val="0"/>
      <w:marRight w:val="0"/>
      <w:marTop w:val="0"/>
      <w:marBottom w:val="0"/>
      <w:divBdr>
        <w:top w:val="none" w:sz="0" w:space="0" w:color="auto"/>
        <w:left w:val="none" w:sz="0" w:space="0" w:color="auto"/>
        <w:bottom w:val="none" w:sz="0" w:space="0" w:color="auto"/>
        <w:right w:val="none" w:sz="0" w:space="0" w:color="auto"/>
      </w:divBdr>
    </w:div>
    <w:div w:id="980765302">
      <w:bodyDiv w:val="1"/>
      <w:marLeft w:val="0"/>
      <w:marRight w:val="0"/>
      <w:marTop w:val="0"/>
      <w:marBottom w:val="0"/>
      <w:divBdr>
        <w:top w:val="none" w:sz="0" w:space="0" w:color="auto"/>
        <w:left w:val="none" w:sz="0" w:space="0" w:color="auto"/>
        <w:bottom w:val="none" w:sz="0" w:space="0" w:color="auto"/>
        <w:right w:val="none" w:sz="0" w:space="0" w:color="auto"/>
      </w:divBdr>
    </w:div>
    <w:div w:id="995717751">
      <w:bodyDiv w:val="1"/>
      <w:marLeft w:val="0"/>
      <w:marRight w:val="0"/>
      <w:marTop w:val="0"/>
      <w:marBottom w:val="0"/>
      <w:divBdr>
        <w:top w:val="none" w:sz="0" w:space="0" w:color="auto"/>
        <w:left w:val="none" w:sz="0" w:space="0" w:color="auto"/>
        <w:bottom w:val="none" w:sz="0" w:space="0" w:color="auto"/>
        <w:right w:val="none" w:sz="0" w:space="0" w:color="auto"/>
      </w:divBdr>
    </w:div>
    <w:div w:id="1029992631">
      <w:bodyDiv w:val="1"/>
      <w:marLeft w:val="0"/>
      <w:marRight w:val="0"/>
      <w:marTop w:val="0"/>
      <w:marBottom w:val="0"/>
      <w:divBdr>
        <w:top w:val="none" w:sz="0" w:space="0" w:color="auto"/>
        <w:left w:val="none" w:sz="0" w:space="0" w:color="auto"/>
        <w:bottom w:val="none" w:sz="0" w:space="0" w:color="auto"/>
        <w:right w:val="none" w:sz="0" w:space="0" w:color="auto"/>
      </w:divBdr>
    </w:div>
    <w:div w:id="1048379839">
      <w:bodyDiv w:val="1"/>
      <w:marLeft w:val="0"/>
      <w:marRight w:val="0"/>
      <w:marTop w:val="0"/>
      <w:marBottom w:val="0"/>
      <w:divBdr>
        <w:top w:val="none" w:sz="0" w:space="0" w:color="auto"/>
        <w:left w:val="none" w:sz="0" w:space="0" w:color="auto"/>
        <w:bottom w:val="none" w:sz="0" w:space="0" w:color="auto"/>
        <w:right w:val="none" w:sz="0" w:space="0" w:color="auto"/>
      </w:divBdr>
    </w:div>
    <w:div w:id="1049643976">
      <w:bodyDiv w:val="1"/>
      <w:marLeft w:val="0"/>
      <w:marRight w:val="0"/>
      <w:marTop w:val="0"/>
      <w:marBottom w:val="0"/>
      <w:divBdr>
        <w:top w:val="none" w:sz="0" w:space="0" w:color="auto"/>
        <w:left w:val="none" w:sz="0" w:space="0" w:color="auto"/>
        <w:bottom w:val="none" w:sz="0" w:space="0" w:color="auto"/>
        <w:right w:val="none" w:sz="0" w:space="0" w:color="auto"/>
      </w:divBdr>
    </w:div>
    <w:div w:id="1063335186">
      <w:bodyDiv w:val="1"/>
      <w:marLeft w:val="0"/>
      <w:marRight w:val="0"/>
      <w:marTop w:val="0"/>
      <w:marBottom w:val="0"/>
      <w:divBdr>
        <w:top w:val="none" w:sz="0" w:space="0" w:color="auto"/>
        <w:left w:val="none" w:sz="0" w:space="0" w:color="auto"/>
        <w:bottom w:val="none" w:sz="0" w:space="0" w:color="auto"/>
        <w:right w:val="none" w:sz="0" w:space="0" w:color="auto"/>
      </w:divBdr>
    </w:div>
    <w:div w:id="1105148690">
      <w:bodyDiv w:val="1"/>
      <w:marLeft w:val="0"/>
      <w:marRight w:val="0"/>
      <w:marTop w:val="0"/>
      <w:marBottom w:val="0"/>
      <w:divBdr>
        <w:top w:val="none" w:sz="0" w:space="0" w:color="auto"/>
        <w:left w:val="none" w:sz="0" w:space="0" w:color="auto"/>
        <w:bottom w:val="none" w:sz="0" w:space="0" w:color="auto"/>
        <w:right w:val="none" w:sz="0" w:space="0" w:color="auto"/>
      </w:divBdr>
    </w:div>
    <w:div w:id="1124302737">
      <w:bodyDiv w:val="1"/>
      <w:marLeft w:val="0"/>
      <w:marRight w:val="0"/>
      <w:marTop w:val="0"/>
      <w:marBottom w:val="0"/>
      <w:divBdr>
        <w:top w:val="none" w:sz="0" w:space="0" w:color="auto"/>
        <w:left w:val="none" w:sz="0" w:space="0" w:color="auto"/>
        <w:bottom w:val="none" w:sz="0" w:space="0" w:color="auto"/>
        <w:right w:val="none" w:sz="0" w:space="0" w:color="auto"/>
      </w:divBdr>
    </w:div>
    <w:div w:id="1125974176">
      <w:bodyDiv w:val="1"/>
      <w:marLeft w:val="0"/>
      <w:marRight w:val="0"/>
      <w:marTop w:val="0"/>
      <w:marBottom w:val="0"/>
      <w:divBdr>
        <w:top w:val="none" w:sz="0" w:space="0" w:color="auto"/>
        <w:left w:val="none" w:sz="0" w:space="0" w:color="auto"/>
        <w:bottom w:val="none" w:sz="0" w:space="0" w:color="auto"/>
        <w:right w:val="none" w:sz="0" w:space="0" w:color="auto"/>
      </w:divBdr>
    </w:div>
    <w:div w:id="1158619506">
      <w:bodyDiv w:val="1"/>
      <w:marLeft w:val="0"/>
      <w:marRight w:val="0"/>
      <w:marTop w:val="0"/>
      <w:marBottom w:val="0"/>
      <w:divBdr>
        <w:top w:val="none" w:sz="0" w:space="0" w:color="auto"/>
        <w:left w:val="none" w:sz="0" w:space="0" w:color="auto"/>
        <w:bottom w:val="none" w:sz="0" w:space="0" w:color="auto"/>
        <w:right w:val="none" w:sz="0" w:space="0" w:color="auto"/>
      </w:divBdr>
    </w:div>
    <w:div w:id="1175538180">
      <w:bodyDiv w:val="1"/>
      <w:marLeft w:val="0"/>
      <w:marRight w:val="0"/>
      <w:marTop w:val="0"/>
      <w:marBottom w:val="0"/>
      <w:divBdr>
        <w:top w:val="none" w:sz="0" w:space="0" w:color="auto"/>
        <w:left w:val="none" w:sz="0" w:space="0" w:color="auto"/>
        <w:bottom w:val="none" w:sz="0" w:space="0" w:color="auto"/>
        <w:right w:val="none" w:sz="0" w:space="0" w:color="auto"/>
      </w:divBdr>
    </w:div>
    <w:div w:id="1205407727">
      <w:bodyDiv w:val="1"/>
      <w:marLeft w:val="0"/>
      <w:marRight w:val="0"/>
      <w:marTop w:val="0"/>
      <w:marBottom w:val="0"/>
      <w:divBdr>
        <w:top w:val="none" w:sz="0" w:space="0" w:color="auto"/>
        <w:left w:val="none" w:sz="0" w:space="0" w:color="auto"/>
        <w:bottom w:val="none" w:sz="0" w:space="0" w:color="auto"/>
        <w:right w:val="none" w:sz="0" w:space="0" w:color="auto"/>
      </w:divBdr>
    </w:div>
    <w:div w:id="1219972386">
      <w:bodyDiv w:val="1"/>
      <w:marLeft w:val="0"/>
      <w:marRight w:val="0"/>
      <w:marTop w:val="0"/>
      <w:marBottom w:val="0"/>
      <w:divBdr>
        <w:top w:val="none" w:sz="0" w:space="0" w:color="auto"/>
        <w:left w:val="none" w:sz="0" w:space="0" w:color="auto"/>
        <w:bottom w:val="none" w:sz="0" w:space="0" w:color="auto"/>
        <w:right w:val="none" w:sz="0" w:space="0" w:color="auto"/>
      </w:divBdr>
      <w:divsChild>
        <w:div w:id="75172946">
          <w:marLeft w:val="0"/>
          <w:marRight w:val="0"/>
          <w:marTop w:val="0"/>
          <w:marBottom w:val="0"/>
          <w:divBdr>
            <w:top w:val="none" w:sz="0" w:space="0" w:color="auto"/>
            <w:left w:val="none" w:sz="0" w:space="0" w:color="auto"/>
            <w:bottom w:val="none" w:sz="0" w:space="0" w:color="auto"/>
            <w:right w:val="none" w:sz="0" w:space="0" w:color="auto"/>
          </w:divBdr>
        </w:div>
        <w:div w:id="700859715">
          <w:marLeft w:val="-225"/>
          <w:marRight w:val="-225"/>
          <w:marTop w:val="0"/>
          <w:marBottom w:val="0"/>
          <w:divBdr>
            <w:top w:val="none" w:sz="0" w:space="0" w:color="auto"/>
            <w:left w:val="none" w:sz="0" w:space="0" w:color="auto"/>
            <w:bottom w:val="none" w:sz="0" w:space="0" w:color="auto"/>
            <w:right w:val="none" w:sz="0" w:space="0" w:color="auto"/>
          </w:divBdr>
        </w:div>
      </w:divsChild>
    </w:div>
    <w:div w:id="1264607197">
      <w:bodyDiv w:val="1"/>
      <w:marLeft w:val="0"/>
      <w:marRight w:val="0"/>
      <w:marTop w:val="0"/>
      <w:marBottom w:val="0"/>
      <w:divBdr>
        <w:top w:val="none" w:sz="0" w:space="0" w:color="auto"/>
        <w:left w:val="none" w:sz="0" w:space="0" w:color="auto"/>
        <w:bottom w:val="none" w:sz="0" w:space="0" w:color="auto"/>
        <w:right w:val="none" w:sz="0" w:space="0" w:color="auto"/>
      </w:divBdr>
      <w:divsChild>
        <w:div w:id="862978120">
          <w:marLeft w:val="-225"/>
          <w:marRight w:val="-225"/>
          <w:marTop w:val="0"/>
          <w:marBottom w:val="0"/>
          <w:divBdr>
            <w:top w:val="none" w:sz="0" w:space="0" w:color="auto"/>
            <w:left w:val="none" w:sz="0" w:space="0" w:color="auto"/>
            <w:bottom w:val="none" w:sz="0" w:space="0" w:color="auto"/>
            <w:right w:val="none" w:sz="0" w:space="0" w:color="auto"/>
          </w:divBdr>
        </w:div>
        <w:div w:id="968978301">
          <w:marLeft w:val="0"/>
          <w:marRight w:val="0"/>
          <w:marTop w:val="0"/>
          <w:marBottom w:val="0"/>
          <w:divBdr>
            <w:top w:val="none" w:sz="0" w:space="0" w:color="auto"/>
            <w:left w:val="none" w:sz="0" w:space="0" w:color="auto"/>
            <w:bottom w:val="none" w:sz="0" w:space="0" w:color="auto"/>
            <w:right w:val="none" w:sz="0" w:space="0" w:color="auto"/>
          </w:divBdr>
        </w:div>
      </w:divsChild>
    </w:div>
    <w:div w:id="1266040120">
      <w:bodyDiv w:val="1"/>
      <w:marLeft w:val="0"/>
      <w:marRight w:val="0"/>
      <w:marTop w:val="0"/>
      <w:marBottom w:val="0"/>
      <w:divBdr>
        <w:top w:val="none" w:sz="0" w:space="0" w:color="auto"/>
        <w:left w:val="none" w:sz="0" w:space="0" w:color="auto"/>
        <w:bottom w:val="none" w:sz="0" w:space="0" w:color="auto"/>
        <w:right w:val="none" w:sz="0" w:space="0" w:color="auto"/>
      </w:divBdr>
    </w:div>
    <w:div w:id="1277254391">
      <w:bodyDiv w:val="1"/>
      <w:marLeft w:val="0"/>
      <w:marRight w:val="0"/>
      <w:marTop w:val="0"/>
      <w:marBottom w:val="0"/>
      <w:divBdr>
        <w:top w:val="none" w:sz="0" w:space="0" w:color="auto"/>
        <w:left w:val="none" w:sz="0" w:space="0" w:color="auto"/>
        <w:bottom w:val="none" w:sz="0" w:space="0" w:color="auto"/>
        <w:right w:val="none" w:sz="0" w:space="0" w:color="auto"/>
      </w:divBdr>
    </w:div>
    <w:div w:id="1296983597">
      <w:bodyDiv w:val="1"/>
      <w:marLeft w:val="0"/>
      <w:marRight w:val="0"/>
      <w:marTop w:val="0"/>
      <w:marBottom w:val="0"/>
      <w:divBdr>
        <w:top w:val="none" w:sz="0" w:space="0" w:color="auto"/>
        <w:left w:val="none" w:sz="0" w:space="0" w:color="auto"/>
        <w:bottom w:val="none" w:sz="0" w:space="0" w:color="auto"/>
        <w:right w:val="none" w:sz="0" w:space="0" w:color="auto"/>
      </w:divBdr>
    </w:div>
    <w:div w:id="1311591031">
      <w:bodyDiv w:val="1"/>
      <w:marLeft w:val="0"/>
      <w:marRight w:val="0"/>
      <w:marTop w:val="0"/>
      <w:marBottom w:val="0"/>
      <w:divBdr>
        <w:top w:val="none" w:sz="0" w:space="0" w:color="auto"/>
        <w:left w:val="none" w:sz="0" w:space="0" w:color="auto"/>
        <w:bottom w:val="none" w:sz="0" w:space="0" w:color="auto"/>
        <w:right w:val="none" w:sz="0" w:space="0" w:color="auto"/>
      </w:divBdr>
      <w:divsChild>
        <w:div w:id="335691823">
          <w:marLeft w:val="0"/>
          <w:marRight w:val="0"/>
          <w:marTop w:val="0"/>
          <w:marBottom w:val="0"/>
          <w:divBdr>
            <w:top w:val="none" w:sz="0" w:space="0" w:color="auto"/>
            <w:left w:val="none" w:sz="0" w:space="0" w:color="auto"/>
            <w:bottom w:val="none" w:sz="0" w:space="0" w:color="auto"/>
            <w:right w:val="none" w:sz="0" w:space="0" w:color="auto"/>
          </w:divBdr>
        </w:div>
        <w:div w:id="1795519758">
          <w:marLeft w:val="-225"/>
          <w:marRight w:val="-225"/>
          <w:marTop w:val="0"/>
          <w:marBottom w:val="0"/>
          <w:divBdr>
            <w:top w:val="none" w:sz="0" w:space="0" w:color="auto"/>
            <w:left w:val="none" w:sz="0" w:space="0" w:color="auto"/>
            <w:bottom w:val="none" w:sz="0" w:space="0" w:color="auto"/>
            <w:right w:val="none" w:sz="0" w:space="0" w:color="auto"/>
          </w:divBdr>
        </w:div>
      </w:divsChild>
    </w:div>
    <w:div w:id="1317683953">
      <w:bodyDiv w:val="1"/>
      <w:marLeft w:val="0"/>
      <w:marRight w:val="0"/>
      <w:marTop w:val="0"/>
      <w:marBottom w:val="0"/>
      <w:divBdr>
        <w:top w:val="none" w:sz="0" w:space="0" w:color="auto"/>
        <w:left w:val="none" w:sz="0" w:space="0" w:color="auto"/>
        <w:bottom w:val="none" w:sz="0" w:space="0" w:color="auto"/>
        <w:right w:val="none" w:sz="0" w:space="0" w:color="auto"/>
      </w:divBdr>
    </w:div>
    <w:div w:id="1338459804">
      <w:bodyDiv w:val="1"/>
      <w:marLeft w:val="0"/>
      <w:marRight w:val="0"/>
      <w:marTop w:val="0"/>
      <w:marBottom w:val="0"/>
      <w:divBdr>
        <w:top w:val="none" w:sz="0" w:space="0" w:color="auto"/>
        <w:left w:val="none" w:sz="0" w:space="0" w:color="auto"/>
        <w:bottom w:val="none" w:sz="0" w:space="0" w:color="auto"/>
        <w:right w:val="none" w:sz="0" w:space="0" w:color="auto"/>
      </w:divBdr>
    </w:div>
    <w:div w:id="1349719631">
      <w:bodyDiv w:val="1"/>
      <w:marLeft w:val="0"/>
      <w:marRight w:val="0"/>
      <w:marTop w:val="0"/>
      <w:marBottom w:val="0"/>
      <w:divBdr>
        <w:top w:val="none" w:sz="0" w:space="0" w:color="auto"/>
        <w:left w:val="none" w:sz="0" w:space="0" w:color="auto"/>
        <w:bottom w:val="none" w:sz="0" w:space="0" w:color="auto"/>
        <w:right w:val="none" w:sz="0" w:space="0" w:color="auto"/>
      </w:divBdr>
    </w:div>
    <w:div w:id="1350525138">
      <w:bodyDiv w:val="1"/>
      <w:marLeft w:val="0"/>
      <w:marRight w:val="0"/>
      <w:marTop w:val="0"/>
      <w:marBottom w:val="0"/>
      <w:divBdr>
        <w:top w:val="none" w:sz="0" w:space="0" w:color="auto"/>
        <w:left w:val="none" w:sz="0" w:space="0" w:color="auto"/>
        <w:bottom w:val="none" w:sz="0" w:space="0" w:color="auto"/>
        <w:right w:val="none" w:sz="0" w:space="0" w:color="auto"/>
      </w:divBdr>
      <w:divsChild>
        <w:div w:id="651758822">
          <w:marLeft w:val="-225"/>
          <w:marRight w:val="-225"/>
          <w:marTop w:val="0"/>
          <w:marBottom w:val="0"/>
          <w:divBdr>
            <w:top w:val="none" w:sz="0" w:space="0" w:color="auto"/>
            <w:left w:val="none" w:sz="0" w:space="0" w:color="auto"/>
            <w:bottom w:val="none" w:sz="0" w:space="0" w:color="auto"/>
            <w:right w:val="none" w:sz="0" w:space="0" w:color="auto"/>
          </w:divBdr>
        </w:div>
        <w:div w:id="2076466590">
          <w:marLeft w:val="0"/>
          <w:marRight w:val="0"/>
          <w:marTop w:val="0"/>
          <w:marBottom w:val="0"/>
          <w:divBdr>
            <w:top w:val="none" w:sz="0" w:space="0" w:color="auto"/>
            <w:left w:val="none" w:sz="0" w:space="0" w:color="auto"/>
            <w:bottom w:val="none" w:sz="0" w:space="0" w:color="auto"/>
            <w:right w:val="none" w:sz="0" w:space="0" w:color="auto"/>
          </w:divBdr>
        </w:div>
      </w:divsChild>
    </w:div>
    <w:div w:id="1352221901">
      <w:bodyDiv w:val="1"/>
      <w:marLeft w:val="0"/>
      <w:marRight w:val="0"/>
      <w:marTop w:val="0"/>
      <w:marBottom w:val="0"/>
      <w:divBdr>
        <w:top w:val="none" w:sz="0" w:space="0" w:color="auto"/>
        <w:left w:val="none" w:sz="0" w:space="0" w:color="auto"/>
        <w:bottom w:val="none" w:sz="0" w:space="0" w:color="auto"/>
        <w:right w:val="none" w:sz="0" w:space="0" w:color="auto"/>
      </w:divBdr>
    </w:div>
    <w:div w:id="1362441113">
      <w:bodyDiv w:val="1"/>
      <w:marLeft w:val="0"/>
      <w:marRight w:val="0"/>
      <w:marTop w:val="0"/>
      <w:marBottom w:val="0"/>
      <w:divBdr>
        <w:top w:val="none" w:sz="0" w:space="0" w:color="auto"/>
        <w:left w:val="none" w:sz="0" w:space="0" w:color="auto"/>
        <w:bottom w:val="none" w:sz="0" w:space="0" w:color="auto"/>
        <w:right w:val="none" w:sz="0" w:space="0" w:color="auto"/>
      </w:divBdr>
    </w:div>
    <w:div w:id="1376150919">
      <w:bodyDiv w:val="1"/>
      <w:marLeft w:val="0"/>
      <w:marRight w:val="0"/>
      <w:marTop w:val="0"/>
      <w:marBottom w:val="0"/>
      <w:divBdr>
        <w:top w:val="none" w:sz="0" w:space="0" w:color="auto"/>
        <w:left w:val="none" w:sz="0" w:space="0" w:color="auto"/>
        <w:bottom w:val="none" w:sz="0" w:space="0" w:color="auto"/>
        <w:right w:val="none" w:sz="0" w:space="0" w:color="auto"/>
      </w:divBdr>
    </w:div>
    <w:div w:id="1377856370">
      <w:bodyDiv w:val="1"/>
      <w:marLeft w:val="0"/>
      <w:marRight w:val="0"/>
      <w:marTop w:val="0"/>
      <w:marBottom w:val="0"/>
      <w:divBdr>
        <w:top w:val="none" w:sz="0" w:space="0" w:color="auto"/>
        <w:left w:val="none" w:sz="0" w:space="0" w:color="auto"/>
        <w:bottom w:val="none" w:sz="0" w:space="0" w:color="auto"/>
        <w:right w:val="none" w:sz="0" w:space="0" w:color="auto"/>
      </w:divBdr>
    </w:div>
    <w:div w:id="1410427240">
      <w:bodyDiv w:val="1"/>
      <w:marLeft w:val="0"/>
      <w:marRight w:val="0"/>
      <w:marTop w:val="0"/>
      <w:marBottom w:val="0"/>
      <w:divBdr>
        <w:top w:val="none" w:sz="0" w:space="0" w:color="auto"/>
        <w:left w:val="none" w:sz="0" w:space="0" w:color="auto"/>
        <w:bottom w:val="none" w:sz="0" w:space="0" w:color="auto"/>
        <w:right w:val="none" w:sz="0" w:space="0" w:color="auto"/>
      </w:divBdr>
      <w:divsChild>
        <w:div w:id="156656619">
          <w:marLeft w:val="-225"/>
          <w:marRight w:val="-225"/>
          <w:marTop w:val="0"/>
          <w:marBottom w:val="0"/>
          <w:divBdr>
            <w:top w:val="none" w:sz="0" w:space="0" w:color="auto"/>
            <w:left w:val="none" w:sz="0" w:space="0" w:color="auto"/>
            <w:bottom w:val="none" w:sz="0" w:space="0" w:color="auto"/>
            <w:right w:val="none" w:sz="0" w:space="0" w:color="auto"/>
          </w:divBdr>
        </w:div>
        <w:div w:id="893353973">
          <w:marLeft w:val="0"/>
          <w:marRight w:val="0"/>
          <w:marTop w:val="0"/>
          <w:marBottom w:val="0"/>
          <w:divBdr>
            <w:top w:val="none" w:sz="0" w:space="0" w:color="auto"/>
            <w:left w:val="none" w:sz="0" w:space="0" w:color="auto"/>
            <w:bottom w:val="none" w:sz="0" w:space="0" w:color="auto"/>
            <w:right w:val="none" w:sz="0" w:space="0" w:color="auto"/>
          </w:divBdr>
        </w:div>
      </w:divsChild>
    </w:div>
    <w:div w:id="1421021374">
      <w:bodyDiv w:val="1"/>
      <w:marLeft w:val="0"/>
      <w:marRight w:val="0"/>
      <w:marTop w:val="0"/>
      <w:marBottom w:val="0"/>
      <w:divBdr>
        <w:top w:val="none" w:sz="0" w:space="0" w:color="auto"/>
        <w:left w:val="none" w:sz="0" w:space="0" w:color="auto"/>
        <w:bottom w:val="none" w:sz="0" w:space="0" w:color="auto"/>
        <w:right w:val="none" w:sz="0" w:space="0" w:color="auto"/>
      </w:divBdr>
    </w:div>
    <w:div w:id="1426654192">
      <w:bodyDiv w:val="1"/>
      <w:marLeft w:val="0"/>
      <w:marRight w:val="0"/>
      <w:marTop w:val="0"/>
      <w:marBottom w:val="0"/>
      <w:divBdr>
        <w:top w:val="none" w:sz="0" w:space="0" w:color="auto"/>
        <w:left w:val="none" w:sz="0" w:space="0" w:color="auto"/>
        <w:bottom w:val="none" w:sz="0" w:space="0" w:color="auto"/>
        <w:right w:val="none" w:sz="0" w:space="0" w:color="auto"/>
      </w:divBdr>
    </w:div>
    <w:div w:id="1434201294">
      <w:bodyDiv w:val="1"/>
      <w:marLeft w:val="0"/>
      <w:marRight w:val="0"/>
      <w:marTop w:val="0"/>
      <w:marBottom w:val="0"/>
      <w:divBdr>
        <w:top w:val="none" w:sz="0" w:space="0" w:color="auto"/>
        <w:left w:val="none" w:sz="0" w:space="0" w:color="auto"/>
        <w:bottom w:val="none" w:sz="0" w:space="0" w:color="auto"/>
        <w:right w:val="none" w:sz="0" w:space="0" w:color="auto"/>
      </w:divBdr>
    </w:div>
    <w:div w:id="1438334006">
      <w:bodyDiv w:val="1"/>
      <w:marLeft w:val="0"/>
      <w:marRight w:val="0"/>
      <w:marTop w:val="0"/>
      <w:marBottom w:val="0"/>
      <w:divBdr>
        <w:top w:val="none" w:sz="0" w:space="0" w:color="auto"/>
        <w:left w:val="none" w:sz="0" w:space="0" w:color="auto"/>
        <w:bottom w:val="none" w:sz="0" w:space="0" w:color="auto"/>
        <w:right w:val="none" w:sz="0" w:space="0" w:color="auto"/>
      </w:divBdr>
    </w:div>
    <w:div w:id="1440297531">
      <w:bodyDiv w:val="1"/>
      <w:marLeft w:val="0"/>
      <w:marRight w:val="0"/>
      <w:marTop w:val="0"/>
      <w:marBottom w:val="0"/>
      <w:divBdr>
        <w:top w:val="none" w:sz="0" w:space="0" w:color="auto"/>
        <w:left w:val="none" w:sz="0" w:space="0" w:color="auto"/>
        <w:bottom w:val="none" w:sz="0" w:space="0" w:color="auto"/>
        <w:right w:val="none" w:sz="0" w:space="0" w:color="auto"/>
      </w:divBdr>
    </w:div>
    <w:div w:id="1449084958">
      <w:bodyDiv w:val="1"/>
      <w:marLeft w:val="0"/>
      <w:marRight w:val="0"/>
      <w:marTop w:val="0"/>
      <w:marBottom w:val="0"/>
      <w:divBdr>
        <w:top w:val="none" w:sz="0" w:space="0" w:color="auto"/>
        <w:left w:val="none" w:sz="0" w:space="0" w:color="auto"/>
        <w:bottom w:val="none" w:sz="0" w:space="0" w:color="auto"/>
        <w:right w:val="none" w:sz="0" w:space="0" w:color="auto"/>
      </w:divBdr>
    </w:div>
    <w:div w:id="1452438296">
      <w:bodyDiv w:val="1"/>
      <w:marLeft w:val="0"/>
      <w:marRight w:val="0"/>
      <w:marTop w:val="0"/>
      <w:marBottom w:val="0"/>
      <w:divBdr>
        <w:top w:val="none" w:sz="0" w:space="0" w:color="auto"/>
        <w:left w:val="none" w:sz="0" w:space="0" w:color="auto"/>
        <w:bottom w:val="none" w:sz="0" w:space="0" w:color="auto"/>
        <w:right w:val="none" w:sz="0" w:space="0" w:color="auto"/>
      </w:divBdr>
    </w:div>
    <w:div w:id="1485586281">
      <w:bodyDiv w:val="1"/>
      <w:marLeft w:val="0"/>
      <w:marRight w:val="0"/>
      <w:marTop w:val="0"/>
      <w:marBottom w:val="0"/>
      <w:divBdr>
        <w:top w:val="none" w:sz="0" w:space="0" w:color="auto"/>
        <w:left w:val="none" w:sz="0" w:space="0" w:color="auto"/>
        <w:bottom w:val="none" w:sz="0" w:space="0" w:color="auto"/>
        <w:right w:val="none" w:sz="0" w:space="0" w:color="auto"/>
      </w:divBdr>
    </w:div>
    <w:div w:id="1500540893">
      <w:bodyDiv w:val="1"/>
      <w:marLeft w:val="0"/>
      <w:marRight w:val="0"/>
      <w:marTop w:val="0"/>
      <w:marBottom w:val="0"/>
      <w:divBdr>
        <w:top w:val="none" w:sz="0" w:space="0" w:color="auto"/>
        <w:left w:val="none" w:sz="0" w:space="0" w:color="auto"/>
        <w:bottom w:val="none" w:sz="0" w:space="0" w:color="auto"/>
        <w:right w:val="none" w:sz="0" w:space="0" w:color="auto"/>
      </w:divBdr>
    </w:div>
    <w:div w:id="1562017788">
      <w:bodyDiv w:val="1"/>
      <w:marLeft w:val="0"/>
      <w:marRight w:val="0"/>
      <w:marTop w:val="0"/>
      <w:marBottom w:val="0"/>
      <w:divBdr>
        <w:top w:val="none" w:sz="0" w:space="0" w:color="auto"/>
        <w:left w:val="none" w:sz="0" w:space="0" w:color="auto"/>
        <w:bottom w:val="none" w:sz="0" w:space="0" w:color="auto"/>
        <w:right w:val="none" w:sz="0" w:space="0" w:color="auto"/>
      </w:divBdr>
    </w:div>
    <w:div w:id="1563251654">
      <w:bodyDiv w:val="1"/>
      <w:marLeft w:val="0"/>
      <w:marRight w:val="0"/>
      <w:marTop w:val="0"/>
      <w:marBottom w:val="0"/>
      <w:divBdr>
        <w:top w:val="none" w:sz="0" w:space="0" w:color="auto"/>
        <w:left w:val="none" w:sz="0" w:space="0" w:color="auto"/>
        <w:bottom w:val="none" w:sz="0" w:space="0" w:color="auto"/>
        <w:right w:val="none" w:sz="0" w:space="0" w:color="auto"/>
      </w:divBdr>
      <w:divsChild>
        <w:div w:id="1341271292">
          <w:marLeft w:val="-225"/>
          <w:marRight w:val="-225"/>
          <w:marTop w:val="0"/>
          <w:marBottom w:val="0"/>
          <w:divBdr>
            <w:top w:val="none" w:sz="0" w:space="0" w:color="auto"/>
            <w:left w:val="none" w:sz="0" w:space="0" w:color="auto"/>
            <w:bottom w:val="none" w:sz="0" w:space="0" w:color="auto"/>
            <w:right w:val="none" w:sz="0" w:space="0" w:color="auto"/>
          </w:divBdr>
        </w:div>
        <w:div w:id="1644848818">
          <w:marLeft w:val="0"/>
          <w:marRight w:val="0"/>
          <w:marTop w:val="0"/>
          <w:marBottom w:val="0"/>
          <w:divBdr>
            <w:top w:val="none" w:sz="0" w:space="0" w:color="auto"/>
            <w:left w:val="none" w:sz="0" w:space="0" w:color="auto"/>
            <w:bottom w:val="none" w:sz="0" w:space="0" w:color="auto"/>
            <w:right w:val="none" w:sz="0" w:space="0" w:color="auto"/>
          </w:divBdr>
        </w:div>
      </w:divsChild>
    </w:div>
    <w:div w:id="1564217883">
      <w:bodyDiv w:val="1"/>
      <w:marLeft w:val="0"/>
      <w:marRight w:val="0"/>
      <w:marTop w:val="0"/>
      <w:marBottom w:val="0"/>
      <w:divBdr>
        <w:top w:val="none" w:sz="0" w:space="0" w:color="auto"/>
        <w:left w:val="none" w:sz="0" w:space="0" w:color="auto"/>
        <w:bottom w:val="none" w:sz="0" w:space="0" w:color="auto"/>
        <w:right w:val="none" w:sz="0" w:space="0" w:color="auto"/>
      </w:divBdr>
      <w:divsChild>
        <w:div w:id="1721898929">
          <w:marLeft w:val="0"/>
          <w:marRight w:val="0"/>
          <w:marTop w:val="0"/>
          <w:marBottom w:val="0"/>
          <w:divBdr>
            <w:top w:val="none" w:sz="0" w:space="0" w:color="auto"/>
            <w:left w:val="none" w:sz="0" w:space="0" w:color="auto"/>
            <w:bottom w:val="none" w:sz="0" w:space="0" w:color="auto"/>
            <w:right w:val="none" w:sz="0" w:space="0" w:color="auto"/>
          </w:divBdr>
        </w:div>
        <w:div w:id="1885674070">
          <w:marLeft w:val="-225"/>
          <w:marRight w:val="-225"/>
          <w:marTop w:val="0"/>
          <w:marBottom w:val="0"/>
          <w:divBdr>
            <w:top w:val="none" w:sz="0" w:space="0" w:color="auto"/>
            <w:left w:val="none" w:sz="0" w:space="0" w:color="auto"/>
            <w:bottom w:val="none" w:sz="0" w:space="0" w:color="auto"/>
            <w:right w:val="none" w:sz="0" w:space="0" w:color="auto"/>
          </w:divBdr>
        </w:div>
      </w:divsChild>
    </w:div>
    <w:div w:id="1569850583">
      <w:bodyDiv w:val="1"/>
      <w:marLeft w:val="0"/>
      <w:marRight w:val="0"/>
      <w:marTop w:val="0"/>
      <w:marBottom w:val="0"/>
      <w:divBdr>
        <w:top w:val="none" w:sz="0" w:space="0" w:color="auto"/>
        <w:left w:val="none" w:sz="0" w:space="0" w:color="auto"/>
        <w:bottom w:val="none" w:sz="0" w:space="0" w:color="auto"/>
        <w:right w:val="none" w:sz="0" w:space="0" w:color="auto"/>
      </w:divBdr>
      <w:divsChild>
        <w:div w:id="44183310">
          <w:marLeft w:val="0"/>
          <w:marRight w:val="0"/>
          <w:marTop w:val="0"/>
          <w:marBottom w:val="0"/>
          <w:divBdr>
            <w:top w:val="none" w:sz="0" w:space="0" w:color="auto"/>
            <w:left w:val="none" w:sz="0" w:space="0" w:color="auto"/>
            <w:bottom w:val="none" w:sz="0" w:space="0" w:color="auto"/>
            <w:right w:val="none" w:sz="0" w:space="0" w:color="auto"/>
          </w:divBdr>
        </w:div>
        <w:div w:id="1015840766">
          <w:marLeft w:val="-225"/>
          <w:marRight w:val="-225"/>
          <w:marTop w:val="0"/>
          <w:marBottom w:val="0"/>
          <w:divBdr>
            <w:top w:val="none" w:sz="0" w:space="0" w:color="auto"/>
            <w:left w:val="none" w:sz="0" w:space="0" w:color="auto"/>
            <w:bottom w:val="none" w:sz="0" w:space="0" w:color="auto"/>
            <w:right w:val="none" w:sz="0" w:space="0" w:color="auto"/>
          </w:divBdr>
        </w:div>
      </w:divsChild>
    </w:div>
    <w:div w:id="1577517296">
      <w:bodyDiv w:val="1"/>
      <w:marLeft w:val="0"/>
      <w:marRight w:val="0"/>
      <w:marTop w:val="0"/>
      <w:marBottom w:val="0"/>
      <w:divBdr>
        <w:top w:val="none" w:sz="0" w:space="0" w:color="auto"/>
        <w:left w:val="none" w:sz="0" w:space="0" w:color="auto"/>
        <w:bottom w:val="none" w:sz="0" w:space="0" w:color="auto"/>
        <w:right w:val="none" w:sz="0" w:space="0" w:color="auto"/>
      </w:divBdr>
    </w:div>
    <w:div w:id="1598322710">
      <w:bodyDiv w:val="1"/>
      <w:marLeft w:val="0"/>
      <w:marRight w:val="0"/>
      <w:marTop w:val="0"/>
      <w:marBottom w:val="0"/>
      <w:divBdr>
        <w:top w:val="none" w:sz="0" w:space="0" w:color="auto"/>
        <w:left w:val="none" w:sz="0" w:space="0" w:color="auto"/>
        <w:bottom w:val="none" w:sz="0" w:space="0" w:color="auto"/>
        <w:right w:val="none" w:sz="0" w:space="0" w:color="auto"/>
      </w:divBdr>
    </w:div>
    <w:div w:id="1635136612">
      <w:bodyDiv w:val="1"/>
      <w:marLeft w:val="0"/>
      <w:marRight w:val="0"/>
      <w:marTop w:val="0"/>
      <w:marBottom w:val="0"/>
      <w:divBdr>
        <w:top w:val="none" w:sz="0" w:space="0" w:color="auto"/>
        <w:left w:val="none" w:sz="0" w:space="0" w:color="auto"/>
        <w:bottom w:val="none" w:sz="0" w:space="0" w:color="auto"/>
        <w:right w:val="none" w:sz="0" w:space="0" w:color="auto"/>
      </w:divBdr>
    </w:div>
    <w:div w:id="1646275955">
      <w:bodyDiv w:val="1"/>
      <w:marLeft w:val="0"/>
      <w:marRight w:val="0"/>
      <w:marTop w:val="0"/>
      <w:marBottom w:val="0"/>
      <w:divBdr>
        <w:top w:val="none" w:sz="0" w:space="0" w:color="auto"/>
        <w:left w:val="none" w:sz="0" w:space="0" w:color="auto"/>
        <w:bottom w:val="none" w:sz="0" w:space="0" w:color="auto"/>
        <w:right w:val="none" w:sz="0" w:space="0" w:color="auto"/>
      </w:divBdr>
    </w:div>
    <w:div w:id="1673676177">
      <w:bodyDiv w:val="1"/>
      <w:marLeft w:val="0"/>
      <w:marRight w:val="0"/>
      <w:marTop w:val="0"/>
      <w:marBottom w:val="0"/>
      <w:divBdr>
        <w:top w:val="none" w:sz="0" w:space="0" w:color="auto"/>
        <w:left w:val="none" w:sz="0" w:space="0" w:color="auto"/>
        <w:bottom w:val="none" w:sz="0" w:space="0" w:color="auto"/>
        <w:right w:val="none" w:sz="0" w:space="0" w:color="auto"/>
      </w:divBdr>
    </w:div>
    <w:div w:id="1680767764">
      <w:bodyDiv w:val="1"/>
      <w:marLeft w:val="0"/>
      <w:marRight w:val="0"/>
      <w:marTop w:val="0"/>
      <w:marBottom w:val="0"/>
      <w:divBdr>
        <w:top w:val="none" w:sz="0" w:space="0" w:color="auto"/>
        <w:left w:val="none" w:sz="0" w:space="0" w:color="auto"/>
        <w:bottom w:val="none" w:sz="0" w:space="0" w:color="auto"/>
        <w:right w:val="none" w:sz="0" w:space="0" w:color="auto"/>
      </w:divBdr>
    </w:div>
    <w:div w:id="1735662168">
      <w:bodyDiv w:val="1"/>
      <w:marLeft w:val="0"/>
      <w:marRight w:val="0"/>
      <w:marTop w:val="0"/>
      <w:marBottom w:val="0"/>
      <w:divBdr>
        <w:top w:val="none" w:sz="0" w:space="0" w:color="auto"/>
        <w:left w:val="none" w:sz="0" w:space="0" w:color="auto"/>
        <w:bottom w:val="none" w:sz="0" w:space="0" w:color="auto"/>
        <w:right w:val="none" w:sz="0" w:space="0" w:color="auto"/>
      </w:divBdr>
    </w:div>
    <w:div w:id="1751659176">
      <w:bodyDiv w:val="1"/>
      <w:marLeft w:val="0"/>
      <w:marRight w:val="0"/>
      <w:marTop w:val="0"/>
      <w:marBottom w:val="0"/>
      <w:divBdr>
        <w:top w:val="none" w:sz="0" w:space="0" w:color="auto"/>
        <w:left w:val="none" w:sz="0" w:space="0" w:color="auto"/>
        <w:bottom w:val="none" w:sz="0" w:space="0" w:color="auto"/>
        <w:right w:val="none" w:sz="0" w:space="0" w:color="auto"/>
      </w:divBdr>
    </w:div>
    <w:div w:id="1770540572">
      <w:bodyDiv w:val="1"/>
      <w:marLeft w:val="0"/>
      <w:marRight w:val="0"/>
      <w:marTop w:val="0"/>
      <w:marBottom w:val="0"/>
      <w:divBdr>
        <w:top w:val="none" w:sz="0" w:space="0" w:color="auto"/>
        <w:left w:val="none" w:sz="0" w:space="0" w:color="auto"/>
        <w:bottom w:val="none" w:sz="0" w:space="0" w:color="auto"/>
        <w:right w:val="none" w:sz="0" w:space="0" w:color="auto"/>
      </w:divBdr>
    </w:div>
    <w:div w:id="1781605925">
      <w:bodyDiv w:val="1"/>
      <w:marLeft w:val="0"/>
      <w:marRight w:val="0"/>
      <w:marTop w:val="0"/>
      <w:marBottom w:val="0"/>
      <w:divBdr>
        <w:top w:val="none" w:sz="0" w:space="0" w:color="auto"/>
        <w:left w:val="none" w:sz="0" w:space="0" w:color="auto"/>
        <w:bottom w:val="none" w:sz="0" w:space="0" w:color="auto"/>
        <w:right w:val="none" w:sz="0" w:space="0" w:color="auto"/>
      </w:divBdr>
    </w:div>
    <w:div w:id="1793203198">
      <w:bodyDiv w:val="1"/>
      <w:marLeft w:val="0"/>
      <w:marRight w:val="0"/>
      <w:marTop w:val="0"/>
      <w:marBottom w:val="0"/>
      <w:divBdr>
        <w:top w:val="none" w:sz="0" w:space="0" w:color="auto"/>
        <w:left w:val="none" w:sz="0" w:space="0" w:color="auto"/>
        <w:bottom w:val="none" w:sz="0" w:space="0" w:color="auto"/>
        <w:right w:val="none" w:sz="0" w:space="0" w:color="auto"/>
      </w:divBdr>
    </w:div>
    <w:div w:id="1805391503">
      <w:bodyDiv w:val="1"/>
      <w:marLeft w:val="0"/>
      <w:marRight w:val="0"/>
      <w:marTop w:val="0"/>
      <w:marBottom w:val="0"/>
      <w:divBdr>
        <w:top w:val="none" w:sz="0" w:space="0" w:color="auto"/>
        <w:left w:val="none" w:sz="0" w:space="0" w:color="auto"/>
        <w:bottom w:val="none" w:sz="0" w:space="0" w:color="auto"/>
        <w:right w:val="none" w:sz="0" w:space="0" w:color="auto"/>
      </w:divBdr>
      <w:divsChild>
        <w:div w:id="633760078">
          <w:marLeft w:val="-225"/>
          <w:marRight w:val="-225"/>
          <w:marTop w:val="0"/>
          <w:marBottom w:val="0"/>
          <w:divBdr>
            <w:top w:val="none" w:sz="0" w:space="0" w:color="auto"/>
            <w:left w:val="none" w:sz="0" w:space="0" w:color="auto"/>
            <w:bottom w:val="none" w:sz="0" w:space="0" w:color="auto"/>
            <w:right w:val="none" w:sz="0" w:space="0" w:color="auto"/>
          </w:divBdr>
        </w:div>
        <w:div w:id="957563342">
          <w:marLeft w:val="0"/>
          <w:marRight w:val="0"/>
          <w:marTop w:val="0"/>
          <w:marBottom w:val="0"/>
          <w:divBdr>
            <w:top w:val="none" w:sz="0" w:space="0" w:color="auto"/>
            <w:left w:val="none" w:sz="0" w:space="0" w:color="auto"/>
            <w:bottom w:val="none" w:sz="0" w:space="0" w:color="auto"/>
            <w:right w:val="none" w:sz="0" w:space="0" w:color="auto"/>
          </w:divBdr>
        </w:div>
      </w:divsChild>
    </w:div>
    <w:div w:id="1808475974">
      <w:bodyDiv w:val="1"/>
      <w:marLeft w:val="0"/>
      <w:marRight w:val="0"/>
      <w:marTop w:val="0"/>
      <w:marBottom w:val="0"/>
      <w:divBdr>
        <w:top w:val="none" w:sz="0" w:space="0" w:color="auto"/>
        <w:left w:val="none" w:sz="0" w:space="0" w:color="auto"/>
        <w:bottom w:val="none" w:sz="0" w:space="0" w:color="auto"/>
        <w:right w:val="none" w:sz="0" w:space="0" w:color="auto"/>
      </w:divBdr>
    </w:div>
    <w:div w:id="1813134692">
      <w:bodyDiv w:val="1"/>
      <w:marLeft w:val="0"/>
      <w:marRight w:val="0"/>
      <w:marTop w:val="0"/>
      <w:marBottom w:val="0"/>
      <w:divBdr>
        <w:top w:val="none" w:sz="0" w:space="0" w:color="auto"/>
        <w:left w:val="none" w:sz="0" w:space="0" w:color="auto"/>
        <w:bottom w:val="none" w:sz="0" w:space="0" w:color="auto"/>
        <w:right w:val="none" w:sz="0" w:space="0" w:color="auto"/>
      </w:divBdr>
    </w:div>
    <w:div w:id="1817144400">
      <w:bodyDiv w:val="1"/>
      <w:marLeft w:val="0"/>
      <w:marRight w:val="0"/>
      <w:marTop w:val="0"/>
      <w:marBottom w:val="0"/>
      <w:divBdr>
        <w:top w:val="none" w:sz="0" w:space="0" w:color="auto"/>
        <w:left w:val="none" w:sz="0" w:space="0" w:color="auto"/>
        <w:bottom w:val="none" w:sz="0" w:space="0" w:color="auto"/>
        <w:right w:val="none" w:sz="0" w:space="0" w:color="auto"/>
      </w:divBdr>
    </w:div>
    <w:div w:id="1848671162">
      <w:bodyDiv w:val="1"/>
      <w:marLeft w:val="0"/>
      <w:marRight w:val="0"/>
      <w:marTop w:val="0"/>
      <w:marBottom w:val="0"/>
      <w:divBdr>
        <w:top w:val="none" w:sz="0" w:space="0" w:color="auto"/>
        <w:left w:val="none" w:sz="0" w:space="0" w:color="auto"/>
        <w:bottom w:val="none" w:sz="0" w:space="0" w:color="auto"/>
        <w:right w:val="none" w:sz="0" w:space="0" w:color="auto"/>
      </w:divBdr>
    </w:div>
    <w:div w:id="1849323619">
      <w:bodyDiv w:val="1"/>
      <w:marLeft w:val="0"/>
      <w:marRight w:val="0"/>
      <w:marTop w:val="0"/>
      <w:marBottom w:val="0"/>
      <w:divBdr>
        <w:top w:val="none" w:sz="0" w:space="0" w:color="auto"/>
        <w:left w:val="none" w:sz="0" w:space="0" w:color="auto"/>
        <w:bottom w:val="none" w:sz="0" w:space="0" w:color="auto"/>
        <w:right w:val="none" w:sz="0" w:space="0" w:color="auto"/>
      </w:divBdr>
    </w:div>
    <w:div w:id="1858032630">
      <w:bodyDiv w:val="1"/>
      <w:marLeft w:val="0"/>
      <w:marRight w:val="0"/>
      <w:marTop w:val="0"/>
      <w:marBottom w:val="0"/>
      <w:divBdr>
        <w:top w:val="none" w:sz="0" w:space="0" w:color="auto"/>
        <w:left w:val="none" w:sz="0" w:space="0" w:color="auto"/>
        <w:bottom w:val="none" w:sz="0" w:space="0" w:color="auto"/>
        <w:right w:val="none" w:sz="0" w:space="0" w:color="auto"/>
      </w:divBdr>
    </w:div>
    <w:div w:id="1879389545">
      <w:bodyDiv w:val="1"/>
      <w:marLeft w:val="0"/>
      <w:marRight w:val="0"/>
      <w:marTop w:val="0"/>
      <w:marBottom w:val="0"/>
      <w:divBdr>
        <w:top w:val="none" w:sz="0" w:space="0" w:color="auto"/>
        <w:left w:val="none" w:sz="0" w:space="0" w:color="auto"/>
        <w:bottom w:val="none" w:sz="0" w:space="0" w:color="auto"/>
        <w:right w:val="none" w:sz="0" w:space="0" w:color="auto"/>
      </w:divBdr>
    </w:div>
    <w:div w:id="1902592749">
      <w:bodyDiv w:val="1"/>
      <w:marLeft w:val="0"/>
      <w:marRight w:val="0"/>
      <w:marTop w:val="0"/>
      <w:marBottom w:val="0"/>
      <w:divBdr>
        <w:top w:val="none" w:sz="0" w:space="0" w:color="auto"/>
        <w:left w:val="none" w:sz="0" w:space="0" w:color="auto"/>
        <w:bottom w:val="none" w:sz="0" w:space="0" w:color="auto"/>
        <w:right w:val="none" w:sz="0" w:space="0" w:color="auto"/>
      </w:divBdr>
    </w:div>
    <w:div w:id="1902715031">
      <w:bodyDiv w:val="1"/>
      <w:marLeft w:val="0"/>
      <w:marRight w:val="0"/>
      <w:marTop w:val="0"/>
      <w:marBottom w:val="0"/>
      <w:divBdr>
        <w:top w:val="none" w:sz="0" w:space="0" w:color="auto"/>
        <w:left w:val="none" w:sz="0" w:space="0" w:color="auto"/>
        <w:bottom w:val="none" w:sz="0" w:space="0" w:color="auto"/>
        <w:right w:val="none" w:sz="0" w:space="0" w:color="auto"/>
      </w:divBdr>
    </w:div>
    <w:div w:id="1906523427">
      <w:bodyDiv w:val="1"/>
      <w:marLeft w:val="0"/>
      <w:marRight w:val="0"/>
      <w:marTop w:val="0"/>
      <w:marBottom w:val="0"/>
      <w:divBdr>
        <w:top w:val="none" w:sz="0" w:space="0" w:color="auto"/>
        <w:left w:val="none" w:sz="0" w:space="0" w:color="auto"/>
        <w:bottom w:val="none" w:sz="0" w:space="0" w:color="auto"/>
        <w:right w:val="none" w:sz="0" w:space="0" w:color="auto"/>
      </w:divBdr>
      <w:divsChild>
        <w:div w:id="1508865932">
          <w:marLeft w:val="0"/>
          <w:marRight w:val="0"/>
          <w:marTop w:val="0"/>
          <w:marBottom w:val="0"/>
          <w:divBdr>
            <w:top w:val="none" w:sz="0" w:space="0" w:color="auto"/>
            <w:left w:val="none" w:sz="0" w:space="0" w:color="auto"/>
            <w:bottom w:val="none" w:sz="0" w:space="0" w:color="auto"/>
            <w:right w:val="none" w:sz="0" w:space="0" w:color="auto"/>
          </w:divBdr>
        </w:div>
        <w:div w:id="1576351654">
          <w:marLeft w:val="-225"/>
          <w:marRight w:val="-225"/>
          <w:marTop w:val="0"/>
          <w:marBottom w:val="0"/>
          <w:divBdr>
            <w:top w:val="none" w:sz="0" w:space="0" w:color="auto"/>
            <w:left w:val="none" w:sz="0" w:space="0" w:color="auto"/>
            <w:bottom w:val="none" w:sz="0" w:space="0" w:color="auto"/>
            <w:right w:val="none" w:sz="0" w:space="0" w:color="auto"/>
          </w:divBdr>
        </w:div>
      </w:divsChild>
    </w:div>
    <w:div w:id="1919436307">
      <w:bodyDiv w:val="1"/>
      <w:marLeft w:val="0"/>
      <w:marRight w:val="0"/>
      <w:marTop w:val="0"/>
      <w:marBottom w:val="0"/>
      <w:divBdr>
        <w:top w:val="none" w:sz="0" w:space="0" w:color="auto"/>
        <w:left w:val="none" w:sz="0" w:space="0" w:color="auto"/>
        <w:bottom w:val="none" w:sz="0" w:space="0" w:color="auto"/>
        <w:right w:val="none" w:sz="0" w:space="0" w:color="auto"/>
      </w:divBdr>
      <w:divsChild>
        <w:div w:id="1492604196">
          <w:marLeft w:val="0"/>
          <w:marRight w:val="0"/>
          <w:marTop w:val="0"/>
          <w:marBottom w:val="0"/>
          <w:divBdr>
            <w:top w:val="none" w:sz="0" w:space="0" w:color="auto"/>
            <w:left w:val="none" w:sz="0" w:space="0" w:color="auto"/>
            <w:bottom w:val="none" w:sz="0" w:space="0" w:color="auto"/>
            <w:right w:val="none" w:sz="0" w:space="0" w:color="auto"/>
          </w:divBdr>
        </w:div>
        <w:div w:id="1989242023">
          <w:marLeft w:val="-225"/>
          <w:marRight w:val="-225"/>
          <w:marTop w:val="0"/>
          <w:marBottom w:val="0"/>
          <w:divBdr>
            <w:top w:val="none" w:sz="0" w:space="0" w:color="auto"/>
            <w:left w:val="none" w:sz="0" w:space="0" w:color="auto"/>
            <w:bottom w:val="none" w:sz="0" w:space="0" w:color="auto"/>
            <w:right w:val="none" w:sz="0" w:space="0" w:color="auto"/>
          </w:divBdr>
        </w:div>
      </w:divsChild>
    </w:div>
    <w:div w:id="193870925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92">
          <w:marLeft w:val="0"/>
          <w:marRight w:val="0"/>
          <w:marTop w:val="0"/>
          <w:marBottom w:val="0"/>
          <w:divBdr>
            <w:top w:val="none" w:sz="0" w:space="0" w:color="auto"/>
            <w:left w:val="none" w:sz="0" w:space="0" w:color="auto"/>
            <w:bottom w:val="none" w:sz="0" w:space="0" w:color="auto"/>
            <w:right w:val="none" w:sz="0" w:space="0" w:color="auto"/>
          </w:divBdr>
        </w:div>
        <w:div w:id="2113163559">
          <w:marLeft w:val="-225"/>
          <w:marRight w:val="-225"/>
          <w:marTop w:val="0"/>
          <w:marBottom w:val="0"/>
          <w:divBdr>
            <w:top w:val="none" w:sz="0" w:space="0" w:color="auto"/>
            <w:left w:val="none" w:sz="0" w:space="0" w:color="auto"/>
            <w:bottom w:val="none" w:sz="0" w:space="0" w:color="auto"/>
            <w:right w:val="none" w:sz="0" w:space="0" w:color="auto"/>
          </w:divBdr>
        </w:div>
      </w:divsChild>
    </w:div>
    <w:div w:id="1953317234">
      <w:bodyDiv w:val="1"/>
      <w:marLeft w:val="0"/>
      <w:marRight w:val="0"/>
      <w:marTop w:val="0"/>
      <w:marBottom w:val="0"/>
      <w:divBdr>
        <w:top w:val="none" w:sz="0" w:space="0" w:color="auto"/>
        <w:left w:val="none" w:sz="0" w:space="0" w:color="auto"/>
        <w:bottom w:val="none" w:sz="0" w:space="0" w:color="auto"/>
        <w:right w:val="none" w:sz="0" w:space="0" w:color="auto"/>
      </w:divBdr>
    </w:div>
    <w:div w:id="1957786056">
      <w:bodyDiv w:val="1"/>
      <w:marLeft w:val="0"/>
      <w:marRight w:val="0"/>
      <w:marTop w:val="0"/>
      <w:marBottom w:val="0"/>
      <w:divBdr>
        <w:top w:val="none" w:sz="0" w:space="0" w:color="auto"/>
        <w:left w:val="none" w:sz="0" w:space="0" w:color="auto"/>
        <w:bottom w:val="none" w:sz="0" w:space="0" w:color="auto"/>
        <w:right w:val="none" w:sz="0" w:space="0" w:color="auto"/>
      </w:divBdr>
    </w:div>
    <w:div w:id="1991669959">
      <w:bodyDiv w:val="1"/>
      <w:marLeft w:val="0"/>
      <w:marRight w:val="0"/>
      <w:marTop w:val="0"/>
      <w:marBottom w:val="0"/>
      <w:divBdr>
        <w:top w:val="none" w:sz="0" w:space="0" w:color="auto"/>
        <w:left w:val="none" w:sz="0" w:space="0" w:color="auto"/>
        <w:bottom w:val="none" w:sz="0" w:space="0" w:color="auto"/>
        <w:right w:val="none" w:sz="0" w:space="0" w:color="auto"/>
      </w:divBdr>
    </w:div>
    <w:div w:id="1998804286">
      <w:bodyDiv w:val="1"/>
      <w:marLeft w:val="0"/>
      <w:marRight w:val="0"/>
      <w:marTop w:val="0"/>
      <w:marBottom w:val="0"/>
      <w:divBdr>
        <w:top w:val="none" w:sz="0" w:space="0" w:color="auto"/>
        <w:left w:val="none" w:sz="0" w:space="0" w:color="auto"/>
        <w:bottom w:val="none" w:sz="0" w:space="0" w:color="auto"/>
        <w:right w:val="none" w:sz="0" w:space="0" w:color="auto"/>
      </w:divBdr>
    </w:div>
    <w:div w:id="2031179380">
      <w:bodyDiv w:val="1"/>
      <w:marLeft w:val="0"/>
      <w:marRight w:val="0"/>
      <w:marTop w:val="0"/>
      <w:marBottom w:val="0"/>
      <w:divBdr>
        <w:top w:val="none" w:sz="0" w:space="0" w:color="auto"/>
        <w:left w:val="none" w:sz="0" w:space="0" w:color="auto"/>
        <w:bottom w:val="none" w:sz="0" w:space="0" w:color="auto"/>
        <w:right w:val="none" w:sz="0" w:space="0" w:color="auto"/>
      </w:divBdr>
    </w:div>
    <w:div w:id="2064744190">
      <w:bodyDiv w:val="1"/>
      <w:marLeft w:val="0"/>
      <w:marRight w:val="0"/>
      <w:marTop w:val="0"/>
      <w:marBottom w:val="0"/>
      <w:divBdr>
        <w:top w:val="none" w:sz="0" w:space="0" w:color="auto"/>
        <w:left w:val="none" w:sz="0" w:space="0" w:color="auto"/>
        <w:bottom w:val="none" w:sz="0" w:space="0" w:color="auto"/>
        <w:right w:val="none" w:sz="0" w:space="0" w:color="auto"/>
      </w:divBdr>
      <w:divsChild>
        <w:div w:id="742873201">
          <w:marLeft w:val="-225"/>
          <w:marRight w:val="-225"/>
          <w:marTop w:val="0"/>
          <w:marBottom w:val="0"/>
          <w:divBdr>
            <w:top w:val="none" w:sz="0" w:space="0" w:color="auto"/>
            <w:left w:val="none" w:sz="0" w:space="0" w:color="auto"/>
            <w:bottom w:val="none" w:sz="0" w:space="0" w:color="auto"/>
            <w:right w:val="none" w:sz="0" w:space="0" w:color="auto"/>
          </w:divBdr>
        </w:div>
        <w:div w:id="1518497821">
          <w:marLeft w:val="0"/>
          <w:marRight w:val="0"/>
          <w:marTop w:val="0"/>
          <w:marBottom w:val="0"/>
          <w:divBdr>
            <w:top w:val="none" w:sz="0" w:space="0" w:color="auto"/>
            <w:left w:val="none" w:sz="0" w:space="0" w:color="auto"/>
            <w:bottom w:val="none" w:sz="0" w:space="0" w:color="auto"/>
            <w:right w:val="none" w:sz="0" w:space="0" w:color="auto"/>
          </w:divBdr>
        </w:div>
      </w:divsChild>
    </w:div>
    <w:div w:id="2073698452">
      <w:bodyDiv w:val="1"/>
      <w:marLeft w:val="0"/>
      <w:marRight w:val="0"/>
      <w:marTop w:val="0"/>
      <w:marBottom w:val="0"/>
      <w:divBdr>
        <w:top w:val="none" w:sz="0" w:space="0" w:color="auto"/>
        <w:left w:val="none" w:sz="0" w:space="0" w:color="auto"/>
        <w:bottom w:val="none" w:sz="0" w:space="0" w:color="auto"/>
        <w:right w:val="none" w:sz="0" w:space="0" w:color="auto"/>
      </w:divBdr>
    </w:div>
    <w:div w:id="2089114720">
      <w:bodyDiv w:val="1"/>
      <w:marLeft w:val="0"/>
      <w:marRight w:val="0"/>
      <w:marTop w:val="0"/>
      <w:marBottom w:val="0"/>
      <w:divBdr>
        <w:top w:val="none" w:sz="0" w:space="0" w:color="auto"/>
        <w:left w:val="none" w:sz="0" w:space="0" w:color="auto"/>
        <w:bottom w:val="none" w:sz="0" w:space="0" w:color="auto"/>
        <w:right w:val="none" w:sz="0" w:space="0" w:color="auto"/>
      </w:divBdr>
    </w:div>
    <w:div w:id="2108042339">
      <w:bodyDiv w:val="1"/>
      <w:marLeft w:val="0"/>
      <w:marRight w:val="0"/>
      <w:marTop w:val="0"/>
      <w:marBottom w:val="0"/>
      <w:divBdr>
        <w:top w:val="none" w:sz="0" w:space="0" w:color="auto"/>
        <w:left w:val="none" w:sz="0" w:space="0" w:color="auto"/>
        <w:bottom w:val="none" w:sz="0" w:space="0" w:color="auto"/>
        <w:right w:val="none" w:sz="0" w:space="0" w:color="auto"/>
      </w:divBdr>
      <w:divsChild>
        <w:div w:id="1227885145">
          <w:marLeft w:val="-225"/>
          <w:marRight w:val="-225"/>
          <w:marTop w:val="0"/>
          <w:marBottom w:val="0"/>
          <w:divBdr>
            <w:top w:val="none" w:sz="0" w:space="0" w:color="auto"/>
            <w:left w:val="none" w:sz="0" w:space="0" w:color="auto"/>
            <w:bottom w:val="none" w:sz="0" w:space="0" w:color="auto"/>
            <w:right w:val="none" w:sz="0" w:space="0" w:color="auto"/>
          </w:divBdr>
        </w:div>
        <w:div w:id="2130782112">
          <w:marLeft w:val="0"/>
          <w:marRight w:val="0"/>
          <w:marTop w:val="0"/>
          <w:marBottom w:val="0"/>
          <w:divBdr>
            <w:top w:val="none" w:sz="0" w:space="0" w:color="auto"/>
            <w:left w:val="none" w:sz="0" w:space="0" w:color="auto"/>
            <w:bottom w:val="none" w:sz="0" w:space="0" w:color="auto"/>
            <w:right w:val="none" w:sz="0" w:space="0" w:color="auto"/>
          </w:divBdr>
        </w:div>
      </w:divsChild>
    </w:div>
    <w:div w:id="2132245553">
      <w:bodyDiv w:val="1"/>
      <w:marLeft w:val="0"/>
      <w:marRight w:val="0"/>
      <w:marTop w:val="0"/>
      <w:marBottom w:val="0"/>
      <w:divBdr>
        <w:top w:val="none" w:sz="0" w:space="0" w:color="auto"/>
        <w:left w:val="none" w:sz="0" w:space="0" w:color="auto"/>
        <w:bottom w:val="none" w:sz="0" w:space="0" w:color="auto"/>
        <w:right w:val="none" w:sz="0" w:space="0" w:color="auto"/>
      </w:divBdr>
      <w:divsChild>
        <w:div w:id="23747433">
          <w:marLeft w:val="-225"/>
          <w:marRight w:val="-225"/>
          <w:marTop w:val="0"/>
          <w:marBottom w:val="0"/>
          <w:divBdr>
            <w:top w:val="none" w:sz="0" w:space="0" w:color="auto"/>
            <w:left w:val="none" w:sz="0" w:space="0" w:color="auto"/>
            <w:bottom w:val="none" w:sz="0" w:space="0" w:color="auto"/>
            <w:right w:val="none" w:sz="0" w:space="0" w:color="auto"/>
          </w:divBdr>
        </w:div>
        <w:div w:id="88841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7EAA4C9D-CD98-4799-BDD3-326764DE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8901</Words>
  <Characters>43616</Characters>
  <Application>Microsoft Office Word</Application>
  <DocSecurity>0</DocSecurity>
  <Lines>363</Lines>
  <Paragraphs>104</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Syrian Games</Company>
  <LinksUpToDate>false</LinksUpToDate>
  <CharactersWithSpaces>52413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aaa</dc:creator>
  <cp:lastModifiedBy>naim.alhusaini@gmail.com</cp:lastModifiedBy>
  <cp:revision>2</cp:revision>
  <cp:lastPrinted>2015-11-12T10:40:00Z</cp:lastPrinted>
  <dcterms:created xsi:type="dcterms:W3CDTF">2021-02-26T16:52:00Z</dcterms:created>
  <dcterms:modified xsi:type="dcterms:W3CDTF">2021-02-26T16:52:00Z</dcterms:modified>
</cp:coreProperties>
</file>