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618" w:rsidRDefault="00662618" w:rsidP="00D414AD">
      <w:pPr>
        <w:jc w:val="center"/>
        <w:rPr>
          <w:rFonts w:ascii="Simplified Arabic" w:hAnsi="Simplified Arabic" w:cs="Simplified Arabic"/>
          <w:b/>
          <w:bCs/>
          <w:color w:val="000000"/>
          <w:sz w:val="32"/>
          <w:szCs w:val="32"/>
          <w:shd w:val="clear" w:color="auto" w:fill="C9D7F1"/>
        </w:rPr>
      </w:pPr>
      <w:r w:rsidRPr="0052313C">
        <w:rPr>
          <w:rFonts w:ascii="Simplified Arabic" w:hAnsi="Simplified Arabic" w:cs="Simplified Arabic"/>
          <w:b/>
          <w:bCs/>
          <w:color w:val="000000"/>
          <w:sz w:val="32"/>
          <w:szCs w:val="32"/>
          <w:shd w:val="clear" w:color="auto" w:fill="C9D7F1"/>
          <w:rtl/>
        </w:rPr>
        <w:t>نظافة اليدين والتلوث ال</w:t>
      </w:r>
      <w:r w:rsidR="00D414AD" w:rsidRPr="0052313C">
        <w:rPr>
          <w:rFonts w:ascii="Simplified Arabic" w:hAnsi="Simplified Arabic" w:cs="Simplified Arabic"/>
          <w:b/>
          <w:bCs/>
          <w:color w:val="000000"/>
          <w:sz w:val="32"/>
          <w:szCs w:val="32"/>
          <w:shd w:val="clear" w:color="auto" w:fill="C9D7F1"/>
          <w:rtl/>
        </w:rPr>
        <w:t>مكيكروبي</w:t>
      </w:r>
      <w:r w:rsidR="007979CA">
        <w:rPr>
          <w:rFonts w:ascii="Simplified Arabic" w:hAnsi="Simplified Arabic" w:cs="Simplified Arabic" w:hint="cs"/>
          <w:b/>
          <w:bCs/>
          <w:color w:val="000000"/>
          <w:sz w:val="32"/>
          <w:szCs w:val="32"/>
          <w:shd w:val="clear" w:color="auto" w:fill="C9D7F1"/>
          <w:rtl/>
        </w:rPr>
        <w:t xml:space="preserve"> لايدي</w:t>
      </w:r>
      <w:r w:rsidR="00D414AD" w:rsidRPr="0052313C">
        <w:rPr>
          <w:rFonts w:ascii="Simplified Arabic" w:hAnsi="Simplified Arabic" w:cs="Simplified Arabic"/>
          <w:b/>
          <w:bCs/>
          <w:color w:val="000000"/>
          <w:sz w:val="32"/>
          <w:szCs w:val="32"/>
          <w:shd w:val="clear" w:color="auto" w:fill="C9D7F1"/>
          <w:rtl/>
        </w:rPr>
        <w:t xml:space="preserve"> لدى </w:t>
      </w:r>
      <w:r w:rsidRPr="0052313C">
        <w:rPr>
          <w:rFonts w:ascii="Simplified Arabic" w:hAnsi="Simplified Arabic" w:cs="Simplified Arabic"/>
          <w:b/>
          <w:bCs/>
          <w:color w:val="000000"/>
          <w:sz w:val="32"/>
          <w:szCs w:val="32"/>
          <w:shd w:val="clear" w:color="auto" w:fill="C9D7F1"/>
          <w:rtl/>
        </w:rPr>
        <w:t> طلاب العلوم الطبية</w:t>
      </w:r>
    </w:p>
    <w:p w:rsidR="007979CA" w:rsidRPr="007979CA" w:rsidRDefault="007979CA" w:rsidP="007979CA">
      <w:pPr>
        <w:shd w:val="clear" w:color="auto" w:fill="FFFFFF" w:themeFill="background1"/>
        <w:jc w:val="center"/>
        <w:rPr>
          <w:rFonts w:ascii="Simplified Arabic" w:hAnsi="Simplified Arabic" w:cs="Simplified Arabic" w:hint="cs"/>
          <w:b/>
          <w:bCs/>
          <w:i/>
          <w:iCs/>
          <w:color w:val="000000"/>
          <w:sz w:val="28"/>
          <w:szCs w:val="28"/>
          <w:shd w:val="clear" w:color="auto" w:fill="C9D7F1"/>
          <w:rtl/>
        </w:rPr>
      </w:pPr>
      <w:r w:rsidRPr="007979CA">
        <w:rPr>
          <w:rFonts w:ascii="Simplified Arabic" w:hAnsi="Simplified Arabic" w:cs="Simplified Arabic" w:hint="cs"/>
          <w:b/>
          <w:bCs/>
          <w:i/>
          <w:iCs/>
          <w:color w:val="000000"/>
          <w:sz w:val="28"/>
          <w:szCs w:val="28"/>
          <w:shd w:val="clear" w:color="auto" w:fill="C9D7F1"/>
          <w:rtl/>
        </w:rPr>
        <w:t>حيان الطويل, يحيى الداوود, بدر السدره و نادرين هاني</w:t>
      </w:r>
    </w:p>
    <w:p w:rsidR="007979CA" w:rsidRPr="007979CA" w:rsidRDefault="007979CA" w:rsidP="007979CA">
      <w:pPr>
        <w:shd w:val="clear" w:color="auto" w:fill="FFFFFF" w:themeFill="background1"/>
        <w:jc w:val="center"/>
        <w:rPr>
          <w:rFonts w:ascii="Simplified Arabic" w:hAnsi="Simplified Arabic" w:cs="Simplified Arabic"/>
          <w:b/>
          <w:bCs/>
          <w:i/>
          <w:iCs/>
          <w:color w:val="000000"/>
          <w:sz w:val="28"/>
          <w:szCs w:val="28"/>
          <w:shd w:val="clear" w:color="auto" w:fill="C9D7F1"/>
          <w:rtl/>
        </w:rPr>
      </w:pPr>
      <w:r w:rsidRPr="007979CA">
        <w:rPr>
          <w:rFonts w:ascii="Simplified Arabic" w:hAnsi="Simplified Arabic" w:cs="Simplified Arabic" w:hint="cs"/>
          <w:b/>
          <w:bCs/>
          <w:i/>
          <w:iCs/>
          <w:color w:val="000000"/>
          <w:sz w:val="28"/>
          <w:szCs w:val="28"/>
          <w:shd w:val="clear" w:color="auto" w:fill="C9D7F1"/>
          <w:rtl/>
        </w:rPr>
        <w:t>كلية محمد المانع للعلوم الطبيه-قسم المختبرات الاكلينيكية</w:t>
      </w:r>
    </w:p>
    <w:p w:rsidR="007979CA" w:rsidRPr="007979CA" w:rsidRDefault="007979CA" w:rsidP="007979CA">
      <w:pPr>
        <w:shd w:val="clear" w:color="auto" w:fill="FFFFFF" w:themeFill="background1"/>
        <w:jc w:val="center"/>
        <w:rPr>
          <w:rFonts w:ascii="Simplified Arabic" w:hAnsi="Simplified Arabic" w:cs="Simplified Arabic" w:hint="cs"/>
          <w:i/>
          <w:iCs/>
          <w:sz w:val="28"/>
          <w:szCs w:val="28"/>
          <w:rtl/>
        </w:rPr>
      </w:pPr>
      <w:r w:rsidRPr="007979CA">
        <w:rPr>
          <w:rFonts w:ascii="Simplified Arabic" w:hAnsi="Simplified Arabic" w:cs="Simplified Arabic" w:hint="cs"/>
          <w:b/>
          <w:bCs/>
          <w:i/>
          <w:iCs/>
          <w:color w:val="000000"/>
          <w:sz w:val="28"/>
          <w:szCs w:val="28"/>
          <w:shd w:val="clear" w:color="auto" w:fill="C9D7F1"/>
          <w:rtl/>
        </w:rPr>
        <w:t xml:space="preserve"> الصفا-الدمام-34222 تلفون 013513550 فاكس 0135103552 - المملكه العربيه السعوديه</w:t>
      </w:r>
    </w:p>
    <w:p w:rsidR="007979CA" w:rsidRPr="0052313C" w:rsidRDefault="00B65096" w:rsidP="007979CA">
      <w:pPr>
        <w:jc w:val="right"/>
        <w:rPr>
          <w:rFonts w:ascii="Simplified Arabic" w:hAnsi="Simplified Arabic" w:cs="Simplified Arabic"/>
          <w:sz w:val="28"/>
          <w:szCs w:val="28"/>
        </w:rPr>
      </w:pPr>
      <w:r w:rsidRPr="0052313C">
        <w:rPr>
          <w:rFonts w:ascii="Simplified Arabic" w:hAnsi="Simplified Arabic" w:cs="Simplified Arabic"/>
          <w:b/>
          <w:bCs/>
          <w:sz w:val="28"/>
          <w:szCs w:val="28"/>
          <w:rtl/>
        </w:rPr>
        <w:t>الملخص</w:t>
      </w:r>
      <w:r w:rsidRPr="0052313C">
        <w:rPr>
          <w:rFonts w:ascii="Simplified Arabic" w:hAnsi="Simplified Arabic" w:cs="Simplified Arabic"/>
          <w:sz w:val="28"/>
          <w:szCs w:val="28"/>
          <w:rtl/>
        </w:rPr>
        <w:t>:</w:t>
      </w:r>
    </w:p>
    <w:p w:rsidR="00662618" w:rsidRPr="00F765C9" w:rsidRDefault="003F163D" w:rsidP="00B65096">
      <w:pPr>
        <w:jc w:val="right"/>
        <w:rPr>
          <w:rFonts w:ascii="Simplified Arabic" w:hAnsi="Simplified Arabic" w:cs="Simplified Arabic"/>
          <w:sz w:val="24"/>
          <w:szCs w:val="24"/>
          <w:rtl/>
        </w:rPr>
      </w:pPr>
      <w:r w:rsidRPr="00F765C9">
        <w:rPr>
          <w:rFonts w:ascii="Simplified Arabic" w:hAnsi="Simplified Arabic" w:cs="Simplified Arabic"/>
          <w:sz w:val="24"/>
          <w:szCs w:val="24"/>
          <w:rtl/>
        </w:rPr>
        <w:t>ان عملية غسل الايدي والاعتناء بها تعد اهم وسيلة لمنع انتشار العديدي من الامراض المعدية كالتهاب الجهاز التنفسي الحاد وامراض الجهاز الهضمي وغيرها. وبما ان طلاب الكليات الطبيه عادة مايتعاملون مع المختبرات باستمرار فانه من المتوقع ان تتعرض ايديهم للتلوث بشكل متكرر بانواع مختلفه من البكتريا فكان من هنا الهدف هو تقدير الحمل الميكروبي لايدي الطلاب في الكلية.</w:t>
      </w:r>
    </w:p>
    <w:p w:rsidR="003F163D" w:rsidRPr="00F765C9" w:rsidRDefault="003F163D" w:rsidP="00B65096">
      <w:pPr>
        <w:jc w:val="right"/>
        <w:rPr>
          <w:rFonts w:ascii="Simplified Arabic" w:hAnsi="Simplified Arabic" w:cs="Simplified Arabic"/>
          <w:sz w:val="24"/>
          <w:szCs w:val="24"/>
          <w:rtl/>
        </w:rPr>
      </w:pPr>
      <w:r w:rsidRPr="00F765C9">
        <w:rPr>
          <w:rFonts w:ascii="Simplified Arabic" w:hAnsi="Simplified Arabic" w:cs="Simplified Arabic"/>
          <w:sz w:val="24"/>
          <w:szCs w:val="24"/>
          <w:rtl/>
        </w:rPr>
        <w:t>تم اختبار 105 طالب وطالبه كم كلية محمد المانع للعلوم الطبيه في الدمام- المملكة العربيه السعودية, في مارس 2018</w:t>
      </w:r>
    </w:p>
    <w:p w:rsidR="003F163D" w:rsidRPr="00F765C9" w:rsidRDefault="003F163D" w:rsidP="00B65096">
      <w:pPr>
        <w:jc w:val="right"/>
        <w:rPr>
          <w:rFonts w:ascii="Simplified Arabic" w:hAnsi="Simplified Arabic" w:cs="Simplified Arabic"/>
          <w:sz w:val="24"/>
          <w:szCs w:val="24"/>
          <w:rtl/>
        </w:rPr>
      </w:pPr>
      <w:r w:rsidRPr="00F765C9">
        <w:rPr>
          <w:rFonts w:ascii="Simplified Arabic" w:hAnsi="Simplified Arabic" w:cs="Simplified Arabic"/>
          <w:sz w:val="24"/>
          <w:szCs w:val="24"/>
          <w:rtl/>
        </w:rPr>
        <w:t>لتقدير الحمل الميكروبي في ايدي الطلاب وتقييم مدى الوعي حول عملية نظافة وتعقيم الايدي.</w:t>
      </w:r>
    </w:p>
    <w:p w:rsidR="00B65096" w:rsidRPr="00F765C9" w:rsidRDefault="00B65096" w:rsidP="00B65096">
      <w:pPr>
        <w:jc w:val="right"/>
        <w:rPr>
          <w:rFonts w:ascii="Simplified Arabic" w:hAnsi="Simplified Arabic" w:cs="Simplified Arabic"/>
          <w:sz w:val="24"/>
          <w:szCs w:val="24"/>
          <w:rtl/>
        </w:rPr>
      </w:pPr>
      <w:r w:rsidRPr="00F765C9">
        <w:rPr>
          <w:rFonts w:ascii="Simplified Arabic" w:hAnsi="Simplified Arabic" w:cs="Simplified Arabic"/>
          <w:sz w:val="24"/>
          <w:szCs w:val="24"/>
          <w:rtl/>
        </w:rPr>
        <w:t>من اخذ المسحات من الطلاب المشاركين وجد ان نسبة تلوث الايدي تراحت من 22-45 % للذور والاناث على التوالي وان الطلاب جميعهم لديهم وعي كافي حول عملية نظافة وتعقيم الايدي وتم تحديد انواع البكتريا على انها من الممكن ان تتسبب في بعض الامراض المعديه.</w:t>
      </w:r>
    </w:p>
    <w:p w:rsidR="00B65096" w:rsidRDefault="00B65096" w:rsidP="0052313C">
      <w:pPr>
        <w:jc w:val="right"/>
        <w:rPr>
          <w:rFonts w:ascii="Simplified Arabic" w:hAnsi="Simplified Arabic" w:cs="Simplified Arabic" w:hint="cs"/>
          <w:sz w:val="24"/>
          <w:szCs w:val="24"/>
          <w:rtl/>
        </w:rPr>
      </w:pPr>
      <w:r w:rsidRPr="00852A31">
        <w:rPr>
          <w:rFonts w:ascii="Simplified Arabic" w:hAnsi="Simplified Arabic" w:cs="Simplified Arabic"/>
          <w:b/>
          <w:bCs/>
          <w:sz w:val="24"/>
          <w:szCs w:val="24"/>
          <w:rtl/>
        </w:rPr>
        <w:t>الكلمات الدالة:</w:t>
      </w:r>
      <w:r w:rsidRPr="00852A31">
        <w:rPr>
          <w:rFonts w:ascii="Simplified Arabic" w:hAnsi="Simplified Arabic" w:cs="Simplified Arabic"/>
          <w:sz w:val="24"/>
          <w:szCs w:val="24"/>
          <w:rtl/>
        </w:rPr>
        <w:t xml:space="preserve"> غسل</w:t>
      </w:r>
      <w:r w:rsidR="0052313C" w:rsidRPr="00852A31">
        <w:rPr>
          <w:rFonts w:ascii="Simplified Arabic" w:hAnsi="Simplified Arabic" w:cs="Simplified Arabic"/>
          <w:sz w:val="24"/>
          <w:szCs w:val="24"/>
          <w:rtl/>
        </w:rPr>
        <w:t xml:space="preserve"> الايدي,</w:t>
      </w:r>
      <w:r w:rsidRPr="00852A31">
        <w:rPr>
          <w:rFonts w:ascii="Simplified Arabic" w:hAnsi="Simplified Arabic" w:cs="Simplified Arabic"/>
          <w:sz w:val="24"/>
          <w:szCs w:val="24"/>
          <w:rtl/>
        </w:rPr>
        <w:t>تعقيم الايدي,الامراض المعديه,</w:t>
      </w:r>
      <w:r w:rsidR="0052313C" w:rsidRPr="00852A31">
        <w:rPr>
          <w:rFonts w:ascii="Simplified Arabic" w:hAnsi="Simplified Arabic" w:cs="Simplified Arabic"/>
          <w:sz w:val="24"/>
          <w:szCs w:val="24"/>
          <w:rtl/>
        </w:rPr>
        <w:t>الوعي حول نظافة الايدي, جنس</w:t>
      </w:r>
      <w:r w:rsidRPr="00852A31">
        <w:rPr>
          <w:rFonts w:ascii="Simplified Arabic" w:hAnsi="Simplified Arabic" w:cs="Simplified Arabic"/>
          <w:sz w:val="24"/>
          <w:szCs w:val="24"/>
          <w:rtl/>
        </w:rPr>
        <w:t xml:space="preserve"> الطلاب</w:t>
      </w:r>
      <w:r w:rsidR="007979CA">
        <w:rPr>
          <w:rFonts w:ascii="Simplified Arabic" w:hAnsi="Simplified Arabic" w:cs="Simplified Arabic" w:hint="cs"/>
          <w:sz w:val="24"/>
          <w:szCs w:val="24"/>
          <w:rtl/>
        </w:rPr>
        <w:t>.</w:t>
      </w:r>
    </w:p>
    <w:p w:rsidR="007979CA" w:rsidRDefault="007979CA" w:rsidP="0052313C">
      <w:pPr>
        <w:jc w:val="right"/>
        <w:rPr>
          <w:rFonts w:ascii="Simplified Arabic" w:hAnsi="Simplified Arabic" w:cs="Simplified Arabic"/>
          <w:sz w:val="24"/>
          <w:szCs w:val="24"/>
          <w:rtl/>
        </w:rPr>
      </w:pPr>
    </w:p>
    <w:p w:rsidR="007979CA" w:rsidRDefault="007979CA" w:rsidP="0052313C">
      <w:pPr>
        <w:jc w:val="right"/>
        <w:rPr>
          <w:rFonts w:ascii="Simplified Arabic" w:hAnsi="Simplified Arabic" w:cs="Simplified Arabic"/>
          <w:sz w:val="24"/>
          <w:szCs w:val="24"/>
          <w:rtl/>
        </w:rPr>
      </w:pPr>
    </w:p>
    <w:p w:rsidR="007979CA" w:rsidRDefault="007979CA" w:rsidP="0052313C">
      <w:pPr>
        <w:jc w:val="right"/>
        <w:rPr>
          <w:rFonts w:ascii="Simplified Arabic" w:hAnsi="Simplified Arabic" w:cs="Simplified Arabic"/>
          <w:sz w:val="24"/>
          <w:szCs w:val="24"/>
          <w:rtl/>
        </w:rPr>
      </w:pPr>
    </w:p>
    <w:p w:rsidR="007979CA" w:rsidRDefault="007979CA" w:rsidP="0052313C">
      <w:pPr>
        <w:jc w:val="right"/>
        <w:rPr>
          <w:rFonts w:ascii="Simplified Arabic" w:hAnsi="Simplified Arabic" w:cs="Simplified Arabic"/>
          <w:sz w:val="24"/>
          <w:szCs w:val="24"/>
          <w:rtl/>
        </w:rPr>
      </w:pPr>
    </w:p>
    <w:p w:rsidR="007979CA" w:rsidRDefault="007979CA" w:rsidP="0052313C">
      <w:pPr>
        <w:jc w:val="right"/>
        <w:rPr>
          <w:rFonts w:ascii="Simplified Arabic" w:hAnsi="Simplified Arabic" w:cs="Simplified Arabic"/>
          <w:sz w:val="24"/>
          <w:szCs w:val="24"/>
          <w:rtl/>
        </w:rPr>
      </w:pPr>
    </w:p>
    <w:p w:rsidR="007979CA" w:rsidRDefault="007979CA" w:rsidP="0052313C">
      <w:pPr>
        <w:jc w:val="right"/>
        <w:rPr>
          <w:rFonts w:ascii="Simplified Arabic" w:hAnsi="Simplified Arabic" w:cs="Simplified Arabic"/>
          <w:sz w:val="24"/>
          <w:szCs w:val="24"/>
          <w:rtl/>
        </w:rPr>
      </w:pPr>
    </w:p>
    <w:p w:rsidR="007979CA" w:rsidRDefault="007979CA" w:rsidP="0052313C">
      <w:pPr>
        <w:jc w:val="right"/>
        <w:rPr>
          <w:rFonts w:ascii="Simplified Arabic" w:hAnsi="Simplified Arabic" w:cs="Simplified Arabic"/>
          <w:sz w:val="24"/>
          <w:szCs w:val="24"/>
          <w:rtl/>
        </w:rPr>
      </w:pPr>
    </w:p>
    <w:p w:rsidR="007979CA" w:rsidRDefault="007979CA" w:rsidP="0052313C">
      <w:pPr>
        <w:jc w:val="right"/>
        <w:rPr>
          <w:rFonts w:ascii="Simplified Arabic" w:hAnsi="Simplified Arabic" w:cs="Simplified Arabic"/>
          <w:sz w:val="24"/>
          <w:szCs w:val="24"/>
          <w:rtl/>
        </w:rPr>
      </w:pPr>
    </w:p>
    <w:p w:rsidR="007979CA" w:rsidRPr="00123B70" w:rsidRDefault="007979CA" w:rsidP="007979CA">
      <w:pPr>
        <w:spacing w:line="235" w:lineRule="auto"/>
        <w:ind w:right="20"/>
        <w:jc w:val="center"/>
        <w:rPr>
          <w:rFonts w:eastAsia="Times New Roman" w:cstheme="minorHAnsi"/>
          <w:b/>
          <w:bCs/>
          <w:sz w:val="28"/>
          <w:szCs w:val="28"/>
        </w:rPr>
      </w:pPr>
      <w:r w:rsidRPr="00123B70">
        <w:rPr>
          <w:rFonts w:eastAsia="DejaVu Sans" w:cstheme="minorHAnsi"/>
          <w:b/>
          <w:bCs/>
          <w:sz w:val="28"/>
          <w:szCs w:val="28"/>
        </w:rPr>
        <w:t xml:space="preserve">Hand Hygiene and </w:t>
      </w:r>
      <w:r w:rsidRPr="00123B70">
        <w:rPr>
          <w:rFonts w:eastAsia="Times New Roman" w:cstheme="minorHAnsi"/>
          <w:b/>
          <w:bCs/>
          <w:sz w:val="28"/>
          <w:szCs w:val="28"/>
        </w:rPr>
        <w:t>Bacterial Hand Contamination in Medical Sciences Students</w:t>
      </w:r>
    </w:p>
    <w:p w:rsidR="007979CA" w:rsidRPr="00123B70" w:rsidRDefault="007979CA" w:rsidP="007979CA">
      <w:pPr>
        <w:spacing w:line="235" w:lineRule="auto"/>
        <w:ind w:right="20"/>
        <w:jc w:val="center"/>
        <w:rPr>
          <w:rFonts w:cstheme="minorHAnsi"/>
          <w:i/>
          <w:iCs/>
          <w:sz w:val="24"/>
          <w:szCs w:val="24"/>
        </w:rPr>
      </w:pPr>
      <w:r w:rsidRPr="00123B70">
        <w:rPr>
          <w:rFonts w:eastAsia="Times New Roman" w:cstheme="minorHAnsi"/>
          <w:i/>
          <w:iCs/>
          <w:sz w:val="24"/>
          <w:szCs w:val="24"/>
        </w:rPr>
        <w:t>Hayyan Altaweil</w:t>
      </w:r>
      <w:r>
        <w:rPr>
          <w:rFonts w:eastAsia="Times New Roman" w:cstheme="minorHAnsi"/>
          <w:i/>
          <w:iCs/>
          <w:sz w:val="24"/>
          <w:szCs w:val="24"/>
        </w:rPr>
        <w:t xml:space="preserve">, Bader Al </w:t>
      </w:r>
      <w:proofErr w:type="spellStart"/>
      <w:r>
        <w:rPr>
          <w:rFonts w:eastAsia="Times New Roman" w:cstheme="minorHAnsi"/>
          <w:i/>
          <w:iCs/>
          <w:sz w:val="24"/>
          <w:szCs w:val="24"/>
        </w:rPr>
        <w:t>Sedra</w:t>
      </w:r>
      <w:proofErr w:type="spellEnd"/>
      <w:r>
        <w:rPr>
          <w:rFonts w:eastAsia="Times New Roman" w:cstheme="minorHAnsi"/>
          <w:i/>
          <w:iCs/>
          <w:sz w:val="24"/>
          <w:szCs w:val="24"/>
        </w:rPr>
        <w:t xml:space="preserve"> and </w:t>
      </w:r>
      <w:proofErr w:type="spellStart"/>
      <w:r>
        <w:rPr>
          <w:rFonts w:eastAsia="Times New Roman" w:cstheme="minorHAnsi"/>
          <w:i/>
          <w:iCs/>
          <w:sz w:val="24"/>
          <w:szCs w:val="24"/>
        </w:rPr>
        <w:t>Nadrin</w:t>
      </w:r>
      <w:proofErr w:type="spellEnd"/>
      <w:r>
        <w:rPr>
          <w:rFonts w:eastAsia="Times New Roman" w:cstheme="minorHAnsi"/>
          <w:i/>
          <w:iCs/>
          <w:sz w:val="24"/>
          <w:szCs w:val="24"/>
        </w:rPr>
        <w:t xml:space="preserve"> Hani</w:t>
      </w:r>
    </w:p>
    <w:p w:rsidR="007979CA" w:rsidRPr="00123B70" w:rsidRDefault="007979CA" w:rsidP="007979CA">
      <w:pPr>
        <w:spacing w:line="240" w:lineRule="auto"/>
        <w:jc w:val="center"/>
        <w:rPr>
          <w:rFonts w:eastAsia="Calibri" w:cstheme="minorHAnsi"/>
          <w:i/>
          <w:iCs/>
          <w:sz w:val="24"/>
          <w:szCs w:val="24"/>
        </w:rPr>
      </w:pPr>
      <w:r w:rsidRPr="00123B70">
        <w:rPr>
          <w:rFonts w:eastAsia="Calibri" w:cstheme="minorHAnsi"/>
          <w:i/>
          <w:iCs/>
          <w:sz w:val="24"/>
          <w:szCs w:val="24"/>
        </w:rPr>
        <w:t xml:space="preserve">Mohammad Al- </w:t>
      </w:r>
      <w:proofErr w:type="spellStart"/>
      <w:r w:rsidRPr="00123B70">
        <w:rPr>
          <w:rFonts w:eastAsia="Calibri" w:cstheme="minorHAnsi"/>
          <w:i/>
          <w:iCs/>
          <w:sz w:val="24"/>
          <w:szCs w:val="24"/>
        </w:rPr>
        <w:t>Mana</w:t>
      </w:r>
      <w:proofErr w:type="spellEnd"/>
      <w:r w:rsidRPr="00123B70">
        <w:rPr>
          <w:rFonts w:eastAsia="Calibri" w:cstheme="minorHAnsi"/>
          <w:i/>
          <w:iCs/>
          <w:sz w:val="24"/>
          <w:szCs w:val="24"/>
        </w:rPr>
        <w:t xml:space="preserve"> Collage for Medical Sciences, Department of Clinical Laboratory </w:t>
      </w:r>
      <w:r w:rsidRPr="00123B70">
        <w:rPr>
          <w:rFonts w:eastAsia="Calibri" w:cstheme="minorHAnsi"/>
          <w:i/>
          <w:iCs/>
          <w:sz w:val="24"/>
          <w:szCs w:val="24"/>
        </w:rPr>
        <w:t>Sciences,</w:t>
      </w:r>
      <w:r w:rsidRPr="00123B70">
        <w:rPr>
          <w:rFonts w:eastAsia="Calibri" w:cstheme="minorHAnsi"/>
          <w:i/>
          <w:iCs/>
          <w:sz w:val="24"/>
          <w:szCs w:val="24"/>
        </w:rPr>
        <w:t xml:space="preserve"> Al</w:t>
      </w:r>
      <w:proofErr w:type="gramStart"/>
      <w:r w:rsidRPr="00123B70">
        <w:rPr>
          <w:rFonts w:eastAsia="Calibri" w:cstheme="minorHAnsi"/>
          <w:i/>
          <w:iCs/>
          <w:sz w:val="24"/>
          <w:szCs w:val="24"/>
        </w:rPr>
        <w:t xml:space="preserve">-  </w:t>
      </w:r>
      <w:proofErr w:type="spellStart"/>
      <w:r w:rsidRPr="00123B70">
        <w:rPr>
          <w:rFonts w:eastAsia="Calibri" w:cstheme="minorHAnsi"/>
          <w:i/>
          <w:iCs/>
          <w:sz w:val="24"/>
          <w:szCs w:val="24"/>
        </w:rPr>
        <w:t>Khobar</w:t>
      </w:r>
      <w:proofErr w:type="spellEnd"/>
      <w:proofErr w:type="gramEnd"/>
      <w:r w:rsidRPr="00123B70">
        <w:rPr>
          <w:rFonts w:eastAsia="Calibri" w:cstheme="minorHAnsi"/>
          <w:i/>
          <w:iCs/>
          <w:sz w:val="24"/>
          <w:szCs w:val="24"/>
        </w:rPr>
        <w:t>- KSA</w:t>
      </w:r>
    </w:p>
    <w:p w:rsidR="007979CA" w:rsidRPr="00123B70" w:rsidRDefault="007979CA" w:rsidP="007979CA">
      <w:pPr>
        <w:pStyle w:val="Default"/>
        <w:rPr>
          <w:rFonts w:asciiTheme="minorHAnsi" w:hAnsiTheme="minorHAnsi" w:cstheme="minorHAnsi"/>
          <w:color w:val="auto"/>
        </w:rPr>
      </w:pPr>
    </w:p>
    <w:p w:rsidR="007979CA" w:rsidRPr="00123B70" w:rsidRDefault="007979CA" w:rsidP="007979CA">
      <w:pPr>
        <w:pStyle w:val="Pa36"/>
        <w:spacing w:line="360" w:lineRule="auto"/>
        <w:ind w:firstLine="220"/>
        <w:jc w:val="both"/>
        <w:rPr>
          <w:rFonts w:asciiTheme="minorHAnsi" w:hAnsiTheme="minorHAnsi" w:cstheme="minorHAnsi"/>
        </w:rPr>
      </w:pPr>
      <w:r w:rsidRPr="00123B70">
        <w:rPr>
          <w:rFonts w:asciiTheme="minorHAnsi" w:hAnsiTheme="minorHAnsi" w:cstheme="minorHAnsi"/>
        </w:rPr>
        <w:t xml:space="preserve"> </w:t>
      </w:r>
      <w:r w:rsidRPr="00123B70">
        <w:rPr>
          <w:rFonts w:asciiTheme="minorHAnsi" w:hAnsiTheme="minorHAnsi" w:cstheme="minorHAnsi"/>
          <w:i/>
          <w:iCs/>
        </w:rPr>
        <w:t xml:space="preserve">Background: </w:t>
      </w:r>
      <w:r w:rsidRPr="00123B70">
        <w:rPr>
          <w:rFonts w:asciiTheme="minorHAnsi" w:hAnsiTheme="minorHAnsi" w:cstheme="minorHAnsi"/>
        </w:rPr>
        <w:t xml:space="preserve">Hand washing is an important and effective way to prevent many of the infectious diseases as an acute respiratory infections. </w:t>
      </w:r>
      <w:r w:rsidRPr="00123B70">
        <w:rPr>
          <w:rFonts w:asciiTheme="minorHAnsi" w:eastAsia="Times New Roman" w:hAnsiTheme="minorHAnsi" w:cstheme="minorHAnsi"/>
        </w:rPr>
        <w:t>As hands of students exposed to hospital or any laboratory environment were highly contaminated with various types of bacteria known to cause nosocomial infections is observed in the present study</w:t>
      </w:r>
      <w:r w:rsidRPr="00123B70">
        <w:rPr>
          <w:rFonts w:asciiTheme="minorHAnsi" w:hAnsiTheme="minorHAnsi" w:cstheme="minorHAnsi"/>
        </w:rPr>
        <w:t xml:space="preserve"> </w:t>
      </w:r>
    </w:p>
    <w:p w:rsidR="007979CA" w:rsidRPr="00123B70" w:rsidRDefault="007979CA" w:rsidP="007979CA">
      <w:pPr>
        <w:pStyle w:val="Pa36"/>
        <w:spacing w:line="360" w:lineRule="auto"/>
        <w:ind w:firstLine="220"/>
        <w:jc w:val="both"/>
        <w:rPr>
          <w:rFonts w:asciiTheme="minorHAnsi" w:hAnsiTheme="minorHAnsi" w:cstheme="minorHAnsi"/>
        </w:rPr>
      </w:pPr>
      <w:r w:rsidRPr="00123B70">
        <w:rPr>
          <w:rFonts w:asciiTheme="minorHAnsi" w:hAnsiTheme="minorHAnsi" w:cstheme="minorHAnsi"/>
        </w:rPr>
        <w:t>Objective: This study aimed to evalu</w:t>
      </w:r>
      <w:r w:rsidRPr="00123B70">
        <w:rPr>
          <w:rFonts w:asciiTheme="minorHAnsi" w:hAnsiTheme="minorHAnsi" w:cstheme="minorHAnsi"/>
        </w:rPr>
        <w:softHyphen/>
        <w:t xml:space="preserve">ate the medical sciences students’ hand washing knowledge, practices, and hand bacterial contamination load. </w:t>
      </w:r>
    </w:p>
    <w:p w:rsidR="007979CA" w:rsidRPr="00123B70" w:rsidRDefault="007979CA" w:rsidP="007979CA">
      <w:pPr>
        <w:pStyle w:val="Pa36"/>
        <w:spacing w:line="360" w:lineRule="auto"/>
        <w:ind w:firstLine="220"/>
        <w:jc w:val="both"/>
        <w:rPr>
          <w:rFonts w:asciiTheme="minorHAnsi" w:hAnsiTheme="minorHAnsi" w:cstheme="minorHAnsi"/>
        </w:rPr>
      </w:pPr>
      <w:r w:rsidRPr="00123B70">
        <w:rPr>
          <w:rFonts w:asciiTheme="minorHAnsi" w:hAnsiTheme="minorHAnsi" w:cstheme="minorHAnsi"/>
        </w:rPr>
        <w:t>Methods:</w:t>
      </w:r>
      <w:r w:rsidRPr="00123B70">
        <w:rPr>
          <w:rFonts w:asciiTheme="minorHAnsi" w:hAnsiTheme="minorHAnsi" w:cstheme="minorHAnsi"/>
          <w:i/>
          <w:iCs/>
        </w:rPr>
        <w:t xml:space="preserve"> </w:t>
      </w:r>
      <w:r w:rsidRPr="00123B70">
        <w:rPr>
          <w:rFonts w:asciiTheme="minorHAnsi" w:hAnsiTheme="minorHAnsi" w:cstheme="minorHAnsi"/>
        </w:rPr>
        <w:t xml:space="preserve">105 students in the Mohammad </w:t>
      </w:r>
      <w:proofErr w:type="spellStart"/>
      <w:r w:rsidRPr="00123B70">
        <w:rPr>
          <w:rFonts w:asciiTheme="minorHAnsi" w:hAnsiTheme="minorHAnsi" w:cstheme="minorHAnsi"/>
        </w:rPr>
        <w:t>AlManaa</w:t>
      </w:r>
      <w:proofErr w:type="spellEnd"/>
      <w:r w:rsidRPr="00123B70">
        <w:rPr>
          <w:rFonts w:asciiTheme="minorHAnsi" w:hAnsiTheme="minorHAnsi" w:cstheme="minorHAnsi"/>
        </w:rPr>
        <w:t xml:space="preserve"> Collage for Medical Sciences, from April to May, 2018, were eligible for the study. Participants filled in a questionnaire. The questionnaire tested the students’ hand washing knowledge (8 questions), it was prepared using previously published studies. Swabs from the hands of 105 volunteer students of 45(male) &amp;60 female volunteer students were taken. A sterile swab moistened with sterile demineralized water was rotated on the palmer aspect of the hand.</w:t>
      </w:r>
    </w:p>
    <w:p w:rsidR="007979CA" w:rsidRPr="00123B70" w:rsidRDefault="007979CA" w:rsidP="007979CA">
      <w:pPr>
        <w:pStyle w:val="Pa36"/>
        <w:spacing w:line="360" w:lineRule="auto"/>
        <w:ind w:firstLine="220"/>
        <w:jc w:val="both"/>
        <w:rPr>
          <w:rFonts w:asciiTheme="minorHAnsi" w:eastAsia="Times New Roman" w:hAnsiTheme="minorHAnsi" w:cstheme="minorHAnsi"/>
        </w:rPr>
      </w:pPr>
      <w:r w:rsidRPr="00123B70">
        <w:rPr>
          <w:rFonts w:asciiTheme="minorHAnsi" w:hAnsiTheme="minorHAnsi" w:cstheme="minorHAnsi"/>
        </w:rPr>
        <w:t>Results:</w:t>
      </w:r>
      <w:r w:rsidRPr="00123B70">
        <w:rPr>
          <w:rFonts w:asciiTheme="minorHAnsi" w:eastAsia="Times New Roman" w:hAnsiTheme="minorHAnsi" w:cstheme="minorHAnsi"/>
        </w:rPr>
        <w:t xml:space="preserve"> In this study Most of the participants washed their hands many times a day, they were aware about hand washing facilities and they used to wash hand after toilet, touching dirty materials and handling foods with soap and water. Hand contamination rate among students was more i.e. 45 % as compared to that rate of only 22% among female and male students respectively</w:t>
      </w:r>
    </w:p>
    <w:p w:rsidR="007979CA" w:rsidRPr="007979CA" w:rsidRDefault="007979CA" w:rsidP="007979CA">
      <w:pPr>
        <w:pStyle w:val="Default"/>
        <w:rPr>
          <w:rFonts w:asciiTheme="minorHAnsi" w:hAnsiTheme="minorHAnsi" w:cstheme="minorHAnsi"/>
          <w:b/>
          <w:bCs/>
          <w:color w:val="auto"/>
        </w:rPr>
      </w:pPr>
      <w:r w:rsidRPr="00123B70">
        <w:rPr>
          <w:rFonts w:asciiTheme="minorHAnsi" w:hAnsiTheme="minorHAnsi" w:cstheme="minorHAnsi"/>
          <w:b/>
          <w:bCs/>
          <w:color w:val="auto"/>
        </w:rPr>
        <w:t>KEYWORDS:</w:t>
      </w:r>
      <w:r>
        <w:rPr>
          <w:rFonts w:asciiTheme="minorHAnsi" w:hAnsiTheme="minorHAnsi" w:cstheme="minorHAnsi"/>
          <w:b/>
          <w:bCs/>
          <w:color w:val="auto"/>
        </w:rPr>
        <w:t xml:space="preserve"> </w:t>
      </w:r>
      <w:r w:rsidRPr="00123B70">
        <w:rPr>
          <w:rFonts w:asciiTheme="minorHAnsi" w:hAnsiTheme="minorHAnsi" w:cstheme="minorHAnsi"/>
          <w:b/>
          <w:bCs/>
          <w:i/>
          <w:iCs/>
          <w:color w:val="auto"/>
        </w:rPr>
        <w:t>Hand washing, hand hygiene, infectious disease, and medical students</w:t>
      </w:r>
    </w:p>
    <w:p w:rsidR="007979CA" w:rsidRPr="00123B70" w:rsidRDefault="007979CA" w:rsidP="007979CA">
      <w:pPr>
        <w:pStyle w:val="Default"/>
        <w:rPr>
          <w:rFonts w:asciiTheme="minorHAnsi" w:hAnsiTheme="minorHAnsi" w:cstheme="minorHAnsi"/>
          <w:color w:val="auto"/>
        </w:rPr>
      </w:pPr>
    </w:p>
    <w:p w:rsidR="007979CA" w:rsidRPr="00123B70" w:rsidRDefault="007979CA" w:rsidP="007979CA">
      <w:pPr>
        <w:pStyle w:val="Pa36"/>
        <w:spacing w:line="360" w:lineRule="auto"/>
        <w:ind w:firstLine="220"/>
        <w:rPr>
          <w:rFonts w:asciiTheme="minorHAnsi" w:eastAsia="Calibri" w:hAnsiTheme="minorHAnsi" w:cstheme="minorHAnsi"/>
          <w:i/>
          <w:iCs/>
        </w:rPr>
      </w:pPr>
      <w:r w:rsidRPr="00123B70">
        <w:rPr>
          <w:rFonts w:asciiTheme="minorHAnsi" w:hAnsiTheme="minorHAnsi" w:cstheme="minorHAnsi"/>
        </w:rPr>
        <w:t>* Corresponding author at:</w:t>
      </w:r>
      <w:r w:rsidRPr="00123B70">
        <w:rPr>
          <w:rFonts w:asciiTheme="minorHAnsi" w:eastAsia="Calibri" w:hAnsiTheme="minorHAnsi" w:cstheme="minorHAnsi"/>
          <w:i/>
          <w:iCs/>
        </w:rPr>
        <w:t xml:space="preserve"> Department of Clinical Laboratory Science, Mohammad Al- </w:t>
      </w:r>
      <w:proofErr w:type="spellStart"/>
      <w:r w:rsidRPr="00123B70">
        <w:rPr>
          <w:rFonts w:asciiTheme="minorHAnsi" w:eastAsia="Calibri" w:hAnsiTheme="minorHAnsi" w:cstheme="minorHAnsi"/>
          <w:i/>
          <w:iCs/>
        </w:rPr>
        <w:t>Mana</w:t>
      </w:r>
      <w:proofErr w:type="spellEnd"/>
      <w:r>
        <w:rPr>
          <w:rFonts w:asciiTheme="minorHAnsi" w:eastAsia="Calibri" w:hAnsiTheme="minorHAnsi" w:cstheme="minorHAnsi"/>
          <w:i/>
          <w:iCs/>
        </w:rPr>
        <w:t xml:space="preserve"> Collage for Health Sciences, </w:t>
      </w:r>
      <w:r w:rsidRPr="00123B70">
        <w:rPr>
          <w:rFonts w:asciiTheme="minorHAnsi" w:eastAsia="Calibri" w:hAnsiTheme="minorHAnsi" w:cstheme="minorHAnsi"/>
          <w:i/>
          <w:iCs/>
        </w:rPr>
        <w:t>Al</w:t>
      </w:r>
      <w:r w:rsidRPr="00123B70">
        <w:rPr>
          <w:rFonts w:asciiTheme="minorHAnsi" w:eastAsia="Calibri" w:hAnsiTheme="minorHAnsi" w:cstheme="minorHAnsi"/>
          <w:i/>
          <w:iCs/>
        </w:rPr>
        <w:t xml:space="preserve">- </w:t>
      </w:r>
      <w:proofErr w:type="spellStart"/>
      <w:r w:rsidRPr="00123B70">
        <w:rPr>
          <w:rFonts w:asciiTheme="minorHAnsi" w:eastAsia="Calibri" w:hAnsiTheme="minorHAnsi" w:cstheme="minorHAnsi"/>
          <w:i/>
          <w:iCs/>
        </w:rPr>
        <w:t>Khobar</w:t>
      </w:r>
      <w:proofErr w:type="spellEnd"/>
      <w:r w:rsidRPr="00123B70">
        <w:rPr>
          <w:rFonts w:asciiTheme="minorHAnsi" w:eastAsia="Calibri" w:hAnsiTheme="minorHAnsi" w:cstheme="minorHAnsi"/>
          <w:i/>
          <w:iCs/>
        </w:rPr>
        <w:t xml:space="preserve">- KSA, </w:t>
      </w:r>
    </w:p>
    <w:p w:rsidR="007979CA" w:rsidRPr="00123B70" w:rsidRDefault="007979CA" w:rsidP="007979CA">
      <w:pPr>
        <w:pStyle w:val="Pa36"/>
        <w:spacing w:line="360" w:lineRule="auto"/>
        <w:ind w:firstLine="220"/>
        <w:rPr>
          <w:rFonts w:asciiTheme="minorHAnsi" w:hAnsiTheme="minorHAnsi" w:cstheme="minorHAnsi"/>
        </w:rPr>
      </w:pPr>
      <w:r w:rsidRPr="00123B70">
        <w:rPr>
          <w:rFonts w:asciiTheme="minorHAnsi" w:eastAsia="Calibri" w:hAnsiTheme="minorHAnsi" w:cstheme="minorHAnsi"/>
          <w:i/>
          <w:iCs/>
        </w:rPr>
        <w:t>Email: hayyana@machs.edu.sa</w:t>
      </w:r>
    </w:p>
    <w:p w:rsidR="007979CA" w:rsidRDefault="007979CA" w:rsidP="0052313C">
      <w:pPr>
        <w:jc w:val="right"/>
        <w:rPr>
          <w:rFonts w:ascii="Simplified Arabic" w:hAnsi="Simplified Arabic" w:cs="Simplified Arabic"/>
          <w:sz w:val="24"/>
          <w:szCs w:val="24"/>
          <w:rtl/>
        </w:rPr>
      </w:pPr>
    </w:p>
    <w:p w:rsidR="007979CA" w:rsidRDefault="007979CA" w:rsidP="0052313C">
      <w:pPr>
        <w:jc w:val="right"/>
        <w:rPr>
          <w:rFonts w:ascii="Simplified Arabic" w:hAnsi="Simplified Arabic" w:cs="Simplified Arabic"/>
          <w:sz w:val="24"/>
          <w:szCs w:val="24"/>
          <w:rtl/>
        </w:rPr>
      </w:pPr>
    </w:p>
    <w:p w:rsidR="007979CA" w:rsidRPr="007979CA" w:rsidRDefault="007979CA" w:rsidP="007979CA">
      <w:pPr>
        <w:jc w:val="center"/>
        <w:rPr>
          <w:rFonts w:ascii="Simplified Arabic" w:hAnsi="Simplified Arabic" w:cs="Simplified Arabic"/>
          <w:b/>
          <w:bCs/>
          <w:color w:val="000000"/>
          <w:sz w:val="32"/>
          <w:szCs w:val="32"/>
          <w:shd w:val="clear" w:color="auto" w:fill="C9D7F1"/>
          <w:rtl/>
        </w:rPr>
      </w:pPr>
      <w:r w:rsidRPr="0052313C">
        <w:rPr>
          <w:rFonts w:ascii="Simplified Arabic" w:hAnsi="Simplified Arabic" w:cs="Simplified Arabic"/>
          <w:b/>
          <w:bCs/>
          <w:color w:val="000000"/>
          <w:sz w:val="32"/>
          <w:szCs w:val="32"/>
          <w:shd w:val="clear" w:color="auto" w:fill="C9D7F1"/>
          <w:rtl/>
        </w:rPr>
        <w:lastRenderedPageBreak/>
        <w:t>نظافة اليدين والتلوث المكيكروبي لدى  طلاب العلوم الطبية</w:t>
      </w:r>
    </w:p>
    <w:p w:rsidR="00B65096" w:rsidRPr="0052313C" w:rsidRDefault="00B65096" w:rsidP="00B65096">
      <w:pPr>
        <w:jc w:val="right"/>
        <w:rPr>
          <w:rFonts w:ascii="Simplified Arabic" w:hAnsi="Simplified Arabic" w:cs="Simplified Arabic"/>
          <w:b/>
          <w:bCs/>
          <w:sz w:val="28"/>
          <w:szCs w:val="28"/>
          <w:rtl/>
        </w:rPr>
      </w:pPr>
      <w:r w:rsidRPr="0052313C">
        <w:rPr>
          <w:rFonts w:ascii="Simplified Arabic" w:hAnsi="Simplified Arabic" w:cs="Simplified Arabic"/>
          <w:b/>
          <w:bCs/>
          <w:sz w:val="28"/>
          <w:szCs w:val="28"/>
          <w:rtl/>
        </w:rPr>
        <w:t>المقدمة:</w:t>
      </w:r>
    </w:p>
    <w:p w:rsidR="008A596E" w:rsidRPr="0052313C" w:rsidRDefault="00B65096" w:rsidP="00F765C9">
      <w:pPr>
        <w:jc w:val="right"/>
        <w:rPr>
          <w:rFonts w:ascii="Simplified Arabic" w:hAnsi="Simplified Arabic" w:cs="Simplified Arabic"/>
          <w:sz w:val="28"/>
          <w:szCs w:val="28"/>
        </w:rPr>
      </w:pPr>
      <w:r w:rsidRPr="0052313C">
        <w:rPr>
          <w:rFonts w:ascii="Simplified Arabic" w:hAnsi="Simplified Arabic" w:cs="Simplified Arabic"/>
          <w:sz w:val="28"/>
          <w:szCs w:val="28"/>
          <w:rtl/>
        </w:rPr>
        <w:t xml:space="preserve"> </w:t>
      </w:r>
      <w:r w:rsidR="008A596E" w:rsidRPr="0052313C">
        <w:rPr>
          <w:rFonts w:ascii="Simplified Arabic" w:hAnsi="Simplified Arabic" w:cs="Simplified Arabic"/>
          <w:sz w:val="28"/>
          <w:szCs w:val="28"/>
          <w:rtl/>
        </w:rPr>
        <w:t>تعد الامراض المعدية من اكثر اسباب الوفاة شي</w:t>
      </w:r>
      <w:r w:rsidR="00F765C9">
        <w:rPr>
          <w:rFonts w:ascii="Simplified Arabic" w:hAnsi="Simplified Arabic" w:cs="Simplified Arabic" w:hint="cs"/>
          <w:sz w:val="28"/>
          <w:szCs w:val="28"/>
          <w:rtl/>
        </w:rPr>
        <w:t>و</w:t>
      </w:r>
      <w:r w:rsidR="008A596E" w:rsidRPr="0052313C">
        <w:rPr>
          <w:rFonts w:ascii="Simplified Arabic" w:hAnsi="Simplified Arabic" w:cs="Simplified Arabic"/>
          <w:sz w:val="28"/>
          <w:szCs w:val="28"/>
          <w:rtl/>
        </w:rPr>
        <w:t>عا في العالم حيث تم رصد اكثر من 3.5 مليون حالة من الاطفال الذين تقل اعمارهم عن خمس سنوات بسبب امراض الاسهال والتهاب الجهاز التنفسي</w:t>
      </w:r>
      <w:r w:rsidR="00852A31" w:rsidRPr="00852A31">
        <w:rPr>
          <w:rFonts w:ascii="Simplified Arabic" w:hAnsi="Simplified Arabic" w:cs="Simplified Arabic" w:hint="cs"/>
          <w:sz w:val="28"/>
          <w:szCs w:val="28"/>
          <w:vertAlign w:val="superscript"/>
          <w:rtl/>
        </w:rPr>
        <w:t>17</w:t>
      </w:r>
    </w:p>
    <w:p w:rsidR="00852A31" w:rsidRDefault="008A596E" w:rsidP="00852A31">
      <w:pPr>
        <w:jc w:val="right"/>
        <w:rPr>
          <w:rFonts w:ascii="Simplified Arabic" w:hAnsi="Simplified Arabic" w:cs="Simplified Arabic"/>
          <w:sz w:val="28"/>
          <w:szCs w:val="28"/>
          <w:rtl/>
        </w:rPr>
      </w:pPr>
      <w:r w:rsidRPr="0052313C">
        <w:rPr>
          <w:rFonts w:ascii="Simplified Arabic" w:hAnsi="Simplified Arabic" w:cs="Simplified Arabic"/>
          <w:sz w:val="28"/>
          <w:szCs w:val="28"/>
          <w:rtl/>
        </w:rPr>
        <w:t xml:space="preserve"> واوصي عندها ان غسل الايدي وتعقيمها تسبب في خفض حالات دخول المستشفيات بنسبة </w:t>
      </w:r>
      <w:r w:rsidR="00852A31">
        <w:rPr>
          <w:rFonts w:ascii="Simplified Arabic" w:hAnsi="Simplified Arabic" w:cs="Simplified Arabic"/>
          <w:sz w:val="28"/>
          <w:szCs w:val="28"/>
          <w:rtl/>
        </w:rPr>
        <w:t>زادت عن 10% وقللت حالات الوفيات</w:t>
      </w:r>
      <w:r w:rsidR="00852A31" w:rsidRPr="00852A31">
        <w:rPr>
          <w:rFonts w:ascii="Simplified Arabic" w:hAnsi="Simplified Arabic" w:cs="Simplified Arabic" w:hint="cs"/>
          <w:sz w:val="28"/>
          <w:szCs w:val="28"/>
          <w:vertAlign w:val="superscript"/>
          <w:rtl/>
        </w:rPr>
        <w:t>10,11,12</w:t>
      </w:r>
    </w:p>
    <w:p w:rsidR="00852A31" w:rsidRDefault="008A596E" w:rsidP="00852A31">
      <w:pPr>
        <w:jc w:val="right"/>
        <w:rPr>
          <w:rFonts w:ascii="Simplified Arabic" w:eastAsia="Times New Roman" w:hAnsi="Simplified Arabic" w:cs="Simplified Arabic"/>
          <w:sz w:val="28"/>
          <w:szCs w:val="28"/>
          <w:rtl/>
        </w:rPr>
      </w:pPr>
      <w:r w:rsidRPr="0052313C">
        <w:rPr>
          <w:rFonts w:ascii="Simplified Arabic" w:hAnsi="Simplified Arabic" w:cs="Simplified Arabic"/>
          <w:sz w:val="28"/>
          <w:szCs w:val="28"/>
          <w:rtl/>
        </w:rPr>
        <w:t>بينت العديد من الدراسات حول الكائنات الحيه الدقيقه النافعه في جسم الانسان ( الفلورا الطبيعي) ان جلد الانسان هو اكثر جهاز حملا لهذه الميكروبات وهو يعد اول خط دفاع يمتلكه الانسان ضد اي عدوى او اصابه</w:t>
      </w:r>
      <w:r w:rsidRPr="00852A31">
        <w:rPr>
          <w:rFonts w:ascii="Simplified Arabic" w:hAnsi="Simplified Arabic" w:cs="Simplified Arabic"/>
          <w:sz w:val="28"/>
          <w:szCs w:val="28"/>
          <w:vertAlign w:val="superscript"/>
          <w:rtl/>
        </w:rPr>
        <w:t>.</w:t>
      </w:r>
      <w:r w:rsidR="00852A31" w:rsidRPr="00852A31">
        <w:rPr>
          <w:rFonts w:ascii="Simplified Arabic" w:hAnsi="Simplified Arabic" w:cs="Simplified Arabic" w:hint="cs"/>
          <w:sz w:val="28"/>
          <w:szCs w:val="28"/>
          <w:vertAlign w:val="superscript"/>
          <w:rtl/>
        </w:rPr>
        <w:t>15,18</w:t>
      </w:r>
      <w:r w:rsidRPr="0052313C">
        <w:rPr>
          <w:rFonts w:ascii="Simplified Arabic" w:hAnsi="Simplified Arabic" w:cs="Simplified Arabic"/>
          <w:sz w:val="28"/>
          <w:szCs w:val="28"/>
          <w:rtl/>
        </w:rPr>
        <w:t>حيث وصل تركيزها الى 10</w:t>
      </w:r>
      <w:r w:rsidRPr="0052313C">
        <w:rPr>
          <w:rFonts w:ascii="Simplified Arabic" w:hAnsi="Simplified Arabic" w:cs="Simplified Arabic"/>
          <w:sz w:val="28"/>
          <w:szCs w:val="28"/>
          <w:vertAlign w:val="superscript"/>
          <w:rtl/>
        </w:rPr>
        <w:t>7</w:t>
      </w:r>
      <w:r w:rsidRPr="0052313C">
        <w:rPr>
          <w:rFonts w:ascii="Simplified Arabic" w:hAnsi="Simplified Arabic" w:cs="Simplified Arabic"/>
          <w:sz w:val="28"/>
          <w:szCs w:val="28"/>
          <w:rtl/>
        </w:rPr>
        <w:t xml:space="preserve"> بكتريا / سم</w:t>
      </w:r>
      <w:r w:rsidRPr="0052313C">
        <w:rPr>
          <w:rFonts w:ascii="Simplified Arabic" w:hAnsi="Simplified Arabic" w:cs="Simplified Arabic"/>
          <w:sz w:val="28"/>
          <w:szCs w:val="28"/>
          <w:vertAlign w:val="superscript"/>
          <w:rtl/>
        </w:rPr>
        <w:t>2</w:t>
      </w:r>
      <w:r w:rsidR="0017576B" w:rsidRPr="0052313C">
        <w:rPr>
          <w:rFonts w:ascii="Simplified Arabic" w:hAnsi="Simplified Arabic" w:cs="Simplified Arabic"/>
          <w:sz w:val="28"/>
          <w:szCs w:val="28"/>
          <w:vertAlign w:val="superscript"/>
          <w:rtl/>
        </w:rPr>
        <w:t xml:space="preserve"> </w:t>
      </w:r>
      <w:r w:rsidR="0017576B" w:rsidRPr="0052313C">
        <w:rPr>
          <w:rFonts w:ascii="Simplified Arabic" w:hAnsi="Simplified Arabic" w:cs="Simplified Arabic"/>
          <w:sz w:val="28"/>
          <w:szCs w:val="28"/>
          <w:rtl/>
        </w:rPr>
        <w:t xml:space="preserve">من جسم الانسان </w:t>
      </w:r>
      <w:r w:rsidR="00852A31" w:rsidRPr="00852A31">
        <w:rPr>
          <w:rFonts w:ascii="Simplified Arabic" w:hAnsi="Simplified Arabic" w:cs="Simplified Arabic" w:hint="cs"/>
          <w:sz w:val="28"/>
          <w:szCs w:val="28"/>
          <w:vertAlign w:val="superscript"/>
          <w:rtl/>
        </w:rPr>
        <w:t>5</w:t>
      </w:r>
      <w:r w:rsidR="00852A31">
        <w:rPr>
          <w:rFonts w:ascii="Simplified Arabic" w:eastAsia="Times New Roman" w:hAnsi="Simplified Arabic" w:cs="Simplified Arabic" w:hint="cs"/>
          <w:sz w:val="28"/>
          <w:szCs w:val="28"/>
          <w:rtl/>
        </w:rPr>
        <w:t>.</w:t>
      </w:r>
    </w:p>
    <w:p w:rsidR="0017576B" w:rsidRPr="00852A31" w:rsidRDefault="0017576B" w:rsidP="00852A31">
      <w:pPr>
        <w:jc w:val="right"/>
        <w:rPr>
          <w:rFonts w:ascii="Simplified Arabic" w:hAnsi="Simplified Arabic" w:cs="Simplified Arabic"/>
          <w:sz w:val="28"/>
          <w:szCs w:val="28"/>
          <w:rtl/>
        </w:rPr>
      </w:pPr>
      <w:r w:rsidRPr="0052313C">
        <w:rPr>
          <w:rFonts w:ascii="Simplified Arabic" w:eastAsia="Times New Roman" w:hAnsi="Simplified Arabic" w:cs="Simplified Arabic"/>
          <w:sz w:val="28"/>
          <w:szCs w:val="28"/>
          <w:rtl/>
        </w:rPr>
        <w:t xml:space="preserve">من اكثر الانواع البكتيرية شيوعا ضمن الفلورا الطبيعية في جسم الانسان فان بكتريا الكرويه العنقوديه( ستافيلوكوكس)  تعد اكثر بكتريا و فطر </w:t>
      </w:r>
    </w:p>
    <w:p w:rsidR="00852A31" w:rsidRPr="007979CA" w:rsidRDefault="00852A31" w:rsidP="007979CA">
      <w:pPr>
        <w:pStyle w:val="NormalWeb"/>
        <w:spacing w:line="230" w:lineRule="atLeast"/>
        <w:jc w:val="right"/>
        <w:rPr>
          <w:rFonts w:ascii="Simplified Arabic" w:hAnsi="Simplified Arabic" w:cs="Simplified Arabic"/>
          <w:i/>
          <w:iCs/>
          <w:sz w:val="28"/>
          <w:szCs w:val="28"/>
          <w:rtl/>
        </w:rPr>
      </w:pPr>
      <w:r w:rsidRPr="00852A31">
        <w:rPr>
          <w:rFonts w:ascii="Simplified Arabic" w:hAnsi="Simplified Arabic" w:cs="Simplified Arabic" w:hint="cs"/>
          <w:sz w:val="28"/>
          <w:szCs w:val="28"/>
          <w:vertAlign w:val="superscript"/>
          <w:rtl/>
        </w:rPr>
        <w:t>17</w:t>
      </w:r>
      <w:r w:rsidR="0017576B" w:rsidRPr="0052313C">
        <w:rPr>
          <w:rFonts w:ascii="Simplified Arabic" w:hAnsi="Simplified Arabic" w:cs="Simplified Arabic"/>
          <w:sz w:val="28"/>
          <w:szCs w:val="28"/>
        </w:rPr>
        <w:t> </w:t>
      </w:r>
      <w:proofErr w:type="spellStart"/>
      <w:r w:rsidR="0017576B" w:rsidRPr="0052313C">
        <w:rPr>
          <w:rFonts w:ascii="Simplified Arabic" w:hAnsi="Simplified Arabic" w:cs="Simplified Arabic"/>
          <w:i/>
          <w:iCs/>
          <w:sz w:val="28"/>
          <w:szCs w:val="28"/>
        </w:rPr>
        <w:t>Pityrosporum</w:t>
      </w:r>
      <w:proofErr w:type="spellEnd"/>
      <w:r w:rsidR="0017576B" w:rsidRPr="0052313C">
        <w:rPr>
          <w:rFonts w:ascii="Simplified Arabic" w:hAnsi="Simplified Arabic" w:cs="Simplified Arabic"/>
          <w:sz w:val="28"/>
          <w:szCs w:val="28"/>
        </w:rPr>
        <w:t> (</w:t>
      </w:r>
      <w:proofErr w:type="spellStart"/>
      <w:r w:rsidR="0017576B" w:rsidRPr="0052313C">
        <w:rPr>
          <w:rFonts w:ascii="Simplified Arabic" w:hAnsi="Simplified Arabic" w:cs="Simplified Arabic"/>
          <w:i/>
          <w:iCs/>
          <w:sz w:val="28"/>
          <w:szCs w:val="28"/>
        </w:rPr>
        <w:t>Malassezia</w:t>
      </w:r>
      <w:proofErr w:type="spellEnd"/>
    </w:p>
    <w:p w:rsidR="00852A31" w:rsidRPr="00852A31" w:rsidRDefault="0052313C" w:rsidP="00852A31">
      <w:pPr>
        <w:pStyle w:val="NormalWeb"/>
        <w:spacing w:line="230" w:lineRule="atLeast"/>
        <w:jc w:val="right"/>
        <w:rPr>
          <w:rFonts w:ascii="Simplified Arabic" w:hAnsi="Simplified Arabic" w:cs="Simplified Arabic"/>
          <w:b/>
          <w:bCs/>
          <w:sz w:val="28"/>
          <w:szCs w:val="28"/>
          <w:rtl/>
        </w:rPr>
      </w:pPr>
      <w:r w:rsidRPr="001E66EB">
        <w:rPr>
          <w:rFonts w:ascii="Simplified Arabic" w:hAnsi="Simplified Arabic" w:cs="Simplified Arabic" w:hint="cs"/>
          <w:b/>
          <w:bCs/>
          <w:sz w:val="28"/>
          <w:szCs w:val="28"/>
          <w:rtl/>
        </w:rPr>
        <w:t>مشكلة البحث:</w:t>
      </w:r>
    </w:p>
    <w:p w:rsidR="001E66EB" w:rsidRPr="001E66EB" w:rsidRDefault="001E66EB" w:rsidP="0017576B">
      <w:pPr>
        <w:pStyle w:val="NormalWeb"/>
        <w:spacing w:line="230" w:lineRule="atLeast"/>
        <w:jc w:val="right"/>
        <w:rPr>
          <w:rFonts w:ascii="Simplified Arabic" w:eastAsia="Times New Roman" w:hAnsi="Simplified Arabic" w:cs="Simplified Arabic"/>
          <w:sz w:val="28"/>
          <w:szCs w:val="28"/>
          <w:rtl/>
        </w:rPr>
      </w:pPr>
      <w:r w:rsidRPr="001E66EB">
        <w:rPr>
          <w:rFonts w:ascii="Simplified Arabic" w:hAnsi="Simplified Arabic" w:cs="Simplified Arabic" w:hint="cs"/>
          <w:i/>
          <w:iCs/>
          <w:sz w:val="28"/>
          <w:szCs w:val="28"/>
          <w:rtl/>
        </w:rPr>
        <w:t>تلوث ايدي الطلاب في كليات العلوم الطبيه تعد من اهم المشاكل وسببا رئيسيا في نقل العدوى.</w:t>
      </w:r>
    </w:p>
    <w:p w:rsidR="001E66EB" w:rsidRPr="001E66EB" w:rsidRDefault="0017576B" w:rsidP="00F765C9">
      <w:pPr>
        <w:pStyle w:val="NormalWeb"/>
        <w:spacing w:line="230" w:lineRule="atLeast"/>
        <w:jc w:val="right"/>
        <w:rPr>
          <w:rFonts w:ascii="Simplified Arabic" w:eastAsia="Times New Roman" w:hAnsi="Simplified Arabic" w:cs="Simplified Arabic"/>
          <w:sz w:val="28"/>
          <w:szCs w:val="28"/>
          <w:rtl/>
        </w:rPr>
      </w:pPr>
      <w:r w:rsidRPr="001E66EB">
        <w:rPr>
          <w:rFonts w:ascii="Simplified Arabic" w:eastAsia="Times New Roman" w:hAnsi="Simplified Arabic" w:cs="Simplified Arabic"/>
          <w:sz w:val="28"/>
          <w:szCs w:val="28"/>
          <w:rtl/>
        </w:rPr>
        <w:t>تهد</w:t>
      </w:r>
      <w:r w:rsidR="00F765C9">
        <w:rPr>
          <w:rFonts w:ascii="Simplified Arabic" w:eastAsia="Times New Roman" w:hAnsi="Simplified Arabic" w:cs="Simplified Arabic" w:hint="cs"/>
          <w:sz w:val="28"/>
          <w:szCs w:val="28"/>
          <w:rtl/>
        </w:rPr>
        <w:t>ف</w:t>
      </w:r>
      <w:r w:rsidRPr="001E66EB">
        <w:rPr>
          <w:rFonts w:ascii="Simplified Arabic" w:eastAsia="Times New Roman" w:hAnsi="Simplified Arabic" w:cs="Simplified Arabic"/>
          <w:sz w:val="28"/>
          <w:szCs w:val="28"/>
          <w:rtl/>
        </w:rPr>
        <w:t xml:space="preserve"> هذه الدراسة الى تقدير الحمل الميكروبي في ايدي الطلاب ومدى تاثير جنس الطالب في ذلك.</w:t>
      </w:r>
    </w:p>
    <w:p w:rsidR="0017576B" w:rsidRPr="001E66EB" w:rsidRDefault="001E66EB" w:rsidP="0017576B">
      <w:pPr>
        <w:pStyle w:val="NormalWeb"/>
        <w:spacing w:line="230" w:lineRule="atLeast"/>
        <w:jc w:val="right"/>
        <w:rPr>
          <w:rFonts w:ascii="Simplified Arabic" w:eastAsia="Times New Roman" w:hAnsi="Simplified Arabic" w:cs="Simplified Arabic"/>
          <w:b/>
          <w:bCs/>
          <w:sz w:val="28"/>
          <w:szCs w:val="28"/>
          <w:rtl/>
        </w:rPr>
      </w:pPr>
      <w:r w:rsidRPr="001E66EB">
        <w:rPr>
          <w:rFonts w:ascii="Simplified Arabic" w:eastAsia="Times New Roman" w:hAnsi="Simplified Arabic" w:cs="Simplified Arabic" w:hint="cs"/>
          <w:b/>
          <w:bCs/>
          <w:sz w:val="28"/>
          <w:szCs w:val="28"/>
          <w:rtl/>
        </w:rPr>
        <w:t>مواد وطرق البحث:</w:t>
      </w:r>
    </w:p>
    <w:p w:rsidR="001E66EB" w:rsidRDefault="001E66EB" w:rsidP="00F765C9">
      <w:pPr>
        <w:pStyle w:val="NormalWeb"/>
        <w:numPr>
          <w:ilvl w:val="0"/>
          <w:numId w:val="4"/>
        </w:numPr>
        <w:bidi/>
        <w:spacing w:line="230" w:lineRule="atLeast"/>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اجريت هذه الدراسة في كلية محمد المانع للعلوم الطبيه- الدمام- المملكة العربية السعودية في مارس 2018</w:t>
      </w:r>
    </w:p>
    <w:p w:rsidR="0017576B" w:rsidRPr="00F765C9" w:rsidRDefault="001E66EB" w:rsidP="00F765C9">
      <w:pPr>
        <w:pStyle w:val="NormalWeb"/>
        <w:numPr>
          <w:ilvl w:val="0"/>
          <w:numId w:val="4"/>
        </w:numPr>
        <w:bidi/>
        <w:spacing w:line="230" w:lineRule="atLeast"/>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تم ت</w:t>
      </w:r>
      <w:r w:rsidR="00852A31">
        <w:rPr>
          <w:rFonts w:ascii="Simplified Arabic" w:eastAsia="Times New Roman" w:hAnsi="Simplified Arabic" w:cs="Simplified Arabic" w:hint="cs"/>
          <w:sz w:val="28"/>
          <w:szCs w:val="28"/>
          <w:rtl/>
        </w:rPr>
        <w:t>وزي</w:t>
      </w:r>
      <w:r w:rsidR="00F765C9">
        <w:rPr>
          <w:rFonts w:ascii="Simplified Arabic" w:eastAsia="Times New Roman" w:hAnsi="Simplified Arabic" w:cs="Simplified Arabic" w:hint="cs"/>
          <w:sz w:val="28"/>
          <w:szCs w:val="28"/>
          <w:rtl/>
        </w:rPr>
        <w:t>ع</w:t>
      </w:r>
      <w:r w:rsidR="00852A31">
        <w:rPr>
          <w:rFonts w:ascii="Simplified Arabic" w:eastAsia="Times New Roman" w:hAnsi="Simplified Arabic" w:cs="Simplified Arabic" w:hint="cs"/>
          <w:sz w:val="28"/>
          <w:szCs w:val="28"/>
          <w:rtl/>
        </w:rPr>
        <w:t xml:space="preserve"> استبيان على الطلاب (جدول1)</w:t>
      </w:r>
      <w:r w:rsidR="00852A31" w:rsidRPr="00852A31">
        <w:rPr>
          <w:rFonts w:ascii="Simplified Arabic" w:eastAsia="Times New Roman" w:hAnsi="Simplified Arabic" w:cs="Simplified Arabic" w:hint="cs"/>
          <w:sz w:val="28"/>
          <w:szCs w:val="28"/>
          <w:vertAlign w:val="superscript"/>
          <w:rtl/>
        </w:rPr>
        <w:t>1,2</w:t>
      </w:r>
      <w:r w:rsidRPr="00F765C9">
        <w:rPr>
          <w:rFonts w:ascii="Simplified Arabic" w:eastAsia="Times New Roman" w:hAnsi="Simplified Arabic" w:cs="Simplified Arabic" w:hint="cs"/>
          <w:sz w:val="28"/>
          <w:szCs w:val="28"/>
          <w:rtl/>
        </w:rPr>
        <w:t>وشمل الاستبيان اسئلة توضح مدى الوعي عند الطلاب حول عملية غسل وتعقيم الايدي ومدى تاثرها بجنس الطالب(ذكر/انثى).</w:t>
      </w:r>
    </w:p>
    <w:p w:rsidR="001E66EB" w:rsidRDefault="001E66EB" w:rsidP="00F765C9">
      <w:pPr>
        <w:pStyle w:val="NormalWeb"/>
        <w:numPr>
          <w:ilvl w:val="0"/>
          <w:numId w:val="4"/>
        </w:numPr>
        <w:bidi/>
        <w:spacing w:line="230" w:lineRule="atLeast"/>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كل طالب استقبل الاستبيان تم اخذ مسحة بكتيرية من ايديه على نوعين من الاوساط الغذائيه للبكتريا</w:t>
      </w:r>
    </w:p>
    <w:p w:rsidR="001E66EB" w:rsidRDefault="001E66EB" w:rsidP="00F765C9">
      <w:pPr>
        <w:pStyle w:val="NormalWeb"/>
        <w:numPr>
          <w:ilvl w:val="0"/>
          <w:numId w:val="4"/>
        </w:numPr>
        <w:bidi/>
        <w:spacing w:line="230" w:lineRule="atLeast"/>
        <w:rPr>
          <w:rFonts w:ascii="Simplified Arabic" w:eastAsia="Times New Roman" w:hAnsi="Simplified Arabic" w:cs="Simplified Arabic"/>
          <w:sz w:val="28"/>
          <w:szCs w:val="28"/>
        </w:rPr>
      </w:pPr>
      <w:r>
        <w:rPr>
          <w:rFonts w:ascii="Simplified Arabic" w:eastAsia="Times New Roman" w:hAnsi="Simplified Arabic" w:cs="Simplified Arabic"/>
          <w:sz w:val="28"/>
          <w:szCs w:val="28"/>
        </w:rPr>
        <w:lastRenderedPageBreak/>
        <w:t>BLOOD AGAR/ CLED</w:t>
      </w:r>
    </w:p>
    <w:p w:rsidR="001E66EB" w:rsidRDefault="001E66EB" w:rsidP="00F765C9">
      <w:pPr>
        <w:pStyle w:val="NormalWeb"/>
        <w:numPr>
          <w:ilvl w:val="0"/>
          <w:numId w:val="4"/>
        </w:numPr>
        <w:bidi/>
        <w:spacing w:line="230" w:lineRule="atLeast"/>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تم تحضينها بالمعمل على درجة حرارة 37 م لمدة 24 ساعه</w:t>
      </w:r>
    </w:p>
    <w:p w:rsidR="001E66EB" w:rsidRPr="00852A31" w:rsidRDefault="001E66EB" w:rsidP="00F765C9">
      <w:pPr>
        <w:pStyle w:val="NormalWeb"/>
        <w:numPr>
          <w:ilvl w:val="0"/>
          <w:numId w:val="4"/>
        </w:numPr>
        <w:bidi/>
        <w:spacing w:line="230" w:lineRule="atLeast"/>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تم عزل وتعريف انواع البكتريا باستخدام تقنيات عزل البكتر</w:t>
      </w:r>
      <w:r w:rsidR="00852A31">
        <w:rPr>
          <w:rFonts w:ascii="Simplified Arabic" w:eastAsia="Times New Roman" w:hAnsi="Simplified Arabic" w:cs="Simplified Arabic" w:hint="cs"/>
          <w:sz w:val="28"/>
          <w:szCs w:val="28"/>
          <w:rtl/>
        </w:rPr>
        <w:t>يا المتبعة في المختبرات الطبية</w:t>
      </w:r>
      <w:r w:rsidR="00852A31" w:rsidRPr="00852A31">
        <w:rPr>
          <w:rFonts w:ascii="Simplified Arabic" w:eastAsia="Times New Roman" w:hAnsi="Simplified Arabic" w:cs="Simplified Arabic" w:hint="cs"/>
          <w:sz w:val="28"/>
          <w:szCs w:val="28"/>
          <w:vertAlign w:val="superscript"/>
          <w:rtl/>
        </w:rPr>
        <w:t>4,14</w:t>
      </w:r>
    </w:p>
    <w:p w:rsidR="00FE024A" w:rsidRPr="00FE024A" w:rsidRDefault="00662618" w:rsidP="0017576B">
      <w:pPr>
        <w:pStyle w:val="NormalWeb"/>
        <w:spacing w:line="230" w:lineRule="atLeast"/>
        <w:jc w:val="right"/>
        <w:rPr>
          <w:rFonts w:ascii="Simplified Arabic" w:hAnsi="Simplified Arabic" w:cs="Simplified Arabic"/>
          <w:b/>
          <w:bCs/>
          <w:sz w:val="28"/>
          <w:szCs w:val="28"/>
          <w:rtl/>
        </w:rPr>
      </w:pPr>
      <w:r w:rsidRPr="00FE024A">
        <w:rPr>
          <w:rFonts w:ascii="Simplified Arabic" w:hAnsi="Simplified Arabic" w:cs="Simplified Arabic"/>
          <w:b/>
          <w:bCs/>
          <w:sz w:val="28"/>
          <w:szCs w:val="28"/>
        </w:rPr>
        <w:tab/>
      </w:r>
      <w:r w:rsidR="00FE024A" w:rsidRPr="00FE024A">
        <w:rPr>
          <w:rFonts w:ascii="Simplified Arabic" w:hAnsi="Simplified Arabic" w:cs="Simplified Arabic" w:hint="cs"/>
          <w:b/>
          <w:bCs/>
          <w:sz w:val="28"/>
          <w:szCs w:val="28"/>
          <w:rtl/>
        </w:rPr>
        <w:t>النتائج:</w:t>
      </w:r>
    </w:p>
    <w:p w:rsidR="00FE024A" w:rsidRDefault="00FE024A" w:rsidP="00FE024A">
      <w:pPr>
        <w:pStyle w:val="NormalWeb"/>
        <w:spacing w:line="230" w:lineRule="atLeast"/>
        <w:jc w:val="right"/>
        <w:rPr>
          <w:rFonts w:ascii="Simplified Arabic" w:eastAsia="Times New Roman" w:hAnsi="Simplified Arabic" w:cs="Simplified Arabic"/>
          <w:color w:val="000000"/>
          <w:sz w:val="28"/>
          <w:szCs w:val="28"/>
          <w:rtl/>
        </w:rPr>
      </w:pPr>
      <w:r w:rsidRPr="00FE024A">
        <w:rPr>
          <w:rFonts w:ascii="Simplified Arabic" w:eastAsia="Times New Roman" w:hAnsi="Simplified Arabic" w:cs="Simplified Arabic" w:hint="cs"/>
          <w:color w:val="000000"/>
          <w:sz w:val="28"/>
          <w:szCs w:val="28"/>
          <w:rtl/>
        </w:rPr>
        <w:t>من مجمل 105 طالب وطالبة شاركوا في هذه الدراسه, كانت نسبه الذكور 4</w:t>
      </w:r>
      <w:r>
        <w:rPr>
          <w:rFonts w:ascii="Simplified Arabic" w:eastAsia="Times New Roman" w:hAnsi="Simplified Arabic" w:cs="Simplified Arabic" w:hint="cs"/>
          <w:color w:val="000000"/>
          <w:sz w:val="28"/>
          <w:szCs w:val="28"/>
          <w:rtl/>
        </w:rPr>
        <w:t>3</w:t>
      </w:r>
      <w:r w:rsidRPr="00FE024A">
        <w:rPr>
          <w:rFonts w:ascii="Simplified Arabic" w:eastAsia="Times New Roman" w:hAnsi="Simplified Arabic" w:cs="Simplified Arabic" w:hint="cs"/>
          <w:color w:val="000000"/>
          <w:sz w:val="28"/>
          <w:szCs w:val="28"/>
          <w:rtl/>
        </w:rPr>
        <w:t>% والاناث 5</w:t>
      </w:r>
      <w:r>
        <w:rPr>
          <w:rFonts w:ascii="Simplified Arabic" w:eastAsia="Times New Roman" w:hAnsi="Simplified Arabic" w:cs="Simplified Arabic" w:hint="cs"/>
          <w:color w:val="000000"/>
          <w:sz w:val="28"/>
          <w:szCs w:val="28"/>
          <w:rtl/>
        </w:rPr>
        <w:t>7</w:t>
      </w:r>
      <w:r w:rsidRPr="00FE024A">
        <w:rPr>
          <w:rFonts w:ascii="Simplified Arabic" w:eastAsia="Times New Roman" w:hAnsi="Simplified Arabic" w:cs="Simplified Arabic" w:hint="cs"/>
          <w:color w:val="000000"/>
          <w:sz w:val="28"/>
          <w:szCs w:val="28"/>
          <w:rtl/>
        </w:rPr>
        <w:t>%</w:t>
      </w:r>
    </w:p>
    <w:p w:rsidR="00FE024A" w:rsidRDefault="00F765C9" w:rsidP="00F765C9">
      <w:pPr>
        <w:pStyle w:val="NormalWeb"/>
        <w:spacing w:line="230" w:lineRule="atLeast"/>
        <w:jc w:val="right"/>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و</w:t>
      </w:r>
      <w:r w:rsidR="00FE024A">
        <w:rPr>
          <w:rFonts w:ascii="Simplified Arabic" w:eastAsia="Times New Roman" w:hAnsi="Simplified Arabic" w:cs="Simplified Arabic" w:hint="cs"/>
          <w:color w:val="000000"/>
          <w:sz w:val="28"/>
          <w:szCs w:val="28"/>
          <w:rtl/>
        </w:rPr>
        <w:t>من خلال الاستبيان وجد ان جميع الط</w:t>
      </w:r>
      <w:r>
        <w:rPr>
          <w:rFonts w:ascii="Simplified Arabic" w:eastAsia="Times New Roman" w:hAnsi="Simplified Arabic" w:cs="Simplified Arabic" w:hint="cs"/>
          <w:color w:val="000000"/>
          <w:sz w:val="28"/>
          <w:szCs w:val="28"/>
          <w:rtl/>
        </w:rPr>
        <w:t>لاب 100% منهم على وعي تام بنظافة</w:t>
      </w:r>
      <w:r w:rsidR="00FE024A">
        <w:rPr>
          <w:rFonts w:ascii="Simplified Arabic" w:eastAsia="Times New Roman" w:hAnsi="Simplified Arabic" w:cs="Simplified Arabic" w:hint="cs"/>
          <w:color w:val="000000"/>
          <w:sz w:val="28"/>
          <w:szCs w:val="28"/>
          <w:rtl/>
        </w:rPr>
        <w:t xml:space="preserve"> وغسيل وتعقيم الايدي و</w:t>
      </w:r>
      <w:r>
        <w:rPr>
          <w:rFonts w:ascii="Simplified Arabic" w:eastAsia="Times New Roman" w:hAnsi="Simplified Arabic" w:cs="Simplified Arabic" w:hint="cs"/>
          <w:color w:val="000000"/>
          <w:sz w:val="28"/>
          <w:szCs w:val="28"/>
          <w:rtl/>
        </w:rPr>
        <w:t>يعزى</w:t>
      </w:r>
      <w:r w:rsidR="00FE024A">
        <w:rPr>
          <w:rFonts w:ascii="Simplified Arabic" w:eastAsia="Times New Roman" w:hAnsi="Simplified Arabic" w:cs="Simplified Arabic" w:hint="cs"/>
          <w:color w:val="000000"/>
          <w:sz w:val="28"/>
          <w:szCs w:val="28"/>
          <w:rtl/>
        </w:rPr>
        <w:t xml:space="preserve"> هذا الى وجودهم في كلية علوم طبية والتوعيه المستمره سواء من خلال اللوحات الارشاديه والتعليميات او من خلال المحاضرات العلميه التي تقدم باستمرار(جدول3,</w:t>
      </w:r>
      <w:r>
        <w:rPr>
          <w:rFonts w:ascii="Simplified Arabic" w:eastAsia="Times New Roman" w:hAnsi="Simplified Arabic" w:cs="Simplified Arabic" w:hint="cs"/>
          <w:color w:val="000000"/>
          <w:sz w:val="28"/>
          <w:szCs w:val="28"/>
          <w:rtl/>
        </w:rPr>
        <w:t>4</w:t>
      </w:r>
      <w:r w:rsidR="00FE024A">
        <w:rPr>
          <w:rFonts w:ascii="Simplified Arabic" w:eastAsia="Times New Roman" w:hAnsi="Simplified Arabic" w:cs="Simplified Arabic" w:hint="cs"/>
          <w:color w:val="000000"/>
          <w:sz w:val="28"/>
          <w:szCs w:val="28"/>
          <w:rtl/>
        </w:rPr>
        <w:t>).</w:t>
      </w:r>
    </w:p>
    <w:p w:rsidR="00FE024A" w:rsidRDefault="00FE024A" w:rsidP="00FE024A">
      <w:pPr>
        <w:pStyle w:val="NormalWeb"/>
        <w:spacing w:line="230" w:lineRule="atLeast"/>
        <w:jc w:val="right"/>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كانت نسبة الطالبات اللواتي يقمن بتقليم الاظافر هي 55% مقارنة ب 44% للذكور ونسبة وضع الخواتم باليدي تراو</w:t>
      </w:r>
      <w:r w:rsidR="00F765C9">
        <w:rPr>
          <w:rFonts w:ascii="Simplified Arabic" w:eastAsia="Times New Roman" w:hAnsi="Simplified Arabic" w:cs="Simplified Arabic" w:hint="cs"/>
          <w:color w:val="000000"/>
          <w:sz w:val="28"/>
          <w:szCs w:val="28"/>
          <w:rtl/>
        </w:rPr>
        <w:t>ح</w:t>
      </w:r>
      <w:r>
        <w:rPr>
          <w:rFonts w:ascii="Simplified Arabic" w:eastAsia="Times New Roman" w:hAnsi="Simplified Arabic" w:cs="Simplified Arabic" w:hint="cs"/>
          <w:color w:val="000000"/>
          <w:sz w:val="28"/>
          <w:szCs w:val="28"/>
          <w:rtl/>
        </w:rPr>
        <w:t>ت ال 50% لجميع المشاركين.</w:t>
      </w:r>
    </w:p>
    <w:p w:rsidR="00FE024A" w:rsidRPr="00FE024A" w:rsidRDefault="00FE024A" w:rsidP="00FE024A">
      <w:pPr>
        <w:pStyle w:val="NormalWeb"/>
        <w:spacing w:line="230" w:lineRule="atLeast"/>
        <w:jc w:val="right"/>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لوحظ من خ</w:t>
      </w:r>
      <w:r w:rsidR="00F765C9">
        <w:rPr>
          <w:rFonts w:ascii="Simplified Arabic" w:eastAsia="Times New Roman" w:hAnsi="Simplified Arabic" w:cs="Simplified Arabic" w:hint="cs"/>
          <w:color w:val="000000"/>
          <w:sz w:val="28"/>
          <w:szCs w:val="28"/>
          <w:rtl/>
        </w:rPr>
        <w:t>لال النتائج ان جميع الطلاب يحرصو</w:t>
      </w:r>
      <w:r>
        <w:rPr>
          <w:rFonts w:ascii="Simplified Arabic" w:eastAsia="Times New Roman" w:hAnsi="Simplified Arabic" w:cs="Simplified Arabic" w:hint="cs"/>
          <w:color w:val="000000"/>
          <w:sz w:val="28"/>
          <w:szCs w:val="28"/>
          <w:rtl/>
        </w:rPr>
        <w:t>ن على غسل ونظافة وتعقيم الايدي باستمرار وهذا توافق مع العديد من الدراسات السابقه حول هذا الموضوع.</w:t>
      </w:r>
      <w:r w:rsidR="00852A31" w:rsidRPr="00852A31">
        <w:rPr>
          <w:rFonts w:ascii="Simplified Arabic" w:eastAsia="Times New Roman" w:hAnsi="Simplified Arabic" w:cs="Simplified Arabic" w:hint="cs"/>
          <w:color w:val="000000"/>
          <w:sz w:val="28"/>
          <w:szCs w:val="28"/>
          <w:vertAlign w:val="superscript"/>
          <w:rtl/>
        </w:rPr>
        <w:t>16</w:t>
      </w:r>
    </w:p>
    <w:p w:rsidR="00FE024A" w:rsidRPr="00FE024A" w:rsidRDefault="00FE024A" w:rsidP="0017576B">
      <w:pPr>
        <w:pStyle w:val="NormalWeb"/>
        <w:spacing w:line="230" w:lineRule="atLeast"/>
        <w:jc w:val="right"/>
        <w:rPr>
          <w:rFonts w:ascii="Simplified Arabic" w:eastAsia="Times New Roman" w:hAnsi="Simplified Arabic" w:cs="Simplified Arabic"/>
          <w:color w:val="000000"/>
          <w:sz w:val="28"/>
          <w:szCs w:val="28"/>
          <w:rtl/>
        </w:rPr>
      </w:pPr>
      <w:r w:rsidRPr="00FE024A">
        <w:rPr>
          <w:rFonts w:ascii="Simplified Arabic" w:eastAsia="Times New Roman" w:hAnsi="Simplified Arabic" w:cs="Simplified Arabic" w:hint="cs"/>
          <w:color w:val="000000"/>
          <w:sz w:val="28"/>
          <w:szCs w:val="28"/>
          <w:rtl/>
        </w:rPr>
        <w:t>ولوحظ ايضا ان نسبة 45% من عينات الطالبات قد تحمل ميكروبات مقارنة ب 22% للطلاب الذكور.</w:t>
      </w:r>
    </w:p>
    <w:p w:rsidR="00FE024A" w:rsidRDefault="00180405" w:rsidP="0017576B">
      <w:pPr>
        <w:pStyle w:val="NormalWeb"/>
        <w:spacing w:line="230" w:lineRule="atLeast"/>
        <w:jc w:val="right"/>
        <w:rPr>
          <w:rFonts w:ascii="Simplified Arabic" w:eastAsia="Times New Roman" w:hAnsi="Simplified Arabic" w:cs="Simplified Arabic"/>
          <w:color w:val="000000"/>
          <w:sz w:val="28"/>
          <w:szCs w:val="28"/>
          <w:rtl/>
        </w:rPr>
      </w:pPr>
      <w:r w:rsidRPr="00180405">
        <w:rPr>
          <w:rFonts w:ascii="Simplified Arabic" w:eastAsia="Times New Roman" w:hAnsi="Simplified Arabic" w:cs="Simplified Arabic" w:hint="cs"/>
          <w:color w:val="000000"/>
          <w:sz w:val="28"/>
          <w:szCs w:val="28"/>
          <w:rtl/>
        </w:rPr>
        <w:t>ووجدت بكت</w:t>
      </w:r>
      <w:r>
        <w:rPr>
          <w:rFonts w:ascii="Simplified Arabic" w:eastAsia="Times New Roman" w:hAnsi="Simplified Arabic" w:cs="Simplified Arabic" w:hint="cs"/>
          <w:color w:val="000000"/>
          <w:sz w:val="28"/>
          <w:szCs w:val="28"/>
          <w:rtl/>
        </w:rPr>
        <w:t>ريا مختلفه</w:t>
      </w:r>
      <w:r w:rsidR="00F765C9">
        <w:rPr>
          <w:rFonts w:ascii="Simplified Arabic" w:eastAsia="Times New Roman" w:hAnsi="Simplified Arabic" w:cs="Simplified Arabic" w:hint="cs"/>
          <w:color w:val="000000"/>
          <w:sz w:val="28"/>
          <w:szCs w:val="28"/>
          <w:rtl/>
        </w:rPr>
        <w:t xml:space="preserve"> سواء</w:t>
      </w:r>
      <w:r>
        <w:rPr>
          <w:rFonts w:ascii="Simplified Arabic" w:eastAsia="Times New Roman" w:hAnsi="Simplified Arabic" w:cs="Simplified Arabic" w:hint="cs"/>
          <w:color w:val="000000"/>
          <w:sz w:val="28"/>
          <w:szCs w:val="28"/>
          <w:rtl/>
        </w:rPr>
        <w:t xml:space="preserve"> من</w:t>
      </w:r>
      <w:r w:rsidR="00F765C9">
        <w:rPr>
          <w:rFonts w:ascii="Simplified Arabic" w:eastAsia="Times New Roman" w:hAnsi="Simplified Arabic" w:cs="Simplified Arabic" w:hint="cs"/>
          <w:color w:val="000000"/>
          <w:sz w:val="28"/>
          <w:szCs w:val="28"/>
          <w:rtl/>
        </w:rPr>
        <w:t xml:space="preserve"> نوع البكتريا</w:t>
      </w:r>
      <w:r>
        <w:rPr>
          <w:rFonts w:ascii="Simplified Arabic" w:eastAsia="Times New Roman" w:hAnsi="Simplified Arabic" w:cs="Simplified Arabic" w:hint="cs"/>
          <w:color w:val="000000"/>
          <w:sz w:val="28"/>
          <w:szCs w:val="28"/>
          <w:rtl/>
        </w:rPr>
        <w:t xml:space="preserve"> موجبة </w:t>
      </w:r>
      <w:r w:rsidR="00F765C9">
        <w:rPr>
          <w:rFonts w:ascii="Simplified Arabic" w:eastAsia="Times New Roman" w:hAnsi="Simplified Arabic" w:cs="Simplified Arabic" w:hint="cs"/>
          <w:color w:val="000000"/>
          <w:sz w:val="28"/>
          <w:szCs w:val="28"/>
          <w:rtl/>
        </w:rPr>
        <w:t>ا</w:t>
      </w:r>
      <w:r>
        <w:rPr>
          <w:rFonts w:ascii="Simplified Arabic" w:eastAsia="Times New Roman" w:hAnsi="Simplified Arabic" w:cs="Simplified Arabic" w:hint="cs"/>
          <w:color w:val="000000"/>
          <w:sz w:val="28"/>
          <w:szCs w:val="28"/>
          <w:rtl/>
        </w:rPr>
        <w:t>وسالبة جرام (جدول4,6)</w:t>
      </w:r>
    </w:p>
    <w:p w:rsidR="00180405" w:rsidRDefault="00180405" w:rsidP="0017576B">
      <w:pPr>
        <w:pStyle w:val="NormalWeb"/>
        <w:spacing w:line="230" w:lineRule="atLeast"/>
        <w:jc w:val="right"/>
        <w:rPr>
          <w:rFonts w:ascii="Simplified Arabic" w:eastAsia="Times New Roman" w:hAnsi="Simplified Arabic" w:cs="Simplified Arabic"/>
          <w:color w:val="000000"/>
          <w:sz w:val="28"/>
          <w:szCs w:val="28"/>
          <w:rtl/>
        </w:rPr>
      </w:pPr>
      <w:r w:rsidRPr="00180405">
        <w:rPr>
          <w:rFonts w:ascii="Simplified Arabic" w:eastAsia="Times New Roman" w:hAnsi="Simplified Arabic" w:cs="Simplified Arabic" w:hint="cs"/>
          <w:b/>
          <w:bCs/>
          <w:color w:val="000000"/>
          <w:sz w:val="28"/>
          <w:szCs w:val="28"/>
          <w:rtl/>
        </w:rPr>
        <w:t>المناقشة</w:t>
      </w:r>
      <w:r>
        <w:rPr>
          <w:rFonts w:ascii="Simplified Arabic" w:eastAsia="Times New Roman" w:hAnsi="Simplified Arabic" w:cs="Simplified Arabic" w:hint="cs"/>
          <w:color w:val="000000"/>
          <w:sz w:val="28"/>
          <w:szCs w:val="28"/>
          <w:rtl/>
        </w:rPr>
        <w:t>:</w:t>
      </w:r>
    </w:p>
    <w:p w:rsidR="00180405" w:rsidRDefault="008660E4" w:rsidP="0017576B">
      <w:pPr>
        <w:pStyle w:val="NormalWeb"/>
        <w:spacing w:line="230" w:lineRule="atLeast"/>
        <w:jc w:val="right"/>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بينت الدراسة والنتائج مقارنه بين الطلاب الذكور وال</w:t>
      </w:r>
      <w:r w:rsidR="00F765C9">
        <w:rPr>
          <w:rFonts w:ascii="Simplified Arabic" w:eastAsia="Times New Roman" w:hAnsi="Simplified Arabic" w:cs="Simplified Arabic" w:hint="cs"/>
          <w:color w:val="000000"/>
          <w:sz w:val="28"/>
          <w:szCs w:val="28"/>
          <w:rtl/>
        </w:rPr>
        <w:t>ا</w:t>
      </w:r>
      <w:r>
        <w:rPr>
          <w:rFonts w:ascii="Simplified Arabic" w:eastAsia="Times New Roman" w:hAnsi="Simplified Arabic" w:cs="Simplified Arabic" w:hint="cs"/>
          <w:color w:val="000000"/>
          <w:sz w:val="28"/>
          <w:szCs w:val="28"/>
          <w:rtl/>
        </w:rPr>
        <w:t>ناث من حيث الاستجابة والوعي لعملية غسل ونظافة وتعقيم الايدي ودلت النتائج عدم وجود ا</w:t>
      </w:r>
      <w:r w:rsidR="00F765C9">
        <w:rPr>
          <w:rFonts w:ascii="Simplified Arabic" w:eastAsia="Times New Roman" w:hAnsi="Simplified Arabic" w:cs="Simplified Arabic" w:hint="cs"/>
          <w:color w:val="000000"/>
          <w:sz w:val="28"/>
          <w:szCs w:val="28"/>
          <w:rtl/>
        </w:rPr>
        <w:t>ي فروقات بينهما من حيث الاستجابه</w:t>
      </w:r>
      <w:r>
        <w:rPr>
          <w:rFonts w:ascii="Simplified Arabic" w:eastAsia="Times New Roman" w:hAnsi="Simplified Arabic" w:cs="Simplified Arabic" w:hint="cs"/>
          <w:color w:val="000000"/>
          <w:sz w:val="28"/>
          <w:szCs w:val="28"/>
          <w:rtl/>
        </w:rPr>
        <w:t xml:space="preserve"> والوعي على حد سواء.</w:t>
      </w:r>
      <w:r w:rsidR="00852A31" w:rsidRPr="00852A31">
        <w:rPr>
          <w:rFonts w:ascii="Simplified Arabic" w:eastAsia="Times New Roman" w:hAnsi="Simplified Arabic" w:cs="Simplified Arabic" w:hint="cs"/>
          <w:color w:val="000000"/>
          <w:sz w:val="28"/>
          <w:szCs w:val="28"/>
          <w:vertAlign w:val="superscript"/>
          <w:rtl/>
        </w:rPr>
        <w:t>8</w:t>
      </w:r>
    </w:p>
    <w:p w:rsidR="00725F42" w:rsidRDefault="00F765C9" w:rsidP="00F765C9">
      <w:pPr>
        <w:pStyle w:val="NormalWeb"/>
        <w:spacing w:line="230" w:lineRule="atLeast"/>
        <w:jc w:val="right"/>
        <w:rPr>
          <w:rFonts w:cs="Arial"/>
          <w:i/>
          <w:iCs/>
          <w:rtl/>
        </w:rPr>
      </w:pPr>
      <w:r w:rsidRPr="00F765C9">
        <w:rPr>
          <w:rFonts w:cs="Arial" w:hint="cs"/>
          <w:rtl/>
        </w:rPr>
        <w:t>لكن</w:t>
      </w:r>
      <w:r>
        <w:rPr>
          <w:rFonts w:cs="Arial" w:hint="cs"/>
          <w:rtl/>
        </w:rPr>
        <w:t xml:space="preserve"> مع وجود</w:t>
      </w:r>
      <w:r w:rsidR="008660E4" w:rsidRPr="00F765C9">
        <w:rPr>
          <w:rFonts w:ascii="Simplified Arabic" w:hAnsi="Simplified Arabic" w:cs="Simplified Arabic"/>
          <w:sz w:val="28"/>
          <w:szCs w:val="28"/>
          <w:rtl/>
        </w:rPr>
        <w:t xml:space="preserve"> اختلاف في </w:t>
      </w:r>
      <w:r w:rsidR="008660E4" w:rsidRPr="00852A31">
        <w:rPr>
          <w:rFonts w:ascii="Simplified Arabic" w:hAnsi="Simplified Arabic" w:cs="Simplified Arabic"/>
          <w:sz w:val="28"/>
          <w:szCs w:val="28"/>
          <w:rtl/>
        </w:rPr>
        <w:t>معدل الحمل الميكروبي وتل</w:t>
      </w:r>
      <w:r>
        <w:rPr>
          <w:rFonts w:ascii="Simplified Arabic" w:hAnsi="Simplified Arabic" w:cs="Simplified Arabic" w:hint="cs"/>
          <w:sz w:val="28"/>
          <w:szCs w:val="28"/>
          <w:rtl/>
        </w:rPr>
        <w:t>و</w:t>
      </w:r>
      <w:r w:rsidR="008660E4" w:rsidRPr="00852A31">
        <w:rPr>
          <w:rFonts w:ascii="Simplified Arabic" w:hAnsi="Simplified Arabic" w:cs="Simplified Arabic"/>
          <w:sz w:val="28"/>
          <w:szCs w:val="28"/>
          <w:rtl/>
        </w:rPr>
        <w:t>ث الايدي عند كلاهما حيث كانت 45% من عينات الطالبات تحتوي على بكتريا في حين ان 22% فقط في الطلاب</w:t>
      </w:r>
      <w:r w:rsidR="00725F42" w:rsidRPr="00852A31">
        <w:rPr>
          <w:rFonts w:ascii="Simplified Arabic" w:hAnsi="Simplified Arabic" w:cs="Simplified Arabic"/>
          <w:sz w:val="28"/>
          <w:szCs w:val="28"/>
          <w:rtl/>
        </w:rPr>
        <w:t xml:space="preserve"> والتي تم مناقشتها في احتماليه ان تكون سببا في انتشار العدوى بطريقة ا</w:t>
      </w:r>
      <w:r>
        <w:rPr>
          <w:rFonts w:ascii="Simplified Arabic" w:hAnsi="Simplified Arabic" w:cs="Simplified Arabic" w:hint="cs"/>
          <w:sz w:val="28"/>
          <w:szCs w:val="28"/>
          <w:rtl/>
        </w:rPr>
        <w:t>و</w:t>
      </w:r>
      <w:r w:rsidR="00725F42" w:rsidRPr="00852A31">
        <w:rPr>
          <w:rFonts w:ascii="Simplified Arabic" w:hAnsi="Simplified Arabic" w:cs="Simplified Arabic"/>
          <w:sz w:val="28"/>
          <w:szCs w:val="28"/>
          <w:rtl/>
        </w:rPr>
        <w:t xml:space="preserve"> باخرى (جدول3).</w:t>
      </w:r>
      <w:r w:rsidR="00852A31" w:rsidRPr="00852A31">
        <w:rPr>
          <w:rFonts w:cs="Arial" w:hint="cs"/>
          <w:i/>
          <w:iCs/>
          <w:vertAlign w:val="superscript"/>
          <w:rtl/>
        </w:rPr>
        <w:t>9</w:t>
      </w:r>
    </w:p>
    <w:p w:rsidR="00725F42" w:rsidRPr="00F765C9" w:rsidRDefault="00725F42" w:rsidP="00725F42">
      <w:pPr>
        <w:pStyle w:val="NormalWeb"/>
        <w:spacing w:line="230" w:lineRule="atLeast"/>
        <w:jc w:val="right"/>
        <w:rPr>
          <w:rFonts w:ascii="Simplified Arabic" w:eastAsia="Times New Roman" w:hAnsi="Simplified Arabic" w:cs="Simplified Arabic"/>
          <w:sz w:val="28"/>
          <w:szCs w:val="28"/>
          <w:rtl/>
        </w:rPr>
      </w:pPr>
      <w:r w:rsidRPr="00F765C9">
        <w:rPr>
          <w:rFonts w:ascii="Simplified Arabic" w:eastAsia="Times New Roman" w:hAnsi="Simplified Arabic" w:cs="Simplified Arabic"/>
          <w:sz w:val="28"/>
          <w:szCs w:val="28"/>
          <w:rtl/>
        </w:rPr>
        <w:t>وقد وصلت في بعض الدراسات الى نسبة زادت عن 73.1% لدى العاملين في الرعاي الصحيه.</w:t>
      </w:r>
      <w:r w:rsidR="00852A31" w:rsidRPr="00F765C9">
        <w:rPr>
          <w:rFonts w:ascii="Simplified Arabic" w:eastAsia="Times New Roman" w:hAnsi="Simplified Arabic" w:cs="Simplified Arabic"/>
          <w:sz w:val="28"/>
          <w:szCs w:val="28"/>
          <w:vertAlign w:val="superscript"/>
          <w:rtl/>
        </w:rPr>
        <w:t>8,9</w:t>
      </w:r>
    </w:p>
    <w:p w:rsidR="00725F42" w:rsidRPr="00F765C9" w:rsidRDefault="00725F42" w:rsidP="00725F42">
      <w:pPr>
        <w:pStyle w:val="NormalWeb"/>
        <w:spacing w:line="230" w:lineRule="atLeast"/>
        <w:jc w:val="right"/>
        <w:rPr>
          <w:rFonts w:ascii="Simplified Arabic" w:eastAsia="Times New Roman" w:hAnsi="Simplified Arabic" w:cs="Simplified Arabic"/>
          <w:sz w:val="28"/>
          <w:szCs w:val="28"/>
          <w:rtl/>
        </w:rPr>
      </w:pPr>
      <w:r w:rsidRPr="00F765C9">
        <w:rPr>
          <w:rFonts w:ascii="Simplified Arabic" w:eastAsia="Times New Roman" w:hAnsi="Simplified Arabic" w:cs="Simplified Arabic"/>
          <w:sz w:val="28"/>
          <w:szCs w:val="28"/>
          <w:rtl/>
        </w:rPr>
        <w:t>بعد عزل البكتريا وتعريفها في المعمل وجد ان معظم العينات احتوت انواع بمتريا من الفلورا الطبيعية ولكن الادراسات السابقة بينت انه من الممكن ان تكون هذه البكتريا ايضا سببا في انتشار الامراض المعدية.</w:t>
      </w:r>
    </w:p>
    <w:p w:rsidR="00725F42" w:rsidRDefault="00725F42" w:rsidP="00725F42">
      <w:pPr>
        <w:pStyle w:val="NormalWeb"/>
        <w:spacing w:line="230" w:lineRule="atLeast"/>
        <w:jc w:val="right"/>
        <w:rPr>
          <w:rFonts w:eastAsia="Times New Roman" w:cs="Arial"/>
          <w:rtl/>
        </w:rPr>
      </w:pPr>
      <w:r w:rsidRPr="00F765C9">
        <w:rPr>
          <w:rFonts w:ascii="Simplified Arabic" w:eastAsia="Times New Roman" w:hAnsi="Simplified Arabic" w:cs="Simplified Arabic"/>
          <w:sz w:val="28"/>
          <w:szCs w:val="28"/>
          <w:rtl/>
        </w:rPr>
        <w:lastRenderedPageBreak/>
        <w:t>جدول4 يوضح اسماء بعض الانواع من البكتريا ونسبها حيث كانت</w:t>
      </w:r>
      <w:r>
        <w:rPr>
          <w:rFonts w:eastAsia="Times New Roman" w:cs="Arial" w:hint="cs"/>
          <w:rtl/>
        </w:rPr>
        <w:t>:</w:t>
      </w:r>
    </w:p>
    <w:p w:rsidR="00725F42" w:rsidRPr="00725F42" w:rsidRDefault="00725F42" w:rsidP="00725F42">
      <w:pPr>
        <w:pStyle w:val="NormalWeb"/>
        <w:spacing w:line="230" w:lineRule="atLeast"/>
        <w:jc w:val="right"/>
        <w:rPr>
          <w:rFonts w:cs="Arial"/>
          <w:i/>
          <w:iCs/>
          <w:rtl/>
        </w:rPr>
      </w:pPr>
    </w:p>
    <w:p w:rsidR="00725F42" w:rsidRDefault="00725F42" w:rsidP="00725F42">
      <w:pPr>
        <w:pStyle w:val="NormalWeb"/>
        <w:numPr>
          <w:ilvl w:val="0"/>
          <w:numId w:val="1"/>
        </w:numPr>
        <w:spacing w:line="230" w:lineRule="atLeast"/>
        <w:rPr>
          <w:rFonts w:ascii="Simplified Arabic" w:hAnsi="Simplified Arabic" w:cs="Simplified Arabic"/>
          <w:i/>
          <w:iCs/>
          <w:sz w:val="28"/>
          <w:szCs w:val="28"/>
          <w:rtl/>
        </w:rPr>
      </w:pPr>
      <w:r w:rsidRPr="0052313C">
        <w:rPr>
          <w:rFonts w:ascii="Simplified Arabic" w:hAnsi="Simplified Arabic" w:cs="Simplified Arabic"/>
          <w:i/>
          <w:iCs/>
          <w:sz w:val="28"/>
          <w:szCs w:val="28"/>
        </w:rPr>
        <w:t>Co-</w:t>
      </w:r>
      <w:proofErr w:type="spellStart"/>
      <w:r w:rsidRPr="0052313C">
        <w:rPr>
          <w:rFonts w:ascii="Simplified Arabic" w:hAnsi="Simplified Arabic" w:cs="Simplified Arabic"/>
          <w:i/>
          <w:iCs/>
          <w:sz w:val="28"/>
          <w:szCs w:val="28"/>
        </w:rPr>
        <w:t>agulase</w:t>
      </w:r>
      <w:proofErr w:type="spellEnd"/>
      <w:r w:rsidRPr="0052313C">
        <w:rPr>
          <w:rFonts w:ascii="Simplified Arabic" w:hAnsi="Simplified Arabic" w:cs="Simplified Arabic"/>
          <w:i/>
          <w:iCs/>
          <w:sz w:val="28"/>
          <w:szCs w:val="28"/>
        </w:rPr>
        <w:t xml:space="preserve"> –</w:t>
      </w:r>
      <w:proofErr w:type="spellStart"/>
      <w:r w:rsidRPr="0052313C">
        <w:rPr>
          <w:rFonts w:ascii="Simplified Arabic" w:hAnsi="Simplified Arabic" w:cs="Simplified Arabic"/>
          <w:i/>
          <w:iCs/>
          <w:sz w:val="28"/>
          <w:szCs w:val="28"/>
        </w:rPr>
        <w:t>ve</w:t>
      </w:r>
      <w:proofErr w:type="spellEnd"/>
      <w:r w:rsidRPr="0052313C">
        <w:rPr>
          <w:rFonts w:ascii="Simplified Arabic" w:hAnsi="Simplified Arabic" w:cs="Simplified Arabic"/>
          <w:i/>
          <w:iCs/>
          <w:sz w:val="28"/>
          <w:szCs w:val="28"/>
        </w:rPr>
        <w:t xml:space="preserve"> staphylococcus</w:t>
      </w:r>
      <w:r w:rsidRPr="00725F42">
        <w:rPr>
          <w:rFonts w:ascii="Simplified Arabic" w:hAnsi="Simplified Arabic" w:cs="Simplified Arabic"/>
          <w:i/>
          <w:iCs/>
          <w:sz w:val="28"/>
          <w:szCs w:val="28"/>
        </w:rPr>
        <w:t xml:space="preserve"> </w:t>
      </w:r>
    </w:p>
    <w:p w:rsidR="00725F42" w:rsidRDefault="00725F42" w:rsidP="00725F42">
      <w:pPr>
        <w:pStyle w:val="NormalWeb"/>
        <w:numPr>
          <w:ilvl w:val="0"/>
          <w:numId w:val="1"/>
        </w:numPr>
        <w:spacing w:line="230" w:lineRule="atLeast"/>
        <w:rPr>
          <w:rFonts w:ascii="Simplified Arabic" w:hAnsi="Simplified Arabic" w:cs="Simplified Arabic"/>
          <w:i/>
          <w:iCs/>
          <w:sz w:val="28"/>
          <w:szCs w:val="28"/>
          <w:rtl/>
        </w:rPr>
      </w:pPr>
      <w:r w:rsidRPr="0052313C">
        <w:rPr>
          <w:rFonts w:ascii="Simplified Arabic" w:hAnsi="Simplified Arabic" w:cs="Simplified Arabic"/>
          <w:i/>
          <w:iCs/>
          <w:sz w:val="28"/>
          <w:szCs w:val="28"/>
        </w:rPr>
        <w:t xml:space="preserve">Staph </w:t>
      </w:r>
      <w:proofErr w:type="spellStart"/>
      <w:r w:rsidRPr="0052313C">
        <w:rPr>
          <w:rFonts w:ascii="Simplified Arabic" w:hAnsi="Simplified Arabic" w:cs="Simplified Arabic"/>
          <w:i/>
          <w:iCs/>
          <w:sz w:val="28"/>
          <w:szCs w:val="28"/>
        </w:rPr>
        <w:t>aures</w:t>
      </w:r>
      <w:proofErr w:type="spellEnd"/>
      <w:r w:rsidRPr="00725F42">
        <w:rPr>
          <w:rFonts w:ascii="Simplified Arabic" w:hAnsi="Simplified Arabic" w:cs="Simplified Arabic"/>
          <w:i/>
          <w:iCs/>
          <w:sz w:val="28"/>
          <w:szCs w:val="28"/>
        </w:rPr>
        <w:t xml:space="preserve"> </w:t>
      </w:r>
    </w:p>
    <w:p w:rsidR="00725F42" w:rsidRDefault="00725F42" w:rsidP="00725F42">
      <w:pPr>
        <w:pStyle w:val="NormalWeb"/>
        <w:numPr>
          <w:ilvl w:val="0"/>
          <w:numId w:val="1"/>
        </w:numPr>
        <w:spacing w:line="230" w:lineRule="atLeast"/>
        <w:rPr>
          <w:rFonts w:ascii="Simplified Arabic" w:hAnsi="Simplified Arabic" w:cs="Simplified Arabic"/>
          <w:i/>
          <w:iCs/>
          <w:sz w:val="28"/>
          <w:szCs w:val="28"/>
          <w:rtl/>
        </w:rPr>
      </w:pPr>
      <w:r w:rsidRPr="0052313C">
        <w:rPr>
          <w:rFonts w:ascii="Simplified Arabic" w:hAnsi="Simplified Arabic" w:cs="Simplified Arabic"/>
          <w:i/>
          <w:iCs/>
          <w:sz w:val="28"/>
          <w:szCs w:val="28"/>
        </w:rPr>
        <w:t>Pseudomonas</w:t>
      </w:r>
      <w:r w:rsidRPr="00725F42">
        <w:rPr>
          <w:rFonts w:ascii="Simplified Arabic" w:hAnsi="Simplified Arabic" w:cs="Simplified Arabic"/>
          <w:i/>
          <w:iCs/>
          <w:sz w:val="28"/>
          <w:szCs w:val="28"/>
        </w:rPr>
        <w:t xml:space="preserve"> </w:t>
      </w:r>
    </w:p>
    <w:p w:rsidR="00180405" w:rsidRDefault="004A2D23" w:rsidP="00725F42">
      <w:pPr>
        <w:pStyle w:val="NormalWeb"/>
        <w:numPr>
          <w:ilvl w:val="0"/>
          <w:numId w:val="1"/>
        </w:numPr>
        <w:spacing w:line="230" w:lineRule="atLeast"/>
        <w:rPr>
          <w:rFonts w:ascii="Simplified Arabic" w:eastAsia="Times New Roman" w:hAnsi="Simplified Arabic" w:cs="Simplified Arabic"/>
          <w:b/>
          <w:bCs/>
          <w:color w:val="000000"/>
          <w:sz w:val="28"/>
          <w:szCs w:val="28"/>
          <w:rtl/>
        </w:rPr>
      </w:pPr>
      <w:r>
        <w:rPr>
          <w:rFonts w:ascii="Simplified Arabic" w:hAnsi="Simplified Arabic" w:cs="Simplified Arabic"/>
          <w:i/>
          <w:iCs/>
          <w:sz w:val="28"/>
          <w:szCs w:val="28"/>
        </w:rPr>
        <w:t>E</w:t>
      </w:r>
      <w:r w:rsidR="00725F42" w:rsidRPr="0052313C">
        <w:rPr>
          <w:rFonts w:ascii="Simplified Arabic" w:hAnsi="Simplified Arabic" w:cs="Simplified Arabic"/>
          <w:i/>
          <w:iCs/>
          <w:sz w:val="28"/>
          <w:szCs w:val="28"/>
        </w:rPr>
        <w:t>. coli</w:t>
      </w:r>
    </w:p>
    <w:p w:rsidR="00F765C9" w:rsidRPr="00725F42" w:rsidRDefault="00725F42" w:rsidP="00F765C9">
      <w:pPr>
        <w:pStyle w:val="NormalWeb"/>
        <w:tabs>
          <w:tab w:val="left" w:pos="1155"/>
        </w:tabs>
        <w:spacing w:line="230" w:lineRule="atLeast"/>
        <w:jc w:val="right"/>
        <w:rPr>
          <w:rFonts w:ascii="Simplified Arabic" w:eastAsia="Times New Roman" w:hAnsi="Simplified Arabic" w:cs="Simplified Arabic"/>
          <w:color w:val="000000"/>
          <w:sz w:val="28"/>
          <w:szCs w:val="28"/>
          <w:rtl/>
        </w:rPr>
      </w:pPr>
      <w:r>
        <w:rPr>
          <w:rFonts w:ascii="Simplified Arabic" w:eastAsia="Times New Roman" w:hAnsi="Simplified Arabic" w:cs="Simplified Arabic"/>
          <w:b/>
          <w:bCs/>
          <w:color w:val="000000"/>
          <w:sz w:val="28"/>
          <w:szCs w:val="28"/>
        </w:rPr>
        <w:tab/>
      </w:r>
      <w:r w:rsidRPr="00725F42">
        <w:rPr>
          <w:rFonts w:ascii="Simplified Arabic" w:eastAsia="Times New Roman" w:hAnsi="Simplified Arabic" w:cs="Simplified Arabic" w:hint="cs"/>
          <w:color w:val="000000"/>
          <w:sz w:val="28"/>
          <w:szCs w:val="28"/>
          <w:rtl/>
        </w:rPr>
        <w:t>من خلال الدراسة وجد ان الحمل الكيكروبي وتلوث الايدي ارتبط بعدة عوامل منها:</w:t>
      </w:r>
    </w:p>
    <w:p w:rsidR="00725F42" w:rsidRPr="00725F42" w:rsidRDefault="00725F42" w:rsidP="00725F42">
      <w:pPr>
        <w:pStyle w:val="NormalWeb"/>
        <w:numPr>
          <w:ilvl w:val="0"/>
          <w:numId w:val="2"/>
        </w:numPr>
        <w:tabs>
          <w:tab w:val="left" w:pos="1155"/>
        </w:tabs>
        <w:bidi/>
        <w:spacing w:line="230" w:lineRule="atLeast"/>
        <w:rPr>
          <w:rFonts w:ascii="Simplified Arabic" w:eastAsia="Times New Roman" w:hAnsi="Simplified Arabic" w:cs="Simplified Arabic"/>
          <w:color w:val="000000"/>
          <w:sz w:val="28"/>
          <w:szCs w:val="28"/>
          <w:rtl/>
        </w:rPr>
      </w:pPr>
      <w:r w:rsidRPr="00725F42">
        <w:rPr>
          <w:rFonts w:ascii="Simplified Arabic" w:eastAsia="Times New Roman" w:hAnsi="Simplified Arabic" w:cs="Simplified Arabic" w:hint="cs"/>
          <w:color w:val="000000"/>
          <w:sz w:val="28"/>
          <w:szCs w:val="28"/>
          <w:rtl/>
        </w:rPr>
        <w:t>ارتداء الخاتم بالاصابع</w:t>
      </w:r>
    </w:p>
    <w:p w:rsidR="00725F42" w:rsidRPr="00725F42" w:rsidRDefault="00725F42" w:rsidP="00725F42">
      <w:pPr>
        <w:pStyle w:val="NormalWeb"/>
        <w:numPr>
          <w:ilvl w:val="0"/>
          <w:numId w:val="2"/>
        </w:numPr>
        <w:tabs>
          <w:tab w:val="left" w:pos="1155"/>
        </w:tabs>
        <w:bidi/>
        <w:spacing w:line="230" w:lineRule="atLeast"/>
        <w:rPr>
          <w:rFonts w:ascii="Simplified Arabic" w:eastAsia="Times New Roman" w:hAnsi="Simplified Arabic" w:cs="Simplified Arabic"/>
          <w:color w:val="000000"/>
          <w:sz w:val="28"/>
          <w:szCs w:val="28"/>
          <w:rtl/>
        </w:rPr>
      </w:pPr>
      <w:r w:rsidRPr="00725F42">
        <w:rPr>
          <w:rFonts w:ascii="Simplified Arabic" w:eastAsia="Times New Roman" w:hAnsi="Simplified Arabic" w:cs="Simplified Arabic" w:hint="cs"/>
          <w:color w:val="000000"/>
          <w:sz w:val="28"/>
          <w:szCs w:val="28"/>
          <w:rtl/>
        </w:rPr>
        <w:t>تقليم الاظافر</w:t>
      </w:r>
    </w:p>
    <w:p w:rsidR="00725F42" w:rsidRDefault="00725F42" w:rsidP="00852A31">
      <w:pPr>
        <w:pStyle w:val="NormalWeb"/>
        <w:tabs>
          <w:tab w:val="left" w:pos="1155"/>
        </w:tabs>
        <w:spacing w:line="230" w:lineRule="atLeast"/>
        <w:jc w:val="right"/>
        <w:rPr>
          <w:rFonts w:ascii="Simplified Arabic" w:eastAsia="Times New Roman" w:hAnsi="Simplified Arabic" w:cs="Simplified Arabic"/>
          <w:b/>
          <w:bCs/>
          <w:color w:val="000000"/>
          <w:sz w:val="28"/>
          <w:szCs w:val="28"/>
          <w:rtl/>
        </w:rPr>
      </w:pPr>
      <w:r w:rsidRPr="00725F42">
        <w:rPr>
          <w:rFonts w:ascii="Simplified Arabic" w:eastAsia="Times New Roman" w:hAnsi="Simplified Arabic" w:cs="Simplified Arabic" w:hint="cs"/>
          <w:color w:val="000000"/>
          <w:sz w:val="28"/>
          <w:szCs w:val="28"/>
          <w:rtl/>
        </w:rPr>
        <w:t>فلقد كانت هذه العوامل هي المحدده لانتشار البكتريا في ظل عدم وجود اي اختلافات في الوعي والاستجابة. وتوافقت هذه النتائج مع دراسات سابقه في نفس السياق حيث وجد العديد من النموات الب</w:t>
      </w:r>
      <w:r w:rsidR="004D02EF">
        <w:rPr>
          <w:rFonts w:ascii="Simplified Arabic" w:eastAsia="Times New Roman" w:hAnsi="Simplified Arabic" w:cs="Simplified Arabic" w:hint="cs"/>
          <w:color w:val="000000"/>
          <w:sz w:val="28"/>
          <w:szCs w:val="28"/>
          <w:rtl/>
        </w:rPr>
        <w:t>ك</w:t>
      </w:r>
      <w:r w:rsidRPr="00725F42">
        <w:rPr>
          <w:rFonts w:ascii="Simplified Arabic" w:eastAsia="Times New Roman" w:hAnsi="Simplified Arabic" w:cs="Simplified Arabic" w:hint="cs"/>
          <w:color w:val="000000"/>
          <w:sz w:val="28"/>
          <w:szCs w:val="28"/>
          <w:rtl/>
        </w:rPr>
        <w:t>تريه في ايدي الطلاب وارتبط هذا مع وجود الخواتم ا</w:t>
      </w:r>
      <w:r w:rsidR="00852A31">
        <w:rPr>
          <w:rFonts w:ascii="Simplified Arabic" w:eastAsia="Times New Roman" w:hAnsi="Simplified Arabic" w:cs="Simplified Arabic" w:hint="cs"/>
          <w:color w:val="000000"/>
          <w:sz w:val="28"/>
          <w:szCs w:val="28"/>
          <w:rtl/>
        </w:rPr>
        <w:t>و عدم المداومه على تقليم الاظافر</w:t>
      </w:r>
      <w:r w:rsidR="00852A31">
        <w:rPr>
          <w:rFonts w:ascii="Simplified Arabic" w:eastAsia="Times New Roman" w:hAnsi="Simplified Arabic" w:cs="Simplified Arabic" w:hint="cs"/>
          <w:b/>
          <w:bCs/>
          <w:color w:val="000000"/>
          <w:sz w:val="28"/>
          <w:szCs w:val="28"/>
          <w:rtl/>
        </w:rPr>
        <w:t>.</w:t>
      </w:r>
      <w:r w:rsidR="00852A31" w:rsidRPr="00852A31">
        <w:rPr>
          <w:rFonts w:ascii="Simplified Arabic" w:eastAsia="Times New Roman" w:hAnsi="Simplified Arabic" w:cs="Simplified Arabic" w:hint="cs"/>
          <w:b/>
          <w:bCs/>
          <w:color w:val="000000"/>
          <w:sz w:val="28"/>
          <w:szCs w:val="28"/>
          <w:vertAlign w:val="superscript"/>
          <w:rtl/>
        </w:rPr>
        <w:t>3/8</w:t>
      </w:r>
    </w:p>
    <w:p w:rsidR="004D02EF" w:rsidRPr="004D02EF" w:rsidRDefault="004D02EF" w:rsidP="004D02EF">
      <w:pPr>
        <w:pStyle w:val="NormalWeb"/>
        <w:spacing w:line="230" w:lineRule="atLeast"/>
        <w:jc w:val="right"/>
        <w:rPr>
          <w:rFonts w:ascii="Simplified Arabic" w:eastAsia="Times New Roman" w:hAnsi="Simplified Arabic" w:cs="Simplified Arabic"/>
          <w:color w:val="000000"/>
          <w:sz w:val="28"/>
          <w:szCs w:val="28"/>
          <w:rtl/>
        </w:rPr>
      </w:pPr>
      <w:r w:rsidRPr="004D02EF">
        <w:rPr>
          <w:rFonts w:ascii="Simplified Arabic" w:eastAsia="Times New Roman" w:hAnsi="Simplified Arabic" w:cs="Simplified Arabic" w:hint="cs"/>
          <w:color w:val="000000"/>
          <w:sz w:val="28"/>
          <w:szCs w:val="28"/>
          <w:rtl/>
        </w:rPr>
        <w:t>وقد تم ايعاز السبب  ايضا الى تعامل الطلاب المستمر مع اجهزة وادوات المختبر مما قد يؤدي الى انمكانية تلوث الايدي المستمر وخاصه الميكروبات الممرضه التي تنتشر في المستشفيات والمرافق الصحيه</w:t>
      </w:r>
      <w:r w:rsidRPr="00852A31">
        <w:rPr>
          <w:rFonts w:ascii="Simplified Arabic" w:eastAsia="Times New Roman" w:hAnsi="Simplified Arabic" w:cs="Simplified Arabic" w:hint="cs"/>
          <w:color w:val="000000"/>
          <w:sz w:val="28"/>
          <w:szCs w:val="28"/>
          <w:vertAlign w:val="superscript"/>
          <w:rtl/>
        </w:rPr>
        <w:t>.</w:t>
      </w:r>
      <w:r w:rsidR="00852A31" w:rsidRPr="00852A31">
        <w:rPr>
          <w:rFonts w:ascii="Simplified Arabic" w:eastAsia="Times New Roman" w:hAnsi="Simplified Arabic" w:cs="Simplified Arabic" w:hint="cs"/>
          <w:color w:val="000000"/>
          <w:sz w:val="28"/>
          <w:szCs w:val="28"/>
          <w:vertAlign w:val="superscript"/>
          <w:rtl/>
        </w:rPr>
        <w:t>8/9</w:t>
      </w:r>
    </w:p>
    <w:p w:rsidR="004D02EF" w:rsidRPr="004D02EF" w:rsidRDefault="004D02EF" w:rsidP="0017576B">
      <w:pPr>
        <w:pStyle w:val="NormalWeb"/>
        <w:spacing w:line="230" w:lineRule="atLeast"/>
        <w:jc w:val="right"/>
        <w:rPr>
          <w:rFonts w:ascii="Simplified Arabic" w:eastAsia="Times New Roman" w:hAnsi="Simplified Arabic" w:cs="Simplified Arabic"/>
          <w:b/>
          <w:bCs/>
          <w:sz w:val="28"/>
          <w:szCs w:val="28"/>
          <w:rtl/>
        </w:rPr>
      </w:pPr>
      <w:r w:rsidRPr="004D02EF">
        <w:rPr>
          <w:rFonts w:ascii="Simplified Arabic" w:eastAsia="Times New Roman" w:hAnsi="Simplified Arabic" w:cs="Simplified Arabic"/>
          <w:b/>
          <w:bCs/>
          <w:sz w:val="28"/>
          <w:szCs w:val="28"/>
          <w:rtl/>
        </w:rPr>
        <w:t>الخلاصة:</w:t>
      </w:r>
    </w:p>
    <w:p w:rsidR="004D02EF" w:rsidRPr="00852A31" w:rsidRDefault="004D02EF" w:rsidP="0017576B">
      <w:pPr>
        <w:pStyle w:val="NormalWeb"/>
        <w:spacing w:line="230" w:lineRule="atLeast"/>
        <w:jc w:val="right"/>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b/>
          <w:bCs/>
          <w:color w:val="000000"/>
          <w:sz w:val="28"/>
          <w:szCs w:val="28"/>
          <w:rtl/>
        </w:rPr>
        <w:t>ا</w:t>
      </w:r>
      <w:r w:rsidRPr="00852A31">
        <w:rPr>
          <w:rFonts w:ascii="Simplified Arabic" w:eastAsia="Times New Roman" w:hAnsi="Simplified Arabic" w:cs="Simplified Arabic" w:hint="cs"/>
          <w:color w:val="000000"/>
          <w:sz w:val="28"/>
          <w:szCs w:val="28"/>
          <w:rtl/>
        </w:rPr>
        <w:t>لايدي من اكثر اعضاء الجسم عرضة لملامسة الاسطح من حولنا لهذا تكون اكثر عرضة الى الثلوث من غيرها من اعضاء الجسم الاخرى لا سيما وان كانت الظروف البيئيه من حولنا نهيئه لانتشار الميكروبات الممرضة.</w:t>
      </w:r>
    </w:p>
    <w:p w:rsidR="004D02EF" w:rsidRPr="00852A31" w:rsidRDefault="004D02EF" w:rsidP="0017576B">
      <w:pPr>
        <w:pStyle w:val="NormalWeb"/>
        <w:spacing w:line="230" w:lineRule="atLeast"/>
        <w:jc w:val="right"/>
        <w:rPr>
          <w:rFonts w:ascii="Simplified Arabic" w:eastAsia="Times New Roman" w:hAnsi="Simplified Arabic" w:cs="Simplified Arabic"/>
          <w:color w:val="000000"/>
          <w:sz w:val="28"/>
          <w:szCs w:val="28"/>
          <w:rtl/>
        </w:rPr>
      </w:pPr>
      <w:r w:rsidRPr="00852A31">
        <w:rPr>
          <w:rFonts w:ascii="Simplified Arabic" w:eastAsia="Times New Roman" w:hAnsi="Simplified Arabic" w:cs="Simplified Arabic" w:hint="cs"/>
          <w:color w:val="000000"/>
          <w:sz w:val="28"/>
          <w:szCs w:val="28"/>
          <w:rtl/>
        </w:rPr>
        <w:t>خلصت الدراسة الى انه هناك احتمالية كبيره جدا لنقل الامراض عن طريق الايدي وخاصة الفلورا الطبيعيه منها او البكتريا الممرض الاخرى.</w:t>
      </w:r>
    </w:p>
    <w:p w:rsidR="00852A31" w:rsidRDefault="004D02EF" w:rsidP="00852A31">
      <w:pPr>
        <w:pStyle w:val="NormalWeb"/>
        <w:spacing w:line="230" w:lineRule="atLeast"/>
        <w:jc w:val="right"/>
        <w:rPr>
          <w:rFonts w:ascii="Simplified Arabic" w:eastAsia="Times New Roman" w:hAnsi="Simplified Arabic" w:cs="Simplified Arabic"/>
          <w:color w:val="000000"/>
          <w:sz w:val="28"/>
          <w:szCs w:val="28"/>
        </w:rPr>
      </w:pPr>
      <w:r w:rsidRPr="00852A31">
        <w:rPr>
          <w:rFonts w:ascii="Simplified Arabic" w:eastAsia="Times New Roman" w:hAnsi="Simplified Arabic" w:cs="Simplified Arabic" w:hint="cs"/>
          <w:color w:val="000000"/>
          <w:sz w:val="28"/>
          <w:szCs w:val="28"/>
          <w:rtl/>
        </w:rPr>
        <w:t xml:space="preserve">الاهتمام بنظافة الايدي وتقليم الاظافر وارتداء الخواتم كانت عوامل </w:t>
      </w:r>
      <w:r w:rsidR="00852A31" w:rsidRPr="00852A31">
        <w:rPr>
          <w:rFonts w:ascii="Simplified Arabic" w:eastAsia="Times New Roman" w:hAnsi="Simplified Arabic" w:cs="Simplified Arabic" w:hint="cs"/>
          <w:color w:val="000000"/>
          <w:sz w:val="28"/>
          <w:szCs w:val="28"/>
          <w:rtl/>
        </w:rPr>
        <w:t>محدده في انتشار الكيكروبات في ايدي الطلاب.</w:t>
      </w:r>
    </w:p>
    <w:p w:rsidR="007979CA" w:rsidRDefault="007979CA" w:rsidP="00852A31">
      <w:pPr>
        <w:pStyle w:val="NormalWeb"/>
        <w:spacing w:line="230" w:lineRule="atLeast"/>
        <w:jc w:val="right"/>
        <w:rPr>
          <w:rFonts w:ascii="Simplified Arabic" w:eastAsia="Times New Roman" w:hAnsi="Simplified Arabic" w:cs="Simplified Arabic"/>
          <w:color w:val="000000"/>
          <w:sz w:val="28"/>
          <w:szCs w:val="28"/>
          <w:rtl/>
        </w:rPr>
      </w:pPr>
    </w:p>
    <w:p w:rsidR="008A596E" w:rsidRPr="00852A31" w:rsidRDefault="00662618" w:rsidP="00852A31">
      <w:pPr>
        <w:pStyle w:val="NormalWeb"/>
        <w:spacing w:line="230" w:lineRule="atLeast"/>
        <w:jc w:val="right"/>
        <w:rPr>
          <w:rFonts w:ascii="Simplified Arabic" w:eastAsia="Times New Roman" w:hAnsi="Simplified Arabic" w:cs="Simplified Arabic"/>
          <w:color w:val="000000"/>
          <w:sz w:val="28"/>
          <w:szCs w:val="28"/>
        </w:rPr>
      </w:pPr>
      <w:r w:rsidRPr="0052313C">
        <w:rPr>
          <w:rFonts w:ascii="Simplified Arabic" w:eastAsia="Times New Roman" w:hAnsi="Simplified Arabic" w:cs="Simplified Arabic"/>
          <w:b/>
          <w:bCs/>
          <w:color w:val="000000"/>
          <w:sz w:val="28"/>
          <w:szCs w:val="28"/>
          <w:rtl/>
        </w:rPr>
        <w:lastRenderedPageBreak/>
        <w:t>الجدول 1: استبيان ذاتي يستخدم لتقييم الوعي بنظافة اليدين لدى الطلاب</w:t>
      </w:r>
      <w:r w:rsidRPr="0052313C">
        <w:rPr>
          <w:rFonts w:ascii="Simplified Arabic" w:eastAsia="Times New Roman" w:hAnsi="Simplified Arabic" w:cs="Simplified Arabic"/>
          <w:b/>
          <w:bCs/>
          <w:color w:val="000000"/>
          <w:sz w:val="28"/>
          <w:szCs w:val="28"/>
        </w:rPr>
        <w:t>.</w:t>
      </w:r>
    </w:p>
    <w:tbl>
      <w:tblPr>
        <w:tblW w:w="8173" w:type="dxa"/>
        <w:jc w:val="center"/>
        <w:tblCellMar>
          <w:left w:w="0" w:type="dxa"/>
          <w:right w:w="0" w:type="dxa"/>
        </w:tblCellMar>
        <w:tblLook w:val="04A0" w:firstRow="1" w:lastRow="0" w:firstColumn="1" w:lastColumn="0" w:noHBand="0" w:noVBand="1"/>
      </w:tblPr>
      <w:tblGrid>
        <w:gridCol w:w="5448"/>
        <w:gridCol w:w="1362"/>
        <w:gridCol w:w="1363"/>
      </w:tblGrid>
      <w:tr w:rsidR="00662618" w:rsidRPr="00662618" w:rsidTr="00662618">
        <w:trPr>
          <w:trHeight w:val="150"/>
          <w:jc w:val="center"/>
        </w:trPr>
        <w:tc>
          <w:tcPr>
            <w:tcW w:w="5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فئات المتغيرات</w:t>
            </w:r>
          </w:p>
        </w:tc>
        <w:tc>
          <w:tcPr>
            <w:tcW w:w="272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نسبة التردد</w:t>
            </w:r>
            <w:r w:rsidRPr="00662618">
              <w:rPr>
                <w:rFonts w:ascii="Simplified Arabic" w:eastAsia="Times New Roman" w:hAnsi="Simplified Arabic" w:cs="Simplified Arabic"/>
                <w:sz w:val="28"/>
                <w:szCs w:val="28"/>
              </w:rPr>
              <w:t xml:space="preserve"> (</w:t>
            </w:r>
            <w:r w:rsidRPr="00662618">
              <w:rPr>
                <w:rFonts w:ascii="Simplified Arabic" w:eastAsia="Times New Roman" w:hAnsi="Simplified Arabic" w:cs="Simplified Arabic"/>
                <w:sz w:val="28"/>
                <w:szCs w:val="28"/>
                <w:rtl/>
              </w:rPr>
              <w:t>٪</w:t>
            </w:r>
            <w:r w:rsidRPr="00662618">
              <w:rPr>
                <w:rFonts w:ascii="Simplified Arabic" w:eastAsia="Times New Roman" w:hAnsi="Simplified Arabic" w:cs="Simplified Arabic"/>
                <w:sz w:val="28"/>
                <w:szCs w:val="28"/>
              </w:rPr>
              <w:t>)</w:t>
            </w:r>
          </w:p>
        </w:tc>
      </w:tr>
      <w:tr w:rsidR="00662618" w:rsidRPr="00662618" w:rsidTr="00662618">
        <w:trPr>
          <w:trHeight w:val="142"/>
          <w:jc w:val="center"/>
        </w:trPr>
        <w:tc>
          <w:tcPr>
            <w:tcW w:w="544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جنس</w:t>
            </w:r>
          </w:p>
        </w:tc>
        <w:tc>
          <w:tcPr>
            <w:tcW w:w="13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52313C">
              <w:rPr>
                <w:rFonts w:ascii="Simplified Arabic" w:eastAsia="Times New Roman" w:hAnsi="Simplified Arabic" w:cs="Simplified Arabic"/>
                <w:sz w:val="28"/>
                <w:szCs w:val="28"/>
                <w:rtl/>
              </w:rPr>
              <w:t>ذكر</w:t>
            </w:r>
          </w:p>
        </w:tc>
        <w:tc>
          <w:tcPr>
            <w:tcW w:w="1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52313C">
              <w:rPr>
                <w:rFonts w:ascii="Simplified Arabic" w:eastAsia="Times New Roman" w:hAnsi="Simplified Arabic" w:cs="Simplified Arabic"/>
                <w:sz w:val="28"/>
                <w:szCs w:val="28"/>
                <w:rtl/>
              </w:rPr>
              <w:t>انثى</w:t>
            </w:r>
          </w:p>
        </w:tc>
      </w:tr>
      <w:tr w:rsidR="00662618" w:rsidRPr="00662618" w:rsidTr="00662618">
        <w:trPr>
          <w:trHeight w:val="159"/>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662618">
            <w:pPr>
              <w:spacing w:after="0" w:line="240" w:lineRule="auto"/>
              <w:rPr>
                <w:rFonts w:ascii="Simplified Arabic" w:eastAsia="Times New Roman" w:hAnsi="Simplified Arabic" w:cs="Simplified Arabic"/>
                <w:sz w:val="28"/>
                <w:szCs w:val="28"/>
              </w:rPr>
            </w:pPr>
          </w:p>
        </w:tc>
        <w:tc>
          <w:tcPr>
            <w:tcW w:w="13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 </w:t>
            </w:r>
          </w:p>
        </w:tc>
        <w:tc>
          <w:tcPr>
            <w:tcW w:w="1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 </w:t>
            </w:r>
          </w:p>
        </w:tc>
      </w:tr>
      <w:tr w:rsidR="00662618" w:rsidRPr="00662618" w:rsidTr="00662618">
        <w:trPr>
          <w:trHeight w:val="142"/>
          <w:jc w:val="center"/>
        </w:trPr>
        <w:tc>
          <w:tcPr>
            <w:tcW w:w="5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عمر</w:t>
            </w:r>
          </w:p>
        </w:tc>
        <w:tc>
          <w:tcPr>
            <w:tcW w:w="13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 </w:t>
            </w:r>
          </w:p>
        </w:tc>
        <w:tc>
          <w:tcPr>
            <w:tcW w:w="1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 </w:t>
            </w:r>
          </w:p>
        </w:tc>
      </w:tr>
      <w:tr w:rsidR="00662618" w:rsidRPr="00662618" w:rsidTr="00662618">
        <w:trPr>
          <w:trHeight w:val="150"/>
          <w:jc w:val="center"/>
        </w:trPr>
        <w:tc>
          <w:tcPr>
            <w:tcW w:w="544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 xml:space="preserve">على علم </w:t>
            </w:r>
            <w:r w:rsidRPr="0052313C">
              <w:rPr>
                <w:rFonts w:ascii="Simplified Arabic" w:eastAsia="Times New Roman" w:hAnsi="Simplified Arabic" w:cs="Simplified Arabic"/>
                <w:sz w:val="28"/>
                <w:szCs w:val="28"/>
                <w:rtl/>
              </w:rPr>
              <w:t xml:space="preserve">بعمبية </w:t>
            </w:r>
            <w:r w:rsidRPr="00662618">
              <w:rPr>
                <w:rFonts w:ascii="Simplified Arabic" w:eastAsia="Times New Roman" w:hAnsi="Simplified Arabic" w:cs="Simplified Arabic"/>
                <w:sz w:val="28"/>
                <w:szCs w:val="28"/>
                <w:rtl/>
              </w:rPr>
              <w:t>التنظيف اليدوي</w:t>
            </w:r>
          </w:p>
        </w:tc>
        <w:tc>
          <w:tcPr>
            <w:tcW w:w="13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نعم</w:t>
            </w:r>
          </w:p>
        </w:tc>
        <w:tc>
          <w:tcPr>
            <w:tcW w:w="1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لا</w:t>
            </w:r>
          </w:p>
        </w:tc>
      </w:tr>
      <w:tr w:rsidR="00662618" w:rsidRPr="00662618" w:rsidTr="00662618">
        <w:trPr>
          <w:trHeight w:val="15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662618">
            <w:pPr>
              <w:spacing w:after="0" w:line="240" w:lineRule="auto"/>
              <w:rPr>
                <w:rFonts w:ascii="Simplified Arabic" w:eastAsia="Times New Roman" w:hAnsi="Simplified Arabic" w:cs="Simplified Arabic"/>
                <w:sz w:val="28"/>
                <w:szCs w:val="28"/>
              </w:rPr>
            </w:pPr>
          </w:p>
        </w:tc>
        <w:tc>
          <w:tcPr>
            <w:tcW w:w="13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 </w:t>
            </w:r>
          </w:p>
        </w:tc>
        <w:tc>
          <w:tcPr>
            <w:tcW w:w="1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 </w:t>
            </w:r>
          </w:p>
        </w:tc>
      </w:tr>
      <w:tr w:rsidR="00662618" w:rsidRPr="00662618" w:rsidTr="00662618">
        <w:trPr>
          <w:trHeight w:val="303"/>
          <w:jc w:val="center"/>
        </w:trPr>
        <w:tc>
          <w:tcPr>
            <w:tcW w:w="544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shd w:val="clear" w:color="auto" w:fill="C9D7F1"/>
                <w:rtl/>
              </w:rPr>
              <w:t>غسل اليد عادة بعد المرحاض بالماء والصابون</w:t>
            </w:r>
          </w:p>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 </w:t>
            </w:r>
          </w:p>
        </w:tc>
        <w:tc>
          <w:tcPr>
            <w:tcW w:w="13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نعم</w:t>
            </w:r>
          </w:p>
        </w:tc>
        <w:tc>
          <w:tcPr>
            <w:tcW w:w="1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لا</w:t>
            </w:r>
          </w:p>
        </w:tc>
      </w:tr>
      <w:tr w:rsidR="00662618" w:rsidRPr="00662618" w:rsidTr="00662618">
        <w:trPr>
          <w:trHeight w:val="14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662618">
            <w:pPr>
              <w:spacing w:after="0" w:line="240" w:lineRule="auto"/>
              <w:rPr>
                <w:rFonts w:ascii="Simplified Arabic" w:eastAsia="Times New Roman" w:hAnsi="Simplified Arabic" w:cs="Simplified Arabic"/>
                <w:sz w:val="28"/>
                <w:szCs w:val="28"/>
              </w:rPr>
            </w:pPr>
          </w:p>
        </w:tc>
        <w:tc>
          <w:tcPr>
            <w:tcW w:w="13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 </w:t>
            </w:r>
          </w:p>
        </w:tc>
        <w:tc>
          <w:tcPr>
            <w:tcW w:w="1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 </w:t>
            </w:r>
          </w:p>
        </w:tc>
      </w:tr>
      <w:tr w:rsidR="00662618" w:rsidRPr="00662618" w:rsidTr="00662618">
        <w:trPr>
          <w:trHeight w:val="303"/>
          <w:jc w:val="center"/>
        </w:trPr>
        <w:tc>
          <w:tcPr>
            <w:tcW w:w="544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غسل اليدين عادة بعد لمس المواد القذرة بالصابون والماء</w:t>
            </w:r>
          </w:p>
        </w:tc>
        <w:tc>
          <w:tcPr>
            <w:tcW w:w="13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نعم</w:t>
            </w:r>
          </w:p>
        </w:tc>
        <w:tc>
          <w:tcPr>
            <w:tcW w:w="1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لا</w:t>
            </w:r>
          </w:p>
        </w:tc>
      </w:tr>
      <w:tr w:rsidR="00662618" w:rsidRPr="00662618" w:rsidTr="00662618">
        <w:trPr>
          <w:trHeight w:val="15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662618">
            <w:pPr>
              <w:spacing w:after="0" w:line="240" w:lineRule="auto"/>
              <w:rPr>
                <w:rFonts w:ascii="Simplified Arabic" w:eastAsia="Times New Roman" w:hAnsi="Simplified Arabic" w:cs="Simplified Arabic"/>
                <w:sz w:val="28"/>
                <w:szCs w:val="28"/>
              </w:rPr>
            </w:pPr>
          </w:p>
        </w:tc>
        <w:tc>
          <w:tcPr>
            <w:tcW w:w="13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 </w:t>
            </w:r>
          </w:p>
        </w:tc>
        <w:tc>
          <w:tcPr>
            <w:tcW w:w="1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 </w:t>
            </w:r>
          </w:p>
        </w:tc>
      </w:tr>
      <w:tr w:rsidR="00662618" w:rsidRPr="00662618" w:rsidTr="00662618">
        <w:trPr>
          <w:trHeight w:val="294"/>
          <w:jc w:val="center"/>
        </w:trPr>
        <w:tc>
          <w:tcPr>
            <w:tcW w:w="544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غسل اليدين عادة قبل تناول الطعام بالصابون والماء</w:t>
            </w:r>
          </w:p>
        </w:tc>
        <w:tc>
          <w:tcPr>
            <w:tcW w:w="13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نعم</w:t>
            </w:r>
          </w:p>
        </w:tc>
        <w:tc>
          <w:tcPr>
            <w:tcW w:w="1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لا</w:t>
            </w:r>
          </w:p>
        </w:tc>
      </w:tr>
      <w:tr w:rsidR="00662618" w:rsidRPr="00662618" w:rsidTr="00662618">
        <w:trPr>
          <w:trHeight w:val="15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662618">
            <w:pPr>
              <w:spacing w:after="0" w:line="240" w:lineRule="auto"/>
              <w:rPr>
                <w:rFonts w:ascii="Simplified Arabic" w:eastAsia="Times New Roman" w:hAnsi="Simplified Arabic" w:cs="Simplified Arabic"/>
                <w:sz w:val="28"/>
                <w:szCs w:val="28"/>
              </w:rPr>
            </w:pPr>
          </w:p>
        </w:tc>
        <w:tc>
          <w:tcPr>
            <w:tcW w:w="13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 </w:t>
            </w:r>
          </w:p>
        </w:tc>
        <w:tc>
          <w:tcPr>
            <w:tcW w:w="1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 </w:t>
            </w:r>
          </w:p>
        </w:tc>
      </w:tr>
      <w:tr w:rsidR="00662618" w:rsidRPr="00662618" w:rsidTr="00662618">
        <w:trPr>
          <w:trHeight w:val="294"/>
          <w:jc w:val="center"/>
        </w:trPr>
        <w:tc>
          <w:tcPr>
            <w:tcW w:w="544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52313C">
              <w:rPr>
                <w:rFonts w:ascii="Simplified Arabic" w:eastAsia="Times New Roman" w:hAnsi="Simplified Arabic" w:cs="Simplified Arabic"/>
                <w:sz w:val="28"/>
                <w:szCs w:val="28"/>
                <w:rtl/>
              </w:rPr>
              <w:t>الاضافر مقلمة</w:t>
            </w:r>
          </w:p>
        </w:tc>
        <w:tc>
          <w:tcPr>
            <w:tcW w:w="13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قلص</w:t>
            </w:r>
          </w:p>
        </w:tc>
        <w:tc>
          <w:tcPr>
            <w:tcW w:w="1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شبه قلص</w:t>
            </w:r>
          </w:p>
        </w:tc>
      </w:tr>
      <w:tr w:rsidR="00662618" w:rsidRPr="00662618" w:rsidTr="00662618">
        <w:trPr>
          <w:trHeight w:val="15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662618">
            <w:pPr>
              <w:spacing w:after="0" w:line="240" w:lineRule="auto"/>
              <w:rPr>
                <w:rFonts w:ascii="Simplified Arabic" w:eastAsia="Times New Roman" w:hAnsi="Simplified Arabic" w:cs="Simplified Arabic"/>
                <w:sz w:val="28"/>
                <w:szCs w:val="28"/>
              </w:rPr>
            </w:pPr>
          </w:p>
        </w:tc>
        <w:tc>
          <w:tcPr>
            <w:tcW w:w="13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 </w:t>
            </w:r>
          </w:p>
        </w:tc>
        <w:tc>
          <w:tcPr>
            <w:tcW w:w="1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 </w:t>
            </w:r>
          </w:p>
        </w:tc>
      </w:tr>
      <w:tr w:rsidR="00662618" w:rsidRPr="00662618" w:rsidTr="00662618">
        <w:trPr>
          <w:trHeight w:val="294"/>
          <w:jc w:val="center"/>
        </w:trPr>
        <w:tc>
          <w:tcPr>
            <w:tcW w:w="5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الفحص الطبي المنتظم</w:t>
            </w:r>
          </w:p>
        </w:tc>
        <w:tc>
          <w:tcPr>
            <w:tcW w:w="13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التحقق</w:t>
            </w:r>
          </w:p>
        </w:tc>
        <w:tc>
          <w:tcPr>
            <w:tcW w:w="1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غير مدقق</w:t>
            </w:r>
          </w:p>
        </w:tc>
      </w:tr>
      <w:tr w:rsidR="00662618" w:rsidRPr="00662618" w:rsidTr="00662618">
        <w:trPr>
          <w:trHeight w:val="303"/>
          <w:jc w:val="center"/>
        </w:trPr>
        <w:tc>
          <w:tcPr>
            <w:tcW w:w="5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التدريب على النظافة</w:t>
            </w:r>
          </w:p>
        </w:tc>
        <w:tc>
          <w:tcPr>
            <w:tcW w:w="13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متدرب</w:t>
            </w:r>
          </w:p>
        </w:tc>
        <w:tc>
          <w:tcPr>
            <w:tcW w:w="1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غير مدربة</w:t>
            </w:r>
          </w:p>
        </w:tc>
      </w:tr>
      <w:tr w:rsidR="00662618" w:rsidRPr="00662618" w:rsidTr="00662618">
        <w:trPr>
          <w:trHeight w:val="294"/>
          <w:jc w:val="center"/>
        </w:trPr>
        <w:tc>
          <w:tcPr>
            <w:tcW w:w="544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وجود الخواتم</w:t>
            </w:r>
          </w:p>
        </w:tc>
        <w:tc>
          <w:tcPr>
            <w:tcW w:w="13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ملاحظ</w:t>
            </w:r>
          </w:p>
        </w:tc>
        <w:tc>
          <w:tcPr>
            <w:tcW w:w="1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لم يلاحظ</w:t>
            </w:r>
          </w:p>
        </w:tc>
      </w:tr>
      <w:tr w:rsidR="00662618" w:rsidRPr="00662618" w:rsidTr="00662618">
        <w:trPr>
          <w:trHeight w:val="14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662618">
            <w:pPr>
              <w:spacing w:after="0" w:line="240" w:lineRule="auto"/>
              <w:rPr>
                <w:rFonts w:ascii="Simplified Arabic" w:eastAsia="Times New Roman" w:hAnsi="Simplified Arabic" w:cs="Simplified Arabic"/>
                <w:sz w:val="28"/>
                <w:szCs w:val="28"/>
              </w:rPr>
            </w:pPr>
          </w:p>
        </w:tc>
        <w:tc>
          <w:tcPr>
            <w:tcW w:w="13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 </w:t>
            </w:r>
          </w:p>
        </w:tc>
        <w:tc>
          <w:tcPr>
            <w:tcW w:w="1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 </w:t>
            </w:r>
          </w:p>
        </w:tc>
      </w:tr>
    </w:tbl>
    <w:p w:rsidR="00662618" w:rsidRPr="00662618" w:rsidRDefault="00662618" w:rsidP="00662618">
      <w:pPr>
        <w:spacing w:line="259" w:lineRule="atLeast"/>
        <w:jc w:val="both"/>
        <w:rPr>
          <w:rFonts w:ascii="Simplified Arabic" w:eastAsia="Times New Roman" w:hAnsi="Simplified Arabic" w:cs="Simplified Arabic"/>
          <w:color w:val="000000"/>
          <w:sz w:val="28"/>
          <w:szCs w:val="28"/>
        </w:rPr>
      </w:pPr>
      <w:r w:rsidRPr="00662618">
        <w:rPr>
          <w:rFonts w:ascii="Simplified Arabic" w:eastAsia="Times New Roman" w:hAnsi="Simplified Arabic" w:cs="Simplified Arabic"/>
          <w:color w:val="000000"/>
          <w:sz w:val="28"/>
          <w:szCs w:val="28"/>
        </w:rPr>
        <w:t> </w:t>
      </w:r>
    </w:p>
    <w:p w:rsidR="00662618" w:rsidRPr="0052313C" w:rsidRDefault="00662618" w:rsidP="00662618">
      <w:pPr>
        <w:tabs>
          <w:tab w:val="left" w:pos="1574"/>
        </w:tabs>
        <w:rPr>
          <w:rFonts w:ascii="Simplified Arabic" w:hAnsi="Simplified Arabic" w:cs="Simplified Arabic"/>
          <w:sz w:val="28"/>
          <w:szCs w:val="28"/>
        </w:rPr>
      </w:pPr>
    </w:p>
    <w:p w:rsidR="00662618" w:rsidRPr="0052313C" w:rsidRDefault="00662618" w:rsidP="00662618">
      <w:pPr>
        <w:rPr>
          <w:rFonts w:ascii="Simplified Arabic" w:hAnsi="Simplified Arabic" w:cs="Simplified Arabic"/>
          <w:sz w:val="28"/>
          <w:szCs w:val="28"/>
        </w:rPr>
      </w:pPr>
    </w:p>
    <w:p w:rsidR="00852A31" w:rsidRDefault="00852A31" w:rsidP="00662618">
      <w:pPr>
        <w:spacing w:line="286" w:lineRule="atLeast"/>
        <w:jc w:val="right"/>
        <w:rPr>
          <w:rFonts w:ascii="Simplified Arabic" w:hAnsi="Simplified Arabic" w:cs="Simplified Arabic"/>
          <w:sz w:val="28"/>
          <w:szCs w:val="28"/>
        </w:rPr>
      </w:pPr>
    </w:p>
    <w:p w:rsidR="007979CA" w:rsidRDefault="007979CA" w:rsidP="00662618">
      <w:pPr>
        <w:spacing w:line="286" w:lineRule="atLeast"/>
        <w:jc w:val="right"/>
        <w:rPr>
          <w:rFonts w:ascii="Simplified Arabic" w:hAnsi="Simplified Arabic" w:cs="Simplified Arabic"/>
          <w:sz w:val="28"/>
          <w:szCs w:val="28"/>
          <w:rtl/>
        </w:rPr>
      </w:pPr>
    </w:p>
    <w:p w:rsidR="00662618" w:rsidRPr="00662618" w:rsidRDefault="00662618" w:rsidP="00662618">
      <w:pPr>
        <w:spacing w:line="286" w:lineRule="atLeast"/>
        <w:jc w:val="right"/>
        <w:rPr>
          <w:rFonts w:ascii="Simplified Arabic" w:eastAsia="Times New Roman" w:hAnsi="Simplified Arabic" w:cs="Simplified Arabic"/>
          <w:color w:val="000000"/>
          <w:sz w:val="28"/>
          <w:szCs w:val="28"/>
        </w:rPr>
      </w:pPr>
      <w:r w:rsidRPr="00662618">
        <w:rPr>
          <w:rFonts w:ascii="Simplified Arabic" w:eastAsia="Times New Roman" w:hAnsi="Simplified Arabic" w:cs="Simplified Arabic"/>
          <w:b/>
          <w:bCs/>
          <w:color w:val="000000"/>
          <w:sz w:val="28"/>
          <w:szCs w:val="28"/>
        </w:rPr>
        <w:lastRenderedPageBreak/>
        <w:br/>
      </w:r>
      <w:r w:rsidRPr="00662618">
        <w:rPr>
          <w:rFonts w:ascii="Simplified Arabic" w:eastAsia="Times New Roman" w:hAnsi="Simplified Arabic" w:cs="Simplified Arabic"/>
          <w:b/>
          <w:bCs/>
          <w:color w:val="000000"/>
          <w:sz w:val="28"/>
          <w:szCs w:val="28"/>
          <w:rtl/>
        </w:rPr>
        <w:t xml:space="preserve">الجدول 2. </w:t>
      </w:r>
      <w:r w:rsidRPr="0052313C">
        <w:rPr>
          <w:rFonts w:ascii="Simplified Arabic" w:eastAsia="Times New Roman" w:hAnsi="Simplified Arabic" w:cs="Simplified Arabic"/>
          <w:b/>
          <w:bCs/>
          <w:color w:val="000000"/>
          <w:sz w:val="28"/>
          <w:szCs w:val="28"/>
          <w:rtl/>
        </w:rPr>
        <w:t>ال</w:t>
      </w:r>
      <w:r w:rsidRPr="00662618">
        <w:rPr>
          <w:rFonts w:ascii="Simplified Arabic" w:eastAsia="Times New Roman" w:hAnsi="Simplified Arabic" w:cs="Simplified Arabic"/>
          <w:b/>
          <w:bCs/>
          <w:color w:val="000000"/>
          <w:sz w:val="28"/>
          <w:szCs w:val="28"/>
          <w:rtl/>
        </w:rPr>
        <w:t>إجابات على الأسئلة حول غس</w:t>
      </w:r>
      <w:r w:rsidRPr="0052313C">
        <w:rPr>
          <w:rFonts w:ascii="Simplified Arabic" w:eastAsia="Times New Roman" w:hAnsi="Simplified Arabic" w:cs="Simplified Arabic"/>
          <w:b/>
          <w:bCs/>
          <w:color w:val="000000"/>
          <w:sz w:val="28"/>
          <w:szCs w:val="28"/>
          <w:rtl/>
        </w:rPr>
        <w:t xml:space="preserve">الايدي لدى الطالبات </w:t>
      </w:r>
    </w:p>
    <w:tbl>
      <w:tblPr>
        <w:tblW w:w="8962" w:type="dxa"/>
        <w:jc w:val="center"/>
        <w:tblCellMar>
          <w:left w:w="0" w:type="dxa"/>
          <w:right w:w="0" w:type="dxa"/>
        </w:tblCellMar>
        <w:tblLook w:val="04A0" w:firstRow="1" w:lastRow="0" w:firstColumn="1" w:lastColumn="0" w:noHBand="0" w:noVBand="1"/>
      </w:tblPr>
      <w:tblGrid>
        <w:gridCol w:w="5586"/>
        <w:gridCol w:w="1687"/>
        <w:gridCol w:w="1689"/>
      </w:tblGrid>
      <w:tr w:rsidR="00662618" w:rsidRPr="00662618" w:rsidTr="004A2D23">
        <w:trPr>
          <w:trHeight w:val="171"/>
          <w:jc w:val="center"/>
        </w:trPr>
        <w:tc>
          <w:tcPr>
            <w:tcW w:w="55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4A2D23">
            <w:pPr>
              <w:spacing w:after="0" w:line="240" w:lineRule="auto"/>
              <w:jc w:val="right"/>
              <w:rPr>
                <w:rFonts w:ascii="Simplified Arabic" w:eastAsia="Times New Roman" w:hAnsi="Simplified Arabic" w:cs="Simplified Arabic"/>
                <w:b/>
                <w:bCs/>
                <w:sz w:val="28"/>
                <w:szCs w:val="28"/>
              </w:rPr>
            </w:pPr>
            <w:r w:rsidRPr="00662618">
              <w:rPr>
                <w:rFonts w:ascii="Simplified Arabic" w:eastAsia="Times New Roman" w:hAnsi="Simplified Arabic" w:cs="Simplified Arabic"/>
                <w:b/>
                <w:bCs/>
                <w:sz w:val="28"/>
                <w:szCs w:val="28"/>
                <w:rtl/>
              </w:rPr>
              <w:t>فئات المتغيرات</w:t>
            </w:r>
          </w:p>
        </w:tc>
        <w:tc>
          <w:tcPr>
            <w:tcW w:w="33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b/>
                <w:bCs/>
                <w:sz w:val="28"/>
                <w:szCs w:val="28"/>
              </w:rPr>
            </w:pPr>
            <w:r w:rsidRPr="00662618">
              <w:rPr>
                <w:rFonts w:ascii="Simplified Arabic" w:eastAsia="Times New Roman" w:hAnsi="Simplified Arabic" w:cs="Simplified Arabic"/>
                <w:b/>
                <w:bCs/>
                <w:sz w:val="28"/>
                <w:szCs w:val="28"/>
                <w:rtl/>
              </w:rPr>
              <w:t>نسبة التردد</w:t>
            </w:r>
            <w:r w:rsidRPr="00662618">
              <w:rPr>
                <w:rFonts w:ascii="Simplified Arabic" w:eastAsia="Times New Roman" w:hAnsi="Simplified Arabic" w:cs="Simplified Arabic"/>
                <w:b/>
                <w:bCs/>
                <w:sz w:val="28"/>
                <w:szCs w:val="28"/>
              </w:rPr>
              <w:t xml:space="preserve"> (</w:t>
            </w:r>
            <w:r w:rsidRPr="00662618">
              <w:rPr>
                <w:rFonts w:ascii="Simplified Arabic" w:eastAsia="Times New Roman" w:hAnsi="Simplified Arabic" w:cs="Simplified Arabic"/>
                <w:b/>
                <w:bCs/>
                <w:sz w:val="28"/>
                <w:szCs w:val="28"/>
                <w:rtl/>
              </w:rPr>
              <w:t>٪</w:t>
            </w:r>
            <w:r w:rsidRPr="00662618">
              <w:rPr>
                <w:rFonts w:ascii="Simplified Arabic" w:eastAsia="Times New Roman" w:hAnsi="Simplified Arabic" w:cs="Simplified Arabic"/>
                <w:b/>
                <w:bCs/>
                <w:sz w:val="28"/>
                <w:szCs w:val="28"/>
              </w:rPr>
              <w:t>)</w:t>
            </w:r>
          </w:p>
        </w:tc>
      </w:tr>
      <w:tr w:rsidR="00662618" w:rsidRPr="00662618" w:rsidTr="004A2D23">
        <w:trPr>
          <w:trHeight w:val="161"/>
          <w:jc w:val="center"/>
        </w:trPr>
        <w:tc>
          <w:tcPr>
            <w:tcW w:w="558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جنس</w:t>
            </w:r>
          </w:p>
        </w:tc>
        <w:tc>
          <w:tcPr>
            <w:tcW w:w="33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أنثى</w:t>
            </w:r>
            <w:r w:rsidRPr="0052313C">
              <w:rPr>
                <w:rFonts w:ascii="Simplified Arabic" w:eastAsia="Times New Roman" w:hAnsi="Simplified Arabic" w:cs="Simplified Arabic"/>
                <w:sz w:val="28"/>
                <w:szCs w:val="28"/>
                <w:rtl/>
              </w:rPr>
              <w:t xml:space="preserve">                          </w:t>
            </w:r>
          </w:p>
        </w:tc>
      </w:tr>
      <w:tr w:rsidR="00662618" w:rsidRPr="00662618" w:rsidTr="004A2D23">
        <w:trPr>
          <w:trHeight w:val="181"/>
          <w:jc w:val="center"/>
        </w:trPr>
        <w:tc>
          <w:tcPr>
            <w:tcW w:w="5586" w:type="dxa"/>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p>
        </w:tc>
        <w:tc>
          <w:tcPr>
            <w:tcW w:w="1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60</w:t>
            </w:r>
          </w:p>
        </w:tc>
        <w:tc>
          <w:tcPr>
            <w:tcW w:w="16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57</w:t>
            </w:r>
            <w:r w:rsidRPr="00662618">
              <w:rPr>
                <w:rFonts w:ascii="Simplified Arabic" w:eastAsia="Times New Roman" w:hAnsi="Simplified Arabic" w:cs="Simplified Arabic"/>
                <w:sz w:val="28"/>
                <w:szCs w:val="28"/>
                <w:rtl/>
              </w:rPr>
              <w:t>٪</w:t>
            </w:r>
          </w:p>
        </w:tc>
      </w:tr>
      <w:tr w:rsidR="00662618" w:rsidRPr="00662618" w:rsidTr="004A2D23">
        <w:trPr>
          <w:trHeight w:val="161"/>
          <w:jc w:val="center"/>
        </w:trPr>
        <w:tc>
          <w:tcPr>
            <w:tcW w:w="55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عمر</w:t>
            </w:r>
          </w:p>
        </w:tc>
        <w:tc>
          <w:tcPr>
            <w:tcW w:w="1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NA</w:t>
            </w:r>
          </w:p>
        </w:tc>
        <w:tc>
          <w:tcPr>
            <w:tcW w:w="16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NA</w:t>
            </w:r>
          </w:p>
        </w:tc>
      </w:tr>
      <w:tr w:rsidR="00662618" w:rsidRPr="00662618" w:rsidTr="004A2D23">
        <w:trPr>
          <w:trHeight w:val="171"/>
          <w:jc w:val="center"/>
        </w:trPr>
        <w:tc>
          <w:tcPr>
            <w:tcW w:w="558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على علم التنظيف اليدوي               </w:t>
            </w:r>
          </w:p>
        </w:tc>
        <w:tc>
          <w:tcPr>
            <w:tcW w:w="1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نعم</w:t>
            </w:r>
          </w:p>
        </w:tc>
        <w:tc>
          <w:tcPr>
            <w:tcW w:w="16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لا</w:t>
            </w:r>
          </w:p>
        </w:tc>
      </w:tr>
      <w:tr w:rsidR="00662618" w:rsidRPr="00662618" w:rsidTr="004A2D23">
        <w:trPr>
          <w:trHeight w:val="171"/>
          <w:jc w:val="center"/>
        </w:trPr>
        <w:tc>
          <w:tcPr>
            <w:tcW w:w="5586" w:type="dxa"/>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p>
        </w:tc>
        <w:tc>
          <w:tcPr>
            <w:tcW w:w="1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100</w:t>
            </w:r>
            <w:r w:rsidRPr="00662618">
              <w:rPr>
                <w:rFonts w:ascii="Simplified Arabic" w:eastAsia="Times New Roman" w:hAnsi="Simplified Arabic" w:cs="Simplified Arabic"/>
                <w:sz w:val="28"/>
                <w:szCs w:val="28"/>
                <w:rtl/>
              </w:rPr>
              <w:t>٪</w:t>
            </w:r>
          </w:p>
        </w:tc>
        <w:tc>
          <w:tcPr>
            <w:tcW w:w="16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0</w:t>
            </w:r>
            <w:r w:rsidRPr="00662618">
              <w:rPr>
                <w:rFonts w:ascii="Simplified Arabic" w:eastAsia="Times New Roman" w:hAnsi="Simplified Arabic" w:cs="Simplified Arabic"/>
                <w:sz w:val="28"/>
                <w:szCs w:val="28"/>
                <w:rtl/>
              </w:rPr>
              <w:t>٪</w:t>
            </w:r>
          </w:p>
        </w:tc>
      </w:tr>
      <w:tr w:rsidR="00662618" w:rsidRPr="00662618" w:rsidTr="004A2D23">
        <w:trPr>
          <w:trHeight w:val="344"/>
          <w:jc w:val="center"/>
        </w:trPr>
        <w:tc>
          <w:tcPr>
            <w:tcW w:w="558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غسل اليد عادة بعد المرحاض بالماء والصابون</w:t>
            </w:r>
          </w:p>
        </w:tc>
        <w:tc>
          <w:tcPr>
            <w:tcW w:w="1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نعم</w:t>
            </w:r>
          </w:p>
        </w:tc>
        <w:tc>
          <w:tcPr>
            <w:tcW w:w="16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لا</w:t>
            </w:r>
          </w:p>
        </w:tc>
      </w:tr>
      <w:tr w:rsidR="00662618" w:rsidRPr="00662618" w:rsidTr="004A2D23">
        <w:trPr>
          <w:trHeight w:val="161"/>
          <w:jc w:val="center"/>
        </w:trPr>
        <w:tc>
          <w:tcPr>
            <w:tcW w:w="5586" w:type="dxa"/>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p>
        </w:tc>
        <w:tc>
          <w:tcPr>
            <w:tcW w:w="1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100</w:t>
            </w:r>
            <w:r w:rsidRPr="00662618">
              <w:rPr>
                <w:rFonts w:ascii="Simplified Arabic" w:eastAsia="Times New Roman" w:hAnsi="Simplified Arabic" w:cs="Simplified Arabic"/>
                <w:sz w:val="28"/>
                <w:szCs w:val="28"/>
                <w:rtl/>
              </w:rPr>
              <w:t>٪</w:t>
            </w:r>
          </w:p>
        </w:tc>
        <w:tc>
          <w:tcPr>
            <w:tcW w:w="16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0</w:t>
            </w:r>
            <w:r w:rsidRPr="00662618">
              <w:rPr>
                <w:rFonts w:ascii="Simplified Arabic" w:eastAsia="Times New Roman" w:hAnsi="Simplified Arabic" w:cs="Simplified Arabic"/>
                <w:sz w:val="28"/>
                <w:szCs w:val="28"/>
                <w:rtl/>
              </w:rPr>
              <w:t>٪</w:t>
            </w:r>
          </w:p>
        </w:tc>
      </w:tr>
      <w:tr w:rsidR="00662618" w:rsidRPr="00662618" w:rsidTr="004A2D23">
        <w:trPr>
          <w:trHeight w:val="344"/>
          <w:jc w:val="center"/>
        </w:trPr>
        <w:tc>
          <w:tcPr>
            <w:tcW w:w="558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غسل اليدين عادة بعد لمس المواد القذرة بالصابون والماء</w:t>
            </w:r>
          </w:p>
        </w:tc>
        <w:tc>
          <w:tcPr>
            <w:tcW w:w="1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نعم</w:t>
            </w:r>
          </w:p>
        </w:tc>
        <w:tc>
          <w:tcPr>
            <w:tcW w:w="16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لا</w:t>
            </w:r>
          </w:p>
        </w:tc>
      </w:tr>
      <w:tr w:rsidR="00662618" w:rsidRPr="00662618" w:rsidTr="004A2D23">
        <w:trPr>
          <w:trHeight w:val="171"/>
          <w:jc w:val="center"/>
        </w:trPr>
        <w:tc>
          <w:tcPr>
            <w:tcW w:w="5586" w:type="dxa"/>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p>
        </w:tc>
        <w:tc>
          <w:tcPr>
            <w:tcW w:w="1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100</w:t>
            </w:r>
            <w:r w:rsidRPr="00662618">
              <w:rPr>
                <w:rFonts w:ascii="Simplified Arabic" w:eastAsia="Times New Roman" w:hAnsi="Simplified Arabic" w:cs="Simplified Arabic"/>
                <w:sz w:val="28"/>
                <w:szCs w:val="28"/>
                <w:rtl/>
              </w:rPr>
              <w:t>٪</w:t>
            </w:r>
          </w:p>
        </w:tc>
        <w:tc>
          <w:tcPr>
            <w:tcW w:w="16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0</w:t>
            </w:r>
            <w:r w:rsidRPr="00662618">
              <w:rPr>
                <w:rFonts w:ascii="Simplified Arabic" w:eastAsia="Times New Roman" w:hAnsi="Simplified Arabic" w:cs="Simplified Arabic"/>
                <w:sz w:val="28"/>
                <w:szCs w:val="28"/>
                <w:rtl/>
              </w:rPr>
              <w:t>٪</w:t>
            </w:r>
          </w:p>
        </w:tc>
      </w:tr>
      <w:tr w:rsidR="00662618" w:rsidRPr="00662618" w:rsidTr="004A2D23">
        <w:trPr>
          <w:trHeight w:val="334"/>
          <w:jc w:val="center"/>
        </w:trPr>
        <w:tc>
          <w:tcPr>
            <w:tcW w:w="558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shd w:val="clear" w:color="auto" w:fill="C9D7F1"/>
                <w:rtl/>
              </w:rPr>
              <w:t>غسل اليدين عادة قبل تناول الطعام بالصابون والماء</w:t>
            </w:r>
          </w:p>
          <w:p w:rsidR="00662618" w:rsidRPr="00662618" w:rsidRDefault="00662618" w:rsidP="004A2D23">
            <w:pPr>
              <w:spacing w:after="0" w:line="240" w:lineRule="auto"/>
              <w:jc w:val="right"/>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 </w:t>
            </w:r>
          </w:p>
        </w:tc>
        <w:tc>
          <w:tcPr>
            <w:tcW w:w="1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نعم</w:t>
            </w:r>
          </w:p>
        </w:tc>
        <w:tc>
          <w:tcPr>
            <w:tcW w:w="16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لا</w:t>
            </w:r>
          </w:p>
        </w:tc>
      </w:tr>
      <w:tr w:rsidR="00662618" w:rsidRPr="00662618" w:rsidTr="004A2D23">
        <w:trPr>
          <w:trHeight w:val="171"/>
          <w:jc w:val="center"/>
        </w:trPr>
        <w:tc>
          <w:tcPr>
            <w:tcW w:w="5586" w:type="dxa"/>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p>
        </w:tc>
        <w:tc>
          <w:tcPr>
            <w:tcW w:w="1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100</w:t>
            </w:r>
            <w:r w:rsidRPr="00662618">
              <w:rPr>
                <w:rFonts w:ascii="Simplified Arabic" w:eastAsia="Times New Roman" w:hAnsi="Simplified Arabic" w:cs="Simplified Arabic"/>
                <w:sz w:val="28"/>
                <w:szCs w:val="28"/>
                <w:rtl/>
              </w:rPr>
              <w:t>٪</w:t>
            </w:r>
          </w:p>
        </w:tc>
        <w:tc>
          <w:tcPr>
            <w:tcW w:w="16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0</w:t>
            </w:r>
            <w:r w:rsidRPr="00662618">
              <w:rPr>
                <w:rFonts w:ascii="Simplified Arabic" w:eastAsia="Times New Roman" w:hAnsi="Simplified Arabic" w:cs="Simplified Arabic"/>
                <w:sz w:val="28"/>
                <w:szCs w:val="28"/>
                <w:rtl/>
              </w:rPr>
              <w:t>٪</w:t>
            </w:r>
          </w:p>
        </w:tc>
      </w:tr>
      <w:tr w:rsidR="00662618" w:rsidRPr="00662618" w:rsidTr="004A2D23">
        <w:trPr>
          <w:trHeight w:val="395"/>
          <w:jc w:val="center"/>
        </w:trPr>
        <w:tc>
          <w:tcPr>
            <w:tcW w:w="558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r w:rsidRPr="0052313C">
              <w:rPr>
                <w:rFonts w:ascii="Simplified Arabic" w:eastAsia="Times New Roman" w:hAnsi="Simplified Arabic" w:cs="Simplified Arabic"/>
                <w:sz w:val="28"/>
                <w:szCs w:val="28"/>
                <w:rtl/>
              </w:rPr>
              <w:t>تقليم الاظافر</w:t>
            </w:r>
          </w:p>
        </w:tc>
        <w:tc>
          <w:tcPr>
            <w:tcW w:w="1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قلص</w:t>
            </w:r>
          </w:p>
        </w:tc>
        <w:tc>
          <w:tcPr>
            <w:tcW w:w="16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شبه قلص</w:t>
            </w:r>
          </w:p>
        </w:tc>
      </w:tr>
      <w:tr w:rsidR="00662618" w:rsidRPr="00662618" w:rsidTr="004A2D23">
        <w:trPr>
          <w:trHeight w:val="171"/>
          <w:jc w:val="center"/>
        </w:trPr>
        <w:tc>
          <w:tcPr>
            <w:tcW w:w="5586" w:type="dxa"/>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p>
        </w:tc>
        <w:tc>
          <w:tcPr>
            <w:tcW w:w="1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45</w:t>
            </w:r>
            <w:r w:rsidRPr="00662618">
              <w:rPr>
                <w:rFonts w:ascii="Simplified Arabic" w:eastAsia="Times New Roman" w:hAnsi="Simplified Arabic" w:cs="Simplified Arabic"/>
                <w:sz w:val="28"/>
                <w:szCs w:val="28"/>
                <w:rtl/>
              </w:rPr>
              <w:t>٪</w:t>
            </w:r>
          </w:p>
        </w:tc>
        <w:tc>
          <w:tcPr>
            <w:tcW w:w="16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55</w:t>
            </w:r>
            <w:r w:rsidRPr="00662618">
              <w:rPr>
                <w:rFonts w:ascii="Simplified Arabic" w:eastAsia="Times New Roman" w:hAnsi="Simplified Arabic" w:cs="Simplified Arabic"/>
                <w:sz w:val="28"/>
                <w:szCs w:val="28"/>
                <w:rtl/>
              </w:rPr>
              <w:t>٪</w:t>
            </w:r>
          </w:p>
        </w:tc>
      </w:tr>
      <w:tr w:rsidR="00662618" w:rsidRPr="00662618" w:rsidTr="004A2D23">
        <w:trPr>
          <w:trHeight w:val="334"/>
          <w:jc w:val="center"/>
        </w:trPr>
        <w:tc>
          <w:tcPr>
            <w:tcW w:w="558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الفحص الطبي المنتظم</w:t>
            </w:r>
          </w:p>
        </w:tc>
        <w:tc>
          <w:tcPr>
            <w:tcW w:w="1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التحقق</w:t>
            </w:r>
          </w:p>
        </w:tc>
        <w:tc>
          <w:tcPr>
            <w:tcW w:w="16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غير مدقق</w:t>
            </w:r>
          </w:p>
        </w:tc>
      </w:tr>
      <w:tr w:rsidR="00662618" w:rsidRPr="00662618" w:rsidTr="004A2D23">
        <w:trPr>
          <w:trHeight w:val="334"/>
          <w:jc w:val="center"/>
        </w:trPr>
        <w:tc>
          <w:tcPr>
            <w:tcW w:w="5586" w:type="dxa"/>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p>
        </w:tc>
        <w:tc>
          <w:tcPr>
            <w:tcW w:w="1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53</w:t>
            </w:r>
          </w:p>
        </w:tc>
        <w:tc>
          <w:tcPr>
            <w:tcW w:w="16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47</w:t>
            </w:r>
          </w:p>
        </w:tc>
      </w:tr>
      <w:tr w:rsidR="00662618" w:rsidRPr="00662618" w:rsidTr="004A2D23">
        <w:trPr>
          <w:trHeight w:val="344"/>
          <w:jc w:val="center"/>
        </w:trPr>
        <w:tc>
          <w:tcPr>
            <w:tcW w:w="558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التدريب على النظافة</w:t>
            </w:r>
          </w:p>
        </w:tc>
        <w:tc>
          <w:tcPr>
            <w:tcW w:w="1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متدرب</w:t>
            </w:r>
          </w:p>
        </w:tc>
        <w:tc>
          <w:tcPr>
            <w:tcW w:w="16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غير مدربة</w:t>
            </w:r>
          </w:p>
        </w:tc>
      </w:tr>
      <w:tr w:rsidR="00662618" w:rsidRPr="00662618" w:rsidTr="004A2D23">
        <w:trPr>
          <w:trHeight w:val="344"/>
          <w:jc w:val="center"/>
        </w:trPr>
        <w:tc>
          <w:tcPr>
            <w:tcW w:w="5586" w:type="dxa"/>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p>
        </w:tc>
        <w:tc>
          <w:tcPr>
            <w:tcW w:w="1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73</w:t>
            </w:r>
          </w:p>
        </w:tc>
        <w:tc>
          <w:tcPr>
            <w:tcW w:w="16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27</w:t>
            </w:r>
          </w:p>
        </w:tc>
      </w:tr>
      <w:tr w:rsidR="00662618" w:rsidRPr="00662618" w:rsidTr="004A2D23">
        <w:trPr>
          <w:trHeight w:val="334"/>
          <w:jc w:val="center"/>
        </w:trPr>
        <w:tc>
          <w:tcPr>
            <w:tcW w:w="558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وجود الخواتم</w:t>
            </w:r>
          </w:p>
        </w:tc>
        <w:tc>
          <w:tcPr>
            <w:tcW w:w="1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ملاحظ</w:t>
            </w:r>
          </w:p>
        </w:tc>
        <w:tc>
          <w:tcPr>
            <w:tcW w:w="16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لم يلاحظ</w:t>
            </w:r>
          </w:p>
        </w:tc>
      </w:tr>
      <w:tr w:rsidR="00662618" w:rsidRPr="00662618" w:rsidTr="004A2D23">
        <w:trPr>
          <w:trHeight w:val="161"/>
          <w:jc w:val="center"/>
        </w:trPr>
        <w:tc>
          <w:tcPr>
            <w:tcW w:w="5586" w:type="dxa"/>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662618">
            <w:pPr>
              <w:spacing w:after="0" w:line="240" w:lineRule="auto"/>
              <w:rPr>
                <w:rFonts w:ascii="Simplified Arabic" w:eastAsia="Times New Roman" w:hAnsi="Simplified Arabic" w:cs="Simplified Arabic"/>
                <w:sz w:val="28"/>
                <w:szCs w:val="28"/>
              </w:rPr>
            </w:pPr>
          </w:p>
        </w:tc>
        <w:tc>
          <w:tcPr>
            <w:tcW w:w="1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55</w:t>
            </w:r>
          </w:p>
        </w:tc>
        <w:tc>
          <w:tcPr>
            <w:tcW w:w="16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45</w:t>
            </w:r>
          </w:p>
        </w:tc>
      </w:tr>
    </w:tbl>
    <w:p w:rsidR="00662618" w:rsidRPr="00662618" w:rsidRDefault="00662618" w:rsidP="00662618">
      <w:pPr>
        <w:spacing w:line="286" w:lineRule="atLeast"/>
        <w:jc w:val="both"/>
        <w:rPr>
          <w:rFonts w:ascii="Simplified Arabic" w:eastAsia="Times New Roman" w:hAnsi="Simplified Arabic" w:cs="Simplified Arabic"/>
          <w:color w:val="000000"/>
          <w:sz w:val="28"/>
          <w:szCs w:val="28"/>
        </w:rPr>
      </w:pPr>
      <w:r w:rsidRPr="00662618">
        <w:rPr>
          <w:rFonts w:ascii="Simplified Arabic" w:eastAsia="Times New Roman" w:hAnsi="Simplified Arabic" w:cs="Simplified Arabic"/>
          <w:i/>
          <w:iCs/>
          <w:color w:val="000000"/>
          <w:sz w:val="28"/>
          <w:szCs w:val="28"/>
        </w:rPr>
        <w:t> </w:t>
      </w:r>
    </w:p>
    <w:p w:rsidR="00662618" w:rsidRPr="00662618" w:rsidRDefault="00662618" w:rsidP="00662618">
      <w:pPr>
        <w:spacing w:line="286" w:lineRule="atLeast"/>
        <w:jc w:val="both"/>
        <w:rPr>
          <w:rFonts w:ascii="Simplified Arabic" w:eastAsia="Times New Roman" w:hAnsi="Simplified Arabic" w:cs="Simplified Arabic"/>
          <w:color w:val="000000"/>
          <w:sz w:val="28"/>
          <w:szCs w:val="28"/>
        </w:rPr>
      </w:pPr>
      <w:r w:rsidRPr="00662618">
        <w:rPr>
          <w:rFonts w:ascii="Simplified Arabic" w:eastAsia="Times New Roman" w:hAnsi="Simplified Arabic" w:cs="Simplified Arabic"/>
          <w:i/>
          <w:iCs/>
          <w:color w:val="000000"/>
          <w:sz w:val="28"/>
          <w:szCs w:val="28"/>
        </w:rPr>
        <w:t> </w:t>
      </w:r>
    </w:p>
    <w:p w:rsidR="00852A31" w:rsidRDefault="00662618" w:rsidP="00852A31">
      <w:pPr>
        <w:spacing w:line="286" w:lineRule="atLeast"/>
        <w:jc w:val="both"/>
        <w:rPr>
          <w:rFonts w:ascii="Simplified Arabic" w:eastAsia="Times New Roman" w:hAnsi="Simplified Arabic" w:cs="Simplified Arabic"/>
          <w:i/>
          <w:iCs/>
          <w:color w:val="000000"/>
          <w:sz w:val="28"/>
          <w:szCs w:val="28"/>
          <w:rtl/>
        </w:rPr>
      </w:pPr>
      <w:r w:rsidRPr="00662618">
        <w:rPr>
          <w:rFonts w:ascii="Simplified Arabic" w:eastAsia="Times New Roman" w:hAnsi="Simplified Arabic" w:cs="Simplified Arabic"/>
          <w:i/>
          <w:iCs/>
          <w:color w:val="000000"/>
          <w:sz w:val="28"/>
          <w:szCs w:val="28"/>
        </w:rPr>
        <w:t> </w:t>
      </w:r>
    </w:p>
    <w:p w:rsidR="00662618" w:rsidRPr="0052313C" w:rsidRDefault="00662618" w:rsidP="00852A31">
      <w:pPr>
        <w:spacing w:line="286" w:lineRule="atLeast"/>
        <w:jc w:val="right"/>
        <w:rPr>
          <w:rFonts w:ascii="Simplified Arabic" w:eastAsia="Times New Roman" w:hAnsi="Simplified Arabic" w:cs="Simplified Arabic"/>
          <w:color w:val="000000"/>
          <w:sz w:val="28"/>
          <w:szCs w:val="28"/>
        </w:rPr>
      </w:pPr>
      <w:r w:rsidRPr="0052313C">
        <w:rPr>
          <w:rFonts w:ascii="Simplified Arabic" w:eastAsia="Times New Roman" w:hAnsi="Simplified Arabic" w:cs="Simplified Arabic"/>
          <w:b/>
          <w:bCs/>
          <w:color w:val="000000"/>
          <w:sz w:val="28"/>
          <w:szCs w:val="28"/>
        </w:rPr>
        <w:lastRenderedPageBreak/>
        <w:br/>
      </w:r>
      <w:r w:rsidRPr="00662618">
        <w:rPr>
          <w:rFonts w:ascii="Simplified Arabic" w:eastAsia="Times New Roman" w:hAnsi="Simplified Arabic" w:cs="Simplified Arabic"/>
          <w:b/>
          <w:bCs/>
          <w:color w:val="000000"/>
          <w:sz w:val="28"/>
          <w:szCs w:val="28"/>
          <w:rtl/>
        </w:rPr>
        <w:t xml:space="preserve">الجدول </w:t>
      </w:r>
      <w:r w:rsidRPr="0052313C">
        <w:rPr>
          <w:rFonts w:ascii="Simplified Arabic" w:eastAsia="Times New Roman" w:hAnsi="Simplified Arabic" w:cs="Simplified Arabic"/>
          <w:b/>
          <w:bCs/>
          <w:color w:val="000000"/>
          <w:sz w:val="28"/>
          <w:szCs w:val="28"/>
          <w:rtl/>
        </w:rPr>
        <w:t>3</w:t>
      </w:r>
      <w:r w:rsidRPr="00662618">
        <w:rPr>
          <w:rFonts w:ascii="Simplified Arabic" w:eastAsia="Times New Roman" w:hAnsi="Simplified Arabic" w:cs="Simplified Arabic"/>
          <w:b/>
          <w:bCs/>
          <w:color w:val="000000"/>
          <w:sz w:val="28"/>
          <w:szCs w:val="28"/>
          <w:rtl/>
        </w:rPr>
        <w:t xml:space="preserve">. </w:t>
      </w:r>
      <w:r w:rsidRPr="0052313C">
        <w:rPr>
          <w:rFonts w:ascii="Simplified Arabic" w:eastAsia="Times New Roman" w:hAnsi="Simplified Arabic" w:cs="Simplified Arabic"/>
          <w:b/>
          <w:bCs/>
          <w:color w:val="000000"/>
          <w:sz w:val="28"/>
          <w:szCs w:val="28"/>
          <w:rtl/>
        </w:rPr>
        <w:t>ال</w:t>
      </w:r>
      <w:r w:rsidRPr="00662618">
        <w:rPr>
          <w:rFonts w:ascii="Simplified Arabic" w:eastAsia="Times New Roman" w:hAnsi="Simplified Arabic" w:cs="Simplified Arabic"/>
          <w:b/>
          <w:bCs/>
          <w:color w:val="000000"/>
          <w:sz w:val="28"/>
          <w:szCs w:val="28"/>
          <w:rtl/>
        </w:rPr>
        <w:t>إجابات على الأسئلة حول غس</w:t>
      </w:r>
      <w:r w:rsidRPr="0052313C">
        <w:rPr>
          <w:rFonts w:ascii="Simplified Arabic" w:eastAsia="Times New Roman" w:hAnsi="Simplified Arabic" w:cs="Simplified Arabic"/>
          <w:b/>
          <w:bCs/>
          <w:color w:val="000000"/>
          <w:sz w:val="28"/>
          <w:szCs w:val="28"/>
          <w:rtl/>
        </w:rPr>
        <w:t>الايدي لدى الطلاب</w:t>
      </w:r>
    </w:p>
    <w:tbl>
      <w:tblPr>
        <w:tblW w:w="8726" w:type="dxa"/>
        <w:jc w:val="center"/>
        <w:tblCellMar>
          <w:left w:w="0" w:type="dxa"/>
          <w:right w:w="0" w:type="dxa"/>
        </w:tblCellMar>
        <w:tblLook w:val="04A0" w:firstRow="1" w:lastRow="0" w:firstColumn="1" w:lastColumn="0" w:noHBand="0" w:noVBand="1"/>
      </w:tblPr>
      <w:tblGrid>
        <w:gridCol w:w="5461"/>
        <w:gridCol w:w="1632"/>
        <w:gridCol w:w="1633"/>
      </w:tblGrid>
      <w:tr w:rsidR="00662618" w:rsidRPr="00662618" w:rsidTr="004A2D23">
        <w:trPr>
          <w:trHeight w:val="127"/>
          <w:jc w:val="center"/>
        </w:trPr>
        <w:tc>
          <w:tcPr>
            <w:tcW w:w="54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4A2D23">
            <w:pPr>
              <w:spacing w:after="0" w:line="240" w:lineRule="auto"/>
              <w:jc w:val="right"/>
              <w:rPr>
                <w:rFonts w:ascii="Simplified Arabic" w:eastAsia="Times New Roman" w:hAnsi="Simplified Arabic" w:cs="Simplified Arabic"/>
                <w:b/>
                <w:bCs/>
                <w:sz w:val="28"/>
                <w:szCs w:val="28"/>
              </w:rPr>
            </w:pPr>
            <w:r w:rsidRPr="00662618">
              <w:rPr>
                <w:rFonts w:ascii="Simplified Arabic" w:eastAsia="Times New Roman" w:hAnsi="Simplified Arabic" w:cs="Simplified Arabic"/>
                <w:b/>
                <w:bCs/>
                <w:sz w:val="28"/>
                <w:szCs w:val="28"/>
                <w:rtl/>
              </w:rPr>
              <w:t>فئات المتغيرات</w:t>
            </w:r>
          </w:p>
        </w:tc>
        <w:tc>
          <w:tcPr>
            <w:tcW w:w="326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b/>
                <w:bCs/>
                <w:sz w:val="28"/>
                <w:szCs w:val="28"/>
              </w:rPr>
            </w:pPr>
            <w:r w:rsidRPr="00662618">
              <w:rPr>
                <w:rFonts w:ascii="Simplified Arabic" w:eastAsia="Times New Roman" w:hAnsi="Simplified Arabic" w:cs="Simplified Arabic"/>
                <w:b/>
                <w:bCs/>
                <w:sz w:val="28"/>
                <w:szCs w:val="28"/>
                <w:rtl/>
              </w:rPr>
              <w:t>نسبة التردد</w:t>
            </w:r>
            <w:r w:rsidRPr="00662618">
              <w:rPr>
                <w:rFonts w:ascii="Simplified Arabic" w:eastAsia="Times New Roman" w:hAnsi="Simplified Arabic" w:cs="Simplified Arabic"/>
                <w:b/>
                <w:bCs/>
                <w:sz w:val="28"/>
                <w:szCs w:val="28"/>
              </w:rPr>
              <w:t xml:space="preserve"> (</w:t>
            </w:r>
            <w:r w:rsidRPr="00662618">
              <w:rPr>
                <w:rFonts w:ascii="Simplified Arabic" w:eastAsia="Times New Roman" w:hAnsi="Simplified Arabic" w:cs="Simplified Arabic"/>
                <w:b/>
                <w:bCs/>
                <w:sz w:val="28"/>
                <w:szCs w:val="28"/>
                <w:rtl/>
              </w:rPr>
              <w:t>٪</w:t>
            </w:r>
            <w:r w:rsidRPr="00662618">
              <w:rPr>
                <w:rFonts w:ascii="Simplified Arabic" w:eastAsia="Times New Roman" w:hAnsi="Simplified Arabic" w:cs="Simplified Arabic"/>
                <w:b/>
                <w:bCs/>
                <w:sz w:val="28"/>
                <w:szCs w:val="28"/>
              </w:rPr>
              <w:t>)</w:t>
            </w:r>
          </w:p>
        </w:tc>
      </w:tr>
      <w:tr w:rsidR="00662618" w:rsidRPr="00662618" w:rsidTr="004A2D23">
        <w:trPr>
          <w:trHeight w:val="119"/>
          <w:jc w:val="center"/>
        </w:trPr>
        <w:tc>
          <w:tcPr>
            <w:tcW w:w="546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جنس</w:t>
            </w:r>
          </w:p>
        </w:tc>
        <w:tc>
          <w:tcPr>
            <w:tcW w:w="326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الذكر</w:t>
            </w:r>
          </w:p>
        </w:tc>
      </w:tr>
      <w:tr w:rsidR="00662618" w:rsidRPr="00662618" w:rsidTr="004A2D23">
        <w:trPr>
          <w:trHeight w:val="134"/>
          <w:jc w:val="center"/>
        </w:trPr>
        <w:tc>
          <w:tcPr>
            <w:tcW w:w="5461" w:type="dxa"/>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p>
        </w:tc>
        <w:tc>
          <w:tcPr>
            <w:tcW w:w="16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4 5</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4 3</w:t>
            </w:r>
            <w:r w:rsidRPr="00662618">
              <w:rPr>
                <w:rFonts w:ascii="Simplified Arabic" w:eastAsia="Times New Roman" w:hAnsi="Simplified Arabic" w:cs="Simplified Arabic"/>
                <w:sz w:val="28"/>
                <w:szCs w:val="28"/>
                <w:rtl/>
              </w:rPr>
              <w:t xml:space="preserve"> ٪</w:t>
            </w:r>
          </w:p>
        </w:tc>
      </w:tr>
      <w:tr w:rsidR="00662618" w:rsidRPr="00662618" w:rsidTr="004A2D23">
        <w:trPr>
          <w:trHeight w:val="119"/>
          <w:jc w:val="center"/>
        </w:trPr>
        <w:tc>
          <w:tcPr>
            <w:tcW w:w="54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عمر</w:t>
            </w:r>
          </w:p>
        </w:tc>
        <w:tc>
          <w:tcPr>
            <w:tcW w:w="16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NA</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NA</w:t>
            </w:r>
          </w:p>
        </w:tc>
      </w:tr>
      <w:tr w:rsidR="00662618" w:rsidRPr="00662618" w:rsidTr="004A2D23">
        <w:trPr>
          <w:trHeight w:val="127"/>
          <w:jc w:val="center"/>
        </w:trPr>
        <w:tc>
          <w:tcPr>
            <w:tcW w:w="546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على علم التنظيف اليدوي               </w:t>
            </w:r>
          </w:p>
        </w:tc>
        <w:tc>
          <w:tcPr>
            <w:tcW w:w="16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نعم</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لا</w:t>
            </w:r>
          </w:p>
        </w:tc>
      </w:tr>
      <w:tr w:rsidR="00662618" w:rsidRPr="00662618" w:rsidTr="004A2D23">
        <w:trPr>
          <w:trHeight w:val="127"/>
          <w:jc w:val="center"/>
        </w:trPr>
        <w:tc>
          <w:tcPr>
            <w:tcW w:w="5461" w:type="dxa"/>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p>
        </w:tc>
        <w:tc>
          <w:tcPr>
            <w:tcW w:w="16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100</w:t>
            </w:r>
            <w:r w:rsidRPr="00662618">
              <w:rPr>
                <w:rFonts w:ascii="Simplified Arabic" w:eastAsia="Times New Roman" w:hAnsi="Simplified Arabic" w:cs="Simplified Arabic"/>
                <w:sz w:val="28"/>
                <w:szCs w:val="28"/>
                <w:rtl/>
              </w:rPr>
              <w:t>٪</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0</w:t>
            </w:r>
            <w:r w:rsidRPr="00662618">
              <w:rPr>
                <w:rFonts w:ascii="Simplified Arabic" w:eastAsia="Times New Roman" w:hAnsi="Simplified Arabic" w:cs="Simplified Arabic"/>
                <w:sz w:val="28"/>
                <w:szCs w:val="28"/>
                <w:rtl/>
              </w:rPr>
              <w:t>٪</w:t>
            </w:r>
          </w:p>
        </w:tc>
      </w:tr>
      <w:tr w:rsidR="00662618" w:rsidRPr="00662618" w:rsidTr="004A2D23">
        <w:trPr>
          <w:trHeight w:val="256"/>
          <w:jc w:val="center"/>
        </w:trPr>
        <w:tc>
          <w:tcPr>
            <w:tcW w:w="546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غسل اليد عادة بعد المرحاض بالماء والصابون</w:t>
            </w:r>
          </w:p>
        </w:tc>
        <w:tc>
          <w:tcPr>
            <w:tcW w:w="16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نعم</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لا</w:t>
            </w:r>
          </w:p>
        </w:tc>
      </w:tr>
      <w:tr w:rsidR="00662618" w:rsidRPr="00662618" w:rsidTr="004A2D23">
        <w:trPr>
          <w:trHeight w:val="119"/>
          <w:jc w:val="center"/>
        </w:trPr>
        <w:tc>
          <w:tcPr>
            <w:tcW w:w="5461" w:type="dxa"/>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p>
        </w:tc>
        <w:tc>
          <w:tcPr>
            <w:tcW w:w="16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100</w:t>
            </w:r>
            <w:r w:rsidRPr="00662618">
              <w:rPr>
                <w:rFonts w:ascii="Simplified Arabic" w:eastAsia="Times New Roman" w:hAnsi="Simplified Arabic" w:cs="Simplified Arabic"/>
                <w:sz w:val="28"/>
                <w:szCs w:val="28"/>
                <w:rtl/>
              </w:rPr>
              <w:t>٪</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0</w:t>
            </w:r>
            <w:r w:rsidRPr="00662618">
              <w:rPr>
                <w:rFonts w:ascii="Simplified Arabic" w:eastAsia="Times New Roman" w:hAnsi="Simplified Arabic" w:cs="Simplified Arabic"/>
                <w:sz w:val="28"/>
                <w:szCs w:val="28"/>
                <w:rtl/>
              </w:rPr>
              <w:t>٪</w:t>
            </w:r>
          </w:p>
        </w:tc>
      </w:tr>
      <w:tr w:rsidR="00662618" w:rsidRPr="00662618" w:rsidTr="004A2D23">
        <w:trPr>
          <w:trHeight w:val="256"/>
          <w:jc w:val="center"/>
        </w:trPr>
        <w:tc>
          <w:tcPr>
            <w:tcW w:w="546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غسل اليدين عادة بعد لمس المواد القذرة بالصابون والماء</w:t>
            </w:r>
          </w:p>
        </w:tc>
        <w:tc>
          <w:tcPr>
            <w:tcW w:w="16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نعم</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لا</w:t>
            </w:r>
          </w:p>
        </w:tc>
      </w:tr>
      <w:tr w:rsidR="00662618" w:rsidRPr="00662618" w:rsidTr="004A2D23">
        <w:trPr>
          <w:trHeight w:val="127"/>
          <w:jc w:val="center"/>
        </w:trPr>
        <w:tc>
          <w:tcPr>
            <w:tcW w:w="5461" w:type="dxa"/>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p>
        </w:tc>
        <w:tc>
          <w:tcPr>
            <w:tcW w:w="16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100</w:t>
            </w:r>
            <w:r w:rsidRPr="00662618">
              <w:rPr>
                <w:rFonts w:ascii="Simplified Arabic" w:eastAsia="Times New Roman" w:hAnsi="Simplified Arabic" w:cs="Simplified Arabic"/>
                <w:sz w:val="28"/>
                <w:szCs w:val="28"/>
                <w:rtl/>
              </w:rPr>
              <w:t>٪</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0</w:t>
            </w:r>
            <w:r w:rsidRPr="00662618">
              <w:rPr>
                <w:rFonts w:ascii="Simplified Arabic" w:eastAsia="Times New Roman" w:hAnsi="Simplified Arabic" w:cs="Simplified Arabic"/>
                <w:sz w:val="28"/>
                <w:szCs w:val="28"/>
                <w:rtl/>
              </w:rPr>
              <w:t>٪</w:t>
            </w:r>
          </w:p>
        </w:tc>
      </w:tr>
      <w:tr w:rsidR="00662618" w:rsidRPr="00662618" w:rsidTr="004A2D23">
        <w:trPr>
          <w:trHeight w:val="248"/>
          <w:jc w:val="center"/>
        </w:trPr>
        <w:tc>
          <w:tcPr>
            <w:tcW w:w="546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غسل اليدين عادة قبل تناول الطعام بالصابون والماء</w:t>
            </w:r>
          </w:p>
          <w:p w:rsidR="00662618" w:rsidRPr="00662618" w:rsidRDefault="00662618" w:rsidP="004A2D23">
            <w:pPr>
              <w:spacing w:after="0" w:line="240" w:lineRule="auto"/>
              <w:jc w:val="right"/>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 </w:t>
            </w:r>
          </w:p>
        </w:tc>
        <w:tc>
          <w:tcPr>
            <w:tcW w:w="16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نعم</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لا</w:t>
            </w:r>
          </w:p>
        </w:tc>
      </w:tr>
      <w:tr w:rsidR="00662618" w:rsidRPr="00662618" w:rsidTr="004A2D23">
        <w:trPr>
          <w:trHeight w:val="127"/>
          <w:jc w:val="center"/>
        </w:trPr>
        <w:tc>
          <w:tcPr>
            <w:tcW w:w="5461" w:type="dxa"/>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p>
        </w:tc>
        <w:tc>
          <w:tcPr>
            <w:tcW w:w="16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68</w:t>
            </w:r>
            <w:r w:rsidRPr="00662618">
              <w:rPr>
                <w:rFonts w:ascii="Simplified Arabic" w:eastAsia="Times New Roman" w:hAnsi="Simplified Arabic" w:cs="Simplified Arabic"/>
                <w:sz w:val="28"/>
                <w:szCs w:val="28"/>
                <w:rtl/>
              </w:rPr>
              <w:t>٪</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32</w:t>
            </w:r>
            <w:r w:rsidRPr="00662618">
              <w:rPr>
                <w:rFonts w:ascii="Simplified Arabic" w:eastAsia="Times New Roman" w:hAnsi="Simplified Arabic" w:cs="Simplified Arabic"/>
                <w:sz w:val="28"/>
                <w:szCs w:val="28"/>
                <w:rtl/>
              </w:rPr>
              <w:t>٪</w:t>
            </w:r>
          </w:p>
        </w:tc>
      </w:tr>
      <w:tr w:rsidR="00662618" w:rsidRPr="00662618" w:rsidTr="004A2D23">
        <w:trPr>
          <w:trHeight w:val="294"/>
          <w:jc w:val="center"/>
        </w:trPr>
        <w:tc>
          <w:tcPr>
            <w:tcW w:w="546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حالة مسمار الإصبع</w:t>
            </w:r>
          </w:p>
        </w:tc>
        <w:tc>
          <w:tcPr>
            <w:tcW w:w="16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قلص</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شبه قلص</w:t>
            </w:r>
          </w:p>
        </w:tc>
      </w:tr>
      <w:tr w:rsidR="00662618" w:rsidRPr="00662618" w:rsidTr="004A2D23">
        <w:trPr>
          <w:trHeight w:val="127"/>
          <w:jc w:val="center"/>
        </w:trPr>
        <w:tc>
          <w:tcPr>
            <w:tcW w:w="5461" w:type="dxa"/>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p>
        </w:tc>
        <w:tc>
          <w:tcPr>
            <w:tcW w:w="16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56</w:t>
            </w:r>
            <w:r w:rsidRPr="00662618">
              <w:rPr>
                <w:rFonts w:ascii="Simplified Arabic" w:eastAsia="Times New Roman" w:hAnsi="Simplified Arabic" w:cs="Simplified Arabic"/>
                <w:sz w:val="28"/>
                <w:szCs w:val="28"/>
                <w:rtl/>
              </w:rPr>
              <w:t>٪</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44</w:t>
            </w:r>
            <w:r w:rsidRPr="00662618">
              <w:rPr>
                <w:rFonts w:ascii="Simplified Arabic" w:eastAsia="Times New Roman" w:hAnsi="Simplified Arabic" w:cs="Simplified Arabic"/>
                <w:sz w:val="28"/>
                <w:szCs w:val="28"/>
                <w:rtl/>
              </w:rPr>
              <w:t>٪</w:t>
            </w:r>
          </w:p>
        </w:tc>
      </w:tr>
      <w:tr w:rsidR="00662618" w:rsidRPr="00662618" w:rsidTr="004A2D23">
        <w:trPr>
          <w:trHeight w:val="248"/>
          <w:jc w:val="center"/>
        </w:trPr>
        <w:tc>
          <w:tcPr>
            <w:tcW w:w="546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الفحص الطبي المنتظم</w:t>
            </w:r>
          </w:p>
        </w:tc>
        <w:tc>
          <w:tcPr>
            <w:tcW w:w="16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التحقق</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غير مدقق</w:t>
            </w:r>
          </w:p>
        </w:tc>
      </w:tr>
      <w:tr w:rsidR="00662618" w:rsidRPr="00662618" w:rsidTr="004A2D23">
        <w:trPr>
          <w:trHeight w:val="248"/>
          <w:jc w:val="center"/>
        </w:trPr>
        <w:tc>
          <w:tcPr>
            <w:tcW w:w="5461" w:type="dxa"/>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p>
        </w:tc>
        <w:tc>
          <w:tcPr>
            <w:tcW w:w="16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53</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47</w:t>
            </w:r>
          </w:p>
        </w:tc>
      </w:tr>
      <w:tr w:rsidR="00662618" w:rsidRPr="00662618" w:rsidTr="004A2D23">
        <w:trPr>
          <w:trHeight w:val="256"/>
          <w:jc w:val="center"/>
        </w:trPr>
        <w:tc>
          <w:tcPr>
            <w:tcW w:w="546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التدريب على النظافة</w:t>
            </w:r>
          </w:p>
        </w:tc>
        <w:tc>
          <w:tcPr>
            <w:tcW w:w="16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متدرب</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غير مدربة</w:t>
            </w:r>
          </w:p>
        </w:tc>
      </w:tr>
      <w:tr w:rsidR="00662618" w:rsidRPr="00662618" w:rsidTr="004A2D23">
        <w:trPr>
          <w:trHeight w:val="256"/>
          <w:jc w:val="center"/>
        </w:trPr>
        <w:tc>
          <w:tcPr>
            <w:tcW w:w="5461" w:type="dxa"/>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p>
        </w:tc>
        <w:tc>
          <w:tcPr>
            <w:tcW w:w="16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80</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20</w:t>
            </w:r>
          </w:p>
        </w:tc>
      </w:tr>
      <w:tr w:rsidR="00662618" w:rsidRPr="00662618" w:rsidTr="004A2D23">
        <w:trPr>
          <w:trHeight w:val="248"/>
          <w:jc w:val="center"/>
        </w:trPr>
        <w:tc>
          <w:tcPr>
            <w:tcW w:w="546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2618" w:rsidRPr="00662618" w:rsidRDefault="00662618" w:rsidP="004A2D23">
            <w:pPr>
              <w:spacing w:after="0" w:line="240" w:lineRule="auto"/>
              <w:jc w:val="right"/>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وجود الخواتم</w:t>
            </w:r>
          </w:p>
        </w:tc>
        <w:tc>
          <w:tcPr>
            <w:tcW w:w="16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ملاحظ</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لم يلاحظ</w:t>
            </w:r>
          </w:p>
        </w:tc>
      </w:tr>
      <w:tr w:rsidR="00662618" w:rsidRPr="00662618" w:rsidTr="004A2D23">
        <w:trPr>
          <w:trHeight w:val="119"/>
          <w:jc w:val="center"/>
        </w:trPr>
        <w:tc>
          <w:tcPr>
            <w:tcW w:w="5461" w:type="dxa"/>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662618">
            <w:pPr>
              <w:spacing w:after="0" w:line="240" w:lineRule="auto"/>
              <w:rPr>
                <w:rFonts w:ascii="Simplified Arabic" w:eastAsia="Times New Roman" w:hAnsi="Simplified Arabic" w:cs="Simplified Arabic"/>
                <w:sz w:val="28"/>
                <w:szCs w:val="28"/>
              </w:rPr>
            </w:pPr>
          </w:p>
        </w:tc>
        <w:tc>
          <w:tcPr>
            <w:tcW w:w="16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52</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48</w:t>
            </w:r>
          </w:p>
        </w:tc>
      </w:tr>
    </w:tbl>
    <w:p w:rsidR="00662618" w:rsidRDefault="00662618" w:rsidP="00662618">
      <w:pPr>
        <w:spacing w:line="259" w:lineRule="atLeast"/>
        <w:ind w:right="20"/>
        <w:jc w:val="both"/>
        <w:rPr>
          <w:rFonts w:ascii="Simplified Arabic" w:eastAsia="Times New Roman" w:hAnsi="Simplified Arabic" w:cs="Simplified Arabic"/>
          <w:b/>
          <w:bCs/>
          <w:color w:val="000000"/>
          <w:sz w:val="28"/>
          <w:szCs w:val="28"/>
          <w:rtl/>
        </w:rPr>
      </w:pPr>
    </w:p>
    <w:p w:rsidR="00852A31" w:rsidRDefault="00852A31" w:rsidP="00662618">
      <w:pPr>
        <w:spacing w:line="259" w:lineRule="atLeast"/>
        <w:ind w:right="20"/>
        <w:jc w:val="both"/>
        <w:rPr>
          <w:rFonts w:ascii="Simplified Arabic" w:eastAsia="Times New Roman" w:hAnsi="Simplified Arabic" w:cs="Simplified Arabic"/>
          <w:b/>
          <w:bCs/>
          <w:color w:val="000000"/>
          <w:sz w:val="28"/>
          <w:szCs w:val="28"/>
          <w:rtl/>
        </w:rPr>
      </w:pPr>
    </w:p>
    <w:p w:rsidR="00852A31" w:rsidRPr="0052313C" w:rsidRDefault="00852A31" w:rsidP="00662618">
      <w:pPr>
        <w:spacing w:line="259" w:lineRule="atLeast"/>
        <w:ind w:right="20"/>
        <w:jc w:val="both"/>
        <w:rPr>
          <w:rFonts w:ascii="Simplified Arabic" w:eastAsia="Times New Roman" w:hAnsi="Simplified Arabic" w:cs="Simplified Arabic"/>
          <w:b/>
          <w:bCs/>
          <w:color w:val="000000"/>
          <w:sz w:val="28"/>
          <w:szCs w:val="28"/>
          <w:rtl/>
        </w:rPr>
      </w:pPr>
    </w:p>
    <w:p w:rsidR="00662618" w:rsidRPr="007979CA" w:rsidRDefault="00662618" w:rsidP="007979CA">
      <w:pPr>
        <w:spacing w:line="259" w:lineRule="atLeast"/>
        <w:ind w:right="20"/>
        <w:jc w:val="right"/>
        <w:rPr>
          <w:rFonts w:ascii="Simplified Arabic" w:eastAsia="Times New Roman" w:hAnsi="Simplified Arabic" w:cs="Simplified Arabic"/>
          <w:b/>
          <w:bCs/>
          <w:color w:val="000000"/>
          <w:sz w:val="28"/>
          <w:szCs w:val="28"/>
        </w:rPr>
      </w:pPr>
      <w:r w:rsidRPr="00662618">
        <w:rPr>
          <w:rFonts w:ascii="Simplified Arabic" w:eastAsia="Times New Roman" w:hAnsi="Simplified Arabic" w:cs="Simplified Arabic"/>
          <w:b/>
          <w:bCs/>
          <w:color w:val="000000"/>
          <w:sz w:val="28"/>
          <w:szCs w:val="28"/>
          <w:rtl/>
        </w:rPr>
        <w:lastRenderedPageBreak/>
        <w:t> </w:t>
      </w:r>
      <w:r w:rsidRPr="00662618">
        <w:rPr>
          <w:rFonts w:ascii="Simplified Arabic" w:eastAsia="Times New Roman" w:hAnsi="Simplified Arabic" w:cs="Simplified Arabic"/>
          <w:b/>
          <w:bCs/>
          <w:color w:val="000000"/>
          <w:sz w:val="28"/>
          <w:szCs w:val="28"/>
        </w:rPr>
        <w:t> </w:t>
      </w:r>
      <w:r w:rsidRPr="0052313C">
        <w:rPr>
          <w:rFonts w:ascii="Simplified Arabic" w:eastAsia="Times New Roman" w:hAnsi="Simplified Arabic" w:cs="Simplified Arabic"/>
          <w:b/>
          <w:bCs/>
          <w:color w:val="000000"/>
          <w:sz w:val="28"/>
          <w:szCs w:val="28"/>
          <w:rtl/>
        </w:rPr>
        <w:t>)</w:t>
      </w:r>
      <w:r w:rsidRPr="00662618">
        <w:rPr>
          <w:rFonts w:ascii="Simplified Arabic" w:eastAsia="Times New Roman" w:hAnsi="Simplified Arabic" w:cs="Simplified Arabic"/>
          <w:b/>
          <w:bCs/>
          <w:color w:val="000000"/>
          <w:sz w:val="28"/>
          <w:szCs w:val="28"/>
        </w:rPr>
        <w:t xml:space="preserve"> </w:t>
      </w:r>
      <w:r w:rsidRPr="00662618">
        <w:rPr>
          <w:rFonts w:ascii="Simplified Arabic" w:eastAsia="Times New Roman" w:hAnsi="Simplified Arabic" w:cs="Simplified Arabic"/>
          <w:b/>
          <w:bCs/>
          <w:color w:val="000000"/>
          <w:sz w:val="28"/>
          <w:szCs w:val="28"/>
          <w:rtl/>
        </w:rPr>
        <w:t>الكائنات المعزولة عن أيدي الطلاب (ن = 105</w:t>
      </w:r>
      <w:r w:rsidRPr="00662618">
        <w:rPr>
          <w:rFonts w:ascii="Simplified Arabic" w:eastAsia="Times New Roman" w:hAnsi="Simplified Arabic" w:cs="Simplified Arabic"/>
          <w:b/>
          <w:bCs/>
          <w:color w:val="000000"/>
          <w:sz w:val="28"/>
          <w:szCs w:val="28"/>
        </w:rPr>
        <w:t>):</w:t>
      </w:r>
      <w:r w:rsidRPr="0052313C">
        <w:rPr>
          <w:rFonts w:ascii="Simplified Arabic" w:eastAsia="Times New Roman" w:hAnsi="Simplified Arabic" w:cs="Simplified Arabic"/>
          <w:b/>
          <w:bCs/>
          <w:color w:val="000000"/>
          <w:sz w:val="28"/>
          <w:szCs w:val="28"/>
          <w:rtl/>
        </w:rPr>
        <w:t>جدول 4</w:t>
      </w:r>
      <w:bookmarkStart w:id="0" w:name="_GoBack"/>
      <w:bookmarkEnd w:id="0"/>
    </w:p>
    <w:tbl>
      <w:tblPr>
        <w:tblW w:w="0" w:type="auto"/>
        <w:tblCellMar>
          <w:left w:w="0" w:type="dxa"/>
          <w:right w:w="0" w:type="dxa"/>
        </w:tblCellMar>
        <w:tblLook w:val="04A0" w:firstRow="1" w:lastRow="0" w:firstColumn="1" w:lastColumn="0" w:noHBand="0" w:noVBand="1"/>
      </w:tblPr>
      <w:tblGrid>
        <w:gridCol w:w="3114"/>
        <w:gridCol w:w="3115"/>
        <w:gridCol w:w="3115"/>
      </w:tblGrid>
      <w:tr w:rsidR="00662618" w:rsidRPr="00662618" w:rsidTr="00662618">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b/>
                <w:bCs/>
                <w:sz w:val="28"/>
                <w:szCs w:val="28"/>
              </w:rPr>
            </w:pPr>
            <w:r w:rsidRPr="00662618">
              <w:rPr>
                <w:rFonts w:ascii="Simplified Arabic" w:eastAsia="Times New Roman" w:hAnsi="Simplified Arabic" w:cs="Simplified Arabic"/>
                <w:b/>
                <w:bCs/>
                <w:sz w:val="28"/>
                <w:szCs w:val="28"/>
                <w:rtl/>
              </w:rPr>
              <w:t>جنس</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b/>
                <w:bCs/>
                <w:sz w:val="28"/>
                <w:szCs w:val="28"/>
              </w:rPr>
            </w:pPr>
            <w:r w:rsidRPr="00662618">
              <w:rPr>
                <w:rFonts w:ascii="Simplified Arabic" w:eastAsia="Times New Roman" w:hAnsi="Simplified Arabic" w:cs="Simplified Arabic"/>
                <w:b/>
                <w:bCs/>
                <w:sz w:val="28"/>
                <w:szCs w:val="28"/>
                <w:rtl/>
              </w:rPr>
              <w:t>رمز اللوحة</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b/>
                <w:bCs/>
                <w:sz w:val="28"/>
                <w:szCs w:val="28"/>
              </w:rPr>
            </w:pPr>
            <w:r w:rsidRPr="00662618">
              <w:rPr>
                <w:rFonts w:ascii="Simplified Arabic" w:eastAsia="Times New Roman" w:hAnsi="Simplified Arabic" w:cs="Simplified Arabic"/>
                <w:b/>
                <w:bCs/>
                <w:sz w:val="28"/>
                <w:szCs w:val="28"/>
                <w:rtl/>
              </w:rPr>
              <w:t>نتيجة</w:t>
            </w:r>
          </w:p>
        </w:tc>
      </w:tr>
      <w:tr w:rsidR="00662618" w:rsidRPr="00662618" w:rsidTr="00662618">
        <w:tc>
          <w:tcPr>
            <w:tcW w:w="311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b/>
                <w:bCs/>
                <w:sz w:val="28"/>
                <w:szCs w:val="28"/>
              </w:rPr>
            </w:pPr>
            <w:r w:rsidRPr="00662618">
              <w:rPr>
                <w:rFonts w:ascii="Simplified Arabic" w:eastAsia="Times New Roman" w:hAnsi="Simplified Arabic" w:cs="Simplified Arabic"/>
                <w:b/>
                <w:bCs/>
                <w:sz w:val="28"/>
                <w:szCs w:val="28"/>
                <w:rtl/>
              </w:rPr>
              <w:t>أنثى</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02</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غرام إيجابي ، غرام سلبي</w:t>
            </w:r>
          </w:p>
        </w:tc>
      </w:tr>
      <w:tr w:rsidR="00662618" w:rsidRPr="00662618" w:rsidTr="0066261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662618">
            <w:pPr>
              <w:spacing w:after="0" w:line="240" w:lineRule="auto"/>
              <w:rPr>
                <w:rFonts w:ascii="Simplified Arabic" w:eastAsia="Times New Roman" w:hAnsi="Simplified Arabic" w:cs="Simplified Arabic"/>
                <w:b/>
                <w:bCs/>
                <w:sz w:val="28"/>
                <w:szCs w:val="28"/>
              </w:rPr>
            </w:pP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07</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غرام إيجابي ، غرام سلبي</w:t>
            </w:r>
          </w:p>
        </w:tc>
      </w:tr>
      <w:tr w:rsidR="00662618" w:rsidRPr="00662618" w:rsidTr="0066261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662618">
            <w:pPr>
              <w:spacing w:after="0" w:line="240" w:lineRule="auto"/>
              <w:rPr>
                <w:rFonts w:ascii="Simplified Arabic" w:eastAsia="Times New Roman" w:hAnsi="Simplified Arabic" w:cs="Simplified Arabic"/>
                <w:b/>
                <w:bCs/>
                <w:sz w:val="28"/>
                <w:szCs w:val="28"/>
              </w:rPr>
            </w:pP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011</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غرام إيجابي ، غرام سلبي</w:t>
            </w:r>
          </w:p>
        </w:tc>
      </w:tr>
      <w:tr w:rsidR="00662618" w:rsidRPr="00662618" w:rsidTr="0066261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662618">
            <w:pPr>
              <w:spacing w:after="0" w:line="240" w:lineRule="auto"/>
              <w:rPr>
                <w:rFonts w:ascii="Simplified Arabic" w:eastAsia="Times New Roman" w:hAnsi="Simplified Arabic" w:cs="Simplified Arabic"/>
                <w:b/>
                <w:bCs/>
                <w:sz w:val="28"/>
                <w:szCs w:val="28"/>
              </w:rPr>
            </w:pP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shd w:val="clear" w:color="auto" w:fill="C9D7F1"/>
              </w:rPr>
              <w:t>018</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غرام إيجابي</w:t>
            </w:r>
          </w:p>
        </w:tc>
      </w:tr>
      <w:tr w:rsidR="00662618" w:rsidRPr="00662618" w:rsidTr="0066261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662618">
            <w:pPr>
              <w:spacing w:after="0" w:line="240" w:lineRule="auto"/>
              <w:rPr>
                <w:rFonts w:ascii="Simplified Arabic" w:eastAsia="Times New Roman" w:hAnsi="Simplified Arabic" w:cs="Simplified Arabic"/>
                <w:b/>
                <w:bCs/>
                <w:sz w:val="28"/>
                <w:szCs w:val="28"/>
              </w:rPr>
            </w:pP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019</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غرام إيجابي</w:t>
            </w:r>
          </w:p>
        </w:tc>
      </w:tr>
      <w:tr w:rsidR="00662618" w:rsidRPr="00662618" w:rsidTr="0066261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662618">
            <w:pPr>
              <w:spacing w:after="0" w:line="240" w:lineRule="auto"/>
              <w:rPr>
                <w:rFonts w:ascii="Simplified Arabic" w:eastAsia="Times New Roman" w:hAnsi="Simplified Arabic" w:cs="Simplified Arabic"/>
                <w:b/>
                <w:bCs/>
                <w:sz w:val="28"/>
                <w:szCs w:val="28"/>
              </w:rPr>
            </w:pP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021</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غرام إيجابي</w:t>
            </w:r>
          </w:p>
        </w:tc>
      </w:tr>
      <w:tr w:rsidR="00662618" w:rsidRPr="00662618" w:rsidTr="00662618">
        <w:tc>
          <w:tcPr>
            <w:tcW w:w="311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b/>
                <w:bCs/>
                <w:sz w:val="28"/>
                <w:szCs w:val="28"/>
              </w:rPr>
            </w:pPr>
            <w:r w:rsidRPr="00662618">
              <w:rPr>
                <w:rFonts w:ascii="Simplified Arabic" w:eastAsia="Times New Roman" w:hAnsi="Simplified Arabic" w:cs="Simplified Arabic"/>
                <w:b/>
                <w:bCs/>
                <w:sz w:val="28"/>
                <w:szCs w:val="28"/>
                <w:rtl/>
              </w:rPr>
              <w:t>الذكر</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010</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غرام إيجابي</w:t>
            </w:r>
          </w:p>
        </w:tc>
      </w:tr>
      <w:tr w:rsidR="00662618" w:rsidRPr="00662618" w:rsidTr="0066261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662618">
            <w:pPr>
              <w:spacing w:after="0" w:line="240" w:lineRule="auto"/>
              <w:rPr>
                <w:rFonts w:ascii="Simplified Arabic" w:eastAsia="Times New Roman" w:hAnsi="Simplified Arabic" w:cs="Simplified Arabic"/>
                <w:sz w:val="28"/>
                <w:szCs w:val="28"/>
              </w:rPr>
            </w:pP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012</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غرام إيجابي</w:t>
            </w:r>
          </w:p>
        </w:tc>
      </w:tr>
      <w:tr w:rsidR="00662618" w:rsidRPr="00662618" w:rsidTr="0066261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2618" w:rsidRPr="00662618" w:rsidRDefault="00662618" w:rsidP="00662618">
            <w:pPr>
              <w:spacing w:after="0" w:line="240" w:lineRule="auto"/>
              <w:rPr>
                <w:rFonts w:ascii="Simplified Arabic" w:eastAsia="Times New Roman" w:hAnsi="Simplified Arabic" w:cs="Simplified Arabic"/>
                <w:sz w:val="28"/>
                <w:szCs w:val="28"/>
              </w:rPr>
            </w:pP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013</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tl/>
              </w:rPr>
              <w:t>غرام إيجابي</w:t>
            </w:r>
          </w:p>
        </w:tc>
      </w:tr>
      <w:tr w:rsidR="00662618" w:rsidRPr="00662618" w:rsidTr="00662618">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 </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 </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 </w:t>
            </w:r>
          </w:p>
        </w:tc>
      </w:tr>
    </w:tbl>
    <w:p w:rsidR="00662618" w:rsidRPr="00662618" w:rsidRDefault="00662618" w:rsidP="00662618">
      <w:pPr>
        <w:spacing w:line="1" w:lineRule="atLeast"/>
        <w:jc w:val="both"/>
        <w:rPr>
          <w:rFonts w:ascii="Simplified Arabic" w:eastAsia="Times New Roman" w:hAnsi="Simplified Arabic" w:cs="Simplified Arabic"/>
          <w:color w:val="000000"/>
          <w:sz w:val="28"/>
          <w:szCs w:val="28"/>
        </w:rPr>
      </w:pPr>
      <w:r w:rsidRPr="00662618">
        <w:rPr>
          <w:rFonts w:ascii="Simplified Arabic" w:eastAsia="Times New Roman" w:hAnsi="Simplified Arabic" w:cs="Simplified Arabic"/>
          <w:color w:val="000000"/>
          <w:sz w:val="28"/>
          <w:szCs w:val="28"/>
        </w:rPr>
        <w:t> </w:t>
      </w:r>
    </w:p>
    <w:p w:rsidR="00662618" w:rsidRPr="00662618" w:rsidRDefault="00662618" w:rsidP="003F163D">
      <w:pPr>
        <w:spacing w:line="259" w:lineRule="atLeast"/>
        <w:ind w:right="20"/>
        <w:jc w:val="right"/>
        <w:rPr>
          <w:rFonts w:ascii="Simplified Arabic" w:eastAsia="Times New Roman" w:hAnsi="Simplified Arabic" w:cs="Simplified Arabic"/>
          <w:color w:val="000000"/>
          <w:sz w:val="28"/>
          <w:szCs w:val="28"/>
        </w:rPr>
      </w:pPr>
      <w:r w:rsidRPr="0052313C">
        <w:rPr>
          <w:rFonts w:ascii="Simplified Arabic" w:eastAsia="Times New Roman" w:hAnsi="Simplified Arabic" w:cs="Simplified Arabic"/>
          <w:b/>
          <w:bCs/>
          <w:color w:val="000000"/>
          <w:sz w:val="28"/>
          <w:szCs w:val="28"/>
          <w:rtl/>
        </w:rPr>
        <w:t>جدول 5: معدل التلوث الكلي لدى الطلاب المشاركين بالدراسة</w:t>
      </w:r>
    </w:p>
    <w:tbl>
      <w:tblPr>
        <w:tblW w:w="0" w:type="auto"/>
        <w:tblCellMar>
          <w:left w:w="0" w:type="dxa"/>
          <w:right w:w="0" w:type="dxa"/>
        </w:tblCellMar>
        <w:tblLook w:val="04A0" w:firstRow="1" w:lastRow="0" w:firstColumn="1" w:lastColumn="0" w:noHBand="0" w:noVBand="1"/>
      </w:tblPr>
      <w:tblGrid>
        <w:gridCol w:w="4672"/>
        <w:gridCol w:w="4672"/>
      </w:tblGrid>
      <w:tr w:rsidR="00662618" w:rsidRPr="00662618" w:rsidTr="00662618">
        <w:tc>
          <w:tcPr>
            <w:tcW w:w="4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ind w:right="20"/>
              <w:jc w:val="both"/>
              <w:rPr>
                <w:rFonts w:ascii="Simplified Arabic" w:eastAsia="Times New Roman" w:hAnsi="Simplified Arabic" w:cs="Simplified Arabic"/>
                <w:b/>
                <w:bCs/>
                <w:sz w:val="28"/>
                <w:szCs w:val="28"/>
              </w:rPr>
            </w:pPr>
            <w:r w:rsidRPr="00662618">
              <w:rPr>
                <w:rFonts w:ascii="Simplified Arabic" w:eastAsia="Times New Roman" w:hAnsi="Simplified Arabic" w:cs="Simplified Arabic"/>
                <w:b/>
                <w:bCs/>
                <w:sz w:val="28"/>
                <w:szCs w:val="28"/>
                <w:rtl/>
              </w:rPr>
              <w:t>عدد الطلاب الذكور مع الأيدي الملوثة</w:t>
            </w:r>
          </w:p>
          <w:p w:rsidR="00662618" w:rsidRPr="00662618" w:rsidRDefault="00662618" w:rsidP="00662618">
            <w:pPr>
              <w:spacing w:after="0" w:line="240" w:lineRule="auto"/>
              <w:ind w:right="20"/>
              <w:jc w:val="both"/>
              <w:rPr>
                <w:rFonts w:ascii="Simplified Arabic" w:eastAsia="Times New Roman" w:hAnsi="Simplified Arabic" w:cs="Simplified Arabic"/>
                <w:b/>
                <w:bCs/>
                <w:sz w:val="28"/>
                <w:szCs w:val="28"/>
              </w:rPr>
            </w:pPr>
            <w:r w:rsidRPr="00662618">
              <w:rPr>
                <w:rFonts w:ascii="Simplified Arabic" w:eastAsia="Times New Roman" w:hAnsi="Simplified Arabic" w:cs="Simplified Arabic"/>
                <w:b/>
                <w:bCs/>
                <w:sz w:val="28"/>
                <w:szCs w:val="28"/>
                <w:rtl/>
              </w:rPr>
              <w:t>ن</w:t>
            </w:r>
            <w:r w:rsidRPr="00662618">
              <w:rPr>
                <w:rFonts w:ascii="Simplified Arabic" w:eastAsia="Times New Roman" w:hAnsi="Simplified Arabic" w:cs="Simplified Arabic"/>
                <w:b/>
                <w:bCs/>
                <w:sz w:val="28"/>
                <w:szCs w:val="28"/>
              </w:rPr>
              <w:t xml:space="preserve"> (</w:t>
            </w:r>
            <w:r w:rsidRPr="00662618">
              <w:rPr>
                <w:rFonts w:ascii="Simplified Arabic" w:eastAsia="Times New Roman" w:hAnsi="Simplified Arabic" w:cs="Simplified Arabic"/>
                <w:b/>
                <w:bCs/>
                <w:sz w:val="28"/>
                <w:szCs w:val="28"/>
                <w:rtl/>
              </w:rPr>
              <w:t>٪</w:t>
            </w:r>
            <w:r w:rsidRPr="00662618">
              <w:rPr>
                <w:rFonts w:ascii="Simplified Arabic" w:eastAsia="Times New Roman" w:hAnsi="Simplified Arabic" w:cs="Simplified Arabic"/>
                <w:b/>
                <w:bCs/>
                <w:sz w:val="28"/>
                <w:szCs w:val="28"/>
              </w:rPr>
              <w:t>)</w:t>
            </w:r>
          </w:p>
        </w:tc>
        <w:tc>
          <w:tcPr>
            <w:tcW w:w="4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ind w:right="20"/>
              <w:jc w:val="both"/>
              <w:rPr>
                <w:rFonts w:ascii="Simplified Arabic" w:eastAsia="Times New Roman" w:hAnsi="Simplified Arabic" w:cs="Simplified Arabic"/>
                <w:b/>
                <w:bCs/>
                <w:sz w:val="28"/>
                <w:szCs w:val="28"/>
              </w:rPr>
            </w:pPr>
            <w:r w:rsidRPr="00662618">
              <w:rPr>
                <w:rFonts w:ascii="Simplified Arabic" w:eastAsia="Times New Roman" w:hAnsi="Simplified Arabic" w:cs="Simplified Arabic"/>
                <w:b/>
                <w:bCs/>
                <w:sz w:val="28"/>
                <w:szCs w:val="28"/>
                <w:rtl/>
              </w:rPr>
              <w:t>عدد الطالبات ذوات الأيدي الملوثة</w:t>
            </w:r>
          </w:p>
          <w:p w:rsidR="00662618" w:rsidRPr="00662618" w:rsidRDefault="00662618" w:rsidP="00662618">
            <w:pPr>
              <w:spacing w:after="0" w:line="240" w:lineRule="auto"/>
              <w:ind w:right="20"/>
              <w:jc w:val="both"/>
              <w:rPr>
                <w:rFonts w:ascii="Simplified Arabic" w:eastAsia="Times New Roman" w:hAnsi="Simplified Arabic" w:cs="Simplified Arabic"/>
                <w:b/>
                <w:bCs/>
                <w:sz w:val="28"/>
                <w:szCs w:val="28"/>
              </w:rPr>
            </w:pPr>
            <w:r w:rsidRPr="00662618">
              <w:rPr>
                <w:rFonts w:ascii="Simplified Arabic" w:eastAsia="Times New Roman" w:hAnsi="Simplified Arabic" w:cs="Simplified Arabic"/>
                <w:b/>
                <w:bCs/>
                <w:sz w:val="28"/>
                <w:szCs w:val="28"/>
                <w:rtl/>
              </w:rPr>
              <w:t>ن</w:t>
            </w:r>
            <w:r w:rsidRPr="00662618">
              <w:rPr>
                <w:rFonts w:ascii="Simplified Arabic" w:eastAsia="Times New Roman" w:hAnsi="Simplified Arabic" w:cs="Simplified Arabic"/>
                <w:b/>
                <w:bCs/>
                <w:sz w:val="28"/>
                <w:szCs w:val="28"/>
              </w:rPr>
              <w:t xml:space="preserve"> (</w:t>
            </w:r>
            <w:r w:rsidRPr="00662618">
              <w:rPr>
                <w:rFonts w:ascii="Simplified Arabic" w:eastAsia="Times New Roman" w:hAnsi="Simplified Arabic" w:cs="Simplified Arabic"/>
                <w:b/>
                <w:bCs/>
                <w:sz w:val="28"/>
                <w:szCs w:val="28"/>
                <w:rtl/>
              </w:rPr>
              <w:t>٪</w:t>
            </w:r>
            <w:r w:rsidRPr="00662618">
              <w:rPr>
                <w:rFonts w:ascii="Simplified Arabic" w:eastAsia="Times New Roman" w:hAnsi="Simplified Arabic" w:cs="Simplified Arabic"/>
                <w:b/>
                <w:bCs/>
                <w:sz w:val="28"/>
                <w:szCs w:val="28"/>
              </w:rPr>
              <w:t>)</w:t>
            </w:r>
          </w:p>
        </w:tc>
      </w:tr>
      <w:tr w:rsidR="00662618" w:rsidRPr="00662618" w:rsidTr="00662618">
        <w:tc>
          <w:tcPr>
            <w:tcW w:w="4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ind w:right="20"/>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12 (22</w:t>
            </w:r>
            <w:r w:rsidRPr="00662618">
              <w:rPr>
                <w:rFonts w:ascii="Simplified Arabic" w:eastAsia="Times New Roman" w:hAnsi="Simplified Arabic" w:cs="Simplified Arabic"/>
                <w:sz w:val="28"/>
                <w:szCs w:val="28"/>
                <w:rtl/>
              </w:rPr>
              <w:t>٪</w:t>
            </w:r>
            <w:r w:rsidRPr="00662618">
              <w:rPr>
                <w:rFonts w:ascii="Simplified Arabic" w:eastAsia="Times New Roman" w:hAnsi="Simplified Arabic" w:cs="Simplified Arabic"/>
                <w:sz w:val="28"/>
                <w:szCs w:val="28"/>
              </w:rPr>
              <w:t>)</w:t>
            </w:r>
          </w:p>
        </w:tc>
        <w:tc>
          <w:tcPr>
            <w:tcW w:w="4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2618" w:rsidRPr="00662618" w:rsidRDefault="00662618" w:rsidP="00662618">
            <w:pPr>
              <w:spacing w:after="0" w:line="240" w:lineRule="auto"/>
              <w:ind w:right="20"/>
              <w:jc w:val="both"/>
              <w:rPr>
                <w:rFonts w:ascii="Simplified Arabic" w:eastAsia="Times New Roman" w:hAnsi="Simplified Arabic" w:cs="Simplified Arabic"/>
                <w:sz w:val="28"/>
                <w:szCs w:val="28"/>
              </w:rPr>
            </w:pPr>
            <w:r w:rsidRPr="00662618">
              <w:rPr>
                <w:rFonts w:ascii="Simplified Arabic" w:eastAsia="Times New Roman" w:hAnsi="Simplified Arabic" w:cs="Simplified Arabic"/>
                <w:sz w:val="28"/>
                <w:szCs w:val="28"/>
              </w:rPr>
              <w:t>25 (45</w:t>
            </w:r>
            <w:r w:rsidRPr="00662618">
              <w:rPr>
                <w:rFonts w:ascii="Simplified Arabic" w:eastAsia="Times New Roman" w:hAnsi="Simplified Arabic" w:cs="Simplified Arabic"/>
                <w:sz w:val="28"/>
                <w:szCs w:val="28"/>
                <w:rtl/>
              </w:rPr>
              <w:t>٪</w:t>
            </w:r>
            <w:r w:rsidRPr="00662618">
              <w:rPr>
                <w:rFonts w:ascii="Simplified Arabic" w:eastAsia="Times New Roman" w:hAnsi="Simplified Arabic" w:cs="Simplified Arabic"/>
                <w:sz w:val="28"/>
                <w:szCs w:val="28"/>
              </w:rPr>
              <w:t>)</w:t>
            </w:r>
          </w:p>
        </w:tc>
      </w:tr>
    </w:tbl>
    <w:p w:rsidR="00662618" w:rsidRPr="00662618" w:rsidRDefault="00662618" w:rsidP="003F163D">
      <w:pPr>
        <w:spacing w:line="286" w:lineRule="atLeast"/>
        <w:jc w:val="right"/>
        <w:rPr>
          <w:rFonts w:ascii="Simplified Arabic" w:eastAsia="Times New Roman" w:hAnsi="Simplified Arabic" w:cs="Simplified Arabic"/>
          <w:b/>
          <w:bCs/>
          <w:color w:val="000000"/>
          <w:sz w:val="28"/>
          <w:szCs w:val="28"/>
        </w:rPr>
      </w:pPr>
      <w:r w:rsidRPr="00662618">
        <w:rPr>
          <w:rFonts w:ascii="Simplified Arabic" w:eastAsia="Times New Roman" w:hAnsi="Simplified Arabic" w:cs="Simplified Arabic"/>
          <w:i/>
          <w:iCs/>
          <w:color w:val="000000"/>
          <w:sz w:val="28"/>
          <w:szCs w:val="28"/>
        </w:rPr>
        <w:t> </w:t>
      </w:r>
      <w:r w:rsidR="003F163D" w:rsidRPr="0052313C">
        <w:rPr>
          <w:rFonts w:ascii="Simplified Arabic" w:eastAsia="Times New Roman" w:hAnsi="Simplified Arabic" w:cs="Simplified Arabic"/>
          <w:b/>
          <w:bCs/>
          <w:i/>
          <w:iCs/>
          <w:color w:val="000000"/>
          <w:sz w:val="28"/>
          <w:szCs w:val="28"/>
          <w:rtl/>
        </w:rPr>
        <w:t>جدول6: البكتريا المعزوله من ايدي الطلاب</w:t>
      </w:r>
    </w:p>
    <w:tbl>
      <w:tblPr>
        <w:tblStyle w:val="TableGrid"/>
        <w:tblW w:w="0" w:type="auto"/>
        <w:tblLook w:val="04A0" w:firstRow="1" w:lastRow="0" w:firstColumn="1" w:lastColumn="0" w:noHBand="0" w:noVBand="1"/>
      </w:tblPr>
      <w:tblGrid>
        <w:gridCol w:w="3116"/>
        <w:gridCol w:w="4169"/>
        <w:gridCol w:w="2065"/>
      </w:tblGrid>
      <w:tr w:rsidR="00662618" w:rsidRPr="0052313C" w:rsidTr="003F163D">
        <w:tc>
          <w:tcPr>
            <w:tcW w:w="3116" w:type="dxa"/>
          </w:tcPr>
          <w:p w:rsidR="00662618" w:rsidRPr="004A2D23" w:rsidRDefault="00662618" w:rsidP="003F163D">
            <w:pPr>
              <w:jc w:val="right"/>
              <w:rPr>
                <w:rFonts w:ascii="Simplified Arabic" w:hAnsi="Simplified Arabic" w:cs="Simplified Arabic"/>
                <w:b/>
                <w:bCs/>
                <w:sz w:val="28"/>
                <w:szCs w:val="28"/>
              </w:rPr>
            </w:pPr>
            <w:r w:rsidRPr="004A2D23">
              <w:rPr>
                <w:rFonts w:ascii="Simplified Arabic" w:hAnsi="Simplified Arabic" w:cs="Simplified Arabic"/>
                <w:b/>
                <w:bCs/>
                <w:sz w:val="28"/>
                <w:szCs w:val="28"/>
                <w:rtl/>
              </w:rPr>
              <w:t>العدد</w:t>
            </w:r>
            <w:r w:rsidR="003F163D" w:rsidRPr="004A2D23">
              <w:rPr>
                <w:rFonts w:ascii="Simplified Arabic" w:hAnsi="Simplified Arabic" w:cs="Simplified Arabic"/>
                <w:b/>
                <w:bCs/>
                <w:sz w:val="28"/>
                <w:szCs w:val="28"/>
                <w:rtl/>
              </w:rPr>
              <w:t xml:space="preserve">      </w:t>
            </w:r>
            <w:r w:rsidRPr="004A2D23">
              <w:rPr>
                <w:rFonts w:ascii="Simplified Arabic" w:hAnsi="Simplified Arabic" w:cs="Simplified Arabic"/>
                <w:b/>
                <w:bCs/>
                <w:sz w:val="28"/>
                <w:szCs w:val="28"/>
                <w:rtl/>
              </w:rPr>
              <w:t>(%)</w:t>
            </w:r>
          </w:p>
        </w:tc>
        <w:tc>
          <w:tcPr>
            <w:tcW w:w="4169" w:type="dxa"/>
          </w:tcPr>
          <w:p w:rsidR="00662618" w:rsidRPr="004A2D23" w:rsidRDefault="00662618" w:rsidP="003F163D">
            <w:pPr>
              <w:jc w:val="center"/>
              <w:rPr>
                <w:rFonts w:ascii="Simplified Arabic" w:hAnsi="Simplified Arabic" w:cs="Simplified Arabic"/>
                <w:b/>
                <w:bCs/>
                <w:sz w:val="28"/>
                <w:szCs w:val="28"/>
              </w:rPr>
            </w:pPr>
            <w:r w:rsidRPr="004A2D23">
              <w:rPr>
                <w:rFonts w:ascii="Simplified Arabic" w:hAnsi="Simplified Arabic" w:cs="Simplified Arabic"/>
                <w:b/>
                <w:bCs/>
                <w:sz w:val="28"/>
                <w:szCs w:val="28"/>
                <w:rtl/>
              </w:rPr>
              <w:t>نوع البكتريا</w:t>
            </w:r>
          </w:p>
        </w:tc>
        <w:tc>
          <w:tcPr>
            <w:tcW w:w="2065" w:type="dxa"/>
          </w:tcPr>
          <w:p w:rsidR="00662618" w:rsidRPr="004A2D23" w:rsidRDefault="00662618" w:rsidP="003F163D">
            <w:pPr>
              <w:jc w:val="center"/>
              <w:rPr>
                <w:rFonts w:ascii="Simplified Arabic" w:hAnsi="Simplified Arabic" w:cs="Simplified Arabic"/>
                <w:b/>
                <w:bCs/>
                <w:sz w:val="28"/>
                <w:szCs w:val="28"/>
              </w:rPr>
            </w:pPr>
            <w:r w:rsidRPr="004A2D23">
              <w:rPr>
                <w:rFonts w:ascii="Simplified Arabic" w:hAnsi="Simplified Arabic" w:cs="Simplified Arabic"/>
                <w:b/>
                <w:bCs/>
                <w:sz w:val="28"/>
                <w:szCs w:val="28"/>
                <w:rtl/>
              </w:rPr>
              <w:t>العدد</w:t>
            </w:r>
          </w:p>
        </w:tc>
      </w:tr>
      <w:tr w:rsidR="00662618" w:rsidRPr="0052313C" w:rsidTr="003F163D">
        <w:tc>
          <w:tcPr>
            <w:tcW w:w="3116" w:type="dxa"/>
          </w:tcPr>
          <w:p w:rsidR="00662618" w:rsidRPr="0052313C" w:rsidRDefault="00662618" w:rsidP="003F163D">
            <w:pPr>
              <w:jc w:val="right"/>
              <w:rPr>
                <w:rFonts w:ascii="Simplified Arabic" w:hAnsi="Simplified Arabic" w:cs="Simplified Arabic"/>
                <w:sz w:val="28"/>
                <w:szCs w:val="28"/>
                <w:rtl/>
              </w:rPr>
            </w:pPr>
            <w:r w:rsidRPr="0052313C">
              <w:rPr>
                <w:rFonts w:ascii="Simplified Arabic" w:hAnsi="Simplified Arabic" w:cs="Simplified Arabic"/>
                <w:sz w:val="28"/>
                <w:szCs w:val="28"/>
                <w:rtl/>
              </w:rPr>
              <w:t>12</w:t>
            </w:r>
            <w:r w:rsidR="003F163D" w:rsidRPr="0052313C">
              <w:rPr>
                <w:rFonts w:ascii="Simplified Arabic" w:hAnsi="Simplified Arabic" w:cs="Simplified Arabic"/>
                <w:sz w:val="28"/>
                <w:szCs w:val="28"/>
                <w:rtl/>
              </w:rPr>
              <w:t xml:space="preserve">     </w:t>
            </w:r>
            <w:r w:rsidRPr="0052313C">
              <w:rPr>
                <w:rFonts w:ascii="Simplified Arabic" w:hAnsi="Simplified Arabic" w:cs="Simplified Arabic"/>
                <w:sz w:val="28"/>
                <w:szCs w:val="28"/>
                <w:rtl/>
              </w:rPr>
              <w:t xml:space="preserve"> (39%)</w:t>
            </w:r>
          </w:p>
        </w:tc>
        <w:tc>
          <w:tcPr>
            <w:tcW w:w="4169" w:type="dxa"/>
          </w:tcPr>
          <w:p w:rsidR="00662618" w:rsidRPr="0052313C" w:rsidRDefault="00662618" w:rsidP="003F163D">
            <w:pPr>
              <w:rPr>
                <w:rFonts w:ascii="Simplified Arabic" w:hAnsi="Simplified Arabic" w:cs="Simplified Arabic"/>
                <w:i/>
                <w:iCs/>
                <w:sz w:val="28"/>
                <w:szCs w:val="28"/>
              </w:rPr>
            </w:pPr>
            <w:r w:rsidRPr="0052313C">
              <w:rPr>
                <w:rFonts w:ascii="Simplified Arabic" w:hAnsi="Simplified Arabic" w:cs="Simplified Arabic"/>
                <w:i/>
                <w:iCs/>
                <w:sz w:val="28"/>
                <w:szCs w:val="28"/>
              </w:rPr>
              <w:t>Co-</w:t>
            </w:r>
            <w:proofErr w:type="spellStart"/>
            <w:r w:rsidRPr="0052313C">
              <w:rPr>
                <w:rFonts w:ascii="Simplified Arabic" w:hAnsi="Simplified Arabic" w:cs="Simplified Arabic"/>
                <w:i/>
                <w:iCs/>
                <w:sz w:val="28"/>
                <w:szCs w:val="28"/>
              </w:rPr>
              <w:t>agulase</w:t>
            </w:r>
            <w:proofErr w:type="spellEnd"/>
            <w:r w:rsidRPr="0052313C">
              <w:rPr>
                <w:rFonts w:ascii="Simplified Arabic" w:hAnsi="Simplified Arabic" w:cs="Simplified Arabic"/>
                <w:i/>
                <w:iCs/>
                <w:sz w:val="28"/>
                <w:szCs w:val="28"/>
              </w:rPr>
              <w:t xml:space="preserve"> –</w:t>
            </w:r>
            <w:proofErr w:type="spellStart"/>
            <w:r w:rsidRPr="0052313C">
              <w:rPr>
                <w:rFonts w:ascii="Simplified Arabic" w:hAnsi="Simplified Arabic" w:cs="Simplified Arabic"/>
                <w:i/>
                <w:iCs/>
                <w:sz w:val="28"/>
                <w:szCs w:val="28"/>
              </w:rPr>
              <w:t>ve</w:t>
            </w:r>
            <w:proofErr w:type="spellEnd"/>
            <w:r w:rsidRPr="0052313C">
              <w:rPr>
                <w:rFonts w:ascii="Simplified Arabic" w:hAnsi="Simplified Arabic" w:cs="Simplified Arabic"/>
                <w:i/>
                <w:iCs/>
                <w:sz w:val="28"/>
                <w:szCs w:val="28"/>
              </w:rPr>
              <w:t xml:space="preserve"> staphylococcus</w:t>
            </w:r>
          </w:p>
        </w:tc>
        <w:tc>
          <w:tcPr>
            <w:tcW w:w="2065" w:type="dxa"/>
          </w:tcPr>
          <w:p w:rsidR="00662618" w:rsidRPr="004A2D23" w:rsidRDefault="00662618" w:rsidP="003F163D">
            <w:pPr>
              <w:jc w:val="center"/>
              <w:rPr>
                <w:rFonts w:ascii="Simplified Arabic" w:hAnsi="Simplified Arabic" w:cs="Simplified Arabic"/>
                <w:b/>
                <w:bCs/>
                <w:sz w:val="28"/>
                <w:szCs w:val="28"/>
              </w:rPr>
            </w:pPr>
            <w:r w:rsidRPr="004A2D23">
              <w:rPr>
                <w:rFonts w:ascii="Simplified Arabic" w:hAnsi="Simplified Arabic" w:cs="Simplified Arabic"/>
                <w:b/>
                <w:bCs/>
                <w:sz w:val="28"/>
                <w:szCs w:val="28"/>
                <w:rtl/>
              </w:rPr>
              <w:t>1</w:t>
            </w:r>
          </w:p>
        </w:tc>
      </w:tr>
      <w:tr w:rsidR="00662618" w:rsidRPr="0052313C" w:rsidTr="003F163D">
        <w:tc>
          <w:tcPr>
            <w:tcW w:w="3116" w:type="dxa"/>
          </w:tcPr>
          <w:p w:rsidR="00662618" w:rsidRPr="0052313C" w:rsidRDefault="003F163D" w:rsidP="003F163D">
            <w:pPr>
              <w:jc w:val="right"/>
              <w:rPr>
                <w:rFonts w:ascii="Simplified Arabic" w:hAnsi="Simplified Arabic" w:cs="Simplified Arabic"/>
                <w:sz w:val="28"/>
                <w:szCs w:val="28"/>
              </w:rPr>
            </w:pPr>
            <w:r w:rsidRPr="0052313C">
              <w:rPr>
                <w:rFonts w:ascii="Simplified Arabic" w:hAnsi="Simplified Arabic" w:cs="Simplified Arabic"/>
                <w:sz w:val="28"/>
                <w:szCs w:val="28"/>
                <w:rtl/>
              </w:rPr>
              <w:t>9        (29%)</w:t>
            </w:r>
          </w:p>
        </w:tc>
        <w:tc>
          <w:tcPr>
            <w:tcW w:w="4169" w:type="dxa"/>
          </w:tcPr>
          <w:p w:rsidR="00662618" w:rsidRPr="0052313C" w:rsidRDefault="00662618" w:rsidP="003F163D">
            <w:pPr>
              <w:rPr>
                <w:rFonts w:ascii="Simplified Arabic" w:hAnsi="Simplified Arabic" w:cs="Simplified Arabic"/>
                <w:i/>
                <w:iCs/>
                <w:sz w:val="28"/>
                <w:szCs w:val="28"/>
              </w:rPr>
            </w:pPr>
            <w:r w:rsidRPr="0052313C">
              <w:rPr>
                <w:rFonts w:ascii="Simplified Arabic" w:hAnsi="Simplified Arabic" w:cs="Simplified Arabic"/>
                <w:i/>
                <w:iCs/>
                <w:sz w:val="28"/>
                <w:szCs w:val="28"/>
              </w:rPr>
              <w:t xml:space="preserve">Staph </w:t>
            </w:r>
            <w:proofErr w:type="spellStart"/>
            <w:r w:rsidRPr="0052313C">
              <w:rPr>
                <w:rFonts w:ascii="Simplified Arabic" w:hAnsi="Simplified Arabic" w:cs="Simplified Arabic"/>
                <w:i/>
                <w:iCs/>
                <w:sz w:val="28"/>
                <w:szCs w:val="28"/>
              </w:rPr>
              <w:t>aures</w:t>
            </w:r>
            <w:proofErr w:type="spellEnd"/>
          </w:p>
        </w:tc>
        <w:tc>
          <w:tcPr>
            <w:tcW w:w="2065" w:type="dxa"/>
          </w:tcPr>
          <w:p w:rsidR="00662618" w:rsidRPr="004A2D23" w:rsidRDefault="00662618" w:rsidP="003F163D">
            <w:pPr>
              <w:jc w:val="center"/>
              <w:rPr>
                <w:rFonts w:ascii="Simplified Arabic" w:hAnsi="Simplified Arabic" w:cs="Simplified Arabic"/>
                <w:b/>
                <w:bCs/>
                <w:sz w:val="28"/>
                <w:szCs w:val="28"/>
              </w:rPr>
            </w:pPr>
            <w:r w:rsidRPr="004A2D23">
              <w:rPr>
                <w:rFonts w:ascii="Simplified Arabic" w:hAnsi="Simplified Arabic" w:cs="Simplified Arabic"/>
                <w:b/>
                <w:bCs/>
                <w:sz w:val="28"/>
                <w:szCs w:val="28"/>
                <w:rtl/>
              </w:rPr>
              <w:t>2</w:t>
            </w:r>
          </w:p>
        </w:tc>
      </w:tr>
      <w:tr w:rsidR="00662618" w:rsidRPr="0052313C" w:rsidTr="003F163D">
        <w:tc>
          <w:tcPr>
            <w:tcW w:w="3116" w:type="dxa"/>
          </w:tcPr>
          <w:p w:rsidR="00662618" w:rsidRPr="0052313C" w:rsidRDefault="003F163D" w:rsidP="003F163D">
            <w:pPr>
              <w:jc w:val="right"/>
              <w:rPr>
                <w:rFonts w:ascii="Simplified Arabic" w:hAnsi="Simplified Arabic" w:cs="Simplified Arabic"/>
                <w:sz w:val="28"/>
                <w:szCs w:val="28"/>
              </w:rPr>
            </w:pPr>
            <w:r w:rsidRPr="0052313C">
              <w:rPr>
                <w:rFonts w:ascii="Simplified Arabic" w:hAnsi="Simplified Arabic" w:cs="Simplified Arabic"/>
                <w:sz w:val="28"/>
                <w:szCs w:val="28"/>
                <w:rtl/>
              </w:rPr>
              <w:t>7        (22.5%)</w:t>
            </w:r>
          </w:p>
        </w:tc>
        <w:tc>
          <w:tcPr>
            <w:tcW w:w="4169" w:type="dxa"/>
          </w:tcPr>
          <w:p w:rsidR="00662618" w:rsidRPr="0052313C" w:rsidRDefault="00662618" w:rsidP="003F163D">
            <w:pPr>
              <w:rPr>
                <w:rFonts w:ascii="Simplified Arabic" w:hAnsi="Simplified Arabic" w:cs="Simplified Arabic"/>
                <w:i/>
                <w:iCs/>
                <w:sz w:val="28"/>
                <w:szCs w:val="28"/>
              </w:rPr>
            </w:pPr>
            <w:r w:rsidRPr="0052313C">
              <w:rPr>
                <w:rFonts w:ascii="Simplified Arabic" w:hAnsi="Simplified Arabic" w:cs="Simplified Arabic"/>
                <w:i/>
                <w:iCs/>
                <w:sz w:val="28"/>
                <w:szCs w:val="28"/>
              </w:rPr>
              <w:t>Pseudomonas</w:t>
            </w:r>
          </w:p>
        </w:tc>
        <w:tc>
          <w:tcPr>
            <w:tcW w:w="2065" w:type="dxa"/>
          </w:tcPr>
          <w:p w:rsidR="00662618" w:rsidRPr="004A2D23" w:rsidRDefault="00662618" w:rsidP="003F163D">
            <w:pPr>
              <w:jc w:val="center"/>
              <w:rPr>
                <w:rFonts w:ascii="Simplified Arabic" w:hAnsi="Simplified Arabic" w:cs="Simplified Arabic"/>
                <w:b/>
                <w:bCs/>
                <w:sz w:val="28"/>
                <w:szCs w:val="28"/>
              </w:rPr>
            </w:pPr>
            <w:r w:rsidRPr="004A2D23">
              <w:rPr>
                <w:rFonts w:ascii="Simplified Arabic" w:hAnsi="Simplified Arabic" w:cs="Simplified Arabic"/>
                <w:b/>
                <w:bCs/>
                <w:sz w:val="28"/>
                <w:szCs w:val="28"/>
                <w:rtl/>
              </w:rPr>
              <w:t>3</w:t>
            </w:r>
          </w:p>
        </w:tc>
      </w:tr>
      <w:tr w:rsidR="00662618" w:rsidRPr="0052313C" w:rsidTr="003F163D">
        <w:tc>
          <w:tcPr>
            <w:tcW w:w="3116" w:type="dxa"/>
          </w:tcPr>
          <w:p w:rsidR="00662618" w:rsidRPr="0052313C" w:rsidRDefault="003F163D" w:rsidP="003F163D">
            <w:pPr>
              <w:jc w:val="right"/>
              <w:rPr>
                <w:rFonts w:ascii="Simplified Arabic" w:hAnsi="Simplified Arabic" w:cs="Simplified Arabic"/>
                <w:sz w:val="28"/>
                <w:szCs w:val="28"/>
              </w:rPr>
            </w:pPr>
            <w:r w:rsidRPr="0052313C">
              <w:rPr>
                <w:rFonts w:ascii="Simplified Arabic" w:hAnsi="Simplified Arabic" w:cs="Simplified Arabic"/>
                <w:sz w:val="28"/>
                <w:szCs w:val="28"/>
                <w:rtl/>
              </w:rPr>
              <w:t>3        (9.6%)</w:t>
            </w:r>
          </w:p>
        </w:tc>
        <w:tc>
          <w:tcPr>
            <w:tcW w:w="4169" w:type="dxa"/>
          </w:tcPr>
          <w:p w:rsidR="00662618" w:rsidRPr="0052313C" w:rsidRDefault="00662618" w:rsidP="003F163D">
            <w:pPr>
              <w:rPr>
                <w:rFonts w:ascii="Simplified Arabic" w:hAnsi="Simplified Arabic" w:cs="Simplified Arabic"/>
                <w:i/>
                <w:iCs/>
                <w:sz w:val="28"/>
                <w:szCs w:val="28"/>
              </w:rPr>
            </w:pPr>
            <w:r w:rsidRPr="0052313C">
              <w:rPr>
                <w:rFonts w:ascii="Simplified Arabic" w:hAnsi="Simplified Arabic" w:cs="Simplified Arabic"/>
                <w:i/>
                <w:iCs/>
                <w:sz w:val="28"/>
                <w:szCs w:val="28"/>
              </w:rPr>
              <w:t>e. coli</w:t>
            </w:r>
          </w:p>
        </w:tc>
        <w:tc>
          <w:tcPr>
            <w:tcW w:w="2065" w:type="dxa"/>
          </w:tcPr>
          <w:p w:rsidR="00662618" w:rsidRPr="004A2D23" w:rsidRDefault="00662618" w:rsidP="003F163D">
            <w:pPr>
              <w:jc w:val="center"/>
              <w:rPr>
                <w:rFonts w:ascii="Simplified Arabic" w:hAnsi="Simplified Arabic" w:cs="Simplified Arabic"/>
                <w:b/>
                <w:bCs/>
                <w:sz w:val="28"/>
                <w:szCs w:val="28"/>
              </w:rPr>
            </w:pPr>
            <w:r w:rsidRPr="004A2D23">
              <w:rPr>
                <w:rFonts w:ascii="Simplified Arabic" w:hAnsi="Simplified Arabic" w:cs="Simplified Arabic"/>
                <w:b/>
                <w:bCs/>
                <w:sz w:val="28"/>
                <w:szCs w:val="28"/>
                <w:rtl/>
              </w:rPr>
              <w:t>4</w:t>
            </w:r>
          </w:p>
        </w:tc>
      </w:tr>
      <w:tr w:rsidR="00662618" w:rsidRPr="0052313C" w:rsidTr="003F163D">
        <w:tc>
          <w:tcPr>
            <w:tcW w:w="3116" w:type="dxa"/>
          </w:tcPr>
          <w:p w:rsidR="00662618" w:rsidRPr="0052313C" w:rsidRDefault="00662618" w:rsidP="003F163D">
            <w:pPr>
              <w:jc w:val="center"/>
              <w:rPr>
                <w:rFonts w:ascii="Simplified Arabic" w:hAnsi="Simplified Arabic" w:cs="Simplified Arabic"/>
                <w:sz w:val="28"/>
                <w:szCs w:val="28"/>
              </w:rPr>
            </w:pPr>
          </w:p>
        </w:tc>
        <w:tc>
          <w:tcPr>
            <w:tcW w:w="4169" w:type="dxa"/>
          </w:tcPr>
          <w:p w:rsidR="00662618" w:rsidRPr="0052313C" w:rsidRDefault="00662618" w:rsidP="003F163D">
            <w:pPr>
              <w:jc w:val="center"/>
              <w:rPr>
                <w:rFonts w:ascii="Simplified Arabic" w:hAnsi="Simplified Arabic" w:cs="Simplified Arabic"/>
                <w:sz w:val="28"/>
                <w:szCs w:val="28"/>
              </w:rPr>
            </w:pPr>
          </w:p>
        </w:tc>
        <w:tc>
          <w:tcPr>
            <w:tcW w:w="2065" w:type="dxa"/>
          </w:tcPr>
          <w:p w:rsidR="00662618" w:rsidRPr="004A2D23" w:rsidRDefault="00662618" w:rsidP="003F163D">
            <w:pPr>
              <w:jc w:val="center"/>
              <w:rPr>
                <w:rFonts w:ascii="Simplified Arabic" w:hAnsi="Simplified Arabic" w:cs="Simplified Arabic"/>
                <w:b/>
                <w:bCs/>
                <w:sz w:val="28"/>
                <w:szCs w:val="28"/>
              </w:rPr>
            </w:pPr>
          </w:p>
        </w:tc>
      </w:tr>
    </w:tbl>
    <w:p w:rsidR="00852A31" w:rsidRPr="00852A31" w:rsidRDefault="00852A31" w:rsidP="00852A31">
      <w:pPr>
        <w:jc w:val="both"/>
        <w:rPr>
          <w:rFonts w:ascii="Calibri" w:eastAsia="Calibri" w:hAnsi="Calibri" w:cs="Calibri"/>
          <w:b/>
          <w:bCs/>
          <w:sz w:val="24"/>
          <w:szCs w:val="24"/>
        </w:rPr>
      </w:pPr>
      <w:r w:rsidRPr="00852A31">
        <w:rPr>
          <w:rFonts w:ascii="Calibri" w:eastAsia="Calibri" w:hAnsi="Calibri" w:cs="Calibri"/>
          <w:b/>
          <w:bCs/>
          <w:sz w:val="24"/>
          <w:szCs w:val="24"/>
        </w:rPr>
        <w:t xml:space="preserve">References: </w:t>
      </w:r>
    </w:p>
    <w:p w:rsidR="00852A31" w:rsidRPr="00852A31" w:rsidRDefault="00852A31" w:rsidP="00852A31">
      <w:pPr>
        <w:numPr>
          <w:ilvl w:val="0"/>
          <w:numId w:val="3"/>
        </w:numPr>
        <w:contextualSpacing/>
        <w:jc w:val="both"/>
        <w:rPr>
          <w:rFonts w:ascii="Calibri" w:eastAsia="Arial Narrow" w:hAnsi="Calibri" w:cs="Calibri"/>
          <w:sz w:val="24"/>
          <w:szCs w:val="24"/>
        </w:rPr>
      </w:pPr>
      <w:proofErr w:type="spellStart"/>
      <w:r w:rsidRPr="00852A31">
        <w:rPr>
          <w:rFonts w:ascii="Calibri" w:eastAsia="Arial Narrow" w:hAnsi="Calibri" w:cs="Calibri"/>
          <w:sz w:val="24"/>
          <w:szCs w:val="24"/>
        </w:rPr>
        <w:lastRenderedPageBreak/>
        <w:t>Ahmet</w:t>
      </w:r>
      <w:proofErr w:type="spellEnd"/>
      <w:r w:rsidRPr="00852A31">
        <w:rPr>
          <w:rFonts w:ascii="Calibri" w:eastAsia="Arial Narrow" w:hAnsi="Calibri" w:cs="Calibri"/>
          <w:sz w:val="24"/>
          <w:szCs w:val="24"/>
        </w:rPr>
        <w:t xml:space="preserve"> Ergin.2011. </w:t>
      </w:r>
      <w:r w:rsidRPr="00852A31">
        <w:rPr>
          <w:rFonts w:ascii="Calibri" w:eastAsia="Times New Roman" w:hAnsi="Calibri" w:cs="Calibri"/>
          <w:sz w:val="24"/>
          <w:szCs w:val="24"/>
        </w:rPr>
        <w:t>EVALUATION OF STUDENTS’ SOCIAL HAND WASHING KNOWLEDGE, PRACTICES, AND SKILLS IN A UNIVERSITY SETTING.</w:t>
      </w:r>
      <w:r w:rsidRPr="00852A31">
        <w:rPr>
          <w:rFonts w:ascii="Calibri" w:eastAsia="Arial Narrow" w:hAnsi="Calibri" w:cs="Calibri"/>
          <w:sz w:val="24"/>
          <w:szCs w:val="24"/>
        </w:rPr>
        <w:t xml:space="preserve"> </w:t>
      </w:r>
      <w:proofErr w:type="spellStart"/>
      <w:r w:rsidRPr="00852A31">
        <w:rPr>
          <w:rFonts w:ascii="Calibri" w:eastAsia="Arial Narrow" w:hAnsi="Calibri" w:cs="Calibri"/>
          <w:sz w:val="24"/>
          <w:szCs w:val="24"/>
        </w:rPr>
        <w:t>Eur</w:t>
      </w:r>
      <w:proofErr w:type="spellEnd"/>
      <w:r w:rsidRPr="00852A31">
        <w:rPr>
          <w:rFonts w:ascii="Calibri" w:eastAsia="Arial Narrow" w:hAnsi="Calibri" w:cs="Calibri"/>
          <w:sz w:val="24"/>
          <w:szCs w:val="24"/>
        </w:rPr>
        <w:t xml:space="preserve"> J Public Health 2011; 19 (4): 222–227</w:t>
      </w:r>
    </w:p>
    <w:p w:rsidR="00852A31" w:rsidRPr="00852A31" w:rsidRDefault="00852A31" w:rsidP="00852A31">
      <w:pPr>
        <w:ind w:left="720"/>
        <w:contextualSpacing/>
        <w:jc w:val="both"/>
        <w:rPr>
          <w:rFonts w:ascii="Calibri" w:eastAsia="Arial Narrow" w:hAnsi="Calibri" w:cs="Calibri"/>
          <w:sz w:val="24"/>
          <w:szCs w:val="24"/>
        </w:rPr>
      </w:pPr>
    </w:p>
    <w:p w:rsidR="00852A31" w:rsidRPr="00852A31" w:rsidRDefault="00852A31" w:rsidP="00852A31">
      <w:pPr>
        <w:numPr>
          <w:ilvl w:val="0"/>
          <w:numId w:val="3"/>
        </w:numPr>
        <w:contextualSpacing/>
        <w:jc w:val="both"/>
        <w:rPr>
          <w:rFonts w:ascii="Calibri" w:eastAsia="Times New Roman" w:hAnsi="Calibri" w:cs="Calibri"/>
          <w:sz w:val="24"/>
          <w:szCs w:val="24"/>
        </w:rPr>
      </w:pPr>
      <w:proofErr w:type="spellStart"/>
      <w:r w:rsidRPr="00852A31">
        <w:rPr>
          <w:rFonts w:ascii="Calibri" w:eastAsia="Times New Roman" w:hAnsi="Calibri" w:cs="Calibri"/>
          <w:sz w:val="24"/>
          <w:szCs w:val="24"/>
        </w:rPr>
        <w:t>Allegranzi</w:t>
      </w:r>
      <w:proofErr w:type="spellEnd"/>
      <w:r w:rsidRPr="00852A31">
        <w:rPr>
          <w:rFonts w:ascii="Calibri" w:eastAsia="Times New Roman" w:hAnsi="Calibri" w:cs="Calibri"/>
          <w:sz w:val="24"/>
          <w:szCs w:val="24"/>
        </w:rPr>
        <w:t xml:space="preserve"> H. Sax, B., I. </w:t>
      </w:r>
      <w:proofErr w:type="spellStart"/>
      <w:r w:rsidRPr="00852A31">
        <w:rPr>
          <w:rFonts w:ascii="Calibri" w:eastAsia="Times New Roman" w:hAnsi="Calibri" w:cs="Calibri"/>
          <w:sz w:val="24"/>
          <w:szCs w:val="24"/>
        </w:rPr>
        <w:t>Uc¸kay</w:t>
      </w:r>
      <w:proofErr w:type="spellEnd"/>
      <w:r w:rsidRPr="00852A31">
        <w:rPr>
          <w:rFonts w:ascii="Calibri" w:eastAsia="Times New Roman" w:hAnsi="Calibri" w:cs="Calibri"/>
          <w:sz w:val="24"/>
          <w:szCs w:val="24"/>
        </w:rPr>
        <w:t xml:space="preserve">, E. Larson, J. Boyce, and D. </w:t>
      </w:r>
      <w:proofErr w:type="spellStart"/>
      <w:r w:rsidRPr="00852A31">
        <w:rPr>
          <w:rFonts w:ascii="Calibri" w:eastAsia="Times New Roman" w:hAnsi="Calibri" w:cs="Calibri"/>
          <w:sz w:val="24"/>
          <w:szCs w:val="24"/>
        </w:rPr>
        <w:t>Pittet</w:t>
      </w:r>
      <w:proofErr w:type="spellEnd"/>
      <w:r w:rsidRPr="00852A31">
        <w:rPr>
          <w:rFonts w:ascii="Calibri" w:eastAsia="Times New Roman" w:hAnsi="Calibri" w:cs="Calibri"/>
          <w:sz w:val="24"/>
          <w:szCs w:val="24"/>
        </w:rPr>
        <w:t>, “‘My five moments for hand hygiene’: a user-</w:t>
      </w:r>
      <w:proofErr w:type="spellStart"/>
      <w:r w:rsidRPr="00852A31">
        <w:rPr>
          <w:rFonts w:ascii="Calibri" w:eastAsia="Times New Roman" w:hAnsi="Calibri" w:cs="Calibri"/>
          <w:sz w:val="24"/>
          <w:szCs w:val="24"/>
        </w:rPr>
        <w:t>centred</w:t>
      </w:r>
      <w:proofErr w:type="spellEnd"/>
      <w:r w:rsidRPr="00852A31">
        <w:rPr>
          <w:rFonts w:ascii="Calibri" w:eastAsia="Times New Roman" w:hAnsi="Calibri" w:cs="Calibri"/>
          <w:sz w:val="24"/>
          <w:szCs w:val="24"/>
        </w:rPr>
        <w:t xml:space="preserve"> design approach to understand, train, monitor and report hand hygiene,” </w:t>
      </w:r>
      <w:r w:rsidRPr="00852A31">
        <w:rPr>
          <w:rFonts w:ascii="Calibri" w:eastAsia="Times New Roman" w:hAnsi="Calibri" w:cs="Calibri"/>
          <w:i/>
          <w:iCs/>
          <w:sz w:val="24"/>
          <w:szCs w:val="24"/>
        </w:rPr>
        <w:t>Journal of Hospital Infection</w:t>
      </w:r>
      <w:r w:rsidRPr="00852A31">
        <w:rPr>
          <w:rFonts w:ascii="Calibri" w:eastAsia="Times New Roman" w:hAnsi="Calibri" w:cs="Calibri"/>
          <w:sz w:val="24"/>
          <w:szCs w:val="24"/>
        </w:rPr>
        <w:t>, vol. 67, no. 1, pp. 9–21, 2007</w:t>
      </w:r>
    </w:p>
    <w:p w:rsidR="00852A31" w:rsidRPr="00852A31" w:rsidRDefault="00852A31" w:rsidP="00852A31">
      <w:pPr>
        <w:ind w:left="720"/>
        <w:contextualSpacing/>
        <w:jc w:val="both"/>
        <w:rPr>
          <w:rFonts w:ascii="Calibri" w:eastAsia="Times New Roman" w:hAnsi="Calibri" w:cs="Calibri"/>
          <w:sz w:val="24"/>
          <w:szCs w:val="24"/>
        </w:rPr>
      </w:pPr>
    </w:p>
    <w:p w:rsidR="00852A31" w:rsidRPr="00852A31" w:rsidRDefault="00852A31" w:rsidP="00852A31">
      <w:pPr>
        <w:numPr>
          <w:ilvl w:val="0"/>
          <w:numId w:val="3"/>
        </w:numPr>
        <w:contextualSpacing/>
        <w:jc w:val="both"/>
        <w:rPr>
          <w:rFonts w:ascii="Calibri" w:eastAsia="Times New Roman" w:hAnsi="Calibri" w:cs="Calibri"/>
          <w:sz w:val="24"/>
          <w:szCs w:val="24"/>
        </w:rPr>
      </w:pPr>
      <w:proofErr w:type="spellStart"/>
      <w:r w:rsidRPr="00852A31">
        <w:rPr>
          <w:rFonts w:ascii="Calibri" w:eastAsia="Times New Roman" w:hAnsi="Calibri" w:cs="Calibri"/>
          <w:sz w:val="24"/>
          <w:szCs w:val="24"/>
        </w:rPr>
        <w:t>Brunetti</w:t>
      </w:r>
      <w:proofErr w:type="spellEnd"/>
      <w:r w:rsidRPr="00852A31">
        <w:rPr>
          <w:rFonts w:ascii="Calibri" w:eastAsia="Times New Roman" w:hAnsi="Calibri" w:cs="Calibri"/>
          <w:sz w:val="24"/>
          <w:szCs w:val="24"/>
        </w:rPr>
        <w:t xml:space="preserve"> L, Santoro E, </w:t>
      </w:r>
      <w:proofErr w:type="spellStart"/>
      <w:proofErr w:type="gramStart"/>
      <w:r w:rsidRPr="00852A31">
        <w:rPr>
          <w:rFonts w:ascii="Calibri" w:eastAsia="Times New Roman" w:hAnsi="Calibri" w:cs="Calibri"/>
          <w:sz w:val="24"/>
          <w:szCs w:val="24"/>
        </w:rPr>
        <w:t>Decaro</w:t>
      </w:r>
      <w:proofErr w:type="spellEnd"/>
      <w:proofErr w:type="gramEnd"/>
      <w:r w:rsidRPr="00852A31">
        <w:rPr>
          <w:rFonts w:ascii="Calibri" w:eastAsia="Times New Roman" w:hAnsi="Calibri" w:cs="Calibri"/>
          <w:sz w:val="24"/>
          <w:szCs w:val="24"/>
        </w:rPr>
        <w:t xml:space="preserve"> F, et al. Surveillance of nosocomial infections: a preliminary study on hand hygiene compliance of healthcare workers. J </w:t>
      </w:r>
      <w:proofErr w:type="spellStart"/>
      <w:r w:rsidRPr="00852A31">
        <w:rPr>
          <w:rFonts w:ascii="Calibri" w:eastAsia="Times New Roman" w:hAnsi="Calibri" w:cs="Calibri"/>
          <w:sz w:val="24"/>
          <w:szCs w:val="24"/>
        </w:rPr>
        <w:t>Prev</w:t>
      </w:r>
      <w:proofErr w:type="spellEnd"/>
      <w:r w:rsidRPr="00852A31">
        <w:rPr>
          <w:rFonts w:ascii="Calibri" w:eastAsia="Times New Roman" w:hAnsi="Calibri" w:cs="Calibri"/>
          <w:sz w:val="24"/>
          <w:szCs w:val="24"/>
        </w:rPr>
        <w:t xml:space="preserve"> Med </w:t>
      </w:r>
      <w:proofErr w:type="spellStart"/>
      <w:r w:rsidRPr="00852A31">
        <w:rPr>
          <w:rFonts w:ascii="Calibri" w:eastAsia="Times New Roman" w:hAnsi="Calibri" w:cs="Calibri"/>
          <w:sz w:val="24"/>
          <w:szCs w:val="24"/>
        </w:rPr>
        <w:t>Hyg</w:t>
      </w:r>
      <w:proofErr w:type="spellEnd"/>
      <w:r w:rsidRPr="00852A31">
        <w:rPr>
          <w:rFonts w:ascii="Calibri" w:eastAsia="Times New Roman" w:hAnsi="Calibri" w:cs="Calibri"/>
          <w:sz w:val="24"/>
          <w:szCs w:val="24"/>
        </w:rPr>
        <w:t xml:space="preserve"> 2006</w:t>
      </w:r>
      <w:proofErr w:type="gramStart"/>
      <w:r w:rsidRPr="00852A31">
        <w:rPr>
          <w:rFonts w:ascii="Calibri" w:eastAsia="Times New Roman" w:hAnsi="Calibri" w:cs="Calibri"/>
          <w:sz w:val="24"/>
          <w:szCs w:val="24"/>
        </w:rPr>
        <w:t>;47:64</w:t>
      </w:r>
      <w:proofErr w:type="gramEnd"/>
      <w:r w:rsidRPr="00852A31">
        <w:rPr>
          <w:rFonts w:ascii="Calibri" w:eastAsia="Times New Roman" w:hAnsi="Calibri" w:cs="Calibri"/>
          <w:sz w:val="24"/>
          <w:szCs w:val="24"/>
        </w:rPr>
        <w:t>-8.)).</w:t>
      </w:r>
    </w:p>
    <w:p w:rsidR="00852A31" w:rsidRPr="00852A31" w:rsidRDefault="00852A31" w:rsidP="00852A31">
      <w:pPr>
        <w:ind w:left="720"/>
        <w:contextualSpacing/>
        <w:jc w:val="both"/>
        <w:rPr>
          <w:rFonts w:ascii="Calibri" w:eastAsia="Times New Roman" w:hAnsi="Calibri" w:cs="Calibri"/>
          <w:sz w:val="24"/>
          <w:szCs w:val="24"/>
        </w:rPr>
      </w:pPr>
    </w:p>
    <w:p w:rsidR="00852A31" w:rsidRPr="00852A31" w:rsidRDefault="00852A31" w:rsidP="00852A31">
      <w:pPr>
        <w:numPr>
          <w:ilvl w:val="0"/>
          <w:numId w:val="3"/>
        </w:numPr>
        <w:contextualSpacing/>
        <w:jc w:val="both"/>
        <w:rPr>
          <w:rFonts w:ascii="Calibri" w:eastAsia="Calibri" w:hAnsi="Calibri" w:cs="Calibri"/>
          <w:sz w:val="24"/>
          <w:szCs w:val="24"/>
        </w:rPr>
      </w:pPr>
      <w:proofErr w:type="spellStart"/>
      <w:r w:rsidRPr="00852A31">
        <w:rPr>
          <w:rFonts w:ascii="Calibri" w:eastAsia="Calibri" w:hAnsi="Calibri" w:cs="Calibri"/>
          <w:sz w:val="24"/>
          <w:szCs w:val="24"/>
        </w:rPr>
        <w:t>Collee</w:t>
      </w:r>
      <w:proofErr w:type="spellEnd"/>
      <w:r w:rsidRPr="00852A31">
        <w:rPr>
          <w:rFonts w:ascii="Calibri" w:eastAsia="Calibri" w:hAnsi="Calibri" w:cs="Calibri"/>
          <w:sz w:val="24"/>
          <w:szCs w:val="24"/>
        </w:rPr>
        <w:t xml:space="preserve"> JG, 1999. Miles RS, Watt </w:t>
      </w:r>
      <w:proofErr w:type="spellStart"/>
      <w:r w:rsidRPr="00852A31">
        <w:rPr>
          <w:rFonts w:ascii="Calibri" w:eastAsia="Calibri" w:hAnsi="Calibri" w:cs="Calibri"/>
          <w:sz w:val="24"/>
          <w:szCs w:val="24"/>
        </w:rPr>
        <w:t>B.Tests</w:t>
      </w:r>
      <w:proofErr w:type="spellEnd"/>
      <w:r w:rsidRPr="00852A31">
        <w:rPr>
          <w:rFonts w:ascii="Calibri" w:eastAsia="Calibri" w:hAnsi="Calibri" w:cs="Calibri"/>
          <w:sz w:val="24"/>
          <w:szCs w:val="24"/>
        </w:rPr>
        <w:t xml:space="preserve"> for identification of bacteria In: </w:t>
      </w:r>
      <w:proofErr w:type="spellStart"/>
      <w:r w:rsidRPr="00852A31">
        <w:rPr>
          <w:rFonts w:ascii="Calibri" w:eastAsia="Calibri" w:hAnsi="Calibri" w:cs="Calibri"/>
          <w:sz w:val="24"/>
          <w:szCs w:val="24"/>
        </w:rPr>
        <w:t>Collee</w:t>
      </w:r>
      <w:proofErr w:type="spellEnd"/>
      <w:r w:rsidRPr="00852A31">
        <w:rPr>
          <w:rFonts w:ascii="Calibri" w:eastAsia="Calibri" w:hAnsi="Calibri" w:cs="Calibri"/>
          <w:sz w:val="24"/>
          <w:szCs w:val="24"/>
        </w:rPr>
        <w:t xml:space="preserve"> JG, Fraser AG, </w:t>
      </w:r>
      <w:proofErr w:type="spellStart"/>
      <w:r w:rsidRPr="00852A31">
        <w:rPr>
          <w:rFonts w:ascii="Calibri" w:eastAsia="Calibri" w:hAnsi="Calibri" w:cs="Calibri"/>
          <w:sz w:val="24"/>
          <w:szCs w:val="24"/>
        </w:rPr>
        <w:t>Marmion</w:t>
      </w:r>
      <w:proofErr w:type="spellEnd"/>
      <w:r w:rsidRPr="00852A31">
        <w:rPr>
          <w:rFonts w:ascii="Calibri" w:eastAsia="Calibri" w:hAnsi="Calibri" w:cs="Calibri"/>
          <w:sz w:val="24"/>
          <w:szCs w:val="24"/>
        </w:rPr>
        <w:t xml:space="preserve"> BP, Simmons A (</w:t>
      </w:r>
      <w:proofErr w:type="spellStart"/>
      <w:r w:rsidRPr="00852A31">
        <w:rPr>
          <w:rFonts w:ascii="Calibri" w:eastAsia="Calibri" w:hAnsi="Calibri" w:cs="Calibri"/>
          <w:sz w:val="24"/>
          <w:szCs w:val="24"/>
        </w:rPr>
        <w:t>eds</w:t>
      </w:r>
      <w:proofErr w:type="spellEnd"/>
      <w:proofErr w:type="gramStart"/>
      <w:r w:rsidRPr="00852A31">
        <w:rPr>
          <w:rFonts w:ascii="Calibri" w:eastAsia="Calibri" w:hAnsi="Calibri" w:cs="Calibri"/>
          <w:sz w:val="24"/>
          <w:szCs w:val="24"/>
        </w:rPr>
        <w:t>) :</w:t>
      </w:r>
      <w:proofErr w:type="gramEnd"/>
      <w:r w:rsidRPr="00852A31">
        <w:rPr>
          <w:rFonts w:ascii="Calibri" w:eastAsia="Calibri" w:hAnsi="Calibri" w:cs="Calibri"/>
          <w:sz w:val="24"/>
          <w:szCs w:val="24"/>
        </w:rPr>
        <w:t xml:space="preserve"> Mackie &amp; McCartney Practical Medical Microbiology, 14th </w:t>
      </w:r>
      <w:proofErr w:type="spellStart"/>
      <w:r w:rsidRPr="00852A31">
        <w:rPr>
          <w:rFonts w:ascii="Calibri" w:eastAsia="Calibri" w:hAnsi="Calibri" w:cs="Calibri"/>
          <w:sz w:val="24"/>
          <w:szCs w:val="24"/>
        </w:rPr>
        <w:t>ed</w:t>
      </w:r>
      <w:proofErr w:type="spellEnd"/>
      <w:r w:rsidRPr="00852A31">
        <w:rPr>
          <w:rFonts w:ascii="Calibri" w:eastAsia="Calibri" w:hAnsi="Calibri" w:cs="Calibri"/>
          <w:sz w:val="24"/>
          <w:szCs w:val="24"/>
        </w:rPr>
        <w:t xml:space="preserve">, </w:t>
      </w:r>
      <w:proofErr w:type="spellStart"/>
      <w:r w:rsidRPr="00852A31">
        <w:rPr>
          <w:rFonts w:ascii="Calibri" w:eastAsia="Calibri" w:hAnsi="Calibri" w:cs="Calibri"/>
          <w:sz w:val="24"/>
          <w:szCs w:val="24"/>
        </w:rPr>
        <w:t>NewYork</w:t>
      </w:r>
      <w:proofErr w:type="spellEnd"/>
      <w:r w:rsidRPr="00852A31">
        <w:rPr>
          <w:rFonts w:ascii="Calibri" w:eastAsia="Calibri" w:hAnsi="Calibri" w:cs="Calibri"/>
          <w:sz w:val="24"/>
          <w:szCs w:val="24"/>
        </w:rPr>
        <w:t xml:space="preserve"> : Churchill –Livingstone, </w:t>
      </w:r>
      <w:proofErr w:type="spellStart"/>
      <w:r w:rsidRPr="00852A31">
        <w:rPr>
          <w:rFonts w:ascii="Calibri" w:eastAsia="Calibri" w:hAnsi="Calibri" w:cs="Calibri"/>
          <w:sz w:val="24"/>
          <w:szCs w:val="24"/>
        </w:rPr>
        <w:t>pp</w:t>
      </w:r>
      <w:proofErr w:type="spellEnd"/>
      <w:r w:rsidRPr="00852A31">
        <w:rPr>
          <w:rFonts w:ascii="Calibri" w:eastAsia="Calibri" w:hAnsi="Calibri" w:cs="Calibri"/>
          <w:sz w:val="24"/>
          <w:szCs w:val="24"/>
        </w:rPr>
        <w:t xml:space="preserve"> 131 -50. 1996).</w:t>
      </w:r>
    </w:p>
    <w:p w:rsidR="00852A31" w:rsidRPr="00852A31" w:rsidRDefault="00852A31" w:rsidP="00852A31">
      <w:pPr>
        <w:ind w:left="720"/>
        <w:contextualSpacing/>
        <w:jc w:val="both"/>
        <w:rPr>
          <w:rFonts w:ascii="Calibri" w:eastAsia="Calibri" w:hAnsi="Calibri" w:cs="Calibri"/>
          <w:sz w:val="24"/>
          <w:szCs w:val="24"/>
        </w:rPr>
      </w:pPr>
    </w:p>
    <w:p w:rsidR="00852A31" w:rsidRPr="00852A31" w:rsidRDefault="00852A31" w:rsidP="00852A31">
      <w:pPr>
        <w:numPr>
          <w:ilvl w:val="0"/>
          <w:numId w:val="3"/>
        </w:numPr>
        <w:contextualSpacing/>
        <w:jc w:val="both"/>
        <w:rPr>
          <w:rFonts w:ascii="Calibri" w:eastAsia="Calibri" w:hAnsi="Calibri" w:cs="Calibri"/>
          <w:sz w:val="24"/>
          <w:szCs w:val="24"/>
        </w:rPr>
      </w:pPr>
      <w:r w:rsidRPr="00852A31">
        <w:rPr>
          <w:rFonts w:ascii="Calibri" w:eastAsia="Calibri" w:hAnsi="Calibri" w:cs="Calibri"/>
          <w:sz w:val="24"/>
          <w:szCs w:val="24"/>
        </w:rPr>
        <w:t>D. </w:t>
      </w:r>
      <w:proofErr w:type="spellStart"/>
      <w:r w:rsidRPr="00852A31">
        <w:rPr>
          <w:rFonts w:ascii="Calibri" w:eastAsia="Calibri" w:hAnsi="Calibri" w:cs="Calibri"/>
          <w:sz w:val="24"/>
          <w:szCs w:val="24"/>
        </w:rPr>
        <w:t>FredricksMicrobial</w:t>
      </w:r>
      <w:proofErr w:type="spellEnd"/>
      <w:r w:rsidRPr="00852A31">
        <w:rPr>
          <w:rFonts w:ascii="Calibri" w:eastAsia="Calibri" w:hAnsi="Calibri" w:cs="Calibri"/>
          <w:sz w:val="24"/>
          <w:szCs w:val="24"/>
        </w:rPr>
        <w:t xml:space="preserve"> ecology of human skin in health and disease J. </w:t>
      </w:r>
      <w:proofErr w:type="spellStart"/>
      <w:r w:rsidRPr="00852A31">
        <w:rPr>
          <w:rFonts w:ascii="Calibri" w:eastAsia="Calibri" w:hAnsi="Calibri" w:cs="Calibri"/>
          <w:sz w:val="24"/>
          <w:szCs w:val="24"/>
        </w:rPr>
        <w:t>Investig</w:t>
      </w:r>
      <w:proofErr w:type="spellEnd"/>
      <w:r w:rsidRPr="00852A31">
        <w:rPr>
          <w:rFonts w:ascii="Calibri" w:eastAsia="Calibri" w:hAnsi="Calibri" w:cs="Calibri"/>
          <w:sz w:val="24"/>
          <w:szCs w:val="24"/>
        </w:rPr>
        <w:t xml:space="preserve">. </w:t>
      </w:r>
      <w:proofErr w:type="spellStart"/>
      <w:r w:rsidRPr="00852A31">
        <w:rPr>
          <w:rFonts w:ascii="Calibri" w:eastAsia="Calibri" w:hAnsi="Calibri" w:cs="Calibri"/>
          <w:sz w:val="24"/>
          <w:szCs w:val="24"/>
        </w:rPr>
        <w:t>Dermatol</w:t>
      </w:r>
      <w:proofErr w:type="spellEnd"/>
      <w:r w:rsidRPr="00852A31">
        <w:rPr>
          <w:rFonts w:ascii="Calibri" w:eastAsia="Calibri" w:hAnsi="Calibri" w:cs="Calibri"/>
          <w:sz w:val="24"/>
          <w:szCs w:val="24"/>
        </w:rPr>
        <w:t xml:space="preserve">. </w:t>
      </w:r>
      <w:proofErr w:type="spellStart"/>
      <w:r w:rsidRPr="00852A31">
        <w:rPr>
          <w:rFonts w:ascii="Calibri" w:eastAsia="Calibri" w:hAnsi="Calibri" w:cs="Calibri"/>
          <w:sz w:val="24"/>
          <w:szCs w:val="24"/>
        </w:rPr>
        <w:t>Symp</w:t>
      </w:r>
      <w:proofErr w:type="spellEnd"/>
      <w:r w:rsidRPr="00852A31">
        <w:rPr>
          <w:rFonts w:ascii="Calibri" w:eastAsia="Calibri" w:hAnsi="Calibri" w:cs="Calibri"/>
          <w:sz w:val="24"/>
          <w:szCs w:val="24"/>
        </w:rPr>
        <w:t>. Proc., 6 (2001), pp. 167-169</w:t>
      </w:r>
    </w:p>
    <w:p w:rsidR="00852A31" w:rsidRPr="00852A31" w:rsidRDefault="00852A31" w:rsidP="00852A31">
      <w:pPr>
        <w:ind w:left="720"/>
        <w:contextualSpacing/>
        <w:jc w:val="both"/>
        <w:rPr>
          <w:rFonts w:ascii="Calibri" w:eastAsia="Calibri" w:hAnsi="Calibri" w:cs="Calibri"/>
          <w:sz w:val="24"/>
          <w:szCs w:val="24"/>
        </w:rPr>
      </w:pPr>
    </w:p>
    <w:p w:rsidR="00852A31" w:rsidRPr="00852A31" w:rsidRDefault="00852A31" w:rsidP="00852A31">
      <w:pPr>
        <w:numPr>
          <w:ilvl w:val="0"/>
          <w:numId w:val="3"/>
        </w:numPr>
        <w:contextualSpacing/>
        <w:jc w:val="both"/>
        <w:rPr>
          <w:rFonts w:ascii="Calibri" w:eastAsia="Calibri" w:hAnsi="Calibri" w:cs="Calibri"/>
          <w:i/>
          <w:iCs/>
          <w:sz w:val="24"/>
          <w:szCs w:val="24"/>
        </w:rPr>
      </w:pPr>
      <w:proofErr w:type="spellStart"/>
      <w:r w:rsidRPr="00852A31">
        <w:rPr>
          <w:rFonts w:ascii="Calibri" w:eastAsia="Calibri" w:hAnsi="Calibri" w:cs="Calibri"/>
          <w:i/>
          <w:iCs/>
          <w:sz w:val="24"/>
          <w:szCs w:val="24"/>
        </w:rPr>
        <w:t>Hamadah</w:t>
      </w:r>
      <w:proofErr w:type="spellEnd"/>
      <w:r w:rsidRPr="00852A31">
        <w:rPr>
          <w:rFonts w:ascii="Calibri" w:eastAsia="Calibri" w:hAnsi="Calibri" w:cs="Calibri"/>
          <w:i/>
          <w:iCs/>
          <w:sz w:val="24"/>
          <w:szCs w:val="24"/>
        </w:rPr>
        <w:t xml:space="preserve"> R, </w:t>
      </w:r>
      <w:proofErr w:type="spellStart"/>
      <w:r w:rsidRPr="00852A31">
        <w:rPr>
          <w:rFonts w:ascii="Calibri" w:eastAsia="Calibri" w:hAnsi="Calibri" w:cs="Calibri"/>
          <w:i/>
          <w:iCs/>
          <w:sz w:val="24"/>
          <w:szCs w:val="24"/>
        </w:rPr>
        <w:t>Kharraz</w:t>
      </w:r>
      <w:proofErr w:type="spellEnd"/>
      <w:r w:rsidRPr="00852A31">
        <w:rPr>
          <w:rFonts w:ascii="Calibri" w:eastAsia="Calibri" w:hAnsi="Calibri" w:cs="Calibri"/>
          <w:i/>
          <w:iCs/>
          <w:sz w:val="24"/>
          <w:szCs w:val="24"/>
        </w:rPr>
        <w:t xml:space="preserve"> R, </w:t>
      </w:r>
      <w:proofErr w:type="spellStart"/>
      <w:r w:rsidRPr="00852A31">
        <w:rPr>
          <w:rFonts w:ascii="Calibri" w:eastAsia="Calibri" w:hAnsi="Calibri" w:cs="Calibri"/>
          <w:i/>
          <w:iCs/>
          <w:sz w:val="24"/>
          <w:szCs w:val="24"/>
        </w:rPr>
        <w:t>Alshanqity</w:t>
      </w:r>
      <w:proofErr w:type="spellEnd"/>
      <w:r w:rsidRPr="00852A31">
        <w:rPr>
          <w:rFonts w:ascii="Calibri" w:eastAsia="Calibri" w:hAnsi="Calibri" w:cs="Calibri"/>
          <w:i/>
          <w:iCs/>
          <w:sz w:val="24"/>
          <w:szCs w:val="24"/>
        </w:rPr>
        <w:t xml:space="preserve"> A, et al. (August 24, 2015) Hand Hygiene: Knowledge and Attitudes of Fourth-Year Clerkship Medical Students at </w:t>
      </w:r>
      <w:proofErr w:type="spellStart"/>
      <w:r w:rsidRPr="00852A31">
        <w:rPr>
          <w:rFonts w:ascii="Calibri" w:eastAsia="Calibri" w:hAnsi="Calibri" w:cs="Calibri"/>
          <w:i/>
          <w:iCs/>
          <w:sz w:val="24"/>
          <w:szCs w:val="24"/>
        </w:rPr>
        <w:t>Alfaisal</w:t>
      </w:r>
      <w:proofErr w:type="spellEnd"/>
      <w:r w:rsidRPr="00852A31">
        <w:rPr>
          <w:rFonts w:ascii="Calibri" w:eastAsia="Calibri" w:hAnsi="Calibri" w:cs="Calibri"/>
          <w:i/>
          <w:iCs/>
          <w:sz w:val="24"/>
          <w:szCs w:val="24"/>
        </w:rPr>
        <w:t xml:space="preserve"> University, College of Medicine, Riyadh, Saudi Arabia. </w:t>
      </w:r>
      <w:proofErr w:type="spellStart"/>
      <w:r w:rsidRPr="00852A31">
        <w:rPr>
          <w:rFonts w:ascii="Calibri" w:eastAsia="Calibri" w:hAnsi="Calibri" w:cs="Calibri"/>
          <w:i/>
          <w:iCs/>
          <w:sz w:val="24"/>
          <w:szCs w:val="24"/>
        </w:rPr>
        <w:t>Cureus</w:t>
      </w:r>
      <w:proofErr w:type="spellEnd"/>
      <w:r w:rsidRPr="00852A31">
        <w:rPr>
          <w:rFonts w:ascii="Calibri" w:eastAsia="Calibri" w:hAnsi="Calibri" w:cs="Calibri"/>
          <w:i/>
          <w:iCs/>
          <w:sz w:val="24"/>
          <w:szCs w:val="24"/>
        </w:rPr>
        <w:t xml:space="preserve"> 7(8): e310. DOI 10.7759/cureus.310</w:t>
      </w:r>
    </w:p>
    <w:p w:rsidR="00852A31" w:rsidRPr="00852A31" w:rsidRDefault="00852A31" w:rsidP="00852A31">
      <w:pPr>
        <w:ind w:left="720"/>
        <w:contextualSpacing/>
        <w:jc w:val="both"/>
        <w:rPr>
          <w:rFonts w:ascii="Calibri" w:eastAsia="Calibri" w:hAnsi="Calibri" w:cs="Calibri"/>
          <w:i/>
          <w:iCs/>
          <w:sz w:val="24"/>
          <w:szCs w:val="24"/>
        </w:rPr>
      </w:pPr>
    </w:p>
    <w:p w:rsidR="00852A31" w:rsidRPr="00852A31" w:rsidRDefault="00852A31" w:rsidP="00852A31">
      <w:pPr>
        <w:numPr>
          <w:ilvl w:val="0"/>
          <w:numId w:val="3"/>
        </w:numPr>
        <w:contextualSpacing/>
        <w:jc w:val="both"/>
        <w:rPr>
          <w:rFonts w:ascii="Calibri" w:eastAsia="Times New Roman" w:hAnsi="Calibri" w:cs="Calibri"/>
          <w:sz w:val="24"/>
          <w:szCs w:val="24"/>
        </w:rPr>
      </w:pPr>
      <w:r w:rsidRPr="00852A31">
        <w:rPr>
          <w:rFonts w:ascii="Calibri" w:eastAsia="Times New Roman" w:hAnsi="Calibri" w:cs="Calibri"/>
          <w:sz w:val="24"/>
          <w:szCs w:val="24"/>
        </w:rPr>
        <w:t xml:space="preserve">Hand washing: reducing the risk of common infections [Internet]. Ham- </w:t>
      </w:r>
      <w:proofErr w:type="spellStart"/>
      <w:r w:rsidRPr="00852A31">
        <w:rPr>
          <w:rFonts w:ascii="Calibri" w:eastAsia="Times New Roman" w:hAnsi="Calibri" w:cs="Calibri"/>
          <w:sz w:val="24"/>
          <w:szCs w:val="24"/>
        </w:rPr>
        <w:t>ilton</w:t>
      </w:r>
      <w:proofErr w:type="spellEnd"/>
      <w:r w:rsidRPr="00852A31">
        <w:rPr>
          <w:rFonts w:ascii="Calibri" w:eastAsia="Times New Roman" w:hAnsi="Calibri" w:cs="Calibri"/>
          <w:sz w:val="24"/>
          <w:szCs w:val="24"/>
        </w:rPr>
        <w:t>: Canadian Center for Occupational Health and Safety; 2011 [cited2011 Jan 4]. Available from: http://www.ccohs.ca/oshanswers/diseases/ washing_hands.html.)</w:t>
      </w:r>
    </w:p>
    <w:p w:rsidR="00852A31" w:rsidRPr="00852A31" w:rsidRDefault="00852A31" w:rsidP="00852A31">
      <w:pPr>
        <w:ind w:left="720"/>
        <w:contextualSpacing/>
        <w:jc w:val="both"/>
        <w:rPr>
          <w:rFonts w:ascii="Calibri" w:eastAsia="Times New Roman" w:hAnsi="Calibri" w:cs="Calibri"/>
          <w:sz w:val="24"/>
          <w:szCs w:val="24"/>
        </w:rPr>
      </w:pPr>
    </w:p>
    <w:p w:rsidR="00852A31" w:rsidRPr="00852A31" w:rsidRDefault="00852A31" w:rsidP="00852A31">
      <w:pPr>
        <w:numPr>
          <w:ilvl w:val="0"/>
          <w:numId w:val="3"/>
        </w:numPr>
        <w:contextualSpacing/>
        <w:jc w:val="both"/>
        <w:rPr>
          <w:rFonts w:ascii="Calibri" w:eastAsia="Calibri" w:hAnsi="Calibri" w:cs="Calibri"/>
          <w:i/>
          <w:iCs/>
          <w:sz w:val="24"/>
          <w:szCs w:val="24"/>
        </w:rPr>
      </w:pPr>
      <w:r w:rsidRPr="00852A31">
        <w:rPr>
          <w:rFonts w:ascii="Calibri" w:eastAsia="Calibri" w:hAnsi="Calibri" w:cs="Calibri"/>
          <w:i/>
          <w:iCs/>
          <w:sz w:val="24"/>
          <w:szCs w:val="24"/>
        </w:rPr>
        <w:t xml:space="preserve">Jonas </w:t>
      </w:r>
      <w:proofErr w:type="spellStart"/>
      <w:r w:rsidRPr="00852A31">
        <w:rPr>
          <w:rFonts w:ascii="Calibri" w:eastAsia="Calibri" w:hAnsi="Calibri" w:cs="Calibri"/>
          <w:i/>
          <w:iCs/>
          <w:sz w:val="24"/>
          <w:szCs w:val="24"/>
        </w:rPr>
        <w:t>Preposi</w:t>
      </w:r>
      <w:proofErr w:type="spellEnd"/>
      <w:r w:rsidRPr="00852A31">
        <w:rPr>
          <w:rFonts w:ascii="Calibri" w:eastAsia="Calibri" w:hAnsi="Calibri" w:cs="Calibri"/>
          <w:i/>
          <w:iCs/>
          <w:sz w:val="24"/>
          <w:szCs w:val="24"/>
        </w:rPr>
        <w:t xml:space="preserve"> Cruz, Charlie P Cruz, Abdullah Suleiman </w:t>
      </w:r>
      <w:proofErr w:type="spellStart"/>
      <w:r w:rsidRPr="00852A31">
        <w:rPr>
          <w:rFonts w:ascii="Calibri" w:eastAsia="Calibri" w:hAnsi="Calibri" w:cs="Calibri"/>
          <w:i/>
          <w:iCs/>
          <w:sz w:val="24"/>
          <w:szCs w:val="24"/>
        </w:rPr>
        <w:t>Diab</w:t>
      </w:r>
      <w:proofErr w:type="spellEnd"/>
      <w:r w:rsidRPr="00852A31">
        <w:rPr>
          <w:rFonts w:ascii="Calibri" w:eastAsia="Calibri" w:hAnsi="Calibri" w:cs="Calibri"/>
          <w:i/>
          <w:iCs/>
          <w:sz w:val="24"/>
          <w:szCs w:val="24"/>
        </w:rPr>
        <w:t xml:space="preserve"> Al-Otaibi.2015. Gender differences in hand hygiene among Saudi nursing students. </w:t>
      </w:r>
      <w:proofErr w:type="spellStart"/>
      <w:r w:rsidRPr="00852A31">
        <w:rPr>
          <w:rFonts w:ascii="Calibri" w:eastAsia="Calibri" w:hAnsi="Calibri" w:cs="Calibri"/>
          <w:i/>
          <w:iCs/>
          <w:sz w:val="24"/>
          <w:szCs w:val="24"/>
        </w:rPr>
        <w:t>Int</w:t>
      </w:r>
      <w:proofErr w:type="spellEnd"/>
      <w:r w:rsidRPr="00852A31">
        <w:rPr>
          <w:rFonts w:ascii="Calibri" w:eastAsia="Calibri" w:hAnsi="Calibri" w:cs="Calibri"/>
          <w:i/>
          <w:iCs/>
          <w:sz w:val="24"/>
          <w:szCs w:val="24"/>
        </w:rPr>
        <w:t xml:space="preserve"> J Infect Control 2015, v11:i4 </w:t>
      </w:r>
      <w:proofErr w:type="spellStart"/>
      <w:r w:rsidRPr="00852A31">
        <w:rPr>
          <w:rFonts w:ascii="Calibri" w:eastAsia="Calibri" w:hAnsi="Calibri" w:cs="Calibri"/>
          <w:i/>
          <w:iCs/>
          <w:sz w:val="24"/>
          <w:szCs w:val="24"/>
        </w:rPr>
        <w:t>doi</w:t>
      </w:r>
      <w:proofErr w:type="spellEnd"/>
      <w:r w:rsidRPr="00852A31">
        <w:rPr>
          <w:rFonts w:ascii="Calibri" w:eastAsia="Calibri" w:hAnsi="Calibri" w:cs="Calibri"/>
          <w:i/>
          <w:iCs/>
          <w:sz w:val="24"/>
          <w:szCs w:val="24"/>
        </w:rPr>
        <w:t>: 10.3396/IJIC.v11i4.029.15</w:t>
      </w:r>
    </w:p>
    <w:p w:rsidR="00852A31" w:rsidRPr="00852A31" w:rsidRDefault="00852A31" w:rsidP="00852A31">
      <w:pPr>
        <w:ind w:left="720"/>
        <w:contextualSpacing/>
        <w:jc w:val="both"/>
        <w:rPr>
          <w:rFonts w:ascii="Calibri" w:eastAsia="Calibri" w:hAnsi="Calibri" w:cs="Calibri"/>
          <w:i/>
          <w:iCs/>
          <w:sz w:val="24"/>
          <w:szCs w:val="24"/>
        </w:rPr>
      </w:pPr>
    </w:p>
    <w:p w:rsidR="00852A31" w:rsidRPr="00852A31" w:rsidRDefault="00852A31" w:rsidP="00852A31">
      <w:pPr>
        <w:numPr>
          <w:ilvl w:val="0"/>
          <w:numId w:val="3"/>
        </w:numPr>
        <w:contextualSpacing/>
        <w:jc w:val="both"/>
        <w:rPr>
          <w:rFonts w:ascii="Calibri" w:eastAsia="Times New Roman" w:hAnsi="Calibri" w:cs="Calibri"/>
          <w:sz w:val="24"/>
          <w:szCs w:val="24"/>
        </w:rPr>
      </w:pPr>
      <w:proofErr w:type="spellStart"/>
      <w:r w:rsidRPr="00852A31">
        <w:rPr>
          <w:rFonts w:ascii="Calibri" w:eastAsia="Times New Roman" w:hAnsi="Calibri" w:cs="Calibri"/>
          <w:sz w:val="24"/>
          <w:szCs w:val="24"/>
        </w:rPr>
        <w:t>Khodavaisy</w:t>
      </w:r>
      <w:proofErr w:type="spellEnd"/>
      <w:r w:rsidRPr="00852A31">
        <w:rPr>
          <w:rFonts w:ascii="Calibri" w:eastAsia="Times New Roman" w:hAnsi="Calibri" w:cs="Calibri"/>
          <w:sz w:val="24"/>
          <w:szCs w:val="24"/>
        </w:rPr>
        <w:t xml:space="preserve">, M. </w:t>
      </w:r>
      <w:proofErr w:type="spellStart"/>
      <w:r w:rsidRPr="00852A31">
        <w:rPr>
          <w:rFonts w:ascii="Calibri" w:eastAsia="Times New Roman" w:hAnsi="Calibri" w:cs="Calibri"/>
          <w:sz w:val="24"/>
          <w:szCs w:val="24"/>
        </w:rPr>
        <w:t>Nabili</w:t>
      </w:r>
      <w:proofErr w:type="spellEnd"/>
      <w:r w:rsidRPr="00852A31">
        <w:rPr>
          <w:rFonts w:ascii="Calibri" w:eastAsia="Times New Roman" w:hAnsi="Calibri" w:cs="Calibri"/>
          <w:sz w:val="24"/>
          <w:szCs w:val="24"/>
        </w:rPr>
        <w:t xml:space="preserve">, B. </w:t>
      </w:r>
      <w:proofErr w:type="spellStart"/>
      <w:r w:rsidRPr="00852A31">
        <w:rPr>
          <w:rFonts w:ascii="Calibri" w:eastAsia="Times New Roman" w:hAnsi="Calibri" w:cs="Calibri"/>
          <w:sz w:val="24"/>
          <w:szCs w:val="24"/>
        </w:rPr>
        <w:t>Davari</w:t>
      </w:r>
      <w:proofErr w:type="spellEnd"/>
      <w:r w:rsidRPr="00852A31">
        <w:rPr>
          <w:rFonts w:ascii="Calibri" w:eastAsia="Times New Roman" w:hAnsi="Calibri" w:cs="Calibri"/>
          <w:sz w:val="24"/>
          <w:szCs w:val="24"/>
        </w:rPr>
        <w:t xml:space="preserve">, M. </w:t>
      </w:r>
      <w:proofErr w:type="spellStart"/>
      <w:r w:rsidRPr="00852A31">
        <w:rPr>
          <w:rFonts w:ascii="Calibri" w:eastAsia="Times New Roman" w:hAnsi="Calibri" w:cs="Calibri"/>
          <w:sz w:val="24"/>
          <w:szCs w:val="24"/>
        </w:rPr>
        <w:t>Vahedi</w:t>
      </w:r>
      <w:proofErr w:type="spellEnd"/>
      <w:r w:rsidRPr="00852A31">
        <w:rPr>
          <w:rFonts w:ascii="Calibri" w:eastAsia="Times New Roman" w:hAnsi="Calibri" w:cs="Calibri"/>
          <w:sz w:val="24"/>
          <w:szCs w:val="24"/>
        </w:rPr>
        <w:t xml:space="preserve">. Evaluation of bacterial and fungal contamination in the health care workers’ hands and rings in the intensive care </w:t>
      </w:r>
      <w:proofErr w:type="spellStart"/>
      <w:r w:rsidRPr="00852A31">
        <w:rPr>
          <w:rFonts w:ascii="Calibri" w:eastAsia="Times New Roman" w:hAnsi="Calibri" w:cs="Calibri"/>
          <w:sz w:val="24"/>
          <w:szCs w:val="24"/>
        </w:rPr>
        <w:t>unit.J</w:t>
      </w:r>
      <w:proofErr w:type="spellEnd"/>
      <w:r w:rsidRPr="00852A31">
        <w:rPr>
          <w:rFonts w:ascii="Calibri" w:eastAsia="Times New Roman" w:hAnsi="Calibri" w:cs="Calibri"/>
          <w:sz w:val="24"/>
          <w:szCs w:val="24"/>
        </w:rPr>
        <w:t xml:space="preserve"> </w:t>
      </w:r>
      <w:proofErr w:type="spellStart"/>
      <w:r w:rsidRPr="00852A31">
        <w:rPr>
          <w:rFonts w:ascii="Calibri" w:eastAsia="Times New Roman" w:hAnsi="Calibri" w:cs="Calibri"/>
          <w:sz w:val="24"/>
          <w:szCs w:val="24"/>
        </w:rPr>
        <w:t>Prev</w:t>
      </w:r>
      <w:proofErr w:type="spellEnd"/>
      <w:r w:rsidRPr="00852A31">
        <w:rPr>
          <w:rFonts w:ascii="Calibri" w:eastAsia="Times New Roman" w:hAnsi="Calibri" w:cs="Calibri"/>
          <w:sz w:val="24"/>
          <w:szCs w:val="24"/>
        </w:rPr>
        <w:t xml:space="preserve"> Med </w:t>
      </w:r>
      <w:proofErr w:type="spellStart"/>
      <w:r w:rsidRPr="00852A31">
        <w:rPr>
          <w:rFonts w:ascii="Calibri" w:eastAsia="Times New Roman" w:hAnsi="Calibri" w:cs="Calibri"/>
          <w:sz w:val="24"/>
          <w:szCs w:val="24"/>
        </w:rPr>
        <w:t>Hyg</w:t>
      </w:r>
      <w:proofErr w:type="spellEnd"/>
      <w:r w:rsidRPr="00852A31">
        <w:rPr>
          <w:rFonts w:ascii="Calibri" w:eastAsia="Times New Roman" w:hAnsi="Calibri" w:cs="Calibri"/>
          <w:sz w:val="24"/>
          <w:szCs w:val="24"/>
        </w:rPr>
        <w:t xml:space="preserve"> 2011;52: 215 – 218)</w:t>
      </w:r>
    </w:p>
    <w:p w:rsidR="00852A31" w:rsidRPr="00852A31" w:rsidRDefault="00852A31" w:rsidP="00852A31">
      <w:pPr>
        <w:ind w:left="720"/>
        <w:contextualSpacing/>
        <w:jc w:val="both"/>
        <w:rPr>
          <w:rFonts w:ascii="Calibri" w:eastAsia="Times New Roman" w:hAnsi="Calibri" w:cs="Calibri"/>
          <w:sz w:val="24"/>
          <w:szCs w:val="24"/>
        </w:rPr>
      </w:pPr>
    </w:p>
    <w:p w:rsidR="00852A31" w:rsidRPr="00852A31" w:rsidRDefault="00852A31" w:rsidP="00852A31">
      <w:pPr>
        <w:numPr>
          <w:ilvl w:val="0"/>
          <w:numId w:val="3"/>
        </w:numPr>
        <w:contextualSpacing/>
        <w:jc w:val="both"/>
        <w:rPr>
          <w:rFonts w:ascii="Calibri" w:eastAsia="Times New Roman" w:hAnsi="Calibri" w:cs="Calibri"/>
          <w:sz w:val="24"/>
          <w:szCs w:val="24"/>
        </w:rPr>
      </w:pPr>
      <w:proofErr w:type="spellStart"/>
      <w:r w:rsidRPr="00852A31">
        <w:rPr>
          <w:rFonts w:ascii="Calibri" w:eastAsia="Times New Roman" w:hAnsi="Calibri" w:cs="Calibri"/>
          <w:sz w:val="24"/>
          <w:szCs w:val="24"/>
        </w:rPr>
        <w:t>Longtin</w:t>
      </w:r>
      <w:proofErr w:type="spellEnd"/>
      <w:r w:rsidRPr="00852A31">
        <w:rPr>
          <w:rFonts w:ascii="Calibri" w:eastAsia="Times New Roman" w:hAnsi="Calibri" w:cs="Calibri"/>
          <w:sz w:val="24"/>
          <w:szCs w:val="24"/>
        </w:rPr>
        <w:t xml:space="preserve">, H. Sax, B. </w:t>
      </w:r>
      <w:proofErr w:type="spellStart"/>
      <w:r w:rsidRPr="00852A31">
        <w:rPr>
          <w:rFonts w:ascii="Calibri" w:eastAsia="Times New Roman" w:hAnsi="Calibri" w:cs="Calibri"/>
          <w:sz w:val="24"/>
          <w:szCs w:val="24"/>
        </w:rPr>
        <w:t>Allegranzi</w:t>
      </w:r>
      <w:proofErr w:type="spellEnd"/>
      <w:r w:rsidRPr="00852A31">
        <w:rPr>
          <w:rFonts w:ascii="Calibri" w:eastAsia="Times New Roman" w:hAnsi="Calibri" w:cs="Calibri"/>
          <w:sz w:val="24"/>
          <w:szCs w:val="24"/>
        </w:rPr>
        <w:t xml:space="preserve">, F. Schneider, and D. </w:t>
      </w:r>
      <w:proofErr w:type="spellStart"/>
      <w:r w:rsidRPr="00852A31">
        <w:rPr>
          <w:rFonts w:ascii="Calibri" w:eastAsia="Times New Roman" w:hAnsi="Calibri" w:cs="Calibri"/>
          <w:sz w:val="24"/>
          <w:szCs w:val="24"/>
        </w:rPr>
        <w:t>Pittet</w:t>
      </w:r>
      <w:proofErr w:type="spellEnd"/>
      <w:r w:rsidRPr="00852A31">
        <w:rPr>
          <w:rFonts w:ascii="Calibri" w:eastAsia="Times New Roman" w:hAnsi="Calibri" w:cs="Calibri"/>
          <w:sz w:val="24"/>
          <w:szCs w:val="24"/>
        </w:rPr>
        <w:t xml:space="preserve">, “Videos in clinical medicine. Hand hygiene,” </w:t>
      </w:r>
      <w:r w:rsidRPr="00852A31">
        <w:rPr>
          <w:rFonts w:ascii="Calibri" w:eastAsia="Times New Roman" w:hAnsi="Calibri" w:cs="Calibri"/>
          <w:i/>
          <w:iCs/>
          <w:sz w:val="24"/>
          <w:szCs w:val="24"/>
        </w:rPr>
        <w:t>The New England</w:t>
      </w:r>
      <w:r w:rsidRPr="00852A31">
        <w:rPr>
          <w:rFonts w:ascii="Calibri" w:eastAsia="Times New Roman" w:hAnsi="Calibri" w:cs="Calibri"/>
          <w:sz w:val="24"/>
          <w:szCs w:val="24"/>
        </w:rPr>
        <w:t xml:space="preserve"> </w:t>
      </w:r>
      <w:r w:rsidRPr="00852A31">
        <w:rPr>
          <w:rFonts w:ascii="Calibri" w:eastAsia="Times New Roman" w:hAnsi="Calibri" w:cs="Calibri"/>
          <w:i/>
          <w:iCs/>
          <w:sz w:val="24"/>
          <w:szCs w:val="24"/>
        </w:rPr>
        <w:t>Journal of Medicine</w:t>
      </w:r>
      <w:r w:rsidRPr="00852A31">
        <w:rPr>
          <w:rFonts w:ascii="Calibri" w:eastAsia="Times New Roman" w:hAnsi="Calibri" w:cs="Calibri"/>
          <w:sz w:val="24"/>
          <w:szCs w:val="24"/>
        </w:rPr>
        <w:t>, vol. 364, no. 13, p. e24, 2011–5].</w:t>
      </w:r>
    </w:p>
    <w:p w:rsidR="00852A31" w:rsidRPr="00852A31" w:rsidRDefault="007979CA" w:rsidP="00852A31">
      <w:pPr>
        <w:numPr>
          <w:ilvl w:val="0"/>
          <w:numId w:val="3"/>
        </w:numPr>
        <w:contextualSpacing/>
        <w:jc w:val="both"/>
        <w:rPr>
          <w:rFonts w:ascii="Calibri" w:eastAsia="Calibri" w:hAnsi="Calibri" w:cs="Calibri"/>
          <w:sz w:val="24"/>
          <w:szCs w:val="24"/>
        </w:rPr>
      </w:pPr>
      <w:hyperlink r:id="rId6" w:anchor="bib0215" w:history="1">
        <w:r w:rsidR="00852A31" w:rsidRPr="00852A31">
          <w:rPr>
            <w:rFonts w:ascii="Calibri" w:eastAsia="Times New Roman" w:hAnsi="Calibri" w:cs="Calibri"/>
            <w:sz w:val="24"/>
            <w:szCs w:val="24"/>
          </w:rPr>
          <w:t>Mathieu,</w:t>
        </w:r>
        <w:r w:rsidR="00852A31" w:rsidRPr="00852A31">
          <w:rPr>
            <w:rFonts w:ascii="Calibri" w:eastAsia="Calibri" w:hAnsi="Calibri" w:cs="Calibri"/>
            <w:sz w:val="24"/>
            <w:szCs w:val="24"/>
          </w:rPr>
          <w:t xml:space="preserve"> </w:t>
        </w:r>
        <w:r w:rsidR="00852A31" w:rsidRPr="00852A31">
          <w:rPr>
            <w:rFonts w:ascii="Calibri" w:eastAsia="Times New Roman" w:hAnsi="Calibri" w:cs="Calibri"/>
            <w:sz w:val="24"/>
            <w:szCs w:val="24"/>
          </w:rPr>
          <w:t xml:space="preserve">A.  T. Delmont, T. Vogel Life on human surfaces: skin </w:t>
        </w:r>
        <w:proofErr w:type="spellStart"/>
        <w:r w:rsidR="00852A31" w:rsidRPr="00852A31">
          <w:rPr>
            <w:rFonts w:ascii="Calibri" w:eastAsia="Times New Roman" w:hAnsi="Calibri" w:cs="Calibri"/>
            <w:sz w:val="24"/>
            <w:szCs w:val="24"/>
          </w:rPr>
          <w:t>metagenomics</w:t>
        </w:r>
        <w:proofErr w:type="spellEnd"/>
        <w:r w:rsidR="00852A31" w:rsidRPr="00852A31">
          <w:rPr>
            <w:rFonts w:ascii="Calibri" w:eastAsia="Times New Roman" w:hAnsi="Calibri" w:cs="Calibri"/>
            <w:sz w:val="24"/>
            <w:szCs w:val="24"/>
          </w:rPr>
          <w:t xml:space="preserve"> PLOS ONE, 8 (6) (2013), p. </w:t>
        </w:r>
        <w:proofErr w:type="gramStart"/>
        <w:r w:rsidR="00852A31" w:rsidRPr="00852A31">
          <w:rPr>
            <w:rFonts w:ascii="Calibri" w:eastAsia="Times New Roman" w:hAnsi="Calibri" w:cs="Calibri"/>
            <w:sz w:val="24"/>
            <w:szCs w:val="24"/>
          </w:rPr>
          <w:t xml:space="preserve">e65288 </w:t>
        </w:r>
        <w:r w:rsidR="00852A31" w:rsidRPr="00852A31">
          <w:rPr>
            <w:rFonts w:ascii="Calibri" w:eastAsia="Calibri" w:hAnsi="Calibri" w:cs="Calibri"/>
            <w:color w:val="0000FF"/>
            <w:sz w:val="24"/>
            <w:szCs w:val="24"/>
            <w:u w:val="single"/>
          </w:rPr>
          <w:t>]</w:t>
        </w:r>
        <w:proofErr w:type="gramEnd"/>
      </w:hyperlink>
      <w:r w:rsidR="00852A31" w:rsidRPr="00852A31">
        <w:rPr>
          <w:rFonts w:ascii="Calibri" w:eastAsia="Calibri" w:hAnsi="Calibri" w:cs="Calibri"/>
          <w:sz w:val="24"/>
          <w:szCs w:val="24"/>
        </w:rPr>
        <w:t>.</w:t>
      </w:r>
    </w:p>
    <w:p w:rsidR="00852A31" w:rsidRPr="00852A31" w:rsidRDefault="00852A31" w:rsidP="00852A31">
      <w:pPr>
        <w:numPr>
          <w:ilvl w:val="0"/>
          <w:numId w:val="3"/>
        </w:numPr>
        <w:contextualSpacing/>
        <w:jc w:val="both"/>
        <w:rPr>
          <w:rFonts w:ascii="Calibri" w:eastAsia="Times New Roman" w:hAnsi="Calibri" w:cs="Calibri"/>
          <w:sz w:val="24"/>
          <w:szCs w:val="24"/>
        </w:rPr>
      </w:pPr>
      <w:proofErr w:type="spellStart"/>
      <w:r w:rsidRPr="00852A31">
        <w:rPr>
          <w:rFonts w:ascii="Calibri" w:eastAsia="Times New Roman" w:hAnsi="Calibri" w:cs="Calibri"/>
          <w:sz w:val="24"/>
          <w:szCs w:val="24"/>
        </w:rPr>
        <w:t>Mathur</w:t>
      </w:r>
      <w:proofErr w:type="spellEnd"/>
      <w:r w:rsidRPr="00852A31">
        <w:rPr>
          <w:rFonts w:ascii="Calibri" w:eastAsia="Times New Roman" w:hAnsi="Calibri" w:cs="Calibri"/>
          <w:sz w:val="24"/>
          <w:szCs w:val="24"/>
        </w:rPr>
        <w:t xml:space="preserve"> P., “Hand hygiene: back to the basics of infection control,” Indian Journal of Medical Research, vol. 134, no. 11, pp. 611–620, 2011.) (S. </w:t>
      </w:r>
      <w:proofErr w:type="spellStart"/>
      <w:r w:rsidRPr="00852A31">
        <w:rPr>
          <w:rFonts w:ascii="Calibri" w:eastAsia="Times New Roman" w:hAnsi="Calibri" w:cs="Calibri"/>
          <w:sz w:val="24"/>
          <w:szCs w:val="24"/>
        </w:rPr>
        <w:t>Kelc´ıkova</w:t>
      </w:r>
      <w:proofErr w:type="spellEnd"/>
      <w:r w:rsidRPr="00852A31">
        <w:rPr>
          <w:rFonts w:ascii="Calibri" w:eastAsia="Times New Roman" w:hAnsi="Calibri" w:cs="Calibri"/>
          <w:sz w:val="24"/>
          <w:szCs w:val="24"/>
        </w:rPr>
        <w:t xml:space="preserve">, Z. </w:t>
      </w:r>
      <w:proofErr w:type="spellStart"/>
      <w:r w:rsidRPr="00852A31">
        <w:rPr>
          <w:rFonts w:ascii="Calibri" w:eastAsia="Times New Roman" w:hAnsi="Calibri" w:cs="Calibri"/>
          <w:sz w:val="24"/>
          <w:szCs w:val="24"/>
        </w:rPr>
        <w:t>Skodova</w:t>
      </w:r>
      <w:proofErr w:type="spellEnd"/>
      <w:r w:rsidRPr="00852A31">
        <w:rPr>
          <w:rFonts w:ascii="Calibri" w:eastAsia="Times New Roman" w:hAnsi="Calibri" w:cs="Calibri"/>
          <w:sz w:val="24"/>
          <w:szCs w:val="24"/>
        </w:rPr>
        <w:t xml:space="preserve">, and S. </w:t>
      </w:r>
      <w:proofErr w:type="spellStart"/>
      <w:r w:rsidRPr="00852A31">
        <w:rPr>
          <w:rFonts w:ascii="Calibri" w:eastAsia="Times New Roman" w:hAnsi="Calibri" w:cs="Calibri"/>
          <w:sz w:val="24"/>
          <w:szCs w:val="24"/>
        </w:rPr>
        <w:lastRenderedPageBreak/>
        <w:t>Straka</w:t>
      </w:r>
      <w:proofErr w:type="spellEnd"/>
      <w:r w:rsidRPr="00852A31">
        <w:rPr>
          <w:rFonts w:ascii="Calibri" w:eastAsia="Times New Roman" w:hAnsi="Calibri" w:cs="Calibri"/>
          <w:sz w:val="24"/>
          <w:szCs w:val="24"/>
        </w:rPr>
        <w:t>, “Eﬀectiveness of hand hygiene education in a basic nursing school curricula,” Public Health Nursing, vol. 29, no. 2, pp. 152–159, 2012.)</w:t>
      </w:r>
    </w:p>
    <w:p w:rsidR="00852A31" w:rsidRPr="00852A31" w:rsidRDefault="00852A31" w:rsidP="00852A31">
      <w:pPr>
        <w:ind w:left="720"/>
        <w:contextualSpacing/>
        <w:jc w:val="both"/>
        <w:rPr>
          <w:rFonts w:ascii="Calibri" w:eastAsia="Times New Roman" w:hAnsi="Calibri" w:cs="Calibri"/>
          <w:sz w:val="24"/>
          <w:szCs w:val="24"/>
        </w:rPr>
      </w:pPr>
    </w:p>
    <w:p w:rsidR="00852A31" w:rsidRPr="00852A31" w:rsidRDefault="00852A31" w:rsidP="00852A31">
      <w:pPr>
        <w:numPr>
          <w:ilvl w:val="0"/>
          <w:numId w:val="3"/>
        </w:numPr>
        <w:contextualSpacing/>
        <w:jc w:val="both"/>
        <w:rPr>
          <w:rFonts w:ascii="Calibri" w:eastAsia="Calibri" w:hAnsi="Calibri" w:cs="Calibri"/>
          <w:sz w:val="24"/>
          <w:szCs w:val="24"/>
          <w:shd w:val="clear" w:color="auto" w:fill="FFFFFF"/>
        </w:rPr>
      </w:pPr>
      <w:proofErr w:type="spellStart"/>
      <w:r w:rsidRPr="00852A31">
        <w:rPr>
          <w:rFonts w:ascii="Calibri" w:eastAsia="Calibri" w:hAnsi="Calibri" w:cs="Calibri"/>
          <w:sz w:val="24"/>
          <w:szCs w:val="24"/>
          <w:shd w:val="clear" w:color="auto" w:fill="FFFFFF"/>
        </w:rPr>
        <w:t>Pittet</w:t>
      </w:r>
      <w:proofErr w:type="spellEnd"/>
      <w:r w:rsidRPr="00852A31">
        <w:rPr>
          <w:rFonts w:ascii="Calibri" w:eastAsia="Calibri" w:hAnsi="Calibri" w:cs="Calibri"/>
          <w:sz w:val="24"/>
          <w:szCs w:val="24"/>
          <w:shd w:val="clear" w:color="auto" w:fill="FFFFFF"/>
        </w:rPr>
        <w:t xml:space="preserve"> D, </w:t>
      </w:r>
      <w:proofErr w:type="gramStart"/>
      <w:r w:rsidRPr="00852A31">
        <w:rPr>
          <w:rFonts w:ascii="Calibri" w:eastAsia="Calibri" w:hAnsi="Calibri" w:cs="Calibri"/>
          <w:sz w:val="24"/>
          <w:szCs w:val="24"/>
          <w:shd w:val="clear" w:color="auto" w:fill="FFFFFF"/>
        </w:rPr>
        <w:t>et</w:t>
      </w:r>
      <w:proofErr w:type="gramEnd"/>
      <w:r w:rsidRPr="00852A31">
        <w:rPr>
          <w:rFonts w:ascii="Calibri" w:eastAsia="Calibri" w:hAnsi="Calibri" w:cs="Calibri"/>
          <w:sz w:val="24"/>
          <w:szCs w:val="24"/>
          <w:shd w:val="clear" w:color="auto" w:fill="FFFFFF"/>
        </w:rPr>
        <w:t xml:space="preserve"> al.1999. Bacterial contamination of the hands of hospital staff during routine patient care. Archives of Internal Medicine. 1999</w:t>
      </w:r>
      <w:proofErr w:type="gramStart"/>
      <w:r w:rsidRPr="00852A31">
        <w:rPr>
          <w:rFonts w:ascii="Calibri" w:eastAsia="Calibri" w:hAnsi="Calibri" w:cs="Calibri"/>
          <w:sz w:val="24"/>
          <w:szCs w:val="24"/>
          <w:shd w:val="clear" w:color="auto" w:fill="FFFFFF"/>
        </w:rPr>
        <w:t>;159:821</w:t>
      </w:r>
      <w:proofErr w:type="gramEnd"/>
      <w:r w:rsidRPr="00852A31">
        <w:rPr>
          <w:rFonts w:ascii="Calibri" w:eastAsia="Calibri" w:hAnsi="Calibri" w:cs="Calibri"/>
          <w:sz w:val="24"/>
          <w:szCs w:val="24"/>
          <w:shd w:val="clear" w:color="auto" w:fill="FFFFFF"/>
        </w:rPr>
        <w:t>–826. [</w:t>
      </w:r>
      <w:hyperlink r:id="rId7" w:tgtFrame="mainwindow" w:history="1">
        <w:r w:rsidRPr="00852A31">
          <w:rPr>
            <w:rFonts w:ascii="Calibri" w:eastAsia="Calibri" w:hAnsi="Calibri" w:cs="Calibri"/>
            <w:color w:val="0000FF"/>
            <w:sz w:val="24"/>
            <w:szCs w:val="24"/>
            <w:u w:val="single"/>
            <w:shd w:val="clear" w:color="auto" w:fill="FFFFFF"/>
          </w:rPr>
          <w:t>PubMed</w:t>
        </w:r>
      </w:hyperlink>
      <w:r w:rsidRPr="00852A31">
        <w:rPr>
          <w:rFonts w:ascii="Calibri" w:eastAsia="Calibri" w:hAnsi="Calibri" w:cs="Calibri"/>
          <w:sz w:val="24"/>
          <w:szCs w:val="24"/>
          <w:shd w:val="clear" w:color="auto" w:fill="FFFFFF"/>
        </w:rPr>
        <w:t>]</w:t>
      </w:r>
    </w:p>
    <w:p w:rsidR="00852A31" w:rsidRPr="00852A31" w:rsidRDefault="00852A31" w:rsidP="00852A31">
      <w:pPr>
        <w:ind w:left="720"/>
        <w:contextualSpacing/>
        <w:jc w:val="both"/>
        <w:rPr>
          <w:rFonts w:ascii="Calibri" w:eastAsia="Calibri" w:hAnsi="Calibri" w:cs="Calibri"/>
          <w:i/>
          <w:iCs/>
          <w:sz w:val="24"/>
          <w:szCs w:val="24"/>
          <w:shd w:val="clear" w:color="auto" w:fill="FFFFFF"/>
        </w:rPr>
      </w:pPr>
    </w:p>
    <w:p w:rsidR="00852A31" w:rsidRPr="00852A31" w:rsidRDefault="00852A31" w:rsidP="00852A31">
      <w:pPr>
        <w:numPr>
          <w:ilvl w:val="0"/>
          <w:numId w:val="3"/>
        </w:numPr>
        <w:contextualSpacing/>
        <w:jc w:val="both"/>
        <w:rPr>
          <w:rFonts w:ascii="Calibri" w:eastAsia="Calibri" w:hAnsi="Calibri" w:cs="Calibri"/>
          <w:i/>
          <w:iCs/>
          <w:sz w:val="24"/>
          <w:szCs w:val="24"/>
        </w:rPr>
      </w:pPr>
      <w:r w:rsidRPr="00852A31">
        <w:rPr>
          <w:rFonts w:ascii="Calibri" w:eastAsia="Calibri" w:hAnsi="Calibri" w:cs="Calibri"/>
          <w:i/>
          <w:iCs/>
          <w:sz w:val="24"/>
          <w:szCs w:val="24"/>
        </w:rPr>
        <w:t xml:space="preserve">Sandeep </w:t>
      </w:r>
      <w:proofErr w:type="spellStart"/>
      <w:proofErr w:type="gramStart"/>
      <w:r w:rsidRPr="00852A31">
        <w:rPr>
          <w:rFonts w:ascii="Calibri" w:eastAsia="Calibri" w:hAnsi="Calibri" w:cs="Calibri"/>
          <w:i/>
          <w:iCs/>
          <w:sz w:val="24"/>
          <w:szCs w:val="24"/>
        </w:rPr>
        <w:t>Kokate</w:t>
      </w:r>
      <w:proofErr w:type="spellEnd"/>
      <w:r w:rsidRPr="00852A31">
        <w:rPr>
          <w:rFonts w:ascii="Calibri" w:eastAsia="Calibri" w:hAnsi="Calibri" w:cs="Calibri"/>
          <w:i/>
          <w:iCs/>
          <w:sz w:val="24"/>
          <w:szCs w:val="24"/>
        </w:rPr>
        <w:t xml:space="preserve"> ,</w:t>
      </w:r>
      <w:proofErr w:type="gramEnd"/>
      <w:r w:rsidRPr="00852A31">
        <w:rPr>
          <w:rFonts w:ascii="Calibri" w:eastAsia="Calibri" w:hAnsi="Calibri" w:cs="Calibri"/>
          <w:i/>
          <w:iCs/>
          <w:sz w:val="24"/>
          <w:szCs w:val="24"/>
        </w:rPr>
        <w:t xml:space="preserve"> D. </w:t>
      </w:r>
      <w:proofErr w:type="spellStart"/>
      <w:r w:rsidRPr="00852A31">
        <w:rPr>
          <w:rFonts w:ascii="Calibri" w:eastAsia="Calibri" w:hAnsi="Calibri" w:cs="Calibri"/>
          <w:i/>
          <w:iCs/>
          <w:sz w:val="24"/>
          <w:szCs w:val="24"/>
        </w:rPr>
        <w:t>Rahangdale</w:t>
      </w:r>
      <w:proofErr w:type="spellEnd"/>
      <w:r w:rsidRPr="00852A31">
        <w:rPr>
          <w:rFonts w:ascii="Calibri" w:eastAsia="Calibri" w:hAnsi="Calibri" w:cs="Calibri"/>
          <w:i/>
          <w:iCs/>
          <w:sz w:val="24"/>
          <w:szCs w:val="24"/>
        </w:rPr>
        <w:t xml:space="preserve"> , P. </w:t>
      </w:r>
      <w:proofErr w:type="spellStart"/>
      <w:r w:rsidRPr="00852A31">
        <w:rPr>
          <w:rFonts w:ascii="Calibri" w:eastAsia="Calibri" w:hAnsi="Calibri" w:cs="Calibri"/>
          <w:i/>
          <w:iCs/>
          <w:sz w:val="24"/>
          <w:szCs w:val="24"/>
        </w:rPr>
        <w:t>Telharkar</w:t>
      </w:r>
      <w:proofErr w:type="spellEnd"/>
      <w:r w:rsidRPr="00852A31">
        <w:rPr>
          <w:rFonts w:ascii="Calibri" w:eastAsia="Calibri" w:hAnsi="Calibri" w:cs="Calibri"/>
          <w:i/>
          <w:iCs/>
          <w:sz w:val="24"/>
          <w:szCs w:val="24"/>
        </w:rPr>
        <w:t xml:space="preserve">,  P. </w:t>
      </w:r>
      <w:proofErr w:type="spellStart"/>
      <w:r w:rsidRPr="00852A31">
        <w:rPr>
          <w:rFonts w:ascii="Calibri" w:eastAsia="Calibri" w:hAnsi="Calibri" w:cs="Calibri"/>
          <w:i/>
          <w:iCs/>
          <w:sz w:val="24"/>
          <w:szCs w:val="24"/>
        </w:rPr>
        <w:t>Nirmal</w:t>
      </w:r>
      <w:proofErr w:type="spellEnd"/>
      <w:r w:rsidRPr="00852A31">
        <w:rPr>
          <w:rFonts w:ascii="Calibri" w:eastAsia="Calibri" w:hAnsi="Calibri" w:cs="Calibri"/>
          <w:i/>
          <w:iCs/>
          <w:sz w:val="24"/>
          <w:szCs w:val="24"/>
        </w:rPr>
        <w:t xml:space="preserve">. 2015. </w:t>
      </w:r>
      <w:r w:rsidRPr="00852A31">
        <w:rPr>
          <w:rFonts w:ascii="Calibri" w:eastAsia="Times New Roman" w:hAnsi="Calibri" w:cs="Calibri"/>
          <w:i/>
          <w:iCs/>
          <w:sz w:val="24"/>
          <w:szCs w:val="24"/>
        </w:rPr>
        <w:t xml:space="preserve"> </w:t>
      </w:r>
      <w:r w:rsidRPr="00852A31">
        <w:rPr>
          <w:rFonts w:ascii="Calibri" w:eastAsia="Calibri" w:hAnsi="Calibri" w:cs="Calibri"/>
          <w:i/>
          <w:iCs/>
          <w:sz w:val="24"/>
          <w:szCs w:val="24"/>
        </w:rPr>
        <w:t xml:space="preserve">Bacterial Hand Contamination in Medical Students - A Possible Carriers of Nosocomial Infections. IOSR Journal of Dental and Medical Sciences (IOSR-JDMS) e-ISSN: 2279-0853, p-ISSN: 2279-0861.Volume 14, Issue 4 Ver. IV (Apr. 2015), PP 54-56 www.iosrjournals.org DOI: 10.9790/0853-14445456 www.iosrjournals.org 54 </w:t>
      </w:r>
    </w:p>
    <w:p w:rsidR="00852A31" w:rsidRPr="00852A31" w:rsidRDefault="00852A31" w:rsidP="00852A31">
      <w:pPr>
        <w:ind w:left="720"/>
        <w:contextualSpacing/>
        <w:jc w:val="both"/>
        <w:rPr>
          <w:rFonts w:ascii="Calibri" w:eastAsia="Calibri" w:hAnsi="Calibri" w:cs="Calibri"/>
          <w:i/>
          <w:iCs/>
          <w:sz w:val="24"/>
          <w:szCs w:val="24"/>
        </w:rPr>
      </w:pPr>
    </w:p>
    <w:p w:rsidR="00852A31" w:rsidRPr="00852A31" w:rsidRDefault="00852A31" w:rsidP="00852A31">
      <w:pPr>
        <w:numPr>
          <w:ilvl w:val="0"/>
          <w:numId w:val="3"/>
        </w:numPr>
        <w:contextualSpacing/>
        <w:jc w:val="both"/>
        <w:rPr>
          <w:rFonts w:ascii="Calibri" w:eastAsia="Times New Roman" w:hAnsi="Calibri" w:cs="Calibri"/>
          <w:sz w:val="24"/>
          <w:szCs w:val="24"/>
        </w:rPr>
      </w:pPr>
      <w:proofErr w:type="spellStart"/>
      <w:r w:rsidRPr="00852A31">
        <w:rPr>
          <w:rFonts w:ascii="Calibri" w:eastAsia="Times New Roman" w:hAnsi="Calibri" w:cs="Calibri"/>
          <w:sz w:val="24"/>
          <w:szCs w:val="24"/>
        </w:rPr>
        <w:t>Teare</w:t>
      </w:r>
      <w:proofErr w:type="spellEnd"/>
      <w:r w:rsidRPr="00852A31">
        <w:rPr>
          <w:rFonts w:ascii="Calibri" w:eastAsia="Times New Roman" w:hAnsi="Calibri" w:cs="Calibri"/>
          <w:sz w:val="24"/>
          <w:szCs w:val="24"/>
        </w:rPr>
        <w:t xml:space="preserve"> L, Cookson B, Stone S. Hand hygiene. BMJ. 2001 Aug 25</w:t>
      </w:r>
      <w:proofErr w:type="gramStart"/>
      <w:r w:rsidRPr="00852A31">
        <w:rPr>
          <w:rFonts w:ascii="Calibri" w:eastAsia="Times New Roman" w:hAnsi="Calibri" w:cs="Calibri"/>
          <w:sz w:val="24"/>
          <w:szCs w:val="24"/>
        </w:rPr>
        <w:t>;323</w:t>
      </w:r>
      <w:proofErr w:type="gramEnd"/>
      <w:r w:rsidRPr="00852A31">
        <w:rPr>
          <w:rFonts w:ascii="Calibri" w:eastAsia="Times New Roman" w:hAnsi="Calibri" w:cs="Calibri"/>
          <w:sz w:val="24"/>
          <w:szCs w:val="24"/>
        </w:rPr>
        <w:t>(7310):411-2. ). World Health Organization. World Health Report 2005: make every mother and child count. Geneva: WHO; 2005.</w:t>
      </w:r>
    </w:p>
    <w:p w:rsidR="00852A31" w:rsidRPr="00852A31" w:rsidRDefault="00852A31" w:rsidP="00852A31">
      <w:pPr>
        <w:ind w:left="720"/>
        <w:contextualSpacing/>
        <w:jc w:val="both"/>
        <w:rPr>
          <w:rFonts w:ascii="Calibri" w:eastAsia="Times New Roman" w:hAnsi="Calibri" w:cs="Calibri"/>
          <w:sz w:val="24"/>
          <w:szCs w:val="24"/>
        </w:rPr>
      </w:pPr>
    </w:p>
    <w:p w:rsidR="00852A31" w:rsidRPr="00852A31" w:rsidRDefault="00852A31" w:rsidP="00852A31">
      <w:pPr>
        <w:numPr>
          <w:ilvl w:val="0"/>
          <w:numId w:val="3"/>
        </w:numPr>
        <w:contextualSpacing/>
        <w:jc w:val="both"/>
        <w:rPr>
          <w:rFonts w:ascii="Calibri" w:eastAsia="Times New Roman" w:hAnsi="Calibri" w:cs="Calibri"/>
          <w:sz w:val="24"/>
          <w:szCs w:val="24"/>
        </w:rPr>
      </w:pPr>
      <w:proofErr w:type="spellStart"/>
      <w:r w:rsidRPr="00852A31">
        <w:rPr>
          <w:rFonts w:ascii="Calibri" w:eastAsia="Times New Roman" w:hAnsi="Calibri" w:cs="Calibri"/>
          <w:sz w:val="24"/>
          <w:szCs w:val="24"/>
        </w:rPr>
        <w:t>Uner</w:t>
      </w:r>
      <w:proofErr w:type="spellEnd"/>
      <w:r w:rsidRPr="00852A31">
        <w:rPr>
          <w:rFonts w:ascii="Calibri" w:eastAsia="Times New Roman" w:hAnsi="Calibri" w:cs="Calibri"/>
          <w:sz w:val="24"/>
          <w:szCs w:val="24"/>
        </w:rPr>
        <w:t xml:space="preserve"> S, </w:t>
      </w:r>
      <w:proofErr w:type="spellStart"/>
      <w:r w:rsidRPr="00852A31">
        <w:rPr>
          <w:rFonts w:ascii="Calibri" w:eastAsia="Times New Roman" w:hAnsi="Calibri" w:cs="Calibri"/>
          <w:sz w:val="24"/>
          <w:szCs w:val="24"/>
        </w:rPr>
        <w:t>Sevencan</w:t>
      </w:r>
      <w:proofErr w:type="spellEnd"/>
      <w:r w:rsidRPr="00852A31">
        <w:rPr>
          <w:rFonts w:ascii="Calibri" w:eastAsia="Times New Roman" w:hAnsi="Calibri" w:cs="Calibri"/>
          <w:sz w:val="24"/>
          <w:szCs w:val="24"/>
        </w:rPr>
        <w:t xml:space="preserve"> F, </w:t>
      </w:r>
      <w:proofErr w:type="spellStart"/>
      <w:r w:rsidRPr="00852A31">
        <w:rPr>
          <w:rFonts w:ascii="Calibri" w:eastAsia="Times New Roman" w:hAnsi="Calibri" w:cs="Calibri"/>
          <w:sz w:val="24"/>
          <w:szCs w:val="24"/>
        </w:rPr>
        <w:t>Basaran</w:t>
      </w:r>
      <w:proofErr w:type="spellEnd"/>
      <w:r w:rsidRPr="00852A31">
        <w:rPr>
          <w:rFonts w:ascii="Calibri" w:eastAsia="Times New Roman" w:hAnsi="Calibri" w:cs="Calibri"/>
          <w:sz w:val="24"/>
          <w:szCs w:val="24"/>
        </w:rPr>
        <w:t xml:space="preserve"> E, </w:t>
      </w:r>
      <w:proofErr w:type="spellStart"/>
      <w:r w:rsidRPr="00852A31">
        <w:rPr>
          <w:rFonts w:ascii="Calibri" w:eastAsia="Times New Roman" w:hAnsi="Calibri" w:cs="Calibri"/>
          <w:sz w:val="24"/>
          <w:szCs w:val="24"/>
        </w:rPr>
        <w:t>Balci</w:t>
      </w:r>
      <w:proofErr w:type="spellEnd"/>
      <w:r w:rsidRPr="00852A31">
        <w:rPr>
          <w:rFonts w:ascii="Calibri" w:eastAsia="Times New Roman" w:hAnsi="Calibri" w:cs="Calibri"/>
          <w:sz w:val="24"/>
          <w:szCs w:val="24"/>
        </w:rPr>
        <w:t xml:space="preserve"> C, </w:t>
      </w:r>
      <w:proofErr w:type="spellStart"/>
      <w:r w:rsidRPr="00852A31">
        <w:rPr>
          <w:rFonts w:ascii="Calibri" w:eastAsia="Times New Roman" w:hAnsi="Calibri" w:cs="Calibri"/>
          <w:sz w:val="24"/>
          <w:szCs w:val="24"/>
        </w:rPr>
        <w:t>Bilaloglu</w:t>
      </w:r>
      <w:proofErr w:type="spellEnd"/>
      <w:r w:rsidRPr="00852A31">
        <w:rPr>
          <w:rFonts w:ascii="Calibri" w:eastAsia="Times New Roman" w:hAnsi="Calibri" w:cs="Calibri"/>
          <w:sz w:val="24"/>
          <w:szCs w:val="24"/>
        </w:rPr>
        <w:t xml:space="preserve"> B. Determining of per-sons’ knowledge and attitudes on social hand washing who were admitted to a primary health care center. TAF </w:t>
      </w:r>
      <w:proofErr w:type="spellStart"/>
      <w:r w:rsidRPr="00852A31">
        <w:rPr>
          <w:rFonts w:ascii="Calibri" w:eastAsia="Times New Roman" w:hAnsi="Calibri" w:cs="Calibri"/>
          <w:sz w:val="24"/>
          <w:szCs w:val="24"/>
        </w:rPr>
        <w:t>Prev</w:t>
      </w:r>
      <w:proofErr w:type="spellEnd"/>
      <w:r w:rsidRPr="00852A31">
        <w:rPr>
          <w:rFonts w:ascii="Calibri" w:eastAsia="Times New Roman" w:hAnsi="Calibri" w:cs="Calibri"/>
          <w:sz w:val="24"/>
          <w:szCs w:val="24"/>
        </w:rPr>
        <w:t xml:space="preserve"> Med Bull. 2009;8(3):207-16</w:t>
      </w:r>
    </w:p>
    <w:p w:rsidR="00852A31" w:rsidRPr="00852A31" w:rsidRDefault="00852A31" w:rsidP="00852A31">
      <w:pPr>
        <w:ind w:left="720"/>
        <w:contextualSpacing/>
        <w:jc w:val="both"/>
        <w:rPr>
          <w:rFonts w:ascii="Calibri" w:eastAsia="Times New Roman" w:hAnsi="Calibri" w:cs="Calibri"/>
          <w:sz w:val="24"/>
          <w:szCs w:val="24"/>
        </w:rPr>
      </w:pPr>
    </w:p>
    <w:p w:rsidR="00852A31" w:rsidRPr="00852A31" w:rsidRDefault="00852A31" w:rsidP="00852A31">
      <w:pPr>
        <w:numPr>
          <w:ilvl w:val="0"/>
          <w:numId w:val="3"/>
        </w:numPr>
        <w:contextualSpacing/>
        <w:jc w:val="both"/>
        <w:rPr>
          <w:rFonts w:ascii="Calibri" w:eastAsia="Calibri" w:hAnsi="Calibri" w:cs="Calibri"/>
          <w:i/>
          <w:iCs/>
          <w:sz w:val="24"/>
          <w:szCs w:val="24"/>
        </w:rPr>
      </w:pPr>
      <w:r w:rsidRPr="00852A31">
        <w:rPr>
          <w:rFonts w:ascii="Calibri" w:eastAsia="Calibri" w:hAnsi="Calibri" w:cs="Calibri"/>
          <w:i/>
          <w:iCs/>
          <w:sz w:val="24"/>
          <w:szCs w:val="24"/>
        </w:rPr>
        <w:t>WHO Guidelines on Hand Hygiene in Health Care: First Global Patient Safety Challenge Clean Care Is Safer Care. Geneva: World Health Organization; 2009.</w:t>
      </w:r>
    </w:p>
    <w:p w:rsidR="00852A31" w:rsidRPr="00852A31" w:rsidRDefault="00852A31" w:rsidP="00852A31">
      <w:pPr>
        <w:ind w:left="720"/>
        <w:contextualSpacing/>
        <w:jc w:val="both"/>
        <w:rPr>
          <w:rFonts w:ascii="Calibri" w:eastAsia="Calibri" w:hAnsi="Calibri" w:cs="Calibri"/>
          <w:i/>
          <w:iCs/>
          <w:sz w:val="24"/>
          <w:szCs w:val="24"/>
        </w:rPr>
      </w:pPr>
    </w:p>
    <w:p w:rsidR="00852A31" w:rsidRPr="00852A31" w:rsidRDefault="00852A31" w:rsidP="00852A31">
      <w:pPr>
        <w:numPr>
          <w:ilvl w:val="0"/>
          <w:numId w:val="3"/>
        </w:numPr>
        <w:contextualSpacing/>
        <w:jc w:val="both"/>
        <w:rPr>
          <w:rFonts w:ascii="Calibri" w:eastAsia="Times New Roman" w:hAnsi="Calibri" w:cs="Calibri"/>
          <w:sz w:val="24"/>
          <w:szCs w:val="24"/>
        </w:rPr>
      </w:pPr>
      <w:proofErr w:type="spellStart"/>
      <w:r w:rsidRPr="00852A31">
        <w:rPr>
          <w:rFonts w:ascii="Calibri" w:eastAsia="Times New Roman" w:hAnsi="Calibri" w:cs="Calibri"/>
          <w:sz w:val="24"/>
          <w:szCs w:val="24"/>
        </w:rPr>
        <w:t>Zeeuwen</w:t>
      </w:r>
      <w:proofErr w:type="spellEnd"/>
      <w:r w:rsidRPr="00852A31">
        <w:rPr>
          <w:rFonts w:ascii="Calibri" w:eastAsia="Times New Roman" w:hAnsi="Calibri" w:cs="Calibri"/>
          <w:sz w:val="24"/>
          <w:szCs w:val="24"/>
        </w:rPr>
        <w:t>,</w:t>
      </w:r>
      <w:r w:rsidRPr="00852A31">
        <w:rPr>
          <w:rFonts w:ascii="Calibri" w:eastAsia="Calibri" w:hAnsi="Calibri" w:cs="Calibri"/>
          <w:sz w:val="24"/>
          <w:szCs w:val="24"/>
        </w:rPr>
        <w:t xml:space="preserve"> </w:t>
      </w:r>
      <w:r w:rsidRPr="00852A31">
        <w:rPr>
          <w:rFonts w:ascii="Calibri" w:eastAsia="Times New Roman" w:hAnsi="Calibri" w:cs="Calibri"/>
          <w:sz w:val="24"/>
          <w:szCs w:val="24"/>
        </w:rPr>
        <w:t>P.  M. </w:t>
      </w:r>
      <w:proofErr w:type="spellStart"/>
      <w:r w:rsidRPr="00852A31">
        <w:rPr>
          <w:rFonts w:ascii="Calibri" w:eastAsia="Times New Roman" w:hAnsi="Calibri" w:cs="Calibri"/>
          <w:sz w:val="24"/>
          <w:szCs w:val="24"/>
        </w:rPr>
        <w:t>Kleerebezem</w:t>
      </w:r>
      <w:proofErr w:type="spellEnd"/>
      <w:r w:rsidRPr="00852A31">
        <w:rPr>
          <w:rFonts w:ascii="Calibri" w:eastAsia="Times New Roman" w:hAnsi="Calibri" w:cs="Calibri"/>
          <w:sz w:val="24"/>
          <w:szCs w:val="24"/>
        </w:rPr>
        <w:t>, H. Timmerman, J. </w:t>
      </w:r>
      <w:proofErr w:type="spellStart"/>
      <w:r w:rsidRPr="00852A31">
        <w:rPr>
          <w:rFonts w:ascii="Calibri" w:eastAsia="Times New Roman" w:hAnsi="Calibri" w:cs="Calibri"/>
          <w:sz w:val="24"/>
          <w:szCs w:val="24"/>
        </w:rPr>
        <w:t>Schalkwijk</w:t>
      </w:r>
      <w:proofErr w:type="spellEnd"/>
      <w:r w:rsidRPr="00852A31">
        <w:rPr>
          <w:rFonts w:ascii="Calibri" w:eastAsia="Times New Roman" w:hAnsi="Calibri" w:cs="Calibri"/>
          <w:sz w:val="24"/>
          <w:szCs w:val="24"/>
        </w:rPr>
        <w:t xml:space="preserve"> </w:t>
      </w:r>
      <w:proofErr w:type="spellStart"/>
      <w:r w:rsidRPr="00852A31">
        <w:rPr>
          <w:rFonts w:ascii="Calibri" w:eastAsia="Times New Roman" w:hAnsi="Calibri" w:cs="Calibri"/>
          <w:sz w:val="24"/>
          <w:szCs w:val="24"/>
        </w:rPr>
        <w:t>Microbiome</w:t>
      </w:r>
      <w:proofErr w:type="spellEnd"/>
      <w:r w:rsidRPr="00852A31">
        <w:rPr>
          <w:rFonts w:ascii="Calibri" w:eastAsia="Times New Roman" w:hAnsi="Calibri" w:cs="Calibri"/>
          <w:sz w:val="24"/>
          <w:szCs w:val="24"/>
        </w:rPr>
        <w:t xml:space="preserve"> and skin diseases </w:t>
      </w:r>
      <w:proofErr w:type="spellStart"/>
      <w:r w:rsidRPr="00852A31">
        <w:rPr>
          <w:rFonts w:ascii="Calibri" w:eastAsia="Times New Roman" w:hAnsi="Calibri" w:cs="Calibri"/>
          <w:sz w:val="24"/>
          <w:szCs w:val="24"/>
        </w:rPr>
        <w:t>Curr</w:t>
      </w:r>
      <w:proofErr w:type="spellEnd"/>
      <w:r w:rsidRPr="00852A31">
        <w:rPr>
          <w:rFonts w:ascii="Calibri" w:eastAsia="Times New Roman" w:hAnsi="Calibri" w:cs="Calibri"/>
          <w:sz w:val="24"/>
          <w:szCs w:val="24"/>
        </w:rPr>
        <w:t xml:space="preserve">. </w:t>
      </w:r>
      <w:proofErr w:type="spellStart"/>
      <w:r w:rsidRPr="00852A31">
        <w:rPr>
          <w:rFonts w:ascii="Calibri" w:eastAsia="Times New Roman" w:hAnsi="Calibri" w:cs="Calibri"/>
          <w:sz w:val="24"/>
          <w:szCs w:val="24"/>
        </w:rPr>
        <w:t>Opin</w:t>
      </w:r>
      <w:proofErr w:type="spellEnd"/>
      <w:r w:rsidRPr="00852A31">
        <w:rPr>
          <w:rFonts w:ascii="Calibri" w:eastAsia="Times New Roman" w:hAnsi="Calibri" w:cs="Calibri"/>
          <w:sz w:val="24"/>
          <w:szCs w:val="24"/>
        </w:rPr>
        <w:t xml:space="preserve">. Allergy </w:t>
      </w:r>
      <w:proofErr w:type="spellStart"/>
      <w:r w:rsidRPr="00852A31">
        <w:rPr>
          <w:rFonts w:ascii="Calibri" w:eastAsia="Times New Roman" w:hAnsi="Calibri" w:cs="Calibri"/>
          <w:sz w:val="24"/>
          <w:szCs w:val="24"/>
        </w:rPr>
        <w:t>Clin</w:t>
      </w:r>
      <w:proofErr w:type="spellEnd"/>
      <w:r w:rsidRPr="00852A31">
        <w:rPr>
          <w:rFonts w:ascii="Calibri" w:eastAsia="Times New Roman" w:hAnsi="Calibri" w:cs="Calibri"/>
          <w:sz w:val="24"/>
          <w:szCs w:val="24"/>
        </w:rPr>
        <w:t xml:space="preserve">. </w:t>
      </w:r>
      <w:proofErr w:type="spellStart"/>
      <w:r w:rsidRPr="00852A31">
        <w:rPr>
          <w:rFonts w:ascii="Calibri" w:eastAsia="Times New Roman" w:hAnsi="Calibri" w:cs="Calibri"/>
          <w:sz w:val="24"/>
          <w:szCs w:val="24"/>
        </w:rPr>
        <w:t>Immunol</w:t>
      </w:r>
      <w:proofErr w:type="spellEnd"/>
      <w:r w:rsidRPr="00852A31">
        <w:rPr>
          <w:rFonts w:ascii="Calibri" w:eastAsia="Times New Roman" w:hAnsi="Calibri" w:cs="Calibri"/>
          <w:sz w:val="24"/>
          <w:szCs w:val="24"/>
        </w:rPr>
        <w:t xml:space="preserve">., 5 (2013), pp. 514-520 </w:t>
      </w:r>
    </w:p>
    <w:p w:rsidR="00852A31" w:rsidRPr="00852A31" w:rsidRDefault="00852A31" w:rsidP="00852A31">
      <w:pPr>
        <w:jc w:val="both"/>
        <w:rPr>
          <w:rFonts w:ascii="Calibri" w:eastAsia="Calibri" w:hAnsi="Calibri" w:cs="Calibri"/>
          <w:sz w:val="24"/>
          <w:szCs w:val="24"/>
        </w:rPr>
      </w:pPr>
    </w:p>
    <w:p w:rsidR="00852A31" w:rsidRPr="00852A31" w:rsidRDefault="00852A31" w:rsidP="00852A31">
      <w:pPr>
        <w:jc w:val="both"/>
        <w:rPr>
          <w:rFonts w:ascii="Calibri" w:eastAsia="Calibri" w:hAnsi="Calibri" w:cs="Calibri"/>
          <w:sz w:val="24"/>
          <w:szCs w:val="24"/>
        </w:rPr>
      </w:pPr>
    </w:p>
    <w:p w:rsidR="00852A31" w:rsidRPr="00852A31" w:rsidRDefault="00852A31" w:rsidP="00852A31">
      <w:pPr>
        <w:jc w:val="both"/>
        <w:rPr>
          <w:rFonts w:ascii="Calibri" w:eastAsia="Calibri" w:hAnsi="Calibri" w:cs="Calibri"/>
          <w:sz w:val="24"/>
          <w:szCs w:val="24"/>
        </w:rPr>
      </w:pPr>
    </w:p>
    <w:p w:rsidR="00852A31" w:rsidRPr="00852A31" w:rsidRDefault="00852A31" w:rsidP="00852A31">
      <w:pPr>
        <w:jc w:val="both"/>
        <w:rPr>
          <w:rFonts w:ascii="Calibri" w:eastAsia="Calibri" w:hAnsi="Calibri" w:cs="Calibri"/>
          <w:sz w:val="24"/>
          <w:szCs w:val="24"/>
        </w:rPr>
      </w:pPr>
    </w:p>
    <w:p w:rsidR="00852A31" w:rsidRPr="00852A31" w:rsidRDefault="00852A31" w:rsidP="00852A31">
      <w:pPr>
        <w:jc w:val="both"/>
        <w:rPr>
          <w:rFonts w:ascii="Calibri" w:eastAsia="Calibri" w:hAnsi="Calibri" w:cs="Calibri"/>
          <w:sz w:val="24"/>
          <w:szCs w:val="24"/>
        </w:rPr>
      </w:pPr>
    </w:p>
    <w:p w:rsidR="00852A31" w:rsidRPr="00852A31" w:rsidRDefault="00852A31" w:rsidP="00852A31">
      <w:pPr>
        <w:rPr>
          <w:rFonts w:ascii="Calibri" w:eastAsia="Calibri" w:hAnsi="Calibri" w:cs="Arial"/>
        </w:rPr>
      </w:pPr>
    </w:p>
    <w:p w:rsidR="00E106D8" w:rsidRPr="0052313C" w:rsidRDefault="00E106D8" w:rsidP="00662618">
      <w:pPr>
        <w:ind w:firstLine="720"/>
        <w:rPr>
          <w:rFonts w:ascii="Simplified Arabic" w:hAnsi="Simplified Arabic" w:cs="Simplified Arabic"/>
          <w:sz w:val="28"/>
          <w:szCs w:val="28"/>
        </w:rPr>
      </w:pPr>
    </w:p>
    <w:sectPr w:rsidR="00E106D8" w:rsidRPr="00523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DejaVu Sans">
    <w:altName w:val="Times New Roman"/>
    <w:charset w:val="00"/>
    <w:family w:val="swiss"/>
    <w:pitch w:val="variable"/>
    <w:sig w:usb0="00000000" w:usb1="D200FDFF" w:usb2="0A246029" w:usb3="00000000" w:csb0="600001FF" w:csb1="DFFF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F50DA"/>
    <w:multiLevelType w:val="hybridMultilevel"/>
    <w:tmpl w:val="1392341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3888791F"/>
    <w:multiLevelType w:val="hybridMultilevel"/>
    <w:tmpl w:val="DE724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D83CE5"/>
    <w:multiLevelType w:val="hybridMultilevel"/>
    <w:tmpl w:val="DB92F8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072664"/>
    <w:multiLevelType w:val="hybridMultilevel"/>
    <w:tmpl w:val="0628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618"/>
    <w:rsid w:val="0017576B"/>
    <w:rsid w:val="00180405"/>
    <w:rsid w:val="001E66EB"/>
    <w:rsid w:val="003F163D"/>
    <w:rsid w:val="004A2D23"/>
    <w:rsid w:val="004D02EF"/>
    <w:rsid w:val="0052313C"/>
    <w:rsid w:val="00662618"/>
    <w:rsid w:val="00725F42"/>
    <w:rsid w:val="007979CA"/>
    <w:rsid w:val="00852A31"/>
    <w:rsid w:val="008660E4"/>
    <w:rsid w:val="008A596E"/>
    <w:rsid w:val="00B65096"/>
    <w:rsid w:val="00D414AD"/>
    <w:rsid w:val="00E106D8"/>
    <w:rsid w:val="00F765C9"/>
    <w:rsid w:val="00FE02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69360-38A3-4DEC-BE37-DEB73EE4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2618"/>
    <w:rPr>
      <w:rFonts w:ascii="Times New Roman" w:hAnsi="Times New Roman" w:cs="Times New Roman"/>
      <w:sz w:val="24"/>
      <w:szCs w:val="24"/>
    </w:rPr>
  </w:style>
  <w:style w:type="table" w:styleId="TableGrid">
    <w:name w:val="Table Grid"/>
    <w:basedOn w:val="TableNormal"/>
    <w:uiPriority w:val="39"/>
    <w:rsid w:val="00662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979CA"/>
    <w:pPr>
      <w:autoSpaceDE w:val="0"/>
      <w:autoSpaceDN w:val="0"/>
      <w:adjustRightInd w:val="0"/>
      <w:spacing w:after="0" w:line="240" w:lineRule="auto"/>
    </w:pPr>
    <w:rPr>
      <w:rFonts w:ascii="Arial Narrow" w:hAnsi="Arial Narrow" w:cs="Arial Narrow"/>
      <w:color w:val="000000"/>
      <w:sz w:val="24"/>
      <w:szCs w:val="24"/>
    </w:rPr>
  </w:style>
  <w:style w:type="paragraph" w:customStyle="1" w:styleId="Pa36">
    <w:name w:val="Pa3+6"/>
    <w:basedOn w:val="Default"/>
    <w:next w:val="Default"/>
    <w:uiPriority w:val="99"/>
    <w:rsid w:val="007979CA"/>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07355">
      <w:bodyDiv w:val="1"/>
      <w:marLeft w:val="0"/>
      <w:marRight w:val="0"/>
      <w:marTop w:val="0"/>
      <w:marBottom w:val="0"/>
      <w:divBdr>
        <w:top w:val="none" w:sz="0" w:space="0" w:color="auto"/>
        <w:left w:val="none" w:sz="0" w:space="0" w:color="auto"/>
        <w:bottom w:val="none" w:sz="0" w:space="0" w:color="auto"/>
        <w:right w:val="none" w:sz="0" w:space="0" w:color="auto"/>
      </w:divBdr>
    </w:div>
    <w:div w:id="271865245">
      <w:bodyDiv w:val="1"/>
      <w:marLeft w:val="0"/>
      <w:marRight w:val="0"/>
      <w:marTop w:val="0"/>
      <w:marBottom w:val="0"/>
      <w:divBdr>
        <w:top w:val="none" w:sz="0" w:space="0" w:color="auto"/>
        <w:left w:val="none" w:sz="0" w:space="0" w:color="auto"/>
        <w:bottom w:val="none" w:sz="0" w:space="0" w:color="auto"/>
        <w:right w:val="none" w:sz="0" w:space="0" w:color="auto"/>
      </w:divBdr>
    </w:div>
    <w:div w:id="209670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cbi.nlm.nih.gov/pubmed/102199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iencedirect.com/science/article/pii/S092318111530026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E6E4D-06F8-4AAF-AED1-10FE3483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11</Pages>
  <Words>1981</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HAYYAN AL TAWEIL</dc:creator>
  <cp:keywords/>
  <dc:description/>
  <cp:lastModifiedBy>HAYYAN AL TAWEIL</cp:lastModifiedBy>
  <cp:revision>7</cp:revision>
  <dcterms:created xsi:type="dcterms:W3CDTF">2019-09-16T04:57:00Z</dcterms:created>
  <dcterms:modified xsi:type="dcterms:W3CDTF">2019-09-16T09:47:00Z</dcterms:modified>
</cp:coreProperties>
</file>